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B1" w:rsidRDefault="00630540" w:rsidP="00BA37A4">
      <w:pPr>
        <w:pStyle w:val="10"/>
        <w:shd w:val="clear" w:color="auto" w:fill="auto"/>
        <w:spacing w:line="240" w:lineRule="auto"/>
        <w:ind w:left="0" w:firstLine="0"/>
        <w:rPr>
          <w:lang w:val="en-US" w:eastAsia="en-US" w:bidi="en-US"/>
        </w:rPr>
      </w:pPr>
      <w:r>
        <w:rPr>
          <w:lang w:val="en-US" w:eastAsia="en-US" w:bidi="en-US"/>
        </w:rPr>
        <w:t>別記第１５号様式(第１０条関係)</w:t>
      </w:r>
    </w:p>
    <w:p w:rsidR="00BA37A4" w:rsidRDefault="00BA37A4" w:rsidP="00BA37A4">
      <w:pPr>
        <w:pStyle w:val="10"/>
        <w:shd w:val="clear" w:color="auto" w:fill="auto"/>
        <w:spacing w:line="240" w:lineRule="auto"/>
        <w:ind w:left="0" w:firstLine="0"/>
        <w:rPr>
          <w:lang w:val="en-US" w:eastAsia="en-US" w:bidi="en-US"/>
        </w:rPr>
      </w:pPr>
    </w:p>
    <w:p w:rsidR="00BA37A4" w:rsidRPr="000753CB" w:rsidRDefault="00BA37A4" w:rsidP="00BA37A4">
      <w:pPr>
        <w:pStyle w:val="10"/>
        <w:shd w:val="clear" w:color="auto" w:fill="auto"/>
        <w:spacing w:line="240" w:lineRule="auto"/>
        <w:ind w:left="0" w:firstLine="0"/>
        <w:jc w:val="center"/>
        <w:rPr>
          <w:lang w:val="en-US"/>
        </w:rPr>
      </w:pPr>
      <w:r>
        <w:rPr>
          <w:rFonts w:hint="eastAsia"/>
        </w:rPr>
        <w:t xml:space="preserve">収　　　支　　　</w:t>
      </w:r>
      <w:r>
        <w:t>精</w:t>
      </w:r>
      <w:r>
        <w:rPr>
          <w:rFonts w:hint="eastAsia"/>
        </w:rPr>
        <w:t xml:space="preserve">　　　</w:t>
      </w:r>
      <w:r>
        <w:t>算</w:t>
      </w:r>
      <w:r>
        <w:rPr>
          <w:rFonts w:hint="eastAsia"/>
        </w:rPr>
        <w:t xml:space="preserve">　　　</w:t>
      </w:r>
      <w:r>
        <w:t>書</w:t>
      </w:r>
    </w:p>
    <w:p w:rsidR="00BA37A4" w:rsidRDefault="00BA37A4" w:rsidP="00BA37A4">
      <w:pPr>
        <w:pStyle w:val="10"/>
        <w:shd w:val="clear" w:color="auto" w:fill="auto"/>
        <w:spacing w:line="240" w:lineRule="auto"/>
        <w:ind w:left="0" w:firstLine="0"/>
        <w:rPr>
          <w:lang w:val="en-US" w:eastAsia="en-US" w:bidi="en-US"/>
        </w:rPr>
      </w:pPr>
    </w:p>
    <w:p w:rsidR="00BA37A4" w:rsidRDefault="000A26F3" w:rsidP="00BA37A4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  <w:r w:rsidRPr="000A26F3">
        <w:rPr>
          <w:rFonts w:hint="eastAsia"/>
          <w:lang w:val="en-US" w:bidi="en-US"/>
        </w:rPr>
        <w:t>事業の名称：</w:t>
      </w:r>
    </w:p>
    <w:p w:rsidR="00BA37A4" w:rsidRDefault="000A26F3" w:rsidP="00BA37A4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  <w:r>
        <w:rPr>
          <w:lang w:val="en-US" w:bidi="en-US"/>
        </w:rPr>
        <w:t>１</w:t>
      </w:r>
      <w:r>
        <w:rPr>
          <w:rFonts w:hint="eastAsia"/>
          <w:lang w:val="en-US" w:bidi="en-US"/>
        </w:rPr>
        <w:t xml:space="preserve">　</w:t>
      </w:r>
      <w:r>
        <w:t>収入の部</w:t>
      </w:r>
    </w:p>
    <w:p w:rsidR="00BA37A4" w:rsidRDefault="000A26F3" w:rsidP="00BA37A4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  <w:r>
        <w:rPr>
          <w:noProof/>
          <w:lang w:val="en-US" w:bidi="ar-SA"/>
        </w:rPr>
        <mc:AlternateContent>
          <mc:Choice Requires="wps">
            <w:drawing>
              <wp:anchor distT="1059815" distB="1999615" distL="0" distR="0" simplePos="0" relativeHeight="125829504" behindDoc="0" locked="0" layoutInCell="1" allowOverlap="1">
                <wp:simplePos x="0" y="0"/>
                <wp:positionH relativeFrom="page">
                  <wp:posOffset>866775</wp:posOffset>
                </wp:positionH>
                <wp:positionV relativeFrom="paragraph">
                  <wp:posOffset>32385</wp:posOffset>
                </wp:positionV>
                <wp:extent cx="6096000" cy="1685925"/>
                <wp:effectExtent l="0" t="0" r="0" b="0"/>
                <wp:wrapNone/>
                <wp:docPr id="137" name="Shap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685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1843"/>
                              <w:gridCol w:w="1843"/>
                              <w:gridCol w:w="2268"/>
                              <w:gridCol w:w="1559"/>
                            </w:tblGrid>
                            <w:tr w:rsidR="000F7AC9" w:rsidTr="000A26F3">
                              <w:trPr>
                                <w:trHeight w:hRule="exact" w:val="355"/>
                                <w:tblHeader/>
                              </w:trPr>
                              <w:tc>
                                <w:tcPr>
                                  <w:tcW w:w="1838" w:type="dxa"/>
                                  <w:shd w:val="clear" w:color="auto" w:fill="FFFFFF"/>
                                  <w:vAlign w:val="center"/>
                                </w:tcPr>
                                <w:p w:rsidR="000F7AC9" w:rsidRDefault="000F7AC9" w:rsidP="000A26F3">
                                  <w:pPr>
                                    <w:pStyle w:val="12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費　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  <w:vAlign w:val="center"/>
                                </w:tcPr>
                                <w:p w:rsidR="000F7AC9" w:rsidRDefault="000F7AC9" w:rsidP="000A26F3">
                                  <w:pPr>
                                    <w:pStyle w:val="12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算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  <w:vAlign w:val="center"/>
                                </w:tcPr>
                                <w:p w:rsidR="000F7AC9" w:rsidRDefault="000F7AC9" w:rsidP="000A26F3">
                                  <w:pPr>
                                    <w:pStyle w:val="12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精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算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額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/>
                                  <w:vAlign w:val="center"/>
                                </w:tcPr>
                                <w:p w:rsidR="000F7AC9" w:rsidRDefault="000F7AC9" w:rsidP="000A26F3">
                                  <w:pPr>
                                    <w:pStyle w:val="12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 w:eastAsia="en-US" w:bidi="en-US"/>
                                    </w:rPr>
                                    <w:t>差引増△減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  <w:vAlign w:val="center"/>
                                </w:tcPr>
                                <w:p w:rsidR="000F7AC9" w:rsidRDefault="000F7AC9" w:rsidP="000A26F3">
                                  <w:pPr>
                                    <w:pStyle w:val="12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0F7AC9" w:rsidTr="000A26F3">
                              <w:trPr>
                                <w:trHeight w:hRule="exact" w:val="2107"/>
                              </w:trPr>
                              <w:tc>
                                <w:tcPr>
                                  <w:tcW w:w="1838" w:type="dxa"/>
                                  <w:shd w:val="clear" w:color="auto" w:fill="FFFFFF"/>
                                </w:tcPr>
                                <w:p w:rsidR="000F7AC9" w:rsidRDefault="000F7AC9">
                                  <w:pPr>
                                    <w:pStyle w:val="12"/>
                                    <w:shd w:val="clear" w:color="auto" w:fill="auto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:rsidR="000F7AC9" w:rsidRDefault="000F7AC9">
                                  <w:pPr>
                                    <w:pStyle w:val="12"/>
                                    <w:shd w:val="clear" w:color="auto" w:fill="auto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:rsidR="000F7AC9" w:rsidRDefault="000F7AC9">
                                  <w:pPr>
                                    <w:pStyle w:val="12"/>
                                    <w:shd w:val="clear" w:color="auto" w:fill="auto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/>
                                </w:tcPr>
                                <w:p w:rsidR="000F7AC9" w:rsidRDefault="000F7AC9">
                                  <w:pPr>
                                    <w:pStyle w:val="12"/>
                                    <w:shd w:val="clear" w:color="auto" w:fill="auto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 w:rsidR="000F7AC9" w:rsidRDefault="000F7AC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7AC9" w:rsidRDefault="000F7AC9" w:rsidP="000A26F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7" o:spid="_x0000_s1026" type="#_x0000_t202" style="position:absolute;margin-left:68.25pt;margin-top:2.55pt;width:480pt;height:132.75pt;z-index:125829504;visibility:visible;mso-wrap-style:square;mso-width-percent:0;mso-height-percent:0;mso-wrap-distance-left:0;mso-wrap-distance-top:83.45pt;mso-wrap-distance-right:0;mso-wrap-distance-bottom:157.4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1843"/>
                        <w:gridCol w:w="1843"/>
                        <w:gridCol w:w="2268"/>
                        <w:gridCol w:w="1559"/>
                      </w:tblGrid>
                      <w:tr w:rsidR="000F7AC9" w:rsidTr="000A26F3">
                        <w:trPr>
                          <w:trHeight w:hRule="exact" w:val="355"/>
                          <w:tblHeader/>
                        </w:trPr>
                        <w:tc>
                          <w:tcPr>
                            <w:tcW w:w="1838" w:type="dxa"/>
                            <w:shd w:val="clear" w:color="auto" w:fill="FFFFFF"/>
                            <w:vAlign w:val="center"/>
                          </w:tcPr>
                          <w:p w:rsidR="000F7AC9" w:rsidRDefault="000F7AC9" w:rsidP="000A26F3">
                            <w:pPr>
                              <w:pStyle w:val="12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費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  <w:vAlign w:val="center"/>
                          </w:tcPr>
                          <w:p w:rsidR="000F7AC9" w:rsidRDefault="000F7AC9" w:rsidP="000A26F3">
                            <w:pPr>
                              <w:pStyle w:val="12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算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額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  <w:vAlign w:val="center"/>
                          </w:tcPr>
                          <w:p w:rsidR="000F7AC9" w:rsidRDefault="000F7AC9" w:rsidP="000A26F3">
                            <w:pPr>
                              <w:pStyle w:val="12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精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算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額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FFFFFF"/>
                            <w:vAlign w:val="center"/>
                          </w:tcPr>
                          <w:p w:rsidR="000F7AC9" w:rsidRDefault="000F7AC9" w:rsidP="000A26F3">
                            <w:pPr>
                              <w:pStyle w:val="12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 w:eastAsia="en-US" w:bidi="en-US"/>
                              </w:rPr>
                              <w:t>差引増△減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  <w:vAlign w:val="center"/>
                          </w:tcPr>
                          <w:p w:rsidR="000F7AC9" w:rsidRDefault="000F7AC9" w:rsidP="000A26F3">
                            <w:pPr>
                              <w:pStyle w:val="12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備考</w:t>
                            </w:r>
                          </w:p>
                        </w:tc>
                      </w:tr>
                      <w:tr w:rsidR="000F7AC9" w:rsidTr="000A26F3">
                        <w:trPr>
                          <w:trHeight w:hRule="exact" w:val="2107"/>
                        </w:trPr>
                        <w:tc>
                          <w:tcPr>
                            <w:tcW w:w="1838" w:type="dxa"/>
                            <w:shd w:val="clear" w:color="auto" w:fill="FFFFFF"/>
                          </w:tcPr>
                          <w:p w:rsidR="000F7AC9" w:rsidRDefault="000F7AC9">
                            <w:pPr>
                              <w:pStyle w:val="12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:rsidR="000F7AC9" w:rsidRDefault="000F7AC9">
                            <w:pPr>
                              <w:pStyle w:val="12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:rsidR="000F7AC9" w:rsidRDefault="000F7AC9">
                            <w:pPr>
                              <w:pStyle w:val="12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FFFFFF"/>
                          </w:tcPr>
                          <w:p w:rsidR="000F7AC9" w:rsidRDefault="000F7AC9">
                            <w:pPr>
                              <w:pStyle w:val="12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 w:rsidR="000F7AC9" w:rsidRDefault="000F7AC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F7AC9" w:rsidRDefault="000F7AC9" w:rsidP="000A26F3">
                      <w:pPr>
                        <w:spacing w:line="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A37A4" w:rsidRDefault="00BA37A4" w:rsidP="00BA37A4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BA37A4" w:rsidRDefault="00BA37A4" w:rsidP="00BA37A4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0A26F3" w:rsidRDefault="000A26F3" w:rsidP="00BA37A4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0A26F3" w:rsidRDefault="000A26F3" w:rsidP="00BA37A4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0A26F3" w:rsidRDefault="000A26F3" w:rsidP="00BA37A4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0A26F3" w:rsidRDefault="000A26F3" w:rsidP="00BA37A4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0A26F3" w:rsidRDefault="000A26F3" w:rsidP="00BA37A4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0A26F3" w:rsidRDefault="000A26F3" w:rsidP="00BA37A4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0A26F3" w:rsidRDefault="000A26F3" w:rsidP="00BA37A4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0A26F3" w:rsidRDefault="000A26F3" w:rsidP="00BA37A4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0A26F3" w:rsidRDefault="000A26F3" w:rsidP="00BA37A4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  <w:r w:rsidRPr="000A26F3">
        <w:rPr>
          <w:rFonts w:hint="eastAsia"/>
          <w:lang w:val="en-US" w:bidi="en-US"/>
        </w:rPr>
        <w:t>２</w:t>
      </w:r>
      <w:r>
        <w:rPr>
          <w:rFonts w:hint="eastAsia"/>
          <w:lang w:val="en-US" w:bidi="en-US"/>
        </w:rPr>
        <w:t xml:space="preserve">　</w:t>
      </w:r>
      <w:r w:rsidRPr="000A26F3">
        <w:rPr>
          <w:rFonts w:hint="eastAsia"/>
          <w:lang w:val="en-US" w:bidi="en-US"/>
        </w:rPr>
        <w:t>支出の部</w:t>
      </w:r>
    </w:p>
    <w:tbl>
      <w:tblPr>
        <w:tblOverlap w:val="never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843"/>
        <w:gridCol w:w="2268"/>
        <w:gridCol w:w="1559"/>
      </w:tblGrid>
      <w:tr w:rsidR="000A26F3" w:rsidTr="000A26F3">
        <w:trPr>
          <w:trHeight w:hRule="exact" w:val="355"/>
          <w:tblHeader/>
        </w:trPr>
        <w:tc>
          <w:tcPr>
            <w:tcW w:w="1843" w:type="dxa"/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費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算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額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精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算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差引増△減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備考</w:t>
            </w:r>
          </w:p>
        </w:tc>
      </w:tr>
      <w:tr w:rsidR="000A26F3" w:rsidTr="000A26F3">
        <w:trPr>
          <w:trHeight w:hRule="exact" w:val="2107"/>
        </w:trPr>
        <w:tc>
          <w:tcPr>
            <w:tcW w:w="1843" w:type="dxa"/>
            <w:shd w:val="clear" w:color="auto" w:fill="FFFFFF"/>
          </w:tcPr>
          <w:p w:rsidR="000A26F3" w:rsidRDefault="000A26F3" w:rsidP="000A26F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0A26F3" w:rsidRDefault="000A26F3" w:rsidP="000A26F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843" w:type="dxa"/>
            <w:shd w:val="clear" w:color="auto" w:fill="FFFFFF"/>
          </w:tcPr>
          <w:p w:rsidR="000A26F3" w:rsidRDefault="000A26F3" w:rsidP="000A26F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2268" w:type="dxa"/>
            <w:shd w:val="clear" w:color="auto" w:fill="FFFFFF"/>
          </w:tcPr>
          <w:p w:rsidR="000A26F3" w:rsidRDefault="000A26F3" w:rsidP="000A26F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559" w:type="dxa"/>
            <w:shd w:val="clear" w:color="auto" w:fill="FFFFFF"/>
          </w:tcPr>
          <w:p w:rsidR="000A26F3" w:rsidRDefault="000A26F3" w:rsidP="000A26F3">
            <w:pPr>
              <w:rPr>
                <w:sz w:val="10"/>
                <w:szCs w:val="10"/>
              </w:rPr>
            </w:pPr>
          </w:p>
        </w:tc>
      </w:tr>
    </w:tbl>
    <w:p w:rsidR="000A26F3" w:rsidRDefault="000A26F3" w:rsidP="00BA37A4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0A26F3" w:rsidRDefault="000A26F3" w:rsidP="00BA37A4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  <w:r>
        <w:rPr>
          <w:lang w:val="en-US" w:eastAsia="en-US" w:bidi="en-US"/>
        </w:rPr>
        <w:t>３</w:t>
      </w:r>
      <w:r>
        <w:rPr>
          <w:rFonts w:hint="eastAsia"/>
          <w:lang w:val="en-US" w:bidi="en-US"/>
        </w:rPr>
        <w:t xml:space="preserve">　</w:t>
      </w:r>
      <w:r>
        <w:t>国庫補助金精算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850"/>
        <w:gridCol w:w="567"/>
        <w:gridCol w:w="750"/>
        <w:gridCol w:w="1138"/>
        <w:gridCol w:w="1128"/>
        <w:gridCol w:w="912"/>
        <w:gridCol w:w="1358"/>
        <w:gridCol w:w="1093"/>
      </w:tblGrid>
      <w:tr w:rsidR="000A26F3" w:rsidTr="000A26F3">
        <w:trPr>
          <w:trHeight w:val="31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費目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ind w:firstLineChars="50" w:firstLine="1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補助金</w:t>
            </w:r>
          </w:p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ind w:firstLineChars="50" w:firstLine="1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交付決</w:t>
            </w:r>
          </w:p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ind w:firstLineChars="50" w:firstLine="1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定額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ind w:firstLineChars="50" w:firstLine="1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精算事</w:t>
            </w:r>
          </w:p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ind w:firstLineChars="50" w:firstLine="1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業費総</w:t>
            </w:r>
          </w:p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ind w:firstLineChars="50" w:firstLine="1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国庫</w:t>
            </w:r>
          </w:p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補助</w:t>
            </w:r>
          </w:p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割合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国庫補助総額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概算払</w:t>
            </w:r>
          </w:p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受領総</w:t>
            </w:r>
          </w:p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額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差引国庫補</w:t>
            </w:r>
          </w:p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助金未受領</w:t>
            </w:r>
          </w:p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(返還)額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備考</w:t>
            </w:r>
          </w:p>
        </w:tc>
      </w:tr>
      <w:tr w:rsidR="000A26F3" w:rsidTr="000A26F3">
        <w:trPr>
          <w:trHeight w:hRule="exact" w:val="319"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ind w:firstLineChars="50" w:firstLine="10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ind w:firstLineChars="50" w:firstLine="100"/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6F3" w:rsidRDefault="000A26F3" w:rsidP="000A26F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割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額</w:t>
            </w: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A26F3" w:rsidTr="000A26F3">
        <w:trPr>
          <w:trHeight w:hRule="exact" w:val="34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/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/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6F3" w:rsidRDefault="000A26F3" w:rsidP="000A26F3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26F3" w:rsidRDefault="00286F9E" w:rsidP="000A26F3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年度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26F3" w:rsidRDefault="00286F9E" w:rsidP="000A26F3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年度</w:t>
            </w: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/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/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6F3" w:rsidRDefault="000A26F3" w:rsidP="000A26F3"/>
        </w:tc>
      </w:tr>
      <w:tr w:rsidR="000A26F3" w:rsidTr="000A26F3">
        <w:trPr>
          <w:trHeight w:hRule="exact" w:val="24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6F3" w:rsidRDefault="000A26F3" w:rsidP="000A26F3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6F3" w:rsidRDefault="000A26F3" w:rsidP="000A26F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6F3" w:rsidRDefault="000A26F3" w:rsidP="000A26F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6F3" w:rsidRDefault="000A26F3" w:rsidP="000A26F3">
            <w:pPr>
              <w:rPr>
                <w:sz w:val="10"/>
                <w:szCs w:val="1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6F3" w:rsidRDefault="000A26F3" w:rsidP="000A26F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6F3" w:rsidRDefault="000A26F3" w:rsidP="000A26F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6F3" w:rsidRDefault="000A26F3" w:rsidP="000A26F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6F3" w:rsidRDefault="000A26F3" w:rsidP="000A26F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6F3" w:rsidRDefault="000A26F3" w:rsidP="000A26F3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6F3" w:rsidRDefault="000A26F3" w:rsidP="000A26F3">
            <w:pPr>
              <w:rPr>
                <w:sz w:val="10"/>
                <w:szCs w:val="10"/>
              </w:rPr>
            </w:pPr>
          </w:p>
        </w:tc>
      </w:tr>
    </w:tbl>
    <w:p w:rsidR="000A26F3" w:rsidRDefault="000A26F3" w:rsidP="00BA37A4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0A26F3" w:rsidRDefault="000A26F3" w:rsidP="000A26F3">
      <w:pPr>
        <w:pStyle w:val="10"/>
        <w:shd w:val="clear" w:color="auto" w:fill="auto"/>
        <w:spacing w:line="240" w:lineRule="auto"/>
        <w:ind w:leftChars="200" w:left="880" w:hangingChars="200" w:hanging="400"/>
        <w:rPr>
          <w:lang w:val="en-US" w:bidi="en-US"/>
        </w:rPr>
      </w:pPr>
      <w:r w:rsidRPr="000A26F3">
        <w:rPr>
          <w:rFonts w:hint="eastAsia"/>
          <w:lang w:val="en-US" w:bidi="en-US"/>
        </w:rPr>
        <w:t>注：</w:t>
      </w:r>
      <w:r>
        <w:rPr>
          <w:rFonts w:hint="eastAsia"/>
          <w:lang w:val="en-US" w:bidi="en-US"/>
        </w:rPr>
        <w:t xml:space="preserve">　</w:t>
      </w:r>
      <w:r w:rsidRPr="000A26F3">
        <w:rPr>
          <w:rFonts w:hint="eastAsia"/>
          <w:lang w:val="en-US" w:bidi="en-US"/>
        </w:rPr>
        <w:t>国庫債務負担行為に係る事業が３か年以上にわたる場合には、国庫債務負担年割額の区分について適宜追加すること。</w:t>
      </w:r>
    </w:p>
    <w:p w:rsidR="00F83E6F" w:rsidRDefault="00F83E6F" w:rsidP="00F83E6F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F83E6F" w:rsidRDefault="00F83E6F" w:rsidP="00F83E6F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6473CA" w:rsidRDefault="006473CA" w:rsidP="00F83E6F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6473CA" w:rsidRDefault="006473CA" w:rsidP="00F83E6F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6473CA" w:rsidRDefault="006473CA">
      <w:pPr>
        <w:spacing w:line="1" w:lineRule="exact"/>
        <w:rPr>
          <w:rFonts w:eastAsiaTheme="minorEastAsia"/>
          <w:lang w:eastAsia="ja-JP"/>
        </w:rPr>
      </w:pPr>
    </w:p>
    <w:p w:rsidR="006473CA" w:rsidRDefault="006473CA">
      <w:pPr>
        <w:spacing w:line="1" w:lineRule="exact"/>
        <w:rPr>
          <w:rFonts w:eastAsiaTheme="minorEastAsia"/>
          <w:lang w:eastAsia="ja-JP"/>
        </w:rPr>
      </w:pPr>
    </w:p>
    <w:p w:rsidR="006473CA" w:rsidRDefault="006473CA">
      <w:pPr>
        <w:spacing w:line="1" w:lineRule="exact"/>
        <w:rPr>
          <w:rFonts w:eastAsiaTheme="minorEastAsia"/>
          <w:lang w:eastAsia="ja-JP"/>
        </w:rPr>
      </w:pPr>
    </w:p>
    <w:p w:rsidR="006473CA" w:rsidRDefault="006473CA">
      <w:pPr>
        <w:spacing w:line="1" w:lineRule="exact"/>
        <w:rPr>
          <w:rFonts w:eastAsiaTheme="minorEastAsia"/>
          <w:lang w:eastAsia="ja-JP"/>
        </w:rPr>
      </w:pPr>
    </w:p>
    <w:p w:rsidR="007357B1" w:rsidRDefault="007357B1">
      <w:pPr>
        <w:spacing w:line="1" w:lineRule="exact"/>
        <w:rPr>
          <w:lang w:eastAsia="ja-JP"/>
        </w:rPr>
      </w:pPr>
      <w:bookmarkStart w:id="0" w:name="_GoBack"/>
      <w:bookmarkEnd w:id="0"/>
    </w:p>
    <w:sectPr w:rsidR="007357B1" w:rsidSect="00D66019">
      <w:type w:val="continuous"/>
      <w:pgSz w:w="11900" w:h="16840"/>
      <w:pgMar w:top="1393" w:right="1102" w:bottom="2388" w:left="1102" w:header="965" w:footer="19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88" w:rsidRDefault="00671F88">
      <w:r>
        <w:separator/>
      </w:r>
    </w:p>
  </w:endnote>
  <w:endnote w:type="continuationSeparator" w:id="0">
    <w:p w:rsidR="00671F88" w:rsidRDefault="0067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88" w:rsidRDefault="00671F88"/>
  </w:footnote>
  <w:footnote w:type="continuationSeparator" w:id="0">
    <w:p w:rsidR="00671F88" w:rsidRDefault="00671F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B1"/>
    <w:rsid w:val="00002FC7"/>
    <w:rsid w:val="0002053A"/>
    <w:rsid w:val="00027B19"/>
    <w:rsid w:val="00053968"/>
    <w:rsid w:val="00063086"/>
    <w:rsid w:val="00063544"/>
    <w:rsid w:val="000753CB"/>
    <w:rsid w:val="00091B27"/>
    <w:rsid w:val="000A26F3"/>
    <w:rsid w:val="000D00BA"/>
    <w:rsid w:val="000D436D"/>
    <w:rsid w:val="000F7AC9"/>
    <w:rsid w:val="00166717"/>
    <w:rsid w:val="002215C7"/>
    <w:rsid w:val="00286F9E"/>
    <w:rsid w:val="002E0167"/>
    <w:rsid w:val="00343D02"/>
    <w:rsid w:val="00362FE3"/>
    <w:rsid w:val="003B0113"/>
    <w:rsid w:val="003E25FD"/>
    <w:rsid w:val="004429B7"/>
    <w:rsid w:val="004C6259"/>
    <w:rsid w:val="00533BA8"/>
    <w:rsid w:val="005668D7"/>
    <w:rsid w:val="00574A01"/>
    <w:rsid w:val="00585269"/>
    <w:rsid w:val="005A7B8F"/>
    <w:rsid w:val="005B3A6E"/>
    <w:rsid w:val="005E345A"/>
    <w:rsid w:val="00630540"/>
    <w:rsid w:val="006473CA"/>
    <w:rsid w:val="00671F88"/>
    <w:rsid w:val="007357B1"/>
    <w:rsid w:val="007357F0"/>
    <w:rsid w:val="00806E66"/>
    <w:rsid w:val="00887E50"/>
    <w:rsid w:val="008A3979"/>
    <w:rsid w:val="008A6C77"/>
    <w:rsid w:val="00920F69"/>
    <w:rsid w:val="00947B44"/>
    <w:rsid w:val="009A67F6"/>
    <w:rsid w:val="009B5B59"/>
    <w:rsid w:val="00A02F1D"/>
    <w:rsid w:val="00A67F02"/>
    <w:rsid w:val="00A762F2"/>
    <w:rsid w:val="00A87015"/>
    <w:rsid w:val="00A8749C"/>
    <w:rsid w:val="00A9054B"/>
    <w:rsid w:val="00AD42A0"/>
    <w:rsid w:val="00AD447A"/>
    <w:rsid w:val="00AF3F5C"/>
    <w:rsid w:val="00B40FA1"/>
    <w:rsid w:val="00B62CE5"/>
    <w:rsid w:val="00BA37A4"/>
    <w:rsid w:val="00C07CBE"/>
    <w:rsid w:val="00C26FB9"/>
    <w:rsid w:val="00CB59BB"/>
    <w:rsid w:val="00CF0095"/>
    <w:rsid w:val="00D456FD"/>
    <w:rsid w:val="00D517D9"/>
    <w:rsid w:val="00D5392B"/>
    <w:rsid w:val="00D66019"/>
    <w:rsid w:val="00D752B0"/>
    <w:rsid w:val="00DA4E1F"/>
    <w:rsid w:val="00DD6827"/>
    <w:rsid w:val="00DE6FF4"/>
    <w:rsid w:val="00EC2FE5"/>
    <w:rsid w:val="00EC3925"/>
    <w:rsid w:val="00F375C4"/>
    <w:rsid w:val="00F665B5"/>
    <w:rsid w:val="00F83E6F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7AD3A5D-72F7-403B-8061-CA91B5FA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3544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21">
    <w:name w:val="テーブルのキャプション|2_"/>
    <w:basedOn w:val="a0"/>
    <w:link w:val="2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3">
    <w:name w:val="ヘッダーまたはフッター|1_"/>
    <w:basedOn w:val="a0"/>
    <w:link w:val="14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5">
    <w:name w:val="テーブルのキャプション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10">
    <w:name w:val="見出し #1|1_"/>
    <w:basedOn w:val="a0"/>
    <w:link w:val="111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768" w:lineRule="exact"/>
      <w:ind w:left="360" w:firstLine="35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40">
    <w:name w:val="本文|4"/>
    <w:basedOn w:val="a"/>
    <w:link w:val="4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22">
    <w:name w:val="テーブルのキャプション|2"/>
    <w:basedOn w:val="a"/>
    <w:link w:val="21"/>
    <w:pPr>
      <w:shd w:val="clear" w:color="auto" w:fill="FFFFFF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0">
    <w:name w:val="本文|3"/>
    <w:basedOn w:val="a"/>
    <w:link w:val="3"/>
    <w:pPr>
      <w:shd w:val="clear" w:color="auto" w:fill="FFFFFF"/>
      <w:spacing w:after="28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sz w:val="20"/>
      <w:szCs w:val="20"/>
      <w:lang w:val="ja-JP" w:eastAsia="ja-JP" w:bidi="ja-JP"/>
    </w:rPr>
  </w:style>
  <w:style w:type="paragraph" w:customStyle="1" w:styleId="16">
    <w:name w:val="テーブルのキャプション|1"/>
    <w:basedOn w:val="a"/>
    <w:link w:val="15"/>
    <w:pPr>
      <w:shd w:val="clear" w:color="auto" w:fill="FFFFFF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11">
    <w:name w:val="見出し #1|1"/>
    <w:basedOn w:val="a"/>
    <w:link w:val="110"/>
    <w:pPr>
      <w:shd w:val="clear" w:color="auto" w:fill="FFFFFF"/>
      <w:outlineLvl w:val="0"/>
    </w:pPr>
    <w:rPr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5C4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5C4"/>
    <w:rPr>
      <w:rFonts w:eastAsia="Times New Roman"/>
      <w:color w:val="000000"/>
    </w:rPr>
  </w:style>
  <w:style w:type="paragraph" w:styleId="a7">
    <w:name w:val="Note Heading"/>
    <w:basedOn w:val="a"/>
    <w:next w:val="a"/>
    <w:link w:val="a8"/>
    <w:uiPriority w:val="99"/>
    <w:unhideWhenUsed/>
    <w:rsid w:val="000D436D"/>
    <w:pPr>
      <w:jc w:val="center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8">
    <w:name w:val="記 (文字)"/>
    <w:basedOn w:val="a0"/>
    <w:link w:val="a7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9">
    <w:name w:val="Closing"/>
    <w:basedOn w:val="a"/>
    <w:link w:val="aa"/>
    <w:uiPriority w:val="99"/>
    <w:unhideWhenUsed/>
    <w:rsid w:val="000D436D"/>
    <w:pPr>
      <w:jc w:val="right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a">
    <w:name w:val="結語 (文字)"/>
    <w:basedOn w:val="a0"/>
    <w:link w:val="a9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9A6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7F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B024189-410D-444D-9ACE-F568838D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飛行場等周辺移転先地公共施設整備事業補助金交付要綱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逸見 智之</cp:lastModifiedBy>
  <cp:revision>2</cp:revision>
  <cp:lastPrinted>2022-08-22T07:58:00Z</cp:lastPrinted>
  <dcterms:created xsi:type="dcterms:W3CDTF">2022-08-04T02:52:00Z</dcterms:created>
  <dcterms:modified xsi:type="dcterms:W3CDTF">2022-09-13T04:09:00Z</dcterms:modified>
</cp:coreProperties>
</file>