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C29" w:rsidRDefault="0095438B" w:rsidP="006E20D0">
      <w:pPr>
        <w:jc w:val="right"/>
      </w:pPr>
      <w:r>
        <w:rPr>
          <w:rFonts w:hint="eastAsia"/>
        </w:rPr>
        <w:t>様式第１</w:t>
      </w:r>
    </w:p>
    <w:p w:rsidR="00306D3F" w:rsidRDefault="00306D3F" w:rsidP="006E20D0">
      <w:pPr>
        <w:jc w:val="right"/>
      </w:pPr>
    </w:p>
    <w:p w:rsidR="00E047D7" w:rsidRDefault="00C14608" w:rsidP="00C14608">
      <w:pPr>
        <w:tabs>
          <w:tab w:val="left" w:pos="7956"/>
        </w:tabs>
      </w:pPr>
      <w:r>
        <w:tab/>
      </w:r>
    </w:p>
    <w:tbl>
      <w:tblPr>
        <w:tblStyle w:val="a3"/>
        <w:tblW w:w="0" w:type="auto"/>
        <w:tblLook w:val="04A0" w:firstRow="1" w:lastRow="0" w:firstColumn="1" w:lastColumn="0" w:noHBand="0" w:noVBand="1"/>
      </w:tblPr>
      <w:tblGrid>
        <w:gridCol w:w="1384"/>
        <w:gridCol w:w="4678"/>
      </w:tblGrid>
      <w:tr w:rsidR="00956823" w:rsidTr="009A6CB3">
        <w:trPr>
          <w:trHeight w:val="614"/>
        </w:trPr>
        <w:tc>
          <w:tcPr>
            <w:tcW w:w="1384" w:type="dxa"/>
            <w:vAlign w:val="center"/>
          </w:tcPr>
          <w:p w:rsidR="00956823" w:rsidRDefault="00956823" w:rsidP="00956823">
            <w:pPr>
              <w:jc w:val="center"/>
            </w:pPr>
            <w:r>
              <w:rPr>
                <w:rFonts w:hint="eastAsia"/>
              </w:rPr>
              <w:t>契約番号</w:t>
            </w:r>
          </w:p>
        </w:tc>
        <w:tc>
          <w:tcPr>
            <w:tcW w:w="4678" w:type="dxa"/>
            <w:vAlign w:val="center"/>
          </w:tcPr>
          <w:p w:rsidR="00956823" w:rsidRDefault="006E20D0">
            <w:r>
              <w:rPr>
                <w:noProof/>
              </w:rPr>
              <mc:AlternateContent>
                <mc:Choice Requires="wps">
                  <w:drawing>
                    <wp:anchor distT="0" distB="0" distL="114300" distR="114300" simplePos="0" relativeHeight="251659264" behindDoc="0" locked="0" layoutInCell="1" allowOverlap="1" wp14:anchorId="0425F0A7" wp14:editId="3E8DD923">
                      <wp:simplePos x="0" y="0"/>
                      <wp:positionH relativeFrom="column">
                        <wp:posOffset>4097020</wp:posOffset>
                      </wp:positionH>
                      <wp:positionV relativeFrom="paragraph">
                        <wp:posOffset>43815</wp:posOffset>
                      </wp:positionV>
                      <wp:extent cx="723900" cy="8858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885825"/>
                              </a:xfrm>
                              <a:prstGeom prst="rect">
                                <a:avLst/>
                              </a:prstGeom>
                              <a:solidFill>
                                <a:srgbClr val="FFFFFF"/>
                              </a:solidFill>
                              <a:ln w="9525">
                                <a:solidFill>
                                  <a:srgbClr val="000000"/>
                                </a:solidFill>
                                <a:prstDash val="dash"/>
                                <a:miter lim="800000"/>
                                <a:headEnd/>
                                <a:tailEnd/>
                              </a:ln>
                            </wps:spPr>
                            <wps:txbx>
                              <w:txbxContent>
                                <w:p w:rsidR="00A7097B" w:rsidRDefault="00A7097B" w:rsidP="006E20D0">
                                  <w:pPr>
                                    <w:jc w:val="center"/>
                                  </w:pPr>
                                  <w:r>
                                    <w:rPr>
                                      <w:rFonts w:hint="eastAsia"/>
                                    </w:rPr>
                                    <w:t>収　入</w:t>
                                  </w:r>
                                </w:p>
                                <w:p w:rsidR="00A7097B" w:rsidRDefault="00A7097B" w:rsidP="006E20D0">
                                  <w:pPr>
                                    <w:jc w:val="center"/>
                                  </w:pPr>
                                  <w:r>
                                    <w:rPr>
                                      <w:rFonts w:hint="eastAsia"/>
                                    </w:rPr>
                                    <w:t>印　紙</w:t>
                                  </w:r>
                                </w:p>
                                <w:p w:rsidR="00A7097B" w:rsidRDefault="00A7097B" w:rsidP="006E20D0">
                                  <w:pPr>
                                    <w:jc w:val="center"/>
                                  </w:pPr>
                                  <w:r>
                                    <w:rPr>
                                      <w:rFonts w:hint="eastAsia"/>
                                    </w:rPr>
                                    <w:t>貼　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25F0A7" id="_x0000_t202" coordsize="21600,21600" o:spt="202" path="m,l,21600r21600,l21600,xe">
                      <v:stroke joinstyle="miter"/>
                      <v:path gradientshapeok="t" o:connecttype="rect"/>
                    </v:shapetype>
                    <v:shape id="テキスト ボックス 2" o:spid="_x0000_s1026" type="#_x0000_t202" style="position:absolute;left:0;text-align:left;margin-left:322.6pt;margin-top:3.45pt;width:57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">
                      <v:stroke dashstyle="dash"/>
                      <v:textbox>
                        <w:txbxContent>
                          <w:p w:rsidR="00A7097B" w:rsidRDefault="00A7097B" w:rsidP="006E20D0">
                            <w:pPr>
                              <w:jc w:val="center"/>
                            </w:pPr>
                            <w:r>
                              <w:rPr>
                                <w:rFonts w:hint="eastAsia"/>
                              </w:rPr>
                              <w:t>収　入</w:t>
                            </w:r>
                          </w:p>
                          <w:p w:rsidR="00A7097B" w:rsidRDefault="00A7097B" w:rsidP="006E20D0">
                            <w:pPr>
                              <w:jc w:val="center"/>
                            </w:pPr>
                            <w:r>
                              <w:rPr>
                                <w:rFonts w:hint="eastAsia"/>
                              </w:rPr>
                              <w:t>印　紙</w:t>
                            </w:r>
                          </w:p>
                          <w:p w:rsidR="00A7097B" w:rsidRDefault="00A7097B" w:rsidP="006E20D0">
                            <w:pPr>
                              <w:jc w:val="center"/>
                            </w:pPr>
                            <w:r>
                              <w:rPr>
                                <w:rFonts w:hint="eastAsia"/>
                              </w:rPr>
                              <w:t>貼　付</w:t>
                            </w:r>
                          </w:p>
                        </w:txbxContent>
                      </v:textbox>
                    </v:shape>
                  </w:pict>
                </mc:Fallback>
              </mc:AlternateContent>
            </w:r>
          </w:p>
        </w:tc>
      </w:tr>
    </w:tbl>
    <w:p w:rsidR="00565F2E" w:rsidRDefault="00565F2E" w:rsidP="00565F2E">
      <w:pPr>
        <w:jc w:val="center"/>
      </w:pPr>
    </w:p>
    <w:p w:rsidR="00956823" w:rsidRDefault="00956823" w:rsidP="00565F2E">
      <w:pPr>
        <w:jc w:val="center"/>
      </w:pPr>
      <w:r>
        <w:rPr>
          <w:rFonts w:hint="eastAsia"/>
        </w:rPr>
        <w:t>建</w:t>
      </w:r>
      <w:r w:rsidR="009A6CB3">
        <w:rPr>
          <w:rFonts w:hint="eastAsia"/>
        </w:rPr>
        <w:t xml:space="preserve">　</w:t>
      </w:r>
      <w:r>
        <w:rPr>
          <w:rFonts w:hint="eastAsia"/>
        </w:rPr>
        <w:t>設</w:t>
      </w:r>
      <w:r w:rsidR="009A6CB3">
        <w:rPr>
          <w:rFonts w:hint="eastAsia"/>
        </w:rPr>
        <w:t xml:space="preserve">　</w:t>
      </w:r>
      <w:r>
        <w:rPr>
          <w:rFonts w:hint="eastAsia"/>
        </w:rPr>
        <w:t>工</w:t>
      </w:r>
      <w:r w:rsidR="009A6CB3">
        <w:rPr>
          <w:rFonts w:hint="eastAsia"/>
        </w:rPr>
        <w:t xml:space="preserve">　</w:t>
      </w:r>
      <w:r>
        <w:rPr>
          <w:rFonts w:hint="eastAsia"/>
        </w:rPr>
        <w:t>事</w:t>
      </w:r>
      <w:r w:rsidR="009A6CB3">
        <w:rPr>
          <w:rFonts w:hint="eastAsia"/>
        </w:rPr>
        <w:t xml:space="preserve">　</w:t>
      </w:r>
      <w:r>
        <w:rPr>
          <w:rFonts w:hint="eastAsia"/>
        </w:rPr>
        <w:t>請</w:t>
      </w:r>
      <w:r w:rsidR="009A6CB3">
        <w:rPr>
          <w:rFonts w:hint="eastAsia"/>
        </w:rPr>
        <w:t xml:space="preserve">　</w:t>
      </w:r>
      <w:r>
        <w:rPr>
          <w:rFonts w:hint="eastAsia"/>
        </w:rPr>
        <w:t>負</w:t>
      </w:r>
      <w:r w:rsidR="009A6CB3">
        <w:rPr>
          <w:rFonts w:hint="eastAsia"/>
        </w:rPr>
        <w:t xml:space="preserve">　</w:t>
      </w:r>
      <w:r>
        <w:rPr>
          <w:rFonts w:hint="eastAsia"/>
        </w:rPr>
        <w:t>契</w:t>
      </w:r>
      <w:r w:rsidR="009A6CB3">
        <w:rPr>
          <w:rFonts w:hint="eastAsia"/>
        </w:rPr>
        <w:t xml:space="preserve">　</w:t>
      </w:r>
      <w:r>
        <w:rPr>
          <w:rFonts w:hint="eastAsia"/>
        </w:rPr>
        <w:t>約</w:t>
      </w:r>
      <w:r w:rsidR="009A6CB3">
        <w:rPr>
          <w:rFonts w:hint="eastAsia"/>
        </w:rPr>
        <w:t xml:space="preserve">　</w:t>
      </w:r>
      <w:r>
        <w:rPr>
          <w:rFonts w:hint="eastAsia"/>
        </w:rPr>
        <w:t>書</w:t>
      </w:r>
    </w:p>
    <w:p w:rsidR="009A6CB3" w:rsidRDefault="009A6CB3"/>
    <w:p w:rsidR="00956823" w:rsidRDefault="00956823">
      <w:r>
        <w:rPr>
          <w:rFonts w:hint="eastAsia"/>
        </w:rPr>
        <w:t xml:space="preserve">１　</w:t>
      </w:r>
      <w:r w:rsidRPr="003D1DAE">
        <w:rPr>
          <w:rFonts w:hint="eastAsia"/>
          <w:spacing w:val="69"/>
          <w:w w:val="96"/>
          <w:kern w:val="0"/>
          <w:fitText w:val="960" w:id="1208641792"/>
        </w:rPr>
        <w:t>工事</w:t>
      </w:r>
      <w:r w:rsidRPr="003D1DAE">
        <w:rPr>
          <w:rFonts w:hint="eastAsia"/>
          <w:spacing w:val="-1"/>
          <w:w w:val="96"/>
          <w:kern w:val="0"/>
          <w:fitText w:val="960" w:id="1208641792"/>
        </w:rPr>
        <w:t>名</w:t>
      </w:r>
    </w:p>
    <w:p w:rsidR="009A6CB3" w:rsidRDefault="009A6CB3"/>
    <w:p w:rsidR="00956823" w:rsidRDefault="00956823">
      <w:r>
        <w:rPr>
          <w:rFonts w:hint="eastAsia"/>
        </w:rPr>
        <w:t>２　工事場所</w:t>
      </w:r>
    </w:p>
    <w:p w:rsidR="009A6CB3" w:rsidRDefault="009A6CB3"/>
    <w:p w:rsidR="00956823" w:rsidRDefault="00956823">
      <w:r>
        <w:rPr>
          <w:rFonts w:hint="eastAsia"/>
        </w:rPr>
        <w:t xml:space="preserve">３　</w:t>
      </w:r>
      <w:r w:rsidRPr="003D1DAE">
        <w:rPr>
          <w:rFonts w:hint="eastAsia"/>
          <w:spacing w:val="240"/>
          <w:kern w:val="0"/>
          <w:fitText w:val="960" w:id="1208641793"/>
        </w:rPr>
        <w:t>工</w:t>
      </w:r>
      <w:r w:rsidRPr="003D1DAE">
        <w:rPr>
          <w:rFonts w:hint="eastAsia"/>
          <w:kern w:val="0"/>
          <w:fitText w:val="960" w:id="1208641793"/>
        </w:rPr>
        <w:t>期</w:t>
      </w:r>
      <w:r>
        <w:rPr>
          <w:rFonts w:hint="eastAsia"/>
        </w:rPr>
        <w:t xml:space="preserve">　</w:t>
      </w:r>
      <w:r w:rsidR="00902A37">
        <w:rPr>
          <w:rFonts w:hint="eastAsia"/>
        </w:rPr>
        <w:t>令和</w:t>
      </w:r>
      <w:r>
        <w:rPr>
          <w:rFonts w:hint="eastAsia"/>
        </w:rPr>
        <w:t xml:space="preserve">　　年　　月　　日　から</w:t>
      </w:r>
    </w:p>
    <w:p w:rsidR="003D1DAE" w:rsidRDefault="003D1DAE" w:rsidP="003D1DAE"/>
    <w:p w:rsidR="00956823" w:rsidRDefault="003D1DAE" w:rsidP="003D1DAE">
      <w:r w:rsidRPr="003D1DAE">
        <w:rPr>
          <w:rFonts w:hint="eastAsia"/>
          <w:color w:val="FFFFFF" w:themeColor="background1"/>
        </w:rPr>
        <w:t xml:space="preserve">３　</w:t>
      </w:r>
      <w:r w:rsidRPr="003D1DAE">
        <w:rPr>
          <w:rFonts w:hint="eastAsia"/>
          <w:color w:val="FFFFFF" w:themeColor="background1"/>
          <w:spacing w:val="240"/>
          <w:kern w:val="0"/>
          <w:fitText w:val="960" w:id="2016178176"/>
        </w:rPr>
        <w:t>工</w:t>
      </w:r>
      <w:r w:rsidRPr="003D1DAE">
        <w:rPr>
          <w:rFonts w:hint="eastAsia"/>
          <w:color w:val="FFFFFF" w:themeColor="background1"/>
          <w:kern w:val="0"/>
          <w:fitText w:val="960" w:id="2016178176"/>
        </w:rPr>
        <w:t>期</w:t>
      </w:r>
      <w:r w:rsidRPr="003D1DAE">
        <w:rPr>
          <w:rFonts w:hint="eastAsia"/>
          <w:color w:val="FFFFFF" w:themeColor="background1"/>
          <w:kern w:val="0"/>
        </w:rPr>
        <w:t xml:space="preserve">　</w:t>
      </w:r>
      <w:r w:rsidR="00902A37">
        <w:rPr>
          <w:rFonts w:hint="eastAsia"/>
        </w:rPr>
        <w:t>令和</w:t>
      </w:r>
      <w:r w:rsidR="00956823">
        <w:rPr>
          <w:rFonts w:hint="eastAsia"/>
        </w:rPr>
        <w:t xml:space="preserve">　　年　　月　　日　まで</w:t>
      </w:r>
    </w:p>
    <w:p w:rsidR="009A6CB3" w:rsidRDefault="009A6CB3"/>
    <w:p w:rsidR="00956823" w:rsidRDefault="00956823">
      <w:r>
        <w:rPr>
          <w:rFonts w:hint="eastAsia"/>
        </w:rPr>
        <w:t>４　請負代金額　￥</w:t>
      </w:r>
    </w:p>
    <w:p w:rsidR="00956823" w:rsidRDefault="00956823">
      <w:r>
        <w:rPr>
          <w:rFonts w:hint="eastAsia"/>
        </w:rPr>
        <w:t xml:space="preserve">　　（うち取引に係る消費税及び地方消費税の額　￥　　　　　　　　　　　　　）</w:t>
      </w:r>
    </w:p>
    <w:p w:rsidR="009A6CB3" w:rsidRDefault="009A6CB3"/>
    <w:p w:rsidR="00956823" w:rsidRDefault="00956823">
      <w:r>
        <w:rPr>
          <w:rFonts w:hint="eastAsia"/>
        </w:rPr>
        <w:t>５　契約保証金　￥</w:t>
      </w:r>
    </w:p>
    <w:p w:rsidR="009A6CB3" w:rsidRDefault="009A6CB3"/>
    <w:p w:rsidR="00956823" w:rsidRDefault="00956823">
      <w:r>
        <w:rPr>
          <w:rFonts w:hint="eastAsia"/>
        </w:rPr>
        <w:t>６　解体工事に要する費用等　別紙のとおり</w:t>
      </w:r>
    </w:p>
    <w:p w:rsidR="009A6CB3" w:rsidRDefault="009A6CB3"/>
    <w:p w:rsidR="0012491C" w:rsidRDefault="0012491C">
      <w:r>
        <w:rPr>
          <w:rFonts w:hint="eastAsia"/>
        </w:rPr>
        <w:t>７　住宅建設瑕疵担保責任保険</w:t>
      </w:r>
    </w:p>
    <w:p w:rsidR="008C11B1" w:rsidRDefault="008C11B1"/>
    <w:p w:rsidR="00C9031F" w:rsidRDefault="00C9031F">
      <w:r>
        <w:rPr>
          <w:rFonts w:hint="eastAsia"/>
        </w:rPr>
        <w:t xml:space="preserve">　上記の工事について、発注者と受注者は、各々の対等な立場における合意に基づいて、</w:t>
      </w:r>
      <w:r w:rsidR="00BB1675">
        <w:rPr>
          <w:rFonts w:hint="eastAsia"/>
        </w:rPr>
        <w:t>次の</w:t>
      </w:r>
      <w:r>
        <w:rPr>
          <w:rFonts w:hint="eastAsia"/>
        </w:rPr>
        <w:t>条項によって公正な請負契約を締結し、</w:t>
      </w:r>
      <w:r w:rsidR="00C14608">
        <w:rPr>
          <w:rFonts w:hint="eastAsia"/>
        </w:rPr>
        <w:t>信義</w:t>
      </w:r>
      <w:r>
        <w:rPr>
          <w:rFonts w:hint="eastAsia"/>
        </w:rPr>
        <w:t>に従って誠実にこれを履行するものとする。また、受注者が共同企業体の場合には、受注者は、共同企業体協定書によりこの契約書記載の工事を共同連帯して請け負う。</w:t>
      </w:r>
    </w:p>
    <w:p w:rsidR="007429DE" w:rsidRDefault="007429DE"/>
    <w:p w:rsidR="00C9031F" w:rsidRDefault="00902A37" w:rsidP="00E07088">
      <w:pPr>
        <w:wordWrap w:val="0"/>
        <w:jc w:val="right"/>
      </w:pPr>
      <w:r>
        <w:rPr>
          <w:rFonts w:hint="eastAsia"/>
        </w:rPr>
        <w:t>令和</w:t>
      </w:r>
      <w:r w:rsidR="00C9031F">
        <w:rPr>
          <w:rFonts w:hint="eastAsia"/>
        </w:rPr>
        <w:t xml:space="preserve">　</w:t>
      </w:r>
      <w:r w:rsidR="000409D9">
        <w:rPr>
          <w:rFonts w:hint="eastAsia"/>
        </w:rPr>
        <w:t xml:space="preserve">　</w:t>
      </w:r>
      <w:r w:rsidR="00C9031F">
        <w:rPr>
          <w:rFonts w:hint="eastAsia"/>
        </w:rPr>
        <w:t xml:space="preserve">　年</w:t>
      </w:r>
      <w:r w:rsidR="000409D9">
        <w:rPr>
          <w:rFonts w:hint="eastAsia"/>
        </w:rPr>
        <w:t xml:space="preserve">　</w:t>
      </w:r>
      <w:r w:rsidR="00C9031F">
        <w:rPr>
          <w:rFonts w:hint="eastAsia"/>
        </w:rPr>
        <w:t xml:space="preserve">　　月</w:t>
      </w:r>
      <w:r w:rsidR="000409D9">
        <w:rPr>
          <w:rFonts w:hint="eastAsia"/>
        </w:rPr>
        <w:t xml:space="preserve">　</w:t>
      </w:r>
      <w:r w:rsidR="00C9031F">
        <w:rPr>
          <w:rFonts w:hint="eastAsia"/>
        </w:rPr>
        <w:t xml:space="preserve">　　日</w:t>
      </w:r>
      <w:r w:rsidR="00E07088">
        <w:rPr>
          <w:rFonts w:hint="eastAsia"/>
        </w:rPr>
        <w:t xml:space="preserve">　　　</w:t>
      </w:r>
    </w:p>
    <w:p w:rsidR="00C9031F" w:rsidRDefault="00C9031F"/>
    <w:p w:rsidR="009D5F85" w:rsidRDefault="009D5F85"/>
    <w:p w:rsidR="00C9031F" w:rsidRDefault="00C9031F">
      <w:r w:rsidRPr="00BB1675">
        <w:rPr>
          <w:rFonts w:hint="eastAsia"/>
          <w:spacing w:val="96"/>
          <w:kern w:val="0"/>
          <w:fitText w:val="1105" w:id="2016178688"/>
        </w:rPr>
        <w:t>発注</w:t>
      </w:r>
      <w:r w:rsidRPr="00BB1675">
        <w:rPr>
          <w:rFonts w:hint="eastAsia"/>
          <w:kern w:val="0"/>
          <w:fitText w:val="1105" w:id="2016178688"/>
        </w:rPr>
        <w:t>者</w:t>
      </w:r>
      <w:r w:rsidR="00E07088">
        <w:rPr>
          <w:rFonts w:hint="eastAsia"/>
        </w:rPr>
        <w:t xml:space="preserve">　</w:t>
      </w:r>
      <w:r w:rsidR="000409D9">
        <w:rPr>
          <w:rFonts w:hint="eastAsia"/>
        </w:rPr>
        <w:t>（</w:t>
      </w:r>
      <w:r>
        <w:rPr>
          <w:rFonts w:hint="eastAsia"/>
        </w:rPr>
        <w:t>契約担当官等）</w:t>
      </w:r>
    </w:p>
    <w:p w:rsidR="000409D9" w:rsidRDefault="000409D9"/>
    <w:p w:rsidR="00BB1675" w:rsidRPr="00BB1675" w:rsidRDefault="00BB1675"/>
    <w:p w:rsidR="00C9031F" w:rsidRPr="00C9031F" w:rsidRDefault="00C9031F" w:rsidP="009D5F85">
      <w:pPr>
        <w:wordWrap w:val="0"/>
        <w:jc w:val="right"/>
      </w:pPr>
      <w:r>
        <w:rPr>
          <w:rFonts w:hint="eastAsia"/>
        </w:rPr>
        <w:t>印</w:t>
      </w:r>
      <w:r w:rsidR="009D5F85">
        <w:rPr>
          <w:rFonts w:hint="eastAsia"/>
        </w:rPr>
        <w:t xml:space="preserve">　　　　</w:t>
      </w:r>
    </w:p>
    <w:p w:rsidR="00E07088" w:rsidRDefault="00E07088"/>
    <w:p w:rsidR="00C9031F" w:rsidRDefault="00C9031F">
      <w:r w:rsidRPr="00BB1675">
        <w:rPr>
          <w:rFonts w:hint="eastAsia"/>
          <w:spacing w:val="96"/>
          <w:kern w:val="0"/>
          <w:fitText w:val="1105" w:id="1640782083"/>
        </w:rPr>
        <w:t>受注</w:t>
      </w:r>
      <w:r w:rsidRPr="00BB1675">
        <w:rPr>
          <w:rFonts w:hint="eastAsia"/>
          <w:kern w:val="0"/>
          <w:fitText w:val="1105" w:id="1640782083"/>
        </w:rPr>
        <w:t>者</w:t>
      </w:r>
      <w:r w:rsidR="0022483D">
        <w:rPr>
          <w:rFonts w:hint="eastAsia"/>
          <w:kern w:val="0"/>
        </w:rPr>
        <w:t xml:space="preserve">　</w:t>
      </w:r>
      <w:r w:rsidRPr="0016716F">
        <w:rPr>
          <w:rFonts w:hint="eastAsia"/>
          <w:spacing w:val="312"/>
          <w:kern w:val="0"/>
          <w:fitText w:val="1105" w:id="1640782082"/>
        </w:rPr>
        <w:t>住</w:t>
      </w:r>
      <w:r w:rsidRPr="0016716F">
        <w:rPr>
          <w:rFonts w:hint="eastAsia"/>
          <w:kern w:val="0"/>
          <w:fitText w:val="1105" w:id="1640782082"/>
        </w:rPr>
        <w:t>所</w:t>
      </w:r>
    </w:p>
    <w:p w:rsidR="00C9031F" w:rsidRDefault="00C9031F">
      <w:r>
        <w:rPr>
          <w:rFonts w:hint="eastAsia"/>
        </w:rPr>
        <w:t xml:space="preserve">　　　</w:t>
      </w:r>
      <w:r w:rsidR="000409D9">
        <w:rPr>
          <w:rFonts w:hint="eastAsia"/>
        </w:rPr>
        <w:t xml:space="preserve">　</w:t>
      </w:r>
      <w:r w:rsidR="00E07088">
        <w:rPr>
          <w:rFonts w:hint="eastAsia"/>
        </w:rPr>
        <w:t xml:space="preserve">　</w:t>
      </w:r>
      <w:r w:rsidR="0022483D">
        <w:rPr>
          <w:rFonts w:hint="eastAsia"/>
        </w:rPr>
        <w:t xml:space="preserve">　</w:t>
      </w:r>
      <w:r w:rsidRPr="0016716F">
        <w:rPr>
          <w:rFonts w:hint="eastAsia"/>
          <w:spacing w:val="96"/>
          <w:kern w:val="0"/>
          <w:fitText w:val="1105" w:id="1640782081"/>
        </w:rPr>
        <w:t>会社</w:t>
      </w:r>
      <w:r w:rsidRPr="0016716F">
        <w:rPr>
          <w:rFonts w:hint="eastAsia"/>
          <w:kern w:val="0"/>
          <w:fitText w:val="1105" w:id="1640782081"/>
        </w:rPr>
        <w:t>名</w:t>
      </w:r>
    </w:p>
    <w:p w:rsidR="000409D9" w:rsidRDefault="00C9031F" w:rsidP="000409D9">
      <w:r>
        <w:rPr>
          <w:rFonts w:hint="eastAsia"/>
        </w:rPr>
        <w:t xml:space="preserve">　　　</w:t>
      </w:r>
      <w:r w:rsidR="00E07088">
        <w:rPr>
          <w:rFonts w:hint="eastAsia"/>
        </w:rPr>
        <w:t xml:space="preserve">　</w:t>
      </w:r>
      <w:r w:rsidR="000409D9">
        <w:rPr>
          <w:rFonts w:hint="eastAsia"/>
        </w:rPr>
        <w:t xml:space="preserve">　</w:t>
      </w:r>
      <w:r w:rsidR="0022483D">
        <w:rPr>
          <w:rFonts w:hint="eastAsia"/>
        </w:rPr>
        <w:t xml:space="preserve">　</w:t>
      </w:r>
      <w:r>
        <w:rPr>
          <w:rFonts w:hint="eastAsia"/>
        </w:rPr>
        <w:t>代表者氏名</w:t>
      </w:r>
    </w:p>
    <w:p w:rsidR="000409D9" w:rsidRDefault="000409D9" w:rsidP="000409D9">
      <w:pPr>
        <w:wordWrap w:val="0"/>
        <w:jc w:val="right"/>
      </w:pPr>
      <w:r>
        <w:rPr>
          <w:rFonts w:hint="eastAsia"/>
        </w:rPr>
        <w:t xml:space="preserve">印　　　　</w:t>
      </w:r>
    </w:p>
    <w:p w:rsidR="00BB1675" w:rsidRDefault="00BB1675" w:rsidP="003E52B3">
      <w:pPr>
        <w:ind w:firstLineChars="100" w:firstLine="221"/>
        <w:rPr>
          <w:rFonts w:ascii="ＭＳ 明朝" w:hAnsi="ＭＳ 明朝"/>
        </w:rPr>
      </w:pPr>
    </w:p>
    <w:p w:rsidR="003E52B3" w:rsidRPr="00AA1550" w:rsidRDefault="003E52B3" w:rsidP="003E52B3">
      <w:pPr>
        <w:ind w:firstLineChars="100" w:firstLine="221"/>
        <w:rPr>
          <w:rFonts w:ascii="ＭＳ 明朝" w:hAnsi="ＭＳ 明朝"/>
        </w:rPr>
      </w:pPr>
      <w:bookmarkStart w:id="0" w:name="_GoBack"/>
      <w:bookmarkEnd w:id="0"/>
      <w:r w:rsidRPr="00AA1550">
        <w:rPr>
          <w:rFonts w:ascii="ＭＳ 明朝" w:hAnsi="ＭＳ 明朝" w:hint="eastAsia"/>
        </w:rPr>
        <w:t>（総</w:t>
      </w:r>
      <w:r>
        <w:rPr>
          <w:rFonts w:ascii="ＭＳ 明朝" w:hAnsi="ＭＳ 明朝" w:hint="eastAsia"/>
        </w:rPr>
        <w:t xml:space="preserve">　</w:t>
      </w:r>
      <w:r w:rsidRPr="00AA1550">
        <w:rPr>
          <w:rFonts w:ascii="ＭＳ 明朝" w:hAnsi="ＭＳ 明朝" w:hint="eastAsia"/>
        </w:rPr>
        <w:t>則）</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第１条　発注者及び受注者は、この契約書に基づき、設計図書（別冊の図面、仕様書、現場説明書及び質問回答書をいう。以下同じ。）に従い、日本国の法令を遵守し、この契約（この契約書及び設計図書を内容とする工事の請負契約をいう。以下同じ。）を履行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受注者は、この契約書記載の工事をこの契約書記載の工期内に完成し、工事目的物を発注者に引き渡すものとし、発注者は、その請負代金を支払うものとする。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3E52B3" w:rsidRPr="00AA1550" w:rsidRDefault="003E52B3" w:rsidP="003E52B3">
      <w:pPr>
        <w:rPr>
          <w:rFonts w:ascii="ＭＳ 明朝" w:hAnsi="ＭＳ 明朝"/>
        </w:rPr>
      </w:pPr>
      <w:r w:rsidRPr="00AA1550">
        <w:rPr>
          <w:rFonts w:ascii="ＭＳ 明朝" w:hAnsi="ＭＳ 明朝" w:hint="eastAsia"/>
        </w:rPr>
        <w:t>４　受注者は、この契約の履行に関して知り得た秘密を漏らしてはならない。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５　この契約書に定める請求、通知、報告、申出、承諾及び解除は、書面により行わなければならない。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６　この契約の履行に関して発注者と受注者との間で用いる言語は、日本語とする。</w:t>
      </w:r>
    </w:p>
    <w:p w:rsidR="003E52B3" w:rsidRPr="00AA1550" w:rsidRDefault="003E52B3" w:rsidP="003E52B3">
      <w:pPr>
        <w:rPr>
          <w:rFonts w:ascii="ＭＳ 明朝" w:hAnsi="ＭＳ 明朝"/>
        </w:rPr>
      </w:pPr>
      <w:r w:rsidRPr="00AA1550">
        <w:rPr>
          <w:rFonts w:ascii="ＭＳ 明朝" w:hAnsi="ＭＳ 明朝" w:hint="eastAsia"/>
        </w:rPr>
        <w:t>７　この契約書に定める金銭の支払に用いる通貨は、日本円とする。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８　この契約の履行に関して発注者と受注者との間で用いる計量単位は、設計図書に特別の定めがある場合を除き、計量法（平成４年法律第５１号）に定めるところによるものとする。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９　この契約書及び設計図書における期間の定めについては、民法（明治２９年法律第８９号）及び商法（明治３２年法律第４８号）の定めるところによるものとする。</w:t>
      </w:r>
    </w:p>
    <w:p w:rsidR="003E52B3" w:rsidRPr="00AA1550" w:rsidRDefault="003E52B3" w:rsidP="003E52B3">
      <w:pPr>
        <w:rPr>
          <w:rFonts w:ascii="ＭＳ 明朝" w:hAnsi="ＭＳ 明朝"/>
        </w:rPr>
      </w:pPr>
      <w:r w:rsidRPr="00AA1550">
        <w:rPr>
          <w:rFonts w:ascii="ＭＳ 明朝" w:hAnsi="ＭＳ 明朝" w:hint="eastAsia"/>
        </w:rPr>
        <w:t>10　この契約は、日本国の法令に準拠するものとする。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11　この契約に係る訴訟については、日本国の裁判所をもって合意による専属的管轄裁判所とする。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12　受注者が共同企業体の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（関連工事の調整）</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第２条　発注者は、この契約に基づき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3E52B3" w:rsidRDefault="003E52B3" w:rsidP="003E52B3">
      <w:pPr>
        <w:ind w:firstLineChars="100" w:firstLine="221"/>
        <w:rPr>
          <w:rFonts w:ascii="ＭＳ 明朝" w:hAnsi="ＭＳ 明朝"/>
        </w:rPr>
      </w:pPr>
      <w:r>
        <w:rPr>
          <w:rFonts w:ascii="ＭＳ 明朝" w:hAnsi="ＭＳ 明朝" w:hint="eastAsia"/>
        </w:rPr>
        <w:t>（</w:t>
      </w:r>
      <w:r w:rsidRPr="00AA1550">
        <w:rPr>
          <w:rFonts w:ascii="ＭＳ 明朝" w:hAnsi="ＭＳ 明朝" w:hint="eastAsia"/>
        </w:rPr>
        <w:t>請負代金内訳書及び工程表）</w:t>
      </w:r>
    </w:p>
    <w:p w:rsidR="003E52B3" w:rsidRDefault="003E52B3" w:rsidP="003E52B3">
      <w:pPr>
        <w:ind w:left="221" w:hangingChars="100" w:hanging="221"/>
        <w:rPr>
          <w:rFonts w:ascii="ＭＳ 明朝" w:hAnsi="ＭＳ 明朝"/>
        </w:rPr>
      </w:pPr>
      <w:r w:rsidRPr="00AA1550">
        <w:rPr>
          <w:rFonts w:ascii="ＭＳ 明朝" w:hAnsi="ＭＳ 明朝" w:hint="eastAsia"/>
        </w:rPr>
        <w:t>第３条　受注者は、この契約締結後１４日以内に設計図書に基づいて、請負代金内訳書（以下「内訳書」という。）及び工程表を作成し、発注者に提出しなければならない。</w:t>
      </w:r>
    </w:p>
    <w:p w:rsidR="003E52B3" w:rsidRPr="00AA1550" w:rsidRDefault="003E52B3" w:rsidP="003E52B3">
      <w:pPr>
        <w:ind w:left="221" w:hangingChars="100" w:hanging="221"/>
        <w:rPr>
          <w:rFonts w:ascii="ＭＳ 明朝" w:hAnsi="ＭＳ 明朝"/>
        </w:rPr>
      </w:pPr>
      <w:r>
        <w:rPr>
          <w:rFonts w:ascii="ＭＳ 明朝" w:hAnsi="ＭＳ 明朝" w:hint="eastAsia"/>
        </w:rPr>
        <w:t xml:space="preserve">２　</w:t>
      </w:r>
      <w:r w:rsidRPr="001B5CEA">
        <w:rPr>
          <w:rFonts w:ascii="ＭＳ 明朝" w:hAnsi="ＭＳ 明朝" w:hint="eastAsia"/>
        </w:rPr>
        <w:t>内訳書には、健康保険、厚生年金保険及び雇用保険に係る法定福利費を明示するものとする。</w:t>
      </w:r>
    </w:p>
    <w:p w:rsidR="003E52B3" w:rsidRPr="00AA1550" w:rsidRDefault="003E52B3" w:rsidP="003E52B3">
      <w:pPr>
        <w:ind w:left="221" w:hangingChars="100" w:hanging="221"/>
        <w:rPr>
          <w:rFonts w:ascii="ＭＳ 明朝" w:hAnsi="ＭＳ 明朝"/>
        </w:rPr>
      </w:pPr>
      <w:r>
        <w:rPr>
          <w:rFonts w:ascii="ＭＳ 明朝" w:hAnsi="ＭＳ 明朝" w:hint="eastAsia"/>
        </w:rPr>
        <w:t>３</w:t>
      </w:r>
      <w:r w:rsidRPr="00AA1550">
        <w:rPr>
          <w:rFonts w:ascii="ＭＳ 明朝" w:hAnsi="ＭＳ 明朝" w:hint="eastAsia"/>
        </w:rPr>
        <w:t xml:space="preserve">　内訳書及び工程表は、発注者及び受注者を拘束するものではない。</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（契約の保証）</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第４条　受注者は、この契約の締結と同時に、次のいずれかに掲げる保証を付さなければな</w:t>
      </w:r>
      <w:r w:rsidRPr="00AA1550">
        <w:rPr>
          <w:rFonts w:ascii="ＭＳ 明朝" w:hAnsi="ＭＳ 明朝" w:hint="eastAsia"/>
        </w:rPr>
        <w:lastRenderedPageBreak/>
        <w:t>らない。ただし、第５号の場合においては、履行保証保険契約の締結後、直ちにその保険証券を発注者に寄託しなけれ</w:t>
      </w:r>
      <w:r>
        <w:rPr>
          <w:rFonts w:ascii="ＭＳ 明朝" w:hAnsi="ＭＳ 明朝" w:hint="eastAsia"/>
        </w:rPr>
        <w:t>ば</w:t>
      </w:r>
      <w:r w:rsidRPr="00AA1550">
        <w:rPr>
          <w:rFonts w:ascii="ＭＳ 明朝" w:hAnsi="ＭＳ 明朝" w:hint="eastAsia"/>
        </w:rPr>
        <w:t>ならない。</w:t>
      </w:r>
    </w:p>
    <w:p w:rsidR="003E52B3" w:rsidRPr="00AA1550" w:rsidRDefault="003E52B3" w:rsidP="003E52B3">
      <w:pPr>
        <w:ind w:firstLineChars="50" w:firstLine="111"/>
        <w:rPr>
          <w:rFonts w:ascii="ＭＳ 明朝" w:hAnsi="ＭＳ 明朝"/>
        </w:rPr>
      </w:pPr>
      <w:r w:rsidRPr="00AA1550">
        <w:rPr>
          <w:rFonts w:ascii="ＭＳ 明朝" w:hAnsi="ＭＳ 明朝" w:hint="eastAsia"/>
        </w:rPr>
        <w:t>(1)</w:t>
      </w:r>
      <w:r>
        <w:rPr>
          <w:rFonts w:ascii="ＭＳ 明朝" w:hAnsi="ＭＳ 明朝" w:hint="eastAsia"/>
        </w:rPr>
        <w:t xml:space="preserve"> </w:t>
      </w:r>
      <w:r w:rsidRPr="00AA1550">
        <w:rPr>
          <w:rFonts w:ascii="ＭＳ 明朝" w:hAnsi="ＭＳ 明朝" w:hint="eastAsia"/>
        </w:rPr>
        <w:t>契約保証金の納付</w:t>
      </w:r>
    </w:p>
    <w:p w:rsidR="003E52B3" w:rsidRPr="00AA1550" w:rsidRDefault="003E52B3" w:rsidP="003E52B3">
      <w:pPr>
        <w:ind w:firstLineChars="50" w:firstLine="111"/>
        <w:rPr>
          <w:rFonts w:ascii="ＭＳ 明朝" w:hAnsi="ＭＳ 明朝"/>
        </w:rPr>
      </w:pPr>
      <w:r w:rsidRPr="00AA1550">
        <w:rPr>
          <w:rFonts w:ascii="ＭＳ 明朝" w:hAnsi="ＭＳ 明朝" w:hint="eastAsia"/>
        </w:rPr>
        <w:t>(2)</w:t>
      </w:r>
      <w:r>
        <w:rPr>
          <w:rFonts w:ascii="ＭＳ 明朝" w:hAnsi="ＭＳ 明朝" w:hint="eastAsia"/>
        </w:rPr>
        <w:t xml:space="preserve"> </w:t>
      </w:r>
      <w:r w:rsidRPr="00AA1550">
        <w:rPr>
          <w:rFonts w:ascii="ＭＳ 明朝" w:hAnsi="ＭＳ 明朝" w:hint="eastAsia"/>
        </w:rPr>
        <w:t>契約保証金に代わる担保となる有価証券等の提供</w:t>
      </w:r>
    </w:p>
    <w:p w:rsidR="003E52B3" w:rsidRPr="00AA1550" w:rsidRDefault="003E52B3" w:rsidP="003E52B3">
      <w:pPr>
        <w:ind w:leftChars="50" w:left="352" w:hangingChars="109" w:hanging="241"/>
        <w:rPr>
          <w:rFonts w:ascii="ＭＳ 明朝" w:hAnsi="ＭＳ 明朝"/>
        </w:rPr>
      </w:pPr>
      <w:r w:rsidRPr="00AA1550">
        <w:rPr>
          <w:rFonts w:ascii="ＭＳ 明朝" w:hAnsi="ＭＳ 明朝" w:hint="eastAsia"/>
        </w:rPr>
        <w:t>(3)</w:t>
      </w:r>
      <w:r>
        <w:rPr>
          <w:rFonts w:ascii="ＭＳ 明朝" w:hAnsi="ＭＳ 明朝" w:hint="eastAsia"/>
        </w:rPr>
        <w:t xml:space="preserve"> </w:t>
      </w:r>
      <w:r w:rsidRPr="00AA1550">
        <w:rPr>
          <w:rFonts w:ascii="ＭＳ 明朝" w:hAnsi="ＭＳ 明朝" w:hint="eastAsia"/>
        </w:rPr>
        <w:t>この契約による債務の不履行により生ずる損害金の支払を保証する銀行、発注者が確実と認める金融機関又は保証事業会社（公共工事の前払金保証事業に関する法律（昭和２７年法律第１８４号）第２条第４項に規定する保証事業会社をいう。以下同じ。）の保証</w:t>
      </w:r>
    </w:p>
    <w:p w:rsidR="003E52B3" w:rsidRPr="00AA1550" w:rsidRDefault="003E52B3" w:rsidP="003E52B3">
      <w:pPr>
        <w:ind w:leftChars="50" w:left="352" w:hangingChars="109" w:hanging="241"/>
        <w:rPr>
          <w:rFonts w:ascii="ＭＳ 明朝" w:hAnsi="ＭＳ 明朝"/>
        </w:rPr>
      </w:pPr>
      <w:r w:rsidRPr="00AA1550">
        <w:rPr>
          <w:rFonts w:ascii="ＭＳ 明朝" w:hAnsi="ＭＳ 明朝" w:hint="eastAsia"/>
        </w:rPr>
        <w:t>(4)</w:t>
      </w:r>
      <w:r>
        <w:rPr>
          <w:rFonts w:ascii="ＭＳ 明朝" w:hAnsi="ＭＳ 明朝" w:hint="eastAsia"/>
        </w:rPr>
        <w:t xml:space="preserve"> </w:t>
      </w:r>
      <w:r w:rsidRPr="00AA1550">
        <w:rPr>
          <w:rFonts w:ascii="ＭＳ 明朝" w:hAnsi="ＭＳ 明朝" w:hint="eastAsia"/>
        </w:rPr>
        <w:t>この契約による債務の履行を保証する公共工事履行保証証券による保証</w:t>
      </w:r>
    </w:p>
    <w:p w:rsidR="003E52B3" w:rsidRPr="00AA1550" w:rsidRDefault="003E52B3" w:rsidP="003E52B3">
      <w:pPr>
        <w:ind w:leftChars="49" w:left="349" w:hangingChars="109" w:hanging="241"/>
        <w:rPr>
          <w:rFonts w:ascii="ＭＳ 明朝" w:hAnsi="ＭＳ 明朝"/>
        </w:rPr>
      </w:pPr>
      <w:r w:rsidRPr="00AA1550">
        <w:rPr>
          <w:rFonts w:ascii="ＭＳ 明朝" w:hAnsi="ＭＳ 明朝" w:hint="eastAsia"/>
        </w:rPr>
        <w:t>(5)</w:t>
      </w:r>
      <w:r>
        <w:rPr>
          <w:rFonts w:ascii="ＭＳ 明朝" w:hAnsi="ＭＳ 明朝" w:hint="eastAsia"/>
        </w:rPr>
        <w:t xml:space="preserve"> </w:t>
      </w:r>
      <w:r w:rsidRPr="00AA1550">
        <w:rPr>
          <w:rFonts w:ascii="ＭＳ 明朝" w:hAnsi="ＭＳ 明朝" w:hint="eastAsia"/>
        </w:rPr>
        <w:t>この契約による債務の不履行により生ずる損害をてん補する履行保証</w:t>
      </w:r>
      <w:r>
        <w:rPr>
          <w:rFonts w:ascii="ＭＳ 明朝" w:hAnsi="ＭＳ 明朝" w:hint="eastAsia"/>
        </w:rPr>
        <w:t>保険</w:t>
      </w:r>
      <w:r w:rsidRPr="00AA1550">
        <w:rPr>
          <w:rFonts w:ascii="ＭＳ 明朝" w:hAnsi="ＭＳ 明朝" w:hint="eastAsia"/>
        </w:rPr>
        <w:t>契約の締結</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前項の保証に係る契約保証金の額、保証金額又は保険金額（第４項において「保証の額」という。）は、請負代金額の１０分の１以上としなければならない。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３　受注者が、第１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４　請負代金額の変更があった場合には、保証の額が変更後の請負代金額の１０分の１に達するまで、発注者は保証の額の増額を請求することができ、受注者は保証の額の減額を請求することができる。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第４条の２　受注者は、この契約の締結と同時に、この契約による債務の履行を保証する公共工事履行保証証券による保証（瑕疵担保特約を付したものに限る。）を付さなければならない。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前項の場合において、保証金額は、請負代金額の１０分の３以上としなければならない。</w:t>
      </w:r>
    </w:p>
    <w:p w:rsidR="003E52B3" w:rsidRDefault="003E52B3" w:rsidP="003E52B3">
      <w:pPr>
        <w:ind w:left="221" w:hangingChars="100" w:hanging="221"/>
        <w:rPr>
          <w:rFonts w:ascii="ＭＳ 明朝" w:hAnsi="ＭＳ 明朝"/>
        </w:rPr>
      </w:pPr>
      <w:r w:rsidRPr="00AA1550">
        <w:rPr>
          <w:rFonts w:ascii="ＭＳ 明朝" w:hAnsi="ＭＳ 明朝" w:hint="eastAsia"/>
        </w:rPr>
        <w:t>３　請負代金額の変更があった場合には、保証金額が変更後の請負代金額の１０分の３に達するまで、発注者は保証金額の増額を請求することができ、受注者は保証金額の減額を請求することができる。</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（権利義務の譲渡等）</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第５条　受注者は、この契約により生ずる権利又は義務を第三者に譲渡し、又は承継させてはならない。ただし、あらかじめ発注者の承諾を得た場合はこの限りでない。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受注者は、工事目的物及び工事材料(工場製品を含む。以下同じ。)のうち第１３条第２項の規定による検査に合格したもの及び第３９条第３項の規定による部分払のための確認を受けたもの並びに工事仮設物を第三者に譲渡し、貸与し、又は抵当権その他の担保の目的に供してはならない。</w:t>
      </w:r>
    </w:p>
    <w:p w:rsidR="003E52B3" w:rsidRPr="00AA1550" w:rsidRDefault="003E52B3" w:rsidP="003E52B3">
      <w:pPr>
        <w:ind w:leftChars="100" w:left="221"/>
        <w:rPr>
          <w:rFonts w:ascii="ＭＳ 明朝" w:hAnsi="ＭＳ 明朝"/>
        </w:rPr>
      </w:pPr>
      <w:r w:rsidRPr="00AA1550">
        <w:rPr>
          <w:rFonts w:ascii="ＭＳ 明朝" w:hAnsi="ＭＳ 明朝" w:hint="eastAsia"/>
        </w:rPr>
        <w:t>ただし、あらかじめ発注者の承諾を得た場合はこの限りでない。</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（一括委任又は一括下請負の禁止）</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第６条　受注者は、工事の全部若しくはその主たる部分又は他の部分から独立してその機能を発揮する工作物の工事を一括して第三者に委任し、又は請け負わせてはならない。</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（下請負人）</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第７条　発注者は、受注者に対して、下請負人の商号又は名称その他必要な事項の通知を請求することができる。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受注者は、次に掲げる届出をしていない建設業者（建設業法（昭和２４年法律第１００号）第２条第３項に定める建設業者をいい、当該届出の義務がない者を除く。以下この条において「社会保険等未加入建設業者」という。）を</w:t>
      </w:r>
      <w:r>
        <w:rPr>
          <w:rFonts w:ascii="ＭＳ 明朝" w:hAnsi="ＭＳ 明朝" w:hint="eastAsia"/>
        </w:rPr>
        <w:t>下請負人</w:t>
      </w:r>
      <w:r w:rsidRPr="00AA1550">
        <w:rPr>
          <w:rFonts w:ascii="ＭＳ 明朝" w:hAnsi="ＭＳ 明朝" w:hint="eastAsia"/>
        </w:rPr>
        <w:t>としてはならない。</w:t>
      </w:r>
    </w:p>
    <w:p w:rsidR="003E52B3" w:rsidRPr="00AA1550" w:rsidRDefault="003E52B3" w:rsidP="003E52B3">
      <w:pPr>
        <w:ind w:leftChars="50" w:left="332" w:hangingChars="100" w:hanging="221"/>
        <w:rPr>
          <w:rFonts w:ascii="ＭＳ 明朝" w:hAnsi="ＭＳ 明朝"/>
        </w:rPr>
      </w:pPr>
      <w:r w:rsidRPr="00AA1550">
        <w:rPr>
          <w:rFonts w:ascii="ＭＳ 明朝" w:hAnsi="ＭＳ 明朝" w:hint="eastAsia"/>
        </w:rPr>
        <w:t>(1)</w:t>
      </w:r>
      <w:r>
        <w:rPr>
          <w:rFonts w:ascii="ＭＳ 明朝" w:hAnsi="ＭＳ 明朝" w:hint="eastAsia"/>
        </w:rPr>
        <w:t xml:space="preserve"> </w:t>
      </w:r>
      <w:r w:rsidRPr="00AA1550">
        <w:rPr>
          <w:rFonts w:ascii="ＭＳ 明朝" w:hAnsi="ＭＳ 明朝" w:hint="eastAsia"/>
        </w:rPr>
        <w:t>健康保険法（大正１１年法律第７０号）第４８条の規定による届出</w:t>
      </w:r>
    </w:p>
    <w:p w:rsidR="003E52B3" w:rsidRPr="00AA1550" w:rsidRDefault="003E52B3" w:rsidP="003E52B3">
      <w:pPr>
        <w:ind w:leftChars="50" w:left="332" w:hangingChars="100" w:hanging="221"/>
        <w:rPr>
          <w:rFonts w:ascii="ＭＳ 明朝" w:hAnsi="ＭＳ 明朝"/>
        </w:rPr>
      </w:pPr>
      <w:r w:rsidRPr="00AA1550">
        <w:rPr>
          <w:rFonts w:ascii="ＭＳ 明朝" w:hAnsi="ＭＳ 明朝" w:hint="eastAsia"/>
        </w:rPr>
        <w:lastRenderedPageBreak/>
        <w:t>(2)</w:t>
      </w:r>
      <w:r>
        <w:rPr>
          <w:rFonts w:ascii="ＭＳ 明朝" w:hAnsi="ＭＳ 明朝" w:hint="eastAsia"/>
        </w:rPr>
        <w:t xml:space="preserve"> </w:t>
      </w:r>
      <w:r w:rsidRPr="00AA1550">
        <w:rPr>
          <w:rFonts w:ascii="ＭＳ 明朝" w:hAnsi="ＭＳ 明朝" w:hint="eastAsia"/>
        </w:rPr>
        <w:t>厚生年金</w:t>
      </w:r>
      <w:r>
        <w:rPr>
          <w:rFonts w:ascii="ＭＳ 明朝" w:hAnsi="ＭＳ 明朝" w:hint="eastAsia"/>
        </w:rPr>
        <w:t>保険法（昭和２９年法律第１１５号）第２７条の規定による届出</w:t>
      </w:r>
    </w:p>
    <w:p w:rsidR="003E52B3" w:rsidRPr="00AA1550" w:rsidRDefault="003E52B3" w:rsidP="003E52B3">
      <w:pPr>
        <w:ind w:leftChars="50" w:left="332" w:hangingChars="100" w:hanging="221"/>
        <w:rPr>
          <w:rFonts w:ascii="ＭＳ 明朝" w:hAnsi="ＭＳ 明朝"/>
        </w:rPr>
      </w:pPr>
      <w:r w:rsidRPr="00AA1550">
        <w:rPr>
          <w:rFonts w:ascii="ＭＳ 明朝" w:hAnsi="ＭＳ 明朝" w:hint="eastAsia"/>
        </w:rPr>
        <w:t>(3)</w:t>
      </w:r>
      <w:r>
        <w:rPr>
          <w:rFonts w:ascii="ＭＳ 明朝" w:hAnsi="ＭＳ 明朝" w:hint="eastAsia"/>
        </w:rPr>
        <w:t xml:space="preserve"> </w:t>
      </w:r>
      <w:r w:rsidRPr="00AA1550">
        <w:rPr>
          <w:rFonts w:ascii="ＭＳ 明朝" w:hAnsi="ＭＳ 明朝" w:hint="eastAsia"/>
        </w:rPr>
        <w:t>雇用保険法（昭和４９年法律第１１６号）第７条の規定による届出</w:t>
      </w:r>
    </w:p>
    <w:p w:rsidR="003E52B3" w:rsidRPr="00B40D2E" w:rsidRDefault="003E52B3" w:rsidP="003E52B3">
      <w:pPr>
        <w:ind w:left="221" w:hangingChars="100" w:hanging="221"/>
        <w:rPr>
          <w:rFonts w:ascii="ＭＳ 明朝" w:hAnsi="ＭＳ 明朝"/>
        </w:rPr>
      </w:pPr>
      <w:r w:rsidRPr="00AA1550">
        <w:rPr>
          <w:rFonts w:ascii="ＭＳ 明朝" w:hAnsi="ＭＳ 明朝" w:hint="eastAsia"/>
        </w:rPr>
        <w:t>３　前項の規定にかかわらず、</w:t>
      </w:r>
      <w:r w:rsidRPr="00B40D2E">
        <w:rPr>
          <w:rFonts w:ascii="ＭＳ 明朝" w:hAnsi="ＭＳ 明朝" w:hint="eastAsia"/>
        </w:rPr>
        <w:t>次の各号に掲げる下請負人の区分に応じて、当該各号に定める場合は、社会保険</w:t>
      </w:r>
      <w:r>
        <w:rPr>
          <w:rFonts w:ascii="ＭＳ 明朝" w:hAnsi="ＭＳ 明朝" w:hint="eastAsia"/>
        </w:rPr>
        <w:t>等</w:t>
      </w:r>
      <w:r w:rsidRPr="00B40D2E">
        <w:rPr>
          <w:rFonts w:ascii="ＭＳ 明朝" w:hAnsi="ＭＳ 明朝" w:hint="eastAsia"/>
        </w:rPr>
        <w:t>未加入建設業者を下請負人にすることができる。</w:t>
      </w:r>
    </w:p>
    <w:p w:rsidR="003E52B3" w:rsidRDefault="003E52B3" w:rsidP="003E52B3">
      <w:pPr>
        <w:ind w:left="221" w:hangingChars="100" w:hanging="221"/>
        <w:rPr>
          <w:rFonts w:ascii="ＭＳ 明朝" w:hAnsi="ＭＳ 明朝"/>
        </w:rPr>
      </w:pPr>
      <w:r w:rsidRPr="00B40D2E">
        <w:rPr>
          <w:rFonts w:ascii="ＭＳ 明朝" w:hAnsi="ＭＳ 明朝" w:hint="eastAsia"/>
        </w:rPr>
        <w:t xml:space="preserve">　</w:t>
      </w:r>
      <w:r w:rsidRPr="006F39E6">
        <w:rPr>
          <w:rFonts w:ascii="ＭＳ 明朝" w:hAnsi="ＭＳ 明朝" w:hint="eastAsia"/>
        </w:rPr>
        <w:t>(1) 受注者と直接下請契約を締結する下請負人</w:t>
      </w:r>
      <w:r>
        <w:rPr>
          <w:rFonts w:ascii="ＭＳ 明朝" w:hAnsi="ＭＳ 明朝" w:hint="eastAsia"/>
        </w:rPr>
        <w:t xml:space="preserve">　</w:t>
      </w:r>
      <w:r w:rsidRPr="006F39E6">
        <w:rPr>
          <w:rFonts w:ascii="ＭＳ 明朝" w:hAnsi="ＭＳ 明朝" w:hint="eastAsia"/>
        </w:rPr>
        <w:t>次のいずれにも該当する場合</w:t>
      </w:r>
    </w:p>
    <w:p w:rsidR="003E52B3" w:rsidRPr="006F39E6" w:rsidRDefault="003E52B3" w:rsidP="003E52B3">
      <w:pPr>
        <w:ind w:left="221" w:hangingChars="100" w:hanging="221"/>
        <w:rPr>
          <w:rFonts w:ascii="ＭＳ 明朝" w:hAnsi="ＭＳ 明朝"/>
        </w:rPr>
      </w:pPr>
      <w:r w:rsidRPr="006F39E6">
        <w:rPr>
          <w:rFonts w:ascii="ＭＳ 明朝" w:hAnsi="ＭＳ 明朝" w:hint="eastAsia"/>
        </w:rPr>
        <w:t>ア</w:t>
      </w:r>
      <w:r>
        <w:rPr>
          <w:rFonts w:ascii="ＭＳ 明朝" w:hAnsi="ＭＳ 明朝" w:hint="eastAsia"/>
        </w:rPr>
        <w:t xml:space="preserve">　</w:t>
      </w:r>
      <w:r w:rsidRPr="006F39E6">
        <w:rPr>
          <w:rFonts w:ascii="ＭＳ 明朝" w:hAnsi="ＭＳ 明朝" w:hint="eastAsia"/>
        </w:rPr>
        <w:t>当該社会保険等未加入建設業者を下請負人としなければ工事の施工が困難となる場合その他の特別の事情があると発注者が認める場合</w:t>
      </w:r>
    </w:p>
    <w:p w:rsidR="003E52B3" w:rsidRPr="00B40D2E" w:rsidRDefault="003E52B3" w:rsidP="003E52B3">
      <w:pPr>
        <w:ind w:left="221" w:hangingChars="100" w:hanging="221"/>
        <w:rPr>
          <w:rFonts w:ascii="ＭＳ 明朝" w:hAnsi="ＭＳ 明朝"/>
        </w:rPr>
      </w:pPr>
      <w:r w:rsidRPr="006F39E6">
        <w:rPr>
          <w:rFonts w:ascii="ＭＳ 明朝" w:hAnsi="ＭＳ 明朝" w:hint="eastAsia"/>
        </w:rPr>
        <w:t>イ</w:t>
      </w:r>
      <w:r>
        <w:rPr>
          <w:rFonts w:ascii="ＭＳ 明朝" w:hAnsi="ＭＳ 明朝" w:hint="eastAsia"/>
        </w:rPr>
        <w:t xml:space="preserve">　</w:t>
      </w:r>
      <w:r w:rsidRPr="006F39E6">
        <w:rPr>
          <w:rFonts w:ascii="ＭＳ 明朝" w:hAnsi="ＭＳ 明朝" w:hint="eastAsia"/>
        </w:rPr>
        <w:t>発注者の指定する期間内に当該社会保険等未加入建設業者が前項各号に掲げる届出をし、当該事実を確認することのできる書類（以下「確認書類」という。）を、受注者が発注者に提出した場合</w:t>
      </w:r>
    </w:p>
    <w:p w:rsidR="003E52B3" w:rsidRPr="006F39E6" w:rsidRDefault="003E52B3" w:rsidP="003E52B3">
      <w:pPr>
        <w:ind w:left="221" w:hangingChars="100" w:hanging="221"/>
        <w:rPr>
          <w:rFonts w:ascii="ＭＳ 明朝" w:hAnsi="ＭＳ 明朝"/>
        </w:rPr>
      </w:pPr>
      <w:r w:rsidRPr="00B40D2E">
        <w:rPr>
          <w:rFonts w:ascii="ＭＳ 明朝" w:hAnsi="ＭＳ 明朝" w:hint="eastAsia"/>
        </w:rPr>
        <w:t xml:space="preserve">　</w:t>
      </w:r>
      <w:r w:rsidRPr="006F39E6">
        <w:rPr>
          <w:rFonts w:ascii="ＭＳ 明朝" w:hAnsi="ＭＳ 明朝" w:hint="eastAsia"/>
        </w:rPr>
        <w:t>(2) 前号に掲げる下請負人以外の下請負人</w:t>
      </w:r>
      <w:r>
        <w:rPr>
          <w:rFonts w:ascii="ＭＳ 明朝" w:hAnsi="ＭＳ 明朝" w:hint="eastAsia"/>
        </w:rPr>
        <w:t xml:space="preserve">　</w:t>
      </w:r>
      <w:r w:rsidRPr="006F39E6">
        <w:rPr>
          <w:rFonts w:ascii="ＭＳ 明朝" w:hAnsi="ＭＳ 明朝" w:hint="eastAsia"/>
        </w:rPr>
        <w:t>次のいずれかに該当する場合</w:t>
      </w:r>
    </w:p>
    <w:p w:rsidR="003E52B3" w:rsidRPr="006F39E6" w:rsidRDefault="003E52B3" w:rsidP="003E52B3">
      <w:pPr>
        <w:ind w:left="221" w:hangingChars="100" w:hanging="221"/>
        <w:rPr>
          <w:rFonts w:ascii="ＭＳ 明朝" w:hAnsi="ＭＳ 明朝"/>
        </w:rPr>
      </w:pPr>
      <w:r w:rsidRPr="006F39E6">
        <w:rPr>
          <w:rFonts w:ascii="ＭＳ 明朝" w:hAnsi="ＭＳ 明朝" w:hint="eastAsia"/>
        </w:rPr>
        <w:t>ア</w:t>
      </w:r>
      <w:r>
        <w:rPr>
          <w:rFonts w:ascii="ＭＳ 明朝" w:hAnsi="ＭＳ 明朝" w:hint="eastAsia"/>
        </w:rPr>
        <w:t xml:space="preserve">　</w:t>
      </w:r>
      <w:r w:rsidRPr="006F39E6">
        <w:rPr>
          <w:rFonts w:ascii="ＭＳ 明朝" w:hAnsi="ＭＳ 明朝" w:hint="eastAsia"/>
        </w:rPr>
        <w:t>当該社会保険等未加入建設業者を下請負人としなければ工事の施工が困難となる場合その他の特別な事情があると発注者が認める場合</w:t>
      </w:r>
    </w:p>
    <w:p w:rsidR="003E52B3" w:rsidRPr="00B40D2E" w:rsidRDefault="003E52B3" w:rsidP="003E52B3">
      <w:pPr>
        <w:ind w:left="221" w:hangingChars="100" w:hanging="221"/>
        <w:rPr>
          <w:rFonts w:ascii="ＭＳ 明朝" w:hAnsi="ＭＳ 明朝"/>
        </w:rPr>
      </w:pPr>
      <w:r w:rsidRPr="006F39E6">
        <w:rPr>
          <w:rFonts w:ascii="ＭＳ 明朝" w:hAnsi="ＭＳ 明朝" w:hint="eastAsia"/>
        </w:rPr>
        <w:t>イ</w:t>
      </w:r>
      <w:r>
        <w:rPr>
          <w:rFonts w:ascii="ＭＳ 明朝" w:hAnsi="ＭＳ 明朝" w:hint="eastAsia"/>
        </w:rPr>
        <w:t xml:space="preserve">　</w:t>
      </w:r>
      <w:r w:rsidRPr="006F39E6">
        <w:rPr>
          <w:rFonts w:ascii="ＭＳ 明朝" w:hAnsi="ＭＳ 明朝" w:hint="eastAsia"/>
        </w:rPr>
        <w:t>発注者が受注者に対して確認書類の提出を求める通知をした日から３０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rsidR="003E52B3" w:rsidRPr="00B40D2E" w:rsidRDefault="003E52B3" w:rsidP="003E52B3">
      <w:pPr>
        <w:ind w:left="221" w:hangingChars="100" w:hanging="221"/>
        <w:rPr>
          <w:rFonts w:ascii="ＭＳ 明朝" w:hAnsi="ＭＳ 明朝"/>
        </w:rPr>
      </w:pPr>
    </w:p>
    <w:p w:rsidR="003E52B3" w:rsidRPr="006F39E6" w:rsidRDefault="003E52B3" w:rsidP="003E52B3">
      <w:pPr>
        <w:ind w:left="221" w:hangingChars="100" w:hanging="221"/>
        <w:rPr>
          <w:rFonts w:ascii="ＭＳ 明朝" w:hAnsi="ＭＳ 明朝"/>
        </w:rPr>
      </w:pPr>
      <w:r w:rsidRPr="00AA1550">
        <w:rPr>
          <w:rFonts w:ascii="ＭＳ 明朝" w:hAnsi="ＭＳ 明朝" w:hint="eastAsia"/>
        </w:rPr>
        <w:t xml:space="preserve">４　</w:t>
      </w:r>
      <w:r w:rsidRPr="006F39E6">
        <w:rPr>
          <w:rFonts w:ascii="ＭＳ 明朝" w:hAnsi="ＭＳ 明朝" w:hint="eastAsia"/>
        </w:rPr>
        <w:t>受注者は、次の各号に掲げる場合は、発注者の請求に基づき、違約罰（制裁金）として、当該各号に定める額を発注者の指定する期間内に支払わなければならない。</w:t>
      </w:r>
    </w:p>
    <w:p w:rsidR="003E52B3" w:rsidRPr="006F39E6" w:rsidRDefault="003E52B3" w:rsidP="003E52B3">
      <w:pPr>
        <w:ind w:left="221" w:hangingChars="100" w:hanging="221"/>
        <w:rPr>
          <w:rFonts w:ascii="ＭＳ 明朝" w:hAnsi="ＭＳ 明朝"/>
        </w:rPr>
      </w:pPr>
      <w:r w:rsidRPr="006F39E6">
        <w:rPr>
          <w:rFonts w:ascii="ＭＳ 明朝" w:hAnsi="ＭＳ 明朝" w:hint="eastAsia"/>
        </w:rPr>
        <w:t>(1) 社会保険等未加入建設業者が前項第１号に掲げる下請負人である場合において、同号アに定める特別の事情があると認められなかったとき又は受注者が同号イに定める期間内に確認書類を提出しなかったときは、受注者が当該社会保険等未加入建設業者と締結した下請契約の請負代金額（下請契約締結後、請負代金額の変更があった場合には、変更後の請負代金額）の１０分の１に相当する額</w:t>
      </w:r>
    </w:p>
    <w:p w:rsidR="003E52B3" w:rsidRPr="00AA1550" w:rsidRDefault="003E52B3" w:rsidP="003E52B3">
      <w:pPr>
        <w:ind w:left="221" w:hangingChars="100" w:hanging="221"/>
        <w:rPr>
          <w:rFonts w:ascii="ＭＳ 明朝" w:hAnsi="ＭＳ 明朝"/>
        </w:rPr>
      </w:pPr>
      <w:r w:rsidRPr="006F39E6">
        <w:rPr>
          <w:rFonts w:ascii="ＭＳ 明朝" w:hAnsi="ＭＳ 明朝" w:hint="eastAsia"/>
        </w:rPr>
        <w:t>(2) 社会保険等未加入建設業者が前項第２号に掲げる下請負人である場合において、同号アに定める特別の事情があると認められず、かつ、受注者が同号イに定める期間内に確認書類を提出しなかったときは、当該社会保険等未加入建設業者がその注文者と締結した下請契約の請負代金額（下請契約締結後、請負代金額の変更があった場合には、変更後の請負代金額）の１００分の５に相当する額</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（特許権等の使用）</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第８条　受注者は、特許権、実用新案権、意匠権、商標権その他の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（監督官）</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第９条　発注者は、監督官を定めたときは、その氏名を受注者に通知しなければならない。監督官を変更したときも同様とする。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監督官は、この契約書の他の条項に定めるもの及びこの契約書に基づく発注者の権限とされる事項のうち発注者が必要と認めて監督官に委任したもののほか、設計図書に定める</w:t>
      </w:r>
      <w:r w:rsidRPr="00AA1550">
        <w:rPr>
          <w:rFonts w:ascii="ＭＳ 明朝" w:hAnsi="ＭＳ 明朝" w:hint="eastAsia"/>
        </w:rPr>
        <w:lastRenderedPageBreak/>
        <w:t>ところにより、次に掲げる権限を有する。</w:t>
      </w:r>
    </w:p>
    <w:p w:rsidR="003E52B3" w:rsidRPr="00AA1550" w:rsidRDefault="003E52B3" w:rsidP="003E52B3">
      <w:pPr>
        <w:ind w:leftChars="50" w:left="222" w:hangingChars="50" w:hanging="111"/>
        <w:rPr>
          <w:rFonts w:ascii="ＭＳ 明朝" w:hAnsi="ＭＳ 明朝"/>
        </w:rPr>
      </w:pPr>
      <w:r w:rsidRPr="00AA1550">
        <w:rPr>
          <w:rFonts w:ascii="ＭＳ 明朝" w:hAnsi="ＭＳ 明朝" w:hint="eastAsia"/>
        </w:rPr>
        <w:t>(1)</w:t>
      </w:r>
      <w:r>
        <w:rPr>
          <w:rFonts w:ascii="ＭＳ 明朝" w:hAnsi="ＭＳ 明朝" w:hint="eastAsia"/>
        </w:rPr>
        <w:t xml:space="preserve"> </w:t>
      </w:r>
      <w:r w:rsidRPr="00AA1550">
        <w:rPr>
          <w:rFonts w:ascii="ＭＳ 明朝" w:hAnsi="ＭＳ 明朝" w:hint="eastAsia"/>
        </w:rPr>
        <w:t>この契約の履行についての受注者又は受注者の現場代理人に対する指示、承諾又は協議</w:t>
      </w:r>
    </w:p>
    <w:p w:rsidR="003E52B3" w:rsidRPr="00AA1550" w:rsidRDefault="003E52B3" w:rsidP="003E52B3">
      <w:pPr>
        <w:ind w:leftChars="50" w:left="222" w:hangingChars="50" w:hanging="111"/>
        <w:rPr>
          <w:rFonts w:ascii="ＭＳ 明朝" w:hAnsi="ＭＳ 明朝"/>
        </w:rPr>
      </w:pPr>
      <w:r w:rsidRPr="00AA1550">
        <w:rPr>
          <w:rFonts w:ascii="ＭＳ 明朝" w:hAnsi="ＭＳ 明朝" w:hint="eastAsia"/>
        </w:rPr>
        <w:t>(2)</w:t>
      </w:r>
      <w:r>
        <w:rPr>
          <w:rFonts w:ascii="ＭＳ 明朝" w:hAnsi="ＭＳ 明朝" w:hint="eastAsia"/>
        </w:rPr>
        <w:t xml:space="preserve"> </w:t>
      </w:r>
      <w:r w:rsidRPr="00AA1550">
        <w:rPr>
          <w:rFonts w:ascii="ＭＳ 明朝" w:hAnsi="ＭＳ 明朝" w:hint="eastAsia"/>
        </w:rPr>
        <w:t>設計図書に基づく工事の施工のための詳細図等の作成及び交付又は受注者が作成した詳細図等の承諾</w:t>
      </w:r>
    </w:p>
    <w:p w:rsidR="003E52B3" w:rsidRPr="00AA1550" w:rsidRDefault="003E52B3" w:rsidP="003E52B3">
      <w:pPr>
        <w:ind w:leftChars="50" w:left="222" w:hangingChars="50" w:hanging="111"/>
        <w:rPr>
          <w:rFonts w:ascii="ＭＳ 明朝" w:hAnsi="ＭＳ 明朝"/>
        </w:rPr>
      </w:pPr>
      <w:r w:rsidRPr="00AA1550">
        <w:rPr>
          <w:rFonts w:ascii="ＭＳ 明朝" w:hAnsi="ＭＳ 明朝" w:hint="eastAsia"/>
        </w:rPr>
        <w:t>(3)</w:t>
      </w:r>
      <w:r>
        <w:rPr>
          <w:rFonts w:ascii="ＭＳ 明朝" w:hAnsi="ＭＳ 明朝" w:hint="eastAsia"/>
        </w:rPr>
        <w:t xml:space="preserve"> </w:t>
      </w:r>
      <w:r w:rsidRPr="00AA1550">
        <w:rPr>
          <w:rFonts w:ascii="ＭＳ 明朝" w:hAnsi="ＭＳ 明朝" w:hint="eastAsia"/>
        </w:rPr>
        <w:t>設計図書に基づく工程の管理、立会い、工事の施工状況の検査又は工事材料の試験若しくは検査（確認を含む。）</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３　発注者は、２名以上の監督官を定め、前項の権限を分担させたときにあってはそれぞれの監督官の有する権限の内容を、監督官にこの契約書に基づく発注者の権限の一部を委任したときにあっては当該委任した権限の内容を、受注者に通知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４　第２項の規定に基づく監督官の指示又は承諾は、原則として、書面により行わなければならない。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５　この契約書に定める請求、通知、報告、申出、承諾及び解除については、設計図書に定めるものを除き、監督官を経由して行うものとする。この場合においては、監督官に到達した日をもって発注者に到達したものとみなす。</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（現場代理人及び主任技術者等）</w:t>
      </w:r>
    </w:p>
    <w:p w:rsidR="003E52B3" w:rsidRDefault="003E52B3" w:rsidP="003E52B3">
      <w:pPr>
        <w:ind w:left="221" w:hangingChars="100" w:hanging="221"/>
        <w:rPr>
          <w:rFonts w:ascii="ＭＳ 明朝" w:hAnsi="ＭＳ 明朝"/>
        </w:rPr>
      </w:pPr>
      <w:r w:rsidRPr="00AA1550">
        <w:rPr>
          <w:rFonts w:ascii="ＭＳ 明朝" w:hAnsi="ＭＳ 明朝" w:hint="eastAsia"/>
        </w:rPr>
        <w:t>第１０条　受注者は、次に掲げる者を定め、工事現場に配置し、設計図書に定めるところにより、その氏名その他必要な事項を発注者に通知しなければならない。これらの者を変更したときも同様とする。</w:t>
      </w:r>
    </w:p>
    <w:p w:rsidR="003E52B3" w:rsidRPr="00AA1550" w:rsidRDefault="003E52B3" w:rsidP="003E52B3">
      <w:pPr>
        <w:ind w:firstLineChars="50" w:firstLine="111"/>
        <w:rPr>
          <w:rFonts w:ascii="ＭＳ 明朝" w:hAnsi="ＭＳ 明朝"/>
        </w:rPr>
      </w:pPr>
      <w:r w:rsidRPr="00AA1550">
        <w:rPr>
          <w:rFonts w:ascii="ＭＳ 明朝" w:hAnsi="ＭＳ 明朝" w:hint="eastAsia"/>
        </w:rPr>
        <w:t>(1)</w:t>
      </w:r>
      <w:r>
        <w:rPr>
          <w:rFonts w:ascii="ＭＳ 明朝" w:hAnsi="ＭＳ 明朝" w:hint="eastAsia"/>
        </w:rPr>
        <w:t xml:space="preserve"> </w:t>
      </w:r>
      <w:r w:rsidRPr="00AA1550">
        <w:rPr>
          <w:rFonts w:ascii="ＭＳ 明朝" w:hAnsi="ＭＳ 明朝" w:hint="eastAsia"/>
        </w:rPr>
        <w:t>現場代理人</w:t>
      </w:r>
    </w:p>
    <w:p w:rsidR="003E52B3" w:rsidRPr="00AA1550" w:rsidRDefault="003E52B3" w:rsidP="003E52B3">
      <w:pPr>
        <w:ind w:leftChars="50" w:left="222" w:hangingChars="50" w:hanging="111"/>
        <w:rPr>
          <w:rFonts w:ascii="ＭＳ 明朝" w:hAnsi="ＭＳ 明朝"/>
        </w:rPr>
      </w:pPr>
      <w:r w:rsidRPr="00AA1550">
        <w:rPr>
          <w:rFonts w:ascii="ＭＳ 明朝" w:hAnsi="ＭＳ 明朝" w:hint="eastAsia"/>
        </w:rPr>
        <w:t>(2)</w:t>
      </w:r>
      <w:r>
        <w:rPr>
          <w:rFonts w:ascii="ＭＳ 明朝" w:hAnsi="ＭＳ 明朝" w:hint="eastAsia"/>
        </w:rPr>
        <w:t xml:space="preserve"> </w:t>
      </w:r>
      <w:r w:rsidRPr="00AA1550">
        <w:rPr>
          <w:rFonts w:ascii="ＭＳ 明朝" w:hAnsi="ＭＳ 明朝" w:hint="eastAsia"/>
        </w:rPr>
        <w:t>専任の主任技術者（建設業法第２６条第１項に規定する主任技術者をいう。以下同じ。）又は専任の監理技術者（同法第２６条第２項に規定する監理技術者をいう。以下同じ。）</w:t>
      </w:r>
    </w:p>
    <w:p w:rsidR="003E52B3" w:rsidRPr="00AA1550" w:rsidRDefault="003E52B3" w:rsidP="003E52B3">
      <w:pPr>
        <w:ind w:leftChars="50" w:left="222" w:hangingChars="50" w:hanging="111"/>
        <w:rPr>
          <w:rFonts w:ascii="ＭＳ 明朝" w:hAnsi="ＭＳ 明朝"/>
        </w:rPr>
      </w:pPr>
      <w:r w:rsidRPr="00AA1550">
        <w:rPr>
          <w:rFonts w:ascii="ＭＳ 明朝" w:hAnsi="ＭＳ 明朝" w:hint="eastAsia"/>
        </w:rPr>
        <w:t>(3)</w:t>
      </w:r>
      <w:r>
        <w:rPr>
          <w:rFonts w:ascii="ＭＳ 明朝" w:hAnsi="ＭＳ 明朝" w:hint="eastAsia"/>
        </w:rPr>
        <w:t xml:space="preserve"> </w:t>
      </w:r>
      <w:r w:rsidRPr="00AA1550">
        <w:rPr>
          <w:rFonts w:ascii="ＭＳ 明朝" w:hAnsi="ＭＳ 明朝" w:hint="eastAsia"/>
        </w:rPr>
        <w:t>専門技術者（建設業法第２６条の２に規定する建設工事の施工の技術上の管理をつかさどる者をいう。以下同じ。）</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現場代理人は、この契約の履行に関し、工事現場に常駐し、その運営、取締りを行うほか、請負代金額の変更、工期の変更、請負代金の請求及び受領、第１２条第１項の請求の受取、同条第３項の決定及び通知、同条第４項の請求、同条第５項の通知の受取並びにこの契約の解除に係る権限を除き、この契約に基づく受注者の一切の権限を行使する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５　現場代理人、主任技術者及び監理技術者並びに専門技術者は、これを兼ねることができる。</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（履行報告）</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第１１条　受注者は、設計図書に定めるところにより、この契約の履行について発注者に報告しなければならない。</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（工事関係者に関する措置請求）</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第１２条　発注者は、現場代理人がその職務（主任技術者若しくは監理技術者又は専門技術</w:t>
      </w:r>
      <w:r w:rsidRPr="00AA1550">
        <w:rPr>
          <w:rFonts w:ascii="ＭＳ 明朝" w:hAnsi="ＭＳ 明朝" w:hint="eastAsia"/>
        </w:rPr>
        <w:lastRenderedPageBreak/>
        <w:t>者を兼任する現場代理人にあってはこれらの者の職務を含む。）の執行につき著しく不適当と認められるときは、受注者に対して、その理由を明示した書面により、必要な措置を採るべきことを請求する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発注者又は監督官は、主任技術者若しくは監理技術者又は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rsidR="003E52B3" w:rsidRDefault="003E52B3" w:rsidP="003E52B3">
      <w:pPr>
        <w:ind w:left="221" w:hangingChars="100" w:hanging="221"/>
        <w:rPr>
          <w:rFonts w:ascii="ＭＳ 明朝" w:hAnsi="ＭＳ 明朝"/>
        </w:rPr>
      </w:pPr>
      <w:r w:rsidRPr="00AA1550">
        <w:rPr>
          <w:rFonts w:ascii="ＭＳ 明朝" w:hAnsi="ＭＳ 明朝" w:hint="eastAsia"/>
        </w:rPr>
        <w:t>３　受注者は、前２項の規定による請求があったときは、当該請求に係る事項について決定し、その結果を請求を受けた日から１０日以内に発注者に通知しなければならない。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４　受注者は、監督官がその職務の執行につき著しく不適当と認められるときは、発注者に対して、その理由を明示した書面により、必要な措置を採るべきことを請求することができる。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５　発注者は、前項の規定による請求があったときは、当該請求に係る事項について決定し、その結果を請求を受けた日から１０日以内に受注者に通知しなければならない。</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（工事材料の品質及び検査等）</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第１３条　工事材料の品質については、設計図書に定めるところによる。設計図書にその品質が明示されていない場合にあっては、中等の品質（営繕工事にあっては、均衡を得た品質）を有するものとする。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受注者は、設計図書において監督官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３　監督官は、受注者から前項の検査を請求されたときは、請求を受けた日から７日以内に応じなければならない。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４　受注者は、工事現場内に搬入した工事材料を監督官の承諾を受けないで工事現場外に搬出してはならない。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５　受注者は、前項の規定にかかわらず、第２項の検査の結果不合格と決定された工事材料については、当該決定を受けた日から７日以内に工事現場外に搬出しなければならない。</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（監督官の立会い及び工事記録の整備等）</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第１４条　受注者は、設計図書において監督官の立会いの上調合し、又は調合について見本検査を受けるものと指定された工事材料については、当該立会いを受けて調合し、又は当該検査に合格したものを使用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受注者は、設計図書において監督官の立会いの上施工するものと指定された工事については、当該立会いを受けて施工しなければならない。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官の請求があったときは、当該請求を受けた日から７日以内に提出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４　監督官は、受注者から第１項又は第２項の立会い又は見本検査を請求されたときは、当該請求を受けた日から７日以内に応じなければならない。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５　前項の場合において、監督官が正当な理由なく受注者の請求に７日以内に応じないため、</w:t>
      </w:r>
      <w:r w:rsidRPr="00AA1550">
        <w:rPr>
          <w:rFonts w:ascii="ＭＳ 明朝" w:hAnsi="ＭＳ 明朝" w:hint="eastAsia"/>
        </w:rPr>
        <w:lastRenderedPageBreak/>
        <w:t>その後の工程に支障を来すときは、受注者は、監督官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官の請求があったときは、当該請求を受けた日から７日以内に提出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６　第１項、第３項又は前項の場合において、見本検査又は見本若しくは工事写真等の記録の整備に直接要する費用は、受注者の負担とする。</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（支給材料及び貸与品）</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第１５条　発注者が受注者に支給する工事材料（以下「支給材料」という。）及び貸与する建設機械器具（以下「貸与品」という。）の品名、数量、品質、規格又は性能、引渡場所及び引渡時期は、設計図書に定めるところによ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監督官は、支給材料又は貸与品の引渡しに当たっては、受注者の立会いの上、発注者の負担において、当該支給材料又は貸与品を検査しなければならない。この場合において、受注者は、当該検査の結果、その品名、数量、品質又は規格若しくは性能が設計図書の定めと異なり、又は使用に適当でないと認めたときは、その旨を直ちに発注者に通知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３　受注者は、支給材料又は貸与品の引渡しを受けたときは、引渡しの日から７日以内に、発注者に受領書又は借用書を提出しなければならない。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４　受注者は、支給材料又は貸与品の引渡しを受けた後、当該支給材料又は貸与品に第２項の検査により発見することが困難であった隠れた瑕疵があり使用に適当でないと認めたときは、その旨を直ちに発注者に通知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受注者に当該支給材料若しくは貸与品の使用を請求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６　発注者は、前項に規定するほか、必要があると認めるときは、支給材料又は貸与品の品名、数量、品質、規格若しくは性能、引渡場所又は引渡時期を変更することができる。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７　発注者は、前２項の場合において、必要があると認められるときは工期若しくは請負代金額を変更し、又は受注者に損害を及ぼしたときは必要な費用を負担しなければならない。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８　受注者は、支給材料及び貸与品を善良な管理者の注意をもって管理しなければならない。</w:t>
      </w:r>
    </w:p>
    <w:p w:rsidR="003E52B3" w:rsidRPr="001E6A41" w:rsidRDefault="003E52B3" w:rsidP="003E52B3">
      <w:pPr>
        <w:ind w:left="221" w:hangingChars="100" w:hanging="221"/>
        <w:rPr>
          <w:rFonts w:ascii="ＭＳ 明朝" w:hAnsi="ＭＳ 明朝"/>
          <w:color w:val="FFFFFF"/>
        </w:rPr>
      </w:pPr>
      <w:r w:rsidRPr="00AA1550">
        <w:rPr>
          <w:rFonts w:ascii="ＭＳ 明朝" w:hAnsi="ＭＳ 明朝" w:hint="eastAsia"/>
        </w:rPr>
        <w:t>９　受注者は、設計図書に定めるところにより、工事の完成、設計図書の変更等によって不用となった支給材料又は貸与品を発注者に返還しなければならない。</w:t>
      </w:r>
      <w:r w:rsidRPr="001E6A41">
        <w:rPr>
          <w:rFonts w:ascii="ＭＳ 明朝" w:hAnsi="ＭＳ 明朝" w:hint="eastAsia"/>
          <w:color w:val="FFFFFF"/>
        </w:rPr>
        <w:t>９</w:t>
      </w:r>
    </w:p>
    <w:p w:rsidR="003E52B3" w:rsidRPr="00AA1550" w:rsidRDefault="003E52B3" w:rsidP="003E52B3">
      <w:pPr>
        <w:ind w:left="221" w:hangingChars="100" w:hanging="221"/>
        <w:rPr>
          <w:rFonts w:ascii="ＭＳ 明朝" w:hAnsi="ＭＳ 明朝"/>
        </w:rPr>
      </w:pPr>
      <w:r>
        <w:rPr>
          <w:rFonts w:ascii="ＭＳ 明朝" w:hAnsi="ＭＳ 明朝" w:hint="eastAsia"/>
        </w:rPr>
        <w:t>10</w:t>
      </w:r>
      <w:r w:rsidRPr="00AA1550">
        <w:rPr>
          <w:rFonts w:ascii="ＭＳ 明朝" w:hAnsi="ＭＳ 明朝" w:hint="eastAsia"/>
        </w:rPr>
        <w:t xml:space="preserve">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3E52B3" w:rsidRPr="00AA1550" w:rsidRDefault="003E52B3" w:rsidP="003E52B3">
      <w:pPr>
        <w:ind w:left="221" w:hangingChars="100" w:hanging="221"/>
        <w:rPr>
          <w:rFonts w:ascii="ＭＳ 明朝" w:hAnsi="ＭＳ 明朝"/>
        </w:rPr>
      </w:pPr>
      <w:r>
        <w:rPr>
          <w:rFonts w:ascii="ＭＳ 明朝" w:hAnsi="ＭＳ 明朝" w:hint="eastAsia"/>
        </w:rPr>
        <w:t>11</w:t>
      </w:r>
      <w:r w:rsidRPr="00AA1550">
        <w:rPr>
          <w:rFonts w:ascii="ＭＳ 明朝" w:hAnsi="ＭＳ 明朝" w:hint="eastAsia"/>
        </w:rPr>
        <w:t xml:space="preserve">　受注者は、支給材料又は貸与品の使用方法が設計図書に明示されていないときは監督官の指示に従わなければならない。</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（寄託機械機器）</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第１６条　受注者は、</w:t>
      </w:r>
      <w:r>
        <w:rPr>
          <w:rFonts w:ascii="ＭＳ 明朝" w:hAnsi="ＭＳ 明朝" w:hint="eastAsia"/>
        </w:rPr>
        <w:t>分任物品管理官</w:t>
      </w:r>
      <w:r w:rsidRPr="00AA1550">
        <w:rPr>
          <w:rFonts w:ascii="ＭＳ 明朝" w:hAnsi="ＭＳ 明朝" w:hint="eastAsia"/>
        </w:rPr>
        <w:t>（以下「寄託者」という。）が保有する据付けを要する機械機器（以下「寄託品」という。）を寄託者から寄託されたときは、その品名、数量、引渡場所及び引渡時期については、設計図書に定めるところにより監督官の立会いの上その</w:t>
      </w:r>
      <w:r w:rsidRPr="00AA1550">
        <w:rPr>
          <w:rFonts w:ascii="ＭＳ 明朝" w:hAnsi="ＭＳ 明朝" w:hint="eastAsia"/>
        </w:rPr>
        <w:lastRenderedPageBreak/>
        <w:t>引渡しを受けるものとする。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受注者は、前項の引渡しを受けたときは、その受領書を監督官を通じて寄託者に提出しなければならない。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３　発注者は、必要があるときは、第１項の寄託品の数量、品質、規格、引渡場所及び引渡時期を変更することができる。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４　発注者は、前項の場合において、必要があると認められるときは工期若しくは請負代金を変更し、又は受注者に損害を及ぼしたときは必要な費用を負担しなければならない。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５　受注者は、自己の故意又は過失により寄託品が滅失し、若しくはき損し、又はその返還が不可能となったときは、発注者の指定した期間内に代品を納め、原状に復し、又は損害を賠償しなければならない。</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（工事用地の確保等）</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第１７条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受注者は、確保された工事用地等を善良な管理者の注意をもって管理しなければならない。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３　工事の完成、設計図書の変更等によって工事用地等が不用となった場合において、当該工事用地等に受注者が所有し、又は管理する工事材料、建設機械器具、仮設物その他の物件（下請負人の所有し、又は管理するこれらの物件を含む。以下この条において同じ。）があるときは、受注者は、当該物件を撤去するとともに、当該工事用地等を修復し、取り片付けて、発注者に明け渡さ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５　第３項に規定する受注者の採るべき措置の期限、方法等については、発注者が受注者の意見を聴いて定める。</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（設計図書不適合の場合の改造義務、破壊検査等）</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第１８条　受注者は、工事の施工部分が設計図書に適合しない場合において、監督官がその改造を請求したときは、当該請求に従わなければならない。この場合において、当該不適合が監督官の指示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監督官は、受注者が第１３条第２項又は第１４条第１項から第３項までの規定に違反した場合において、必要があると認められるときは、工事の施工部分を破壊して検査することができる。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３　前項に規定するほか、監督官は、工事の施工部分が設計図書に適合しないと認められる相当の理由がある場合において、必要があると認められるときは、当該相当の理由を受注者に通知して、工事の施工部分を必要最小限度破壊して検査する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４　前２項の場合において、検査及び復旧に直接要する費用は受注者の負担とする。</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lastRenderedPageBreak/>
        <w:t>（条件変更等）</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第１９条　受注者は、工事の施工に当たり、次のいずれかに該当する事実を発見したときは、その旨を直ちに監督官に通知し、その確認を請求しなければならない。</w:t>
      </w:r>
    </w:p>
    <w:p w:rsidR="003E52B3" w:rsidRPr="00AA1550" w:rsidRDefault="003E52B3" w:rsidP="003E52B3">
      <w:pPr>
        <w:ind w:leftChars="50" w:left="222" w:hangingChars="50" w:hanging="111"/>
        <w:rPr>
          <w:rFonts w:ascii="ＭＳ 明朝" w:hAnsi="ＭＳ 明朝"/>
        </w:rPr>
      </w:pPr>
      <w:r w:rsidRPr="00AA1550">
        <w:rPr>
          <w:rFonts w:ascii="ＭＳ 明朝" w:hAnsi="ＭＳ 明朝" w:hint="eastAsia"/>
        </w:rPr>
        <w:t>(1)</w:t>
      </w:r>
      <w:r>
        <w:rPr>
          <w:rFonts w:ascii="ＭＳ 明朝" w:hAnsi="ＭＳ 明朝" w:hint="eastAsia"/>
        </w:rPr>
        <w:t xml:space="preserve"> </w:t>
      </w:r>
      <w:r w:rsidRPr="00AA1550">
        <w:rPr>
          <w:rFonts w:ascii="ＭＳ 明朝" w:hAnsi="ＭＳ 明朝" w:hint="eastAsia"/>
        </w:rPr>
        <w:t>図面、仕様書、現場説明書及び現場説明に対する質問回答書が一致しないこと（これらの優先順位が定められている場合を除く。）。</w:t>
      </w:r>
    </w:p>
    <w:p w:rsidR="003E52B3" w:rsidRPr="00AA1550" w:rsidRDefault="003E52B3" w:rsidP="003E52B3">
      <w:pPr>
        <w:ind w:firstLineChars="50" w:firstLine="111"/>
        <w:rPr>
          <w:rFonts w:ascii="ＭＳ 明朝" w:hAnsi="ＭＳ 明朝"/>
        </w:rPr>
      </w:pPr>
      <w:r w:rsidRPr="00AA1550">
        <w:rPr>
          <w:rFonts w:ascii="ＭＳ 明朝" w:hAnsi="ＭＳ 明朝" w:hint="eastAsia"/>
        </w:rPr>
        <w:t>(2)</w:t>
      </w:r>
      <w:r>
        <w:rPr>
          <w:rFonts w:ascii="ＭＳ 明朝" w:hAnsi="ＭＳ 明朝" w:hint="eastAsia"/>
        </w:rPr>
        <w:t xml:space="preserve"> </w:t>
      </w:r>
      <w:r w:rsidRPr="00AA1550">
        <w:rPr>
          <w:rFonts w:ascii="ＭＳ 明朝" w:hAnsi="ＭＳ 明朝" w:hint="eastAsia"/>
        </w:rPr>
        <w:t>設計図書に誤り又は脱漏があること。</w:t>
      </w:r>
    </w:p>
    <w:p w:rsidR="003E52B3" w:rsidRPr="00AA1550" w:rsidRDefault="003E52B3" w:rsidP="003E52B3">
      <w:pPr>
        <w:ind w:firstLineChars="50" w:firstLine="111"/>
        <w:rPr>
          <w:rFonts w:ascii="ＭＳ 明朝" w:hAnsi="ＭＳ 明朝"/>
        </w:rPr>
      </w:pPr>
      <w:r w:rsidRPr="00AA1550">
        <w:rPr>
          <w:rFonts w:ascii="ＭＳ 明朝" w:hAnsi="ＭＳ 明朝" w:hint="eastAsia"/>
        </w:rPr>
        <w:t>(3)</w:t>
      </w:r>
      <w:r>
        <w:rPr>
          <w:rFonts w:ascii="ＭＳ 明朝" w:hAnsi="ＭＳ 明朝" w:hint="eastAsia"/>
        </w:rPr>
        <w:t xml:space="preserve"> </w:t>
      </w:r>
      <w:r w:rsidRPr="00AA1550">
        <w:rPr>
          <w:rFonts w:ascii="ＭＳ 明朝" w:hAnsi="ＭＳ 明朝" w:hint="eastAsia"/>
        </w:rPr>
        <w:t>設計図書の表示が明確でないこと。</w:t>
      </w:r>
    </w:p>
    <w:p w:rsidR="003E52B3" w:rsidRPr="00AA1550" w:rsidRDefault="003E52B3" w:rsidP="003E52B3">
      <w:pPr>
        <w:ind w:leftChars="50" w:left="222" w:hangingChars="50" w:hanging="111"/>
        <w:rPr>
          <w:rFonts w:ascii="ＭＳ 明朝" w:hAnsi="ＭＳ 明朝"/>
        </w:rPr>
      </w:pPr>
      <w:r w:rsidRPr="00AA1550">
        <w:rPr>
          <w:rFonts w:ascii="ＭＳ 明朝" w:hAnsi="ＭＳ 明朝" w:hint="eastAsia"/>
        </w:rPr>
        <w:t>(4)</w:t>
      </w:r>
      <w:r>
        <w:rPr>
          <w:rFonts w:ascii="ＭＳ 明朝" w:hAnsi="ＭＳ 明朝" w:hint="eastAsia"/>
        </w:rPr>
        <w:t xml:space="preserve"> </w:t>
      </w:r>
      <w:r w:rsidRPr="00AA1550">
        <w:rPr>
          <w:rFonts w:ascii="ＭＳ 明朝" w:hAnsi="ＭＳ 明朝" w:hint="eastAsia"/>
        </w:rPr>
        <w:t>工事現場の形状、地質、湧水等の状態、施工上の制約等設計図書に示された自然的又は人為的な施工条件と実際の工事現場が一致しないこと。</w:t>
      </w:r>
    </w:p>
    <w:p w:rsidR="003E52B3" w:rsidRPr="00AA1550" w:rsidRDefault="003E52B3" w:rsidP="003E52B3">
      <w:pPr>
        <w:ind w:leftChars="50" w:left="222" w:hangingChars="50" w:hanging="111"/>
        <w:rPr>
          <w:rFonts w:ascii="ＭＳ 明朝" w:hAnsi="ＭＳ 明朝"/>
        </w:rPr>
      </w:pPr>
      <w:r w:rsidRPr="00AA1550">
        <w:rPr>
          <w:rFonts w:ascii="ＭＳ 明朝" w:hAnsi="ＭＳ 明朝" w:hint="eastAsia"/>
        </w:rPr>
        <w:t>(5)</w:t>
      </w:r>
      <w:r>
        <w:rPr>
          <w:rFonts w:ascii="ＭＳ 明朝" w:hAnsi="ＭＳ 明朝" w:hint="eastAsia"/>
        </w:rPr>
        <w:t xml:space="preserve"> </w:t>
      </w:r>
      <w:r w:rsidRPr="00AA1550">
        <w:rPr>
          <w:rFonts w:ascii="ＭＳ 明朝" w:hAnsi="ＭＳ 明朝" w:hint="eastAsia"/>
        </w:rPr>
        <w:t>設計図書で明示されていない施工条件について予期することのできない特別の状態が生じたこと。</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監督官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３　発注者は、受注者の意見を聴いて、調査の結果（これに対して採るべき措置を指示する必要があるときは、当該指示を含む。）を取りまとめ、調査の終了後１４日以内に、受注者に通知しなければならない。ただし、その期間内に通知できないやむを得ない理由があるときは、あらかじめ受注者の意見を聴いた上、当該期間を延長する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４　発注者は、前項の調査の結果において第１項の事実が確認された場合において、必要があると認められるときは、第１項第１号から第３号までのいずれかに該当し設計図書を訂正する必要があるもの又は同項第４号又は第５号に該当し設計図書を変更する場合で工事目的物の変更を伴うものは発注者が行わなければならない。ただし、同項第４号又は第５号に該当し設計図書を変更する場合で工事目的物の変更を伴わないものは発注者と受注者とが協議して発注者が行わ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（設計図書の変更）</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第２０条　発注者は、前条第４項に規定する場合の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（工事の中止）</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第２１条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発注者は、前項の規定によるほか、必要があると認めるときは、工事の中止内容を受注者に通知して、工事の全部又は一部の施工を一時中止させることができる。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３　発注者は、前２項の規定により工事の施工を一時中止させた場合において、必要がある</w:t>
      </w:r>
      <w:r w:rsidRPr="00AA1550">
        <w:rPr>
          <w:rFonts w:ascii="ＭＳ 明朝" w:hAnsi="ＭＳ 明朝" w:hint="eastAsia"/>
        </w:rPr>
        <w:lastRenderedPageBreak/>
        <w:t>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（受注者の請求による工期の延長）</w:t>
      </w:r>
    </w:p>
    <w:p w:rsidR="003E52B3" w:rsidRDefault="003E52B3" w:rsidP="003E52B3">
      <w:pPr>
        <w:ind w:left="221" w:hangingChars="100" w:hanging="221"/>
        <w:rPr>
          <w:rFonts w:ascii="ＭＳ 明朝" w:hAnsi="ＭＳ 明朝"/>
        </w:rPr>
      </w:pPr>
      <w:r w:rsidRPr="00AA1550">
        <w:rPr>
          <w:rFonts w:ascii="ＭＳ 明朝" w:hAnsi="ＭＳ 明朝" w:hint="eastAsia"/>
        </w:rPr>
        <w:t>第２２条　受注者は、天候の不良、第２条の規定に基づく関連工事の調整への協力その他受注者の責めに帰することができない事由により工期内に工事を完成することができないときは、その理由を明示した書面により、発注者に工期の延長変更を請求する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（発注者の請求による工期の短縮等）</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第２３条　発注者は、特別の理由により工期を短縮する必要があるときは、工期の短縮変更を受注者に請求することができる。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発注者は、この契約書の他の条項の規定により工期を延長すべき場合において、特別の理由があるときは、延長する工期について、通常必要とされる工期に満たない工期への変更を請求することができる。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３　発注者は、前２項の場合において、必要があると認められるときは請負代金額を変更し、又は受注者に損害を及ぼしたときは必要な費用を負担しなければならない。</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（工期の変更方法）</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第２４条　工期の変更については、発注者と受注者とが協議して定める。ただし、協議開始の日から１４日以内に協議が整わない場合には、発注者が定め、受注者に通知する。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前項の協議開始の日については、発注者が受注者の意見を聴いて定め、受注者に通知するものとする。ただし、発注者が工期の変更事由が生じた日（第２２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（請負代金額の変更方法等）</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第２５条　請負代金額の変更については、発注者と受注者とが協議して定める。ただし、協議開始の日から１４日以内に協議が整わない場合には、発注者が定め、受注者に通知する。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３　この契約書の規定により、受注者が増加費用を必要とした場合又は損害を受けた場合に発注者が負担する必要な費用の額については、発注者と受注者とが協議して定める。</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（賃金又は物価の変動に基づく請負代金額の変更）</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第２６条　発注者又は受注者は、工期内でこの契約締結の日から１２月を経過した後に日本国内における賃金水準又は物価水準の変動により請負代金額が不適当となったと認めたときは、相手方に対して請負代金額の変更を請求する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発注者又は受注者は、前項の規定による請求があったときは、変動前残工事代金額（請負代金額から当該請求時の出来形部分に相応する請負代金額を控除した額をいう。以下同</w:t>
      </w:r>
      <w:r w:rsidRPr="00AA1550">
        <w:rPr>
          <w:rFonts w:ascii="ＭＳ 明朝" w:hAnsi="ＭＳ 明朝" w:hint="eastAsia"/>
        </w:rPr>
        <w:lastRenderedPageBreak/>
        <w:t>じ。）と変動後残工事代金額（変動後の賃金又は物価を基礎として算出した変動前残工事代金額に相応する額をいう。以下同じ。）との差額のうち変動前残工事代金額の１，０００分の１５を超える額につき、請負代金額の変更に応じ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３　変動前残工事代金額及び変動後残工事代金額は、請求のあった日を基準とし、物価指数等に基づき発注者と受注者とが協議して定める。ただし、協議開始の日から１４日以内に協議が整わない場合にあっては、発注者が定め、受注者に通知す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４　第１項の規定による請求は、この条の規定により請負代金額の変更を行った後再度行うことができる。この場合においては、同項中「この契約締結の日」とあるのは、「直前のこの条に基づく請負代金額変更の基準とした日」とするものとす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７　前２項の場合において、請負代金額の変更額については、発注者と受注者とが協議して定める。ただし、協議開始の日から１４日以内に協議が整わない場合にあっては、発注者が定め、受注者に通知する。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（臨機の措置）</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第２７条　受注者は、災害防止等のため必要があると認めるときは、臨機の措置を採らなければならない。この場合において、必要があると認めるときは、受注者は、あらかじめ監督官の意見を聴かなければならない。ただし、緊急やむを得ない事情があるときは、この限りで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前項の場合においては、受注者は、その採った措置の内容を監督官に直ちに通知しなければならない。</w:t>
      </w:r>
    </w:p>
    <w:p w:rsidR="003E52B3" w:rsidRDefault="003E52B3" w:rsidP="003E52B3">
      <w:pPr>
        <w:ind w:left="221" w:hangingChars="100" w:hanging="221"/>
        <w:rPr>
          <w:rFonts w:ascii="ＭＳ 明朝" w:hAnsi="ＭＳ 明朝"/>
        </w:rPr>
      </w:pPr>
      <w:r w:rsidRPr="00AA1550">
        <w:rPr>
          <w:rFonts w:ascii="ＭＳ 明朝" w:hAnsi="ＭＳ 明朝" w:hint="eastAsia"/>
        </w:rPr>
        <w:t>３　監督官は、災害防止その他工事の施工上特に必要があると認めるときは、受注者に対して臨機の措置を採ることを請求することができる。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４　受注者が第１項又は前項の規定により臨機の措置を採った場合において、当該措置に要した費用のうち、受注者が請負代金額の範囲内において負担することが適当でないと認められる部分については、発注者が負担する。</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（一般的損害）</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第２８条　工事目的物の引渡し前に、工事目的物又は工事材料について生じた損害その他工事の施工に関して生じた損害（次条第１項若しくは第２項又は第３０条第１項に規定する損害を除く。）については、受注者がその費用を負担する。ただし、その損害（第５３条第１項の規定により付された保険等によりてん補された部分を除く。）のうち発注者の責めに帰すべき事由により生じたものについては、発注者が負担する。</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（第三者に及ぼした損害）</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第２９条　工事の施工について第三者に損害を及ぼしたときは、受注者がその損害を賠償し</w:t>
      </w:r>
      <w:r w:rsidRPr="00AA1550">
        <w:rPr>
          <w:rFonts w:ascii="ＭＳ 明朝" w:hAnsi="ＭＳ 明朝" w:hint="eastAsia"/>
        </w:rPr>
        <w:lastRenderedPageBreak/>
        <w:t>なければならない。ただし、その損害（第５３条第１項の規定により付された保険等によりてん補された部分を除く。以下この条において同じ。）のうち発注者の責めに帰すべき事由により生じたものについては、発注者が負担す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３　前２項の場合その他工事の施工について第三者との間に紛争を生じた場合においては、発注者及び受注者は協力してその処理解決に当たるものとする。</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（不可抗力による損害）</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第３０条　工事目的物の引渡し前に、天災等（設計図書で基準を定めたものにあっては、当該基準を超えるものに限る。）で発注者と受注者のいずれの責めにも帰することができないもの（以下この条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発注者は、前項の規定による通知を受けたときは、直ちに調査を行い、同項の損害（受注者が善良な管理者の注意義務を怠ったことに基づくもの及び第５３条第１項の規定により付された保険等によりてん補された部分を除く。以下この条において「損害」という。）の状況を確認し、その結果を受注者に通知しなければならない。</w:t>
      </w:r>
    </w:p>
    <w:p w:rsidR="003E52B3" w:rsidRPr="001E6A41" w:rsidRDefault="003E52B3" w:rsidP="003E52B3">
      <w:pPr>
        <w:ind w:left="221" w:hangingChars="100" w:hanging="221"/>
        <w:rPr>
          <w:rFonts w:ascii="ＭＳ 明朝" w:hAnsi="ＭＳ 明朝"/>
          <w:color w:val="FFFFFF"/>
        </w:rPr>
      </w:pPr>
      <w:r w:rsidRPr="00AA1550">
        <w:rPr>
          <w:rFonts w:ascii="ＭＳ 明朝" w:hAnsi="ＭＳ 明朝" w:hint="eastAsia"/>
        </w:rPr>
        <w:t>３　受注者は、前項の規定により損害の状況が確認されたときは、損害による費用の負担を発注者に請求することができる。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４　発注者は、前項の規定により受注者から損害による費用の負担の請求があったときは、当該損害の額（工事目的物、仮設物、工事現場に搬入済みの工事材料若しくは建設機械器具であって第１３条第２項、第１４条第１項若しくは第２項又は第３９条第３項の規定による検査、立会いその他受注者の工事に関する記録等により確認することができるものに係る額に限る。）及び当該損害の取片付けに要する費用の額の合計額（第６項において「損害合計額」という。）のうち請負代金額の１００分の１を超える額を負担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５　損害の額は、次に掲げる損害につき、それぞれ当該各号に定めるところにより、算定する。</w:t>
      </w:r>
    </w:p>
    <w:p w:rsidR="003E52B3" w:rsidRPr="004C4F2E" w:rsidRDefault="003E52B3" w:rsidP="003E52B3">
      <w:pPr>
        <w:pStyle w:val="a6"/>
        <w:ind w:leftChars="0" w:left="120"/>
        <w:rPr>
          <w:rFonts w:ascii="ＭＳ 明朝" w:hAnsi="ＭＳ 明朝"/>
        </w:rPr>
      </w:pPr>
      <w:r>
        <w:rPr>
          <w:rFonts w:ascii="ＭＳ 明朝" w:hAnsi="ＭＳ 明朝" w:hint="eastAsia"/>
        </w:rPr>
        <w:t xml:space="preserve">(1) </w:t>
      </w:r>
      <w:r w:rsidRPr="004C4F2E">
        <w:rPr>
          <w:rFonts w:ascii="ＭＳ 明朝" w:hAnsi="ＭＳ 明朝" w:hint="eastAsia"/>
        </w:rPr>
        <w:t>工事目的物に関する損害</w:t>
      </w:r>
    </w:p>
    <w:p w:rsidR="003E52B3" w:rsidRPr="00AA1550" w:rsidRDefault="003E52B3" w:rsidP="003E52B3">
      <w:pPr>
        <w:ind w:leftChars="100" w:left="221"/>
        <w:rPr>
          <w:rFonts w:ascii="ＭＳ 明朝" w:hAnsi="ＭＳ 明朝"/>
        </w:rPr>
      </w:pPr>
      <w:r w:rsidRPr="00AA1550">
        <w:rPr>
          <w:rFonts w:ascii="ＭＳ 明朝" w:hAnsi="ＭＳ 明朝" w:hint="eastAsia"/>
        </w:rPr>
        <w:t>損害を受けた工事目的物に相応する請負代金額とし、残存価値がある場合にはその評価額を差し引いた額とする。</w:t>
      </w:r>
    </w:p>
    <w:p w:rsidR="003E52B3" w:rsidRPr="00AA1550" w:rsidRDefault="003E52B3" w:rsidP="003E52B3">
      <w:pPr>
        <w:ind w:firstLineChars="50" w:firstLine="111"/>
        <w:rPr>
          <w:rFonts w:ascii="ＭＳ 明朝" w:hAnsi="ＭＳ 明朝"/>
        </w:rPr>
      </w:pPr>
      <w:r w:rsidRPr="00AA1550">
        <w:rPr>
          <w:rFonts w:ascii="ＭＳ 明朝" w:hAnsi="ＭＳ 明朝" w:hint="eastAsia"/>
        </w:rPr>
        <w:t>(2)</w:t>
      </w:r>
      <w:r>
        <w:rPr>
          <w:rFonts w:ascii="ＭＳ 明朝" w:hAnsi="ＭＳ 明朝" w:hint="eastAsia"/>
        </w:rPr>
        <w:t xml:space="preserve"> </w:t>
      </w:r>
      <w:r w:rsidRPr="00AA1550">
        <w:rPr>
          <w:rFonts w:ascii="ＭＳ 明朝" w:hAnsi="ＭＳ 明朝" w:hint="eastAsia"/>
        </w:rPr>
        <w:t>工事材料に関する損害</w:t>
      </w:r>
    </w:p>
    <w:p w:rsidR="003E52B3" w:rsidRPr="00AA1550" w:rsidRDefault="003E52B3" w:rsidP="003E52B3">
      <w:pPr>
        <w:ind w:leftChars="100" w:left="221"/>
        <w:rPr>
          <w:rFonts w:ascii="ＭＳ 明朝" w:hAnsi="ＭＳ 明朝"/>
        </w:rPr>
      </w:pPr>
      <w:r w:rsidRPr="00AA1550">
        <w:rPr>
          <w:rFonts w:ascii="ＭＳ 明朝" w:hAnsi="ＭＳ 明朝" w:hint="eastAsia"/>
        </w:rPr>
        <w:t>損害を受けた工事材料で通常妥当と認められるものに相応する請負代金額とし、残存価値がある場合にはその評価額を差し引いた額とする。</w:t>
      </w:r>
    </w:p>
    <w:p w:rsidR="003E52B3" w:rsidRPr="00AA1550" w:rsidRDefault="003E52B3" w:rsidP="003E52B3">
      <w:pPr>
        <w:ind w:leftChars="50" w:left="222" w:hangingChars="50" w:hanging="111"/>
        <w:rPr>
          <w:rFonts w:ascii="ＭＳ 明朝" w:hAnsi="ＭＳ 明朝"/>
        </w:rPr>
      </w:pPr>
      <w:r w:rsidRPr="00AA1550">
        <w:rPr>
          <w:rFonts w:ascii="ＭＳ 明朝" w:hAnsi="ＭＳ 明朝" w:hint="eastAsia"/>
        </w:rPr>
        <w:t>(3)</w:t>
      </w:r>
      <w:r>
        <w:rPr>
          <w:rFonts w:ascii="ＭＳ 明朝" w:hAnsi="ＭＳ 明朝" w:hint="eastAsia"/>
        </w:rPr>
        <w:t xml:space="preserve"> </w:t>
      </w:r>
      <w:r w:rsidRPr="00AA1550">
        <w:rPr>
          <w:rFonts w:ascii="ＭＳ 明朝" w:hAnsi="ＭＳ 明朝" w:hint="eastAsia"/>
        </w:rPr>
        <w:t>仮設物又は建設機械器具に関する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６　数次にわたる不可抗力により損害合計額が累積した場合における第２次以降の不可抗力</w:t>
      </w:r>
      <w:r w:rsidRPr="00AA1550">
        <w:rPr>
          <w:rFonts w:ascii="ＭＳ 明朝" w:hAnsi="ＭＳ 明朝" w:hint="eastAsia"/>
        </w:rPr>
        <w:lastRenderedPageBreak/>
        <w:t>による損害合計額の負担については、第４項中「当該損害の額」とあるのは「損害の額の累計」と、「当該損害の取片付けに要する費用の額」とあるのは「損害の取片付けに要する費用の額の累計」と、「請負代金額の１００分の１を超える額」とあるのは「請負代金額の１００分の１を超える額から既に負担した額を差し引いた額」とみなして同項の規定を適用する。</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（請負代金額の変更に代える設計図書の変更）</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第３１条　発注者は、第８条、第１５条、第１６条、第１８条から第２３条まで、第２６条から第２８条まで、前条又は第３４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前項の協議開始の日については、発注者が受注者の意見を聴いて定め、受注者に通知しなければならない。ただし、発注者が同項の請負代金額を増額すべき事由又は費用を負担すべき事由が生じた日から７日以内に協議開始の日を通知しない場合には、受注者は、協議開始の日を定め、発注者に通知することができる。</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（検査及び引渡し）</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第３２条　受注者は、工事を完成したときは、その旨を発注者に通知しなければならない。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発注者又は発注者が検査を行う者として定めた職員（以下「検査官」という。）は、前項の規定による通知を受けたときは、通知を受けた日から１４日以内に受注者の立会いの上、設計図書に定めるところにより、工事の完成を確認するための検査を完了し、当該検査の結果を受注者に通知しなければならない。この場合において、発注者又は検査官は、必要があると認められるときは、その理由を受注者に通知して、工事目的物を必要最小限度破壊して検査する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３　前項の場合において、検査又は復旧に直接要する費用は受注者の負担とする。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４　発注者は、第２項の検査によって工事の完成を確認した後、受注者が工事目的物の引渡しを申し出たときは、直ちに当該工事目的物の引渡しを受けなければならない。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５　発注者は、受注者が前項の申出を行わないときは、当該工事目的物の引渡しを請負代金の支払の完了と同時に行うことを請求することができる。この場合においては、受注者は、当該請求に直ちに応じ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６　受注者は、工事が第２項の検査に合格しないときは、直ちに修補して発注者の検査を受けなければならない。この場合においては、修補の完了を工事の完成とみなして前５項の規定を適用する。</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（請負代金の支払）</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第３３条　受注者は、前条第２項の検査に合格したときは、請負代金の支払を請求することができる。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発注者は、前項の規定による請求があったときは、請求を受けた日から４０日以内に請負代金を支払わなければならない。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３　発注者がその責めに帰すべき理由により前条第２項の期間内に検査をしないときはその期限を経過した日から検査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w:t>
      </w:r>
      <w:r w:rsidRPr="00AA1550">
        <w:rPr>
          <w:rFonts w:ascii="ＭＳ 明朝" w:hAnsi="ＭＳ 明朝" w:hint="eastAsia"/>
        </w:rPr>
        <w:lastRenderedPageBreak/>
        <w:t>おいて満了したものとみなす。</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（部分使用）</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第３４条　発注者は、第３２条第４項又は第５項の規定による引渡し前においても、受注者の承諾を得て工事目的物の全部又は一部を使用することができる。</w:t>
      </w:r>
    </w:p>
    <w:p w:rsidR="003E52B3" w:rsidRPr="001E6A41" w:rsidRDefault="003E52B3" w:rsidP="003E52B3">
      <w:pPr>
        <w:ind w:left="221" w:hangingChars="100" w:hanging="221"/>
        <w:rPr>
          <w:rFonts w:ascii="ＭＳ 明朝" w:hAnsi="ＭＳ 明朝"/>
          <w:color w:val="FFFFFF"/>
        </w:rPr>
      </w:pPr>
      <w:r w:rsidRPr="00AA1550">
        <w:rPr>
          <w:rFonts w:ascii="ＭＳ 明朝" w:hAnsi="ＭＳ 明朝" w:hint="eastAsia"/>
        </w:rPr>
        <w:t>２　前項の場合においては、発注者は、その使用部分を善良な管理者の注意をもって使用しなければならない。</w:t>
      </w:r>
      <w:r w:rsidRPr="001E6A41">
        <w:rPr>
          <w:rFonts w:ascii="ＭＳ 明朝" w:hAnsi="ＭＳ 明朝" w:hint="eastAsia"/>
          <w:color w:val="FFFFFF"/>
        </w:rPr>
        <w:t>１７</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３　発注者は、第１項の規定により工事目的物の全部又は一部を使用したことによって受注者に損害を及ぼしたときは、必要な費用を負担しなければならない。</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（中間検査）</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第３５条　発注者は、必要があると認めるときは、工事施工の途中において、発注者の指定する出来形部分について検査を行うことができる。</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（前金払）</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第３６条　受注者は、保証事業会社と、この契約書記載の工事完成の時期を保証期限とする公共工事の前払金保証事業に関する法律第２条第５項に規定する保証契約（以下「保証契約」という。）を締結し、その保証証書を発注者に寄託して、請負代金額の１０分の４以内の前払金の支払を発注者に請求する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発注者は、前項の規定による請求があったときは、請求を受けた日から１４日以内に前払金を支払わなければならない。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３　受注者は、第１項の規定により前払金の支払を受けた後、保証事業会社と中間前払金に関し、この契約書記載の工事完成の時期を保証期限とする保証契約を締結し、その保証証書を発注者に寄託して、請負代金額の１０分の２以内の中間前払金の支払を発注者に請求することができる。この場合においては、前項の規定を準用す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４　受注者は、前項の規定により中間前払金の支払を請求しようとするときは、あらかじめ、発注者又は発注者の指定する者の中間前金払に係る認定を受けなければならない。</w:t>
      </w:r>
    </w:p>
    <w:p w:rsidR="003E52B3" w:rsidRPr="00AA1550" w:rsidRDefault="003E52B3" w:rsidP="003E52B3">
      <w:pPr>
        <w:ind w:leftChars="100" w:left="221" w:firstLineChars="100" w:firstLine="221"/>
        <w:rPr>
          <w:rFonts w:ascii="ＭＳ 明朝" w:hAnsi="ＭＳ 明朝"/>
        </w:rPr>
      </w:pPr>
      <w:r w:rsidRPr="00AA1550">
        <w:rPr>
          <w:rFonts w:ascii="ＭＳ 明朝" w:hAnsi="ＭＳ 明朝" w:hint="eastAsia"/>
        </w:rPr>
        <w:t>この場合において、発注者又は発注者の指定する者は、受注者の請求があったときは、直ちに認定を行い、当該認定の結果を受注者に通知しなければならない。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５　受注者は、請負代金額が著しく増額された場合においては、その増額後の請負代金額の１０分の４（第３項の規定により中間前払金の支払を受けているときは１０分の６）から受領済みの前払金額（同項の規定により中間前払金の支払を受けているときは、当該中間前払金の額を含む。以下この条から第３８条まで、第４２条、第４８条及び第５２条において同じ。）を差し引いた額に相当する額の範囲内で前払金の支払を請求することができる。この場合においては、第２項の規定を準用す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６　受注者は、請負代金額が著しく減額された場合において、受領済みの前払金額が減額後の請負代金額の１０分の５（第３項の規定により中間前払金の支払を受けているときは１０分の６。次項において同じ。）を超えるときは、請負代金額が減額された日から３０日以内にその超過額を返還しなければならない。ただし、この項の期間内に第３９条又は第４０条の規定による支払をしようとするときは、発注者は、この支払額の中からその超過額を控除する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７　受注者は、前項の期間内で前払金の超過額を返還する前に更に請負代金額を増額した場合において、増額後の請負代金額が減額前の請負代金額以上の額であるときは、その超過額を返還しないものとし、増額後の請負代金額が減額前の請負代金額未満の額であるときは、受領済みの前払金の額からその増額後の請負代金額の１０分の５の額を差し引いた額</w:t>
      </w:r>
      <w:r w:rsidRPr="00AA1550">
        <w:rPr>
          <w:rFonts w:ascii="ＭＳ 明朝" w:hAnsi="ＭＳ 明朝" w:hint="eastAsia"/>
        </w:rPr>
        <w:lastRenderedPageBreak/>
        <w:t>を返還しなければならない。</w:t>
      </w:r>
    </w:p>
    <w:p w:rsidR="00BA59A7" w:rsidRDefault="003E52B3" w:rsidP="003E52B3">
      <w:pPr>
        <w:ind w:left="221" w:hangingChars="100" w:hanging="221"/>
        <w:rPr>
          <w:rFonts w:ascii="ＭＳ 明朝" w:hAnsi="ＭＳ 明朝"/>
        </w:rPr>
      </w:pPr>
      <w:r w:rsidRPr="00AA1550">
        <w:rPr>
          <w:rFonts w:ascii="ＭＳ 明朝" w:hAnsi="ＭＳ 明朝" w:hint="eastAsia"/>
        </w:rPr>
        <w:t>８　発注者は、受注者が第６項の期間内に超過額を返還しなかったときは、その未返還額につき、同項の期間を経過した日から返還する日までの期間について、その日数に応じ、</w:t>
      </w:r>
    </w:p>
    <w:p w:rsidR="003E52B3" w:rsidRPr="00AA1550" w:rsidRDefault="003E52B3" w:rsidP="00BA59A7">
      <w:pPr>
        <w:ind w:leftChars="100" w:left="221"/>
        <w:rPr>
          <w:rFonts w:ascii="ＭＳ 明朝" w:hAnsi="ＭＳ 明朝"/>
        </w:rPr>
      </w:pPr>
      <w:r w:rsidRPr="00AA1550">
        <w:rPr>
          <w:rFonts w:ascii="ＭＳ 明朝" w:hAnsi="ＭＳ 明朝" w:hint="eastAsia"/>
        </w:rPr>
        <w:t>年</w:t>
      </w:r>
      <w:r w:rsidR="00A7097B">
        <w:rPr>
          <w:rFonts w:ascii="ＭＳ 明朝" w:hAnsi="ＭＳ 明朝" w:hint="eastAsia"/>
        </w:rPr>
        <w:t>２．７</w:t>
      </w:r>
      <w:r w:rsidRPr="00AA1550">
        <w:rPr>
          <w:rFonts w:ascii="ＭＳ 明朝" w:hAnsi="ＭＳ 明朝" w:hint="eastAsia"/>
        </w:rPr>
        <w:t>パーセント（政府契約の支払遅延防止等に関する法律（昭和２４年法律第２５６号）第８条第１項に規定する財務大臣が決定する率）の割合で計算した額の遅延利息の支払を請求することができる。</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（保証契約の変更）</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第３７条　受注者は、前条第５項の規定により受領済みの前払金に追加して更に前払金の支払を請求する場合には、あらかじめ、保証契約を変更し、変更後の保証証書を発注者に寄託しなければならない。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受注者は、前項に定める場合のほか、請負代金額が減額された場合において、保証契約を変更したときは、変更後の保証証書を直ちに発注者に寄託しなければならない。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３　受注者は、前払金額の変更を伴わない工期の変更が行われた場合には、発注者に代わりその旨を保証事業会社に直ちに通知するものとする。</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（前払金の使用等）</w:t>
      </w:r>
    </w:p>
    <w:p w:rsidR="003E52B3" w:rsidRDefault="003E52B3" w:rsidP="003E52B3">
      <w:pPr>
        <w:ind w:left="221" w:hangingChars="100" w:hanging="221"/>
        <w:rPr>
          <w:rFonts w:ascii="ＭＳ 明朝" w:hAnsi="ＭＳ 明朝"/>
        </w:rPr>
      </w:pPr>
      <w:r w:rsidRPr="00AA1550">
        <w:rPr>
          <w:rFonts w:ascii="ＭＳ 明朝" w:hAnsi="ＭＳ 明朝" w:hint="eastAsia"/>
        </w:rPr>
        <w:t>第３８条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w:t>
      </w:r>
    </w:p>
    <w:p w:rsidR="003E52B3" w:rsidRPr="00AA1550" w:rsidRDefault="003E52B3" w:rsidP="003E52B3">
      <w:pPr>
        <w:ind w:left="221" w:hangingChars="100" w:hanging="221"/>
        <w:rPr>
          <w:rFonts w:ascii="ＭＳ 明朝" w:hAnsi="ＭＳ 明朝"/>
        </w:rPr>
      </w:pPr>
      <w:r w:rsidRPr="00B7718C">
        <w:rPr>
          <w:rFonts w:ascii="ＭＳ 明朝" w:hAnsi="ＭＳ 明朝" w:hint="eastAsia"/>
        </w:rPr>
        <w:t>２　前項の場合において、特例措置により適用範囲等が定められている場合は、当該特例措置を適用することができる。</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（部分払）</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第３９条　受注者は、工事の完成前に、出来形部分及び工事現場に搬入済みの工事材料及び製造工場等にある工場製品（第１３条第２項の規定により監督官の検査を要するものにあっては当該検査に合格したもの、監督官の検査を要しないものにあっては設計図書で部分払の対象とすることを指定したものに限る。）に相応する請負代金相当額（以下第４２条及び第４３条において単に「請負代金相当額」という。）の１０分の９以内の額について、次項から第７項までに定めるところにより部分払を請求することができる。ただし、この請求は工期中回を超えることができ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受注者は、部分払を請求しようとするときは、あらかじめ、当額請求に係る出来形部分又は工事現場に搬入済みの工事材料若しくは製造工場等にある工場製品の確認を発注者に請求しなければならない。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３　発注者は、前項の場合において、当該請求を受けた日から１４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必要最小限度破壊して検査する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４　前項の場合において、検査又は復旧に直接要する費用は受注者の負担とする。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５　受注者は、第３項の規定による確認があったときは、部分払を請求することができる。</w:t>
      </w:r>
    </w:p>
    <w:p w:rsidR="003E52B3" w:rsidRPr="00AA1550" w:rsidRDefault="003E52B3" w:rsidP="003E52B3">
      <w:pPr>
        <w:ind w:leftChars="100" w:left="221" w:firstLineChars="100" w:firstLine="221"/>
        <w:rPr>
          <w:rFonts w:ascii="ＭＳ 明朝" w:hAnsi="ＭＳ 明朝"/>
        </w:rPr>
      </w:pPr>
      <w:r w:rsidRPr="00AA1550">
        <w:rPr>
          <w:rFonts w:ascii="ＭＳ 明朝" w:hAnsi="ＭＳ 明朝" w:hint="eastAsia"/>
        </w:rPr>
        <w:t>この場合において、発注者は、当該請求を受けた日から１４日以内に部分払金を支払わなければならない。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６　部分払金の額は、次の式により算定する。この場合において第１項の請負代金相当額は、</w:t>
      </w:r>
      <w:r w:rsidRPr="00AA1550">
        <w:rPr>
          <w:rFonts w:ascii="ＭＳ 明朝" w:hAnsi="ＭＳ 明朝" w:hint="eastAsia"/>
        </w:rPr>
        <w:lastRenderedPageBreak/>
        <w:t>発注者と受注者とが協議して定める。ただし、発注者が第３項前段の通知をした日から１０日以内に協議が整わない場合には、発注者が定め、受注者に通知する。</w:t>
      </w:r>
    </w:p>
    <w:p w:rsidR="003E52B3" w:rsidRPr="00AA1550" w:rsidRDefault="003E52B3" w:rsidP="003E52B3">
      <w:pPr>
        <w:ind w:leftChars="100" w:left="221"/>
        <w:rPr>
          <w:rFonts w:ascii="ＭＳ 明朝" w:hAnsi="ＭＳ 明朝"/>
        </w:rPr>
      </w:pPr>
      <w:r w:rsidRPr="00AA1550">
        <w:rPr>
          <w:rFonts w:ascii="ＭＳ 明朝" w:hAnsi="ＭＳ 明朝" w:hint="eastAsia"/>
        </w:rPr>
        <w:t>部分払金の額≦第１項の請負代金相当額×（９／10－前払金額／請負代金額）</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７　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（部分引渡し）</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第４０条　工事目的物について、発注者が設計図書において工事の完成に先立って引渡しを受けるべきことを指定した部分（以下「指定部分」という。）がある場合において、当該指定部分の工事が完了したときについては、第３２条中「工事」とあるのは「指定部分に係る工事」と、「工事目的物」とあるのは「指定部分に係る工事目的物」と、同条第５項及び第３３条中「請負代金」とあるのは「部分引渡しに係る請負代金」と読み替えて、これらの規定を準用す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前項の規定により準用される第３３条第１項の規定により請求することのできる部分引渡しに係る請負代金の額は、次の式により算定する。この場合において、指定部分に相応する請負代金の額は、発注者と受注者とが協議して定める。ただし、発注者が前項の規定により準用する第３２条第２項の検査の結果を通知した日から１４日以内に協議が整わない場合には、発注者が定め、受注者に通知する。</w:t>
      </w:r>
    </w:p>
    <w:p w:rsidR="003E52B3" w:rsidRDefault="003E52B3" w:rsidP="003E52B3">
      <w:pPr>
        <w:ind w:firstLineChars="100" w:firstLine="221"/>
        <w:rPr>
          <w:rFonts w:ascii="ＭＳ 明朝" w:hAnsi="ＭＳ 明朝"/>
        </w:rPr>
      </w:pPr>
      <w:r w:rsidRPr="00AA1550">
        <w:rPr>
          <w:rFonts w:ascii="ＭＳ 明朝" w:hAnsi="ＭＳ 明朝" w:hint="eastAsia"/>
        </w:rPr>
        <w:t>部分引渡しに係る請負代金の額＝指定部分に相応する請負代金の額</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×（１－前払金額／請負代金額）</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（国庫債務負担行為に係る契約の特則）</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第４１条　国庫債務負担行為（以下「国債」という。）に係る契約において、各会計年度における請負代金の支払の限度額（以下「支払限度額」という。）は、次のとおりとする。</w:t>
      </w:r>
    </w:p>
    <w:p w:rsidR="003E52B3" w:rsidRPr="00AA1550" w:rsidRDefault="00C85A1B" w:rsidP="003E52B3">
      <w:pPr>
        <w:ind w:firstLineChars="1000" w:firstLine="2212"/>
        <w:rPr>
          <w:rFonts w:ascii="ＭＳ 明朝" w:hAnsi="ＭＳ 明朝"/>
        </w:rPr>
      </w:pPr>
      <w:r>
        <w:rPr>
          <w:rFonts w:ascii="ＭＳ 明朝" w:hAnsi="ＭＳ 明朝" w:hint="eastAsia"/>
          <w:noProof/>
        </w:rPr>
        <mc:AlternateContent>
          <mc:Choice Requires="wps">
            <w:drawing>
              <wp:anchor distT="0" distB="0" distL="114300" distR="114300" simplePos="0" relativeHeight="251660288" behindDoc="0" locked="0" layoutInCell="1" allowOverlap="1" wp14:anchorId="7EE386ED" wp14:editId="79BC2077">
                <wp:simplePos x="0" y="0"/>
                <wp:positionH relativeFrom="column">
                  <wp:posOffset>1747874</wp:posOffset>
                </wp:positionH>
                <wp:positionV relativeFrom="paragraph">
                  <wp:posOffset>158248</wp:posOffset>
                </wp:positionV>
                <wp:extent cx="1233377" cy="265814"/>
                <wp:effectExtent l="0" t="152400" r="0" b="153670"/>
                <wp:wrapNone/>
                <wp:docPr id="1" name="テキスト ボックス 1"/>
                <wp:cNvGraphicFramePr/>
                <a:graphic xmlns:a="http://schemas.openxmlformats.org/drawingml/2006/main">
                  <a:graphicData uri="http://schemas.microsoft.com/office/word/2010/wordprocessingShape">
                    <wps:wsp>
                      <wps:cNvSpPr txBox="1"/>
                      <wps:spPr>
                        <a:xfrm rot="20503966">
                          <a:off x="0" y="0"/>
                          <a:ext cx="1233377" cy="2658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097B" w:rsidRDefault="00A7097B" w:rsidP="00C85A1B">
                            <w:pPr>
                              <w:jc w:val="center"/>
                            </w:pPr>
                            <w:r>
                              <w:rPr>
                                <w:rFonts w:hint="eastAsia"/>
                              </w:rPr>
                              <w:t>該　当　な　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E386ED" id="テキスト ボックス 1" o:spid="_x0000_s1027" type="#_x0000_t202" style="position:absolute;left:0;text-align:left;margin-left:137.65pt;margin-top:12.45pt;width:97.1pt;height:20.95pt;rotation:-1197161fd;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" filled="f" stroked="f" strokeweight=".5pt">
                <v:textbox>
                  <w:txbxContent>
                    <w:p w:rsidR="00A7097B" w:rsidRDefault="00A7097B" w:rsidP="00C85A1B">
                      <w:pPr>
                        <w:jc w:val="center"/>
                      </w:pPr>
                      <w:r>
                        <w:rPr>
                          <w:rFonts w:hint="eastAsia"/>
                        </w:rPr>
                        <w:t>該　当　な　し</w:t>
                      </w:r>
                    </w:p>
                  </w:txbxContent>
                </v:textbox>
              </v:shape>
            </w:pict>
          </mc:Fallback>
        </mc:AlternateContent>
      </w:r>
      <w:r w:rsidR="003E52B3" w:rsidRPr="00AA1550">
        <w:rPr>
          <w:rFonts w:ascii="ＭＳ 明朝" w:hAnsi="ＭＳ 明朝" w:hint="eastAsia"/>
        </w:rPr>
        <w:t>年度　　　　　　　　　　円</w:t>
      </w:r>
    </w:p>
    <w:p w:rsidR="003E52B3" w:rsidRPr="00AA1550" w:rsidRDefault="003E52B3" w:rsidP="003E52B3">
      <w:pPr>
        <w:ind w:firstLineChars="1000" w:firstLine="2212"/>
        <w:rPr>
          <w:rFonts w:ascii="ＭＳ 明朝" w:hAnsi="ＭＳ 明朝"/>
        </w:rPr>
      </w:pPr>
      <w:r w:rsidRPr="00AA1550">
        <w:rPr>
          <w:rFonts w:ascii="ＭＳ 明朝" w:hAnsi="ＭＳ 明朝" w:hint="eastAsia"/>
        </w:rPr>
        <w:t>年度　　　　　　　　　　円</w:t>
      </w:r>
    </w:p>
    <w:p w:rsidR="003E52B3" w:rsidRDefault="003E52B3" w:rsidP="003E52B3">
      <w:pPr>
        <w:ind w:firstLineChars="1000" w:firstLine="2212"/>
        <w:rPr>
          <w:rFonts w:ascii="ＭＳ 明朝" w:hAnsi="ＭＳ 明朝"/>
        </w:rPr>
      </w:pPr>
      <w:r w:rsidRPr="00AA1550">
        <w:rPr>
          <w:rFonts w:ascii="ＭＳ 明朝" w:hAnsi="ＭＳ 明朝" w:hint="eastAsia"/>
        </w:rPr>
        <w:t>年度　　　　　　　　　　円</w:t>
      </w:r>
      <w:r w:rsidRPr="001E6A41">
        <w:rPr>
          <w:rFonts w:ascii="ＭＳ 明朝" w:hAnsi="ＭＳ 明朝" w:hint="eastAsia"/>
          <w:color w:val="FFFFFF"/>
        </w:rPr>
        <w:t>２０</w:t>
      </w:r>
    </w:p>
    <w:p w:rsidR="003E52B3" w:rsidRPr="00AA1550" w:rsidRDefault="003E52B3" w:rsidP="003E52B3">
      <w:pPr>
        <w:rPr>
          <w:rFonts w:ascii="ＭＳ 明朝" w:hAnsi="ＭＳ 明朝"/>
        </w:rPr>
      </w:pPr>
      <w:r w:rsidRPr="00AA1550">
        <w:rPr>
          <w:rFonts w:ascii="ＭＳ 明朝" w:hAnsi="ＭＳ 明朝" w:hint="eastAsia"/>
        </w:rPr>
        <w:t>２　支払限度額に対応する各会計年度の出来高予定額は、次のとおりである。</w:t>
      </w:r>
    </w:p>
    <w:p w:rsidR="003E52B3" w:rsidRPr="00AA1550" w:rsidRDefault="00C85A1B" w:rsidP="003E52B3">
      <w:pPr>
        <w:ind w:firstLineChars="1000" w:firstLine="2212"/>
        <w:rPr>
          <w:rFonts w:ascii="ＭＳ 明朝" w:hAnsi="ＭＳ 明朝"/>
        </w:rPr>
      </w:pPr>
      <w:r>
        <w:rPr>
          <w:rFonts w:ascii="ＭＳ 明朝" w:hAnsi="ＭＳ 明朝" w:hint="eastAsia"/>
          <w:noProof/>
        </w:rPr>
        <mc:AlternateContent>
          <mc:Choice Requires="wps">
            <w:drawing>
              <wp:anchor distT="0" distB="0" distL="114300" distR="114300" simplePos="0" relativeHeight="251662336" behindDoc="0" locked="0" layoutInCell="1" allowOverlap="1" wp14:anchorId="70D2F5BF" wp14:editId="682A84B7">
                <wp:simplePos x="0" y="0"/>
                <wp:positionH relativeFrom="column">
                  <wp:posOffset>1751064</wp:posOffset>
                </wp:positionH>
                <wp:positionV relativeFrom="paragraph">
                  <wp:posOffset>166443</wp:posOffset>
                </wp:positionV>
                <wp:extent cx="1233377" cy="265814"/>
                <wp:effectExtent l="0" t="152400" r="0" b="153670"/>
                <wp:wrapNone/>
                <wp:docPr id="2" name="テキスト ボックス 2"/>
                <wp:cNvGraphicFramePr/>
                <a:graphic xmlns:a="http://schemas.openxmlformats.org/drawingml/2006/main">
                  <a:graphicData uri="http://schemas.microsoft.com/office/word/2010/wordprocessingShape">
                    <wps:wsp>
                      <wps:cNvSpPr txBox="1"/>
                      <wps:spPr>
                        <a:xfrm rot="20503966">
                          <a:off x="0" y="0"/>
                          <a:ext cx="1233377" cy="2658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097B" w:rsidRDefault="00A7097B" w:rsidP="00C85A1B">
                            <w:pPr>
                              <w:jc w:val="center"/>
                            </w:pPr>
                            <w:r>
                              <w:rPr>
                                <w:rFonts w:hint="eastAsia"/>
                              </w:rPr>
                              <w:t>該　当　な　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D2F5BF" id="_x0000_s1028" type="#_x0000_t202" style="position:absolute;left:0;text-align:left;margin-left:137.9pt;margin-top:13.1pt;width:97.1pt;height:20.95pt;rotation:-1197161fd;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" filled="f" stroked="f" strokeweight=".5pt">
                <v:textbox>
                  <w:txbxContent>
                    <w:p w:rsidR="00A7097B" w:rsidRDefault="00A7097B" w:rsidP="00C85A1B">
                      <w:pPr>
                        <w:jc w:val="center"/>
                      </w:pPr>
                      <w:r>
                        <w:rPr>
                          <w:rFonts w:hint="eastAsia"/>
                        </w:rPr>
                        <w:t>該　当　な　し</w:t>
                      </w:r>
                    </w:p>
                  </w:txbxContent>
                </v:textbox>
              </v:shape>
            </w:pict>
          </mc:Fallback>
        </mc:AlternateContent>
      </w:r>
      <w:r w:rsidR="003E52B3" w:rsidRPr="00AA1550">
        <w:rPr>
          <w:rFonts w:ascii="ＭＳ 明朝" w:hAnsi="ＭＳ 明朝" w:hint="eastAsia"/>
        </w:rPr>
        <w:t>年度　　　　　　　　　　円</w:t>
      </w:r>
    </w:p>
    <w:p w:rsidR="003E52B3" w:rsidRPr="00AA1550" w:rsidRDefault="003E52B3" w:rsidP="003E52B3">
      <w:pPr>
        <w:ind w:firstLineChars="1000" w:firstLine="2212"/>
        <w:rPr>
          <w:rFonts w:ascii="ＭＳ 明朝" w:hAnsi="ＭＳ 明朝"/>
        </w:rPr>
      </w:pPr>
      <w:r w:rsidRPr="00AA1550">
        <w:rPr>
          <w:rFonts w:ascii="ＭＳ 明朝" w:hAnsi="ＭＳ 明朝" w:hint="eastAsia"/>
        </w:rPr>
        <w:t>年度　　　　　　　　　　円</w:t>
      </w:r>
    </w:p>
    <w:p w:rsidR="003E52B3" w:rsidRPr="00AA1550" w:rsidRDefault="003E52B3" w:rsidP="003E52B3">
      <w:pPr>
        <w:ind w:firstLineChars="1000" w:firstLine="2212"/>
        <w:rPr>
          <w:rFonts w:ascii="ＭＳ 明朝" w:hAnsi="ＭＳ 明朝"/>
        </w:rPr>
      </w:pPr>
      <w:r w:rsidRPr="00AA1550">
        <w:rPr>
          <w:rFonts w:ascii="ＭＳ 明朝" w:hAnsi="ＭＳ 明朝" w:hint="eastAsia"/>
        </w:rPr>
        <w:t>年度　　　　　　　　　　円</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３　発注者は、予算上の都合その他の必要があるときは、第１項の支払限度額及び前項の出来高予定額を変更することができる。</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（国債に係る契約の前金払の特則）</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第４２条　国債に係る契約の前金払については、第３６条第１項及び第３項中「この契約書記載の工事完成の時期」とあるのは「この契約書記載の工事完成の時期（最終の会計年度以外の会計年度にあっては、各会計年度末）」と、同条及び第３７条中「請負代金額」とあるのは「当該会計年度の出来高予定額（前会計年度末における請負代金相当額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を請求することはでき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前項の場合において、契約会計年度について前払金を支払わない旨が設計図書に定めら</w:t>
      </w:r>
      <w:r w:rsidRPr="00AA1550">
        <w:rPr>
          <w:rFonts w:ascii="ＭＳ 明朝" w:hAnsi="ＭＳ 明朝" w:hint="eastAsia"/>
        </w:rPr>
        <w:lastRenderedPageBreak/>
        <w:t>れているときには、同項において読み替えて準用する第３６条第１項の規定にかかわらず、受注者は、契約会計年度について前払金の支払を請求することができない。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３　第１項の場合において、契約会計年度に翌会計年度分の前払金を含めて支払う旨が設計図書に定められているときには、同項において読み替えて準用する第３６条第１項の規定にかかわらず、受注者は、契約会計年度に翌会計年度に支払うべき前払金相当分</w:t>
      </w:r>
      <w:r w:rsidRPr="00C85A1B">
        <w:rPr>
          <w:rFonts w:ascii="ＭＳ 明朝" w:hAnsi="ＭＳ 明朝" w:hint="eastAsia"/>
          <w:dstrike/>
        </w:rPr>
        <w:t>（　　　　　　　円以内）</w:t>
      </w:r>
      <w:r w:rsidRPr="00AA1550">
        <w:rPr>
          <w:rFonts w:ascii="ＭＳ 明朝" w:hAnsi="ＭＳ 明朝" w:hint="eastAsia"/>
        </w:rPr>
        <w:t>を含めて前払金の支払を請求することができる。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４　第１項の場合において、前会計年度末における請負代金相当額が前会計年度までの出来高予定額に達しないときには、同項において読み替えて準用する第３６条第１項の規定にかかわらず、受注者は、請負代金相当額が前会計年度までの出来高予定額に達するまで当該会計年度の前払金の支払を請求することができ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３７条第３項の規定を準用する。</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（国債に係る契約の部分払の特則）</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第４３条　国債に係る契約において、前会計年度末における請負代金相当額が前会計年度までの出来高予定額を超えた場合においては、受注者は、当該会計年度の当初に、前会計年度末における請負代金相当額が前会計年度までの出来高予定額を超えた額（以下「出来高超過額」という。）について部分払を請求することができる。ただし、契約会計年度以外の会計年度においては、受注者は、予算の執行が可能となる時期以前に部分払の支払を請求することはできない。なお、中間前払金を選択した場合には、出来高超過額について部分払を請求することはでき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この契約において、前払金の支払を受けている場合の部分払金の額については、第３９条第６項及び第７項の規定にかかわらず、次の式により算定する。</w:t>
      </w:r>
    </w:p>
    <w:p w:rsidR="003E52B3" w:rsidRPr="00AA1550" w:rsidRDefault="003E52B3" w:rsidP="003E52B3">
      <w:pPr>
        <w:rPr>
          <w:rFonts w:ascii="ＭＳ 明朝" w:hAnsi="ＭＳ 明朝"/>
        </w:rPr>
      </w:pPr>
      <w:r w:rsidRPr="00AA1550">
        <w:rPr>
          <w:rFonts w:ascii="ＭＳ 明朝" w:hAnsi="ＭＳ 明朝" w:hint="eastAsia"/>
        </w:rPr>
        <w:t>(1)中間前金払を選択しない場合</w:t>
      </w:r>
    </w:p>
    <w:p w:rsidR="003E52B3" w:rsidRPr="00AA1550" w:rsidRDefault="003E52B3" w:rsidP="003E52B3">
      <w:pPr>
        <w:ind w:leftChars="100" w:left="221"/>
        <w:rPr>
          <w:rFonts w:ascii="ＭＳ 明朝" w:hAnsi="ＭＳ 明朝"/>
        </w:rPr>
      </w:pPr>
      <w:r w:rsidRPr="00AA1550">
        <w:rPr>
          <w:rFonts w:ascii="ＭＳ 明朝" w:hAnsi="ＭＳ 明朝" w:hint="eastAsia"/>
        </w:rPr>
        <w:t>部分払金の額≦請負代金相当額×９／10－（前会計年度までの支払金額＋当該会計年度の部分払金額）－｛請負代金相当額－（前会計年度までの出来高予定額＋出来高超過額）｝×当該会計年度前払金額／当該会計年度の出来高予定額</w:t>
      </w:r>
    </w:p>
    <w:p w:rsidR="003E52B3" w:rsidRPr="00AA1550" w:rsidRDefault="003E52B3" w:rsidP="003E52B3">
      <w:pPr>
        <w:rPr>
          <w:rFonts w:ascii="ＭＳ 明朝" w:hAnsi="ＭＳ 明朝"/>
        </w:rPr>
      </w:pPr>
      <w:r w:rsidRPr="00AA1550">
        <w:rPr>
          <w:rFonts w:ascii="ＭＳ 明朝" w:hAnsi="ＭＳ 明朝" w:hint="eastAsia"/>
        </w:rPr>
        <w:t>(2)中間前金払を選択した場合</w:t>
      </w:r>
    </w:p>
    <w:p w:rsidR="003E52B3" w:rsidRPr="00AA1550" w:rsidRDefault="003E52B3" w:rsidP="003E52B3">
      <w:pPr>
        <w:ind w:leftChars="100" w:left="221"/>
        <w:rPr>
          <w:rFonts w:ascii="ＭＳ 明朝" w:hAnsi="ＭＳ 明朝"/>
        </w:rPr>
      </w:pPr>
      <w:r w:rsidRPr="00AA1550">
        <w:rPr>
          <w:rFonts w:ascii="ＭＳ 明朝" w:hAnsi="ＭＳ 明朝" w:hint="eastAsia"/>
        </w:rPr>
        <w:t>部分払金の額≦請負代金相当額×９／10－前会計年度までの支払金額－（請負代金相当額－前会計年度までの出来高予定額）×（当該会計年度前払金額＋当該会計年度の中間前払金額）／当該会計年度の出来高予定額</w:t>
      </w:r>
    </w:p>
    <w:p w:rsidR="003E52B3" w:rsidRPr="00AA1550" w:rsidRDefault="003E52B3" w:rsidP="003E52B3">
      <w:pPr>
        <w:rPr>
          <w:rFonts w:ascii="ＭＳ 明朝" w:hAnsi="ＭＳ 明朝"/>
        </w:rPr>
      </w:pPr>
      <w:r w:rsidRPr="00AA1550">
        <w:rPr>
          <w:rFonts w:ascii="ＭＳ 明朝" w:hAnsi="ＭＳ 明朝" w:hint="eastAsia"/>
        </w:rPr>
        <w:t>３　各会計年度において、部分払を請求できる回数は、次のとおりとする。</w:t>
      </w:r>
    </w:p>
    <w:p w:rsidR="003E52B3" w:rsidRPr="00AA1550" w:rsidRDefault="00C85A1B" w:rsidP="003E52B3">
      <w:pPr>
        <w:ind w:firstLineChars="1000" w:firstLine="2212"/>
        <w:rPr>
          <w:rFonts w:ascii="ＭＳ 明朝" w:hAnsi="ＭＳ 明朝"/>
        </w:rPr>
      </w:pPr>
      <w:r>
        <w:rPr>
          <w:rFonts w:ascii="ＭＳ 明朝" w:hAnsi="ＭＳ 明朝" w:hint="eastAsia"/>
          <w:noProof/>
        </w:rPr>
        <mc:AlternateContent>
          <mc:Choice Requires="wps">
            <w:drawing>
              <wp:anchor distT="0" distB="0" distL="114300" distR="114300" simplePos="0" relativeHeight="251664384" behindDoc="0" locked="0" layoutInCell="1" allowOverlap="1" wp14:anchorId="756E8FF7" wp14:editId="2D95F2F7">
                <wp:simplePos x="0" y="0"/>
                <wp:positionH relativeFrom="column">
                  <wp:posOffset>1765005</wp:posOffset>
                </wp:positionH>
                <wp:positionV relativeFrom="paragraph">
                  <wp:posOffset>161202</wp:posOffset>
                </wp:positionV>
                <wp:extent cx="1233377" cy="265814"/>
                <wp:effectExtent l="0" t="152400" r="0" b="153670"/>
                <wp:wrapNone/>
                <wp:docPr id="3" name="テキスト ボックス 3"/>
                <wp:cNvGraphicFramePr/>
                <a:graphic xmlns:a="http://schemas.openxmlformats.org/drawingml/2006/main">
                  <a:graphicData uri="http://schemas.microsoft.com/office/word/2010/wordprocessingShape">
                    <wps:wsp>
                      <wps:cNvSpPr txBox="1"/>
                      <wps:spPr>
                        <a:xfrm rot="20503966">
                          <a:off x="0" y="0"/>
                          <a:ext cx="1233377" cy="2658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097B" w:rsidRDefault="00A7097B" w:rsidP="00C85A1B">
                            <w:pPr>
                              <w:jc w:val="center"/>
                            </w:pPr>
                            <w:r>
                              <w:rPr>
                                <w:rFonts w:hint="eastAsia"/>
                              </w:rPr>
                              <w:t>該　当　な　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6E8FF7" id="テキスト ボックス 3" o:spid="_x0000_s1029" type="#_x0000_t202" style="position:absolute;left:0;text-align:left;margin-left:139pt;margin-top:12.7pt;width:97.1pt;height:20.95pt;rotation:-1197161fd;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" filled="f" stroked="f" strokeweight=".5pt">
                <v:textbox>
                  <w:txbxContent>
                    <w:p w:rsidR="00A7097B" w:rsidRDefault="00A7097B" w:rsidP="00C85A1B">
                      <w:pPr>
                        <w:jc w:val="center"/>
                      </w:pPr>
                      <w:r>
                        <w:rPr>
                          <w:rFonts w:hint="eastAsia"/>
                        </w:rPr>
                        <w:t>該　当　な　し</w:t>
                      </w:r>
                    </w:p>
                  </w:txbxContent>
                </v:textbox>
              </v:shape>
            </w:pict>
          </mc:Fallback>
        </mc:AlternateContent>
      </w:r>
      <w:r w:rsidR="003E52B3" w:rsidRPr="00AA1550">
        <w:rPr>
          <w:rFonts w:ascii="ＭＳ 明朝" w:hAnsi="ＭＳ 明朝" w:hint="eastAsia"/>
        </w:rPr>
        <w:t>年度　　　　　　　　　　回</w:t>
      </w:r>
    </w:p>
    <w:p w:rsidR="003E52B3" w:rsidRPr="00AA1550" w:rsidRDefault="003E52B3" w:rsidP="003E52B3">
      <w:pPr>
        <w:ind w:firstLineChars="1000" w:firstLine="2212"/>
        <w:rPr>
          <w:rFonts w:ascii="ＭＳ 明朝" w:hAnsi="ＭＳ 明朝"/>
        </w:rPr>
      </w:pPr>
      <w:r w:rsidRPr="00AA1550">
        <w:rPr>
          <w:rFonts w:ascii="ＭＳ 明朝" w:hAnsi="ＭＳ 明朝" w:hint="eastAsia"/>
        </w:rPr>
        <w:t>年度　　　　　　　　　　回</w:t>
      </w:r>
    </w:p>
    <w:p w:rsidR="003E52B3" w:rsidRPr="00AA1550" w:rsidRDefault="003E52B3" w:rsidP="003E52B3">
      <w:pPr>
        <w:ind w:firstLineChars="1000" w:firstLine="2212"/>
        <w:rPr>
          <w:rFonts w:ascii="ＭＳ 明朝" w:hAnsi="ＭＳ 明朝"/>
        </w:rPr>
      </w:pPr>
      <w:r w:rsidRPr="00AA1550">
        <w:rPr>
          <w:rFonts w:ascii="ＭＳ 明朝" w:hAnsi="ＭＳ 明朝" w:hint="eastAsia"/>
        </w:rPr>
        <w:t>年度　　　　　　　　　　回</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（第三者による代理受領）</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第４４条　受注者は、発注者の承認を得て請負代金の全部又は一部の受領につき、第三者を代理人とすることができる。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発注者は、前項の規定により受注者が第三者を代理人とした場合において、受注者の提出する支払請求書に当該第三者が受注者の代理人である旨の明記がなされているときは、当該第三者に対して第３３条（第４０条において準用する場合を含む。）又は第３９条の規定に基づく支払をしなければならない。</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lastRenderedPageBreak/>
        <w:t>（前払金等の不払に対する受注者の工事中止）</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第４５条　受注者は、発注者が第３６条、第３９条又は第４０条において準用される第３３条の規定に基づく支払を遅延し、相当の期間を定めてその支払を請求したにもかかわらず支払をしないときは、工事の全部又は一部の施工を一時中止することができる。この場合においては、受注者は、その理由を明示した書面により直ちにその旨を発注者に通知しなければならない。</w:t>
      </w:r>
    </w:p>
    <w:p w:rsidR="003E52B3" w:rsidRPr="001E6A41" w:rsidRDefault="003E52B3" w:rsidP="003E52B3">
      <w:pPr>
        <w:ind w:left="221" w:hangingChars="100" w:hanging="221"/>
        <w:rPr>
          <w:rFonts w:ascii="ＭＳ 明朝" w:hAnsi="ＭＳ 明朝"/>
          <w:color w:val="FFFFFF"/>
        </w:rPr>
      </w:pPr>
      <w:r w:rsidRPr="00AA1550">
        <w:rPr>
          <w:rFonts w:ascii="ＭＳ 明朝" w:hAnsi="ＭＳ 明朝" w:hint="eastAsia"/>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（瑕疵担保）</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第４６条　発注者は、工事目的物に瑕疵があるときは、受注者に対して相当の期間を定めてその瑕疵の修補を請求し、又は修補に代え若しくは修補とともに損害の賠償を請求することができる。ただし、瑕疵が重要ではなく、かつ、その修補に過分の費用を要するときは、発注者は、修補を請求することができ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前項の規定による瑕疵の修補又は損害賠償の請求は、第３２条第４項又は第５項（第４０条においてこれらの規定を準用する場合を含む。）の規定による引渡しを受けた日から　年以内に行わなげればならない。ただし、その瑕疵が受注者の故意又は重大な過失により生じた場合には、当該請求を行うことのできる期間は１０年とする。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３　発注者は、工事目的物の引渡しの際に瑕疵があることを知ったときは、第１項の規定にかかわらず、その旨を直ちに受注者に通知しなければ、当該瑕疵の修補又は損害賠償の請求をすることはできない。ただし、受注者がその瑕疵があることを知っていたときは、この限りで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４　この契約が、住宅の品質確保の促進等に関する法律（平成１１年法律第８１号）第９４条第１項に規定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修補又は損害賠償の請求を行うことのできる期間は、１０年とす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５　発注者は、工事目的物が第１項の瑕疵により滅失又はき損したときは、第２項又は前項に定める期間内で、かつ、その滅失又はき損の日から６月以内に第１項の権利を行使しなければならない。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６　第１項の規定は、工事目的物の瑕疵が支給材料の性質又は発注者若しくは監督官の指示により生じたものであるときは適用しない。ただし、受注者がその材料又は指示が不適当であることを知りながらこれを通知しなかったときは、この限りでない。</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（履行遅滞の場合における損害金等）</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第４７条　受注者の責めに帰すべき事由により工期内に工事を完成することができない場合においては、発注者は、損害金の支払を受注者に請求することができる。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前項の損害金の額は、請負代金額から部分引渡しを受けた部分に相応する請負代金額を控除した額につき、遅延日数に応じ、年</w:t>
      </w:r>
      <w:r w:rsidR="00CE249D">
        <w:rPr>
          <w:rFonts w:ascii="ＭＳ 明朝" w:hAnsi="ＭＳ 明朝" w:hint="eastAsia"/>
        </w:rPr>
        <w:t>５</w:t>
      </w:r>
      <w:r w:rsidRPr="00AA1550">
        <w:rPr>
          <w:rFonts w:ascii="ＭＳ 明朝" w:hAnsi="ＭＳ 明朝" w:hint="eastAsia"/>
        </w:rPr>
        <w:t>パーセント（国の債権の管理等に関する法律施行令（昭和３１年政令第３３７号）第２９条第１項本文に規定する財務大臣が定める率）の割合で計算した額とする。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lastRenderedPageBreak/>
        <w:t>３　発注者の責めに帰すべき事由により第３３条第２項（第４０条において準用する場合を含む。）の規定による請負代金の支払が遅れた場合においては、受注者は、未受領金額につき、遅延日数に応じ、年</w:t>
      </w:r>
      <w:r w:rsidR="00CE249D">
        <w:rPr>
          <w:rFonts w:ascii="ＭＳ 明朝" w:hAnsi="ＭＳ 明朝" w:hint="eastAsia"/>
        </w:rPr>
        <w:t>２．７</w:t>
      </w:r>
      <w:r w:rsidRPr="00AA1550">
        <w:rPr>
          <w:rFonts w:ascii="ＭＳ 明朝" w:hAnsi="ＭＳ 明朝" w:hint="eastAsia"/>
        </w:rPr>
        <w:t>パーセント（政府契約の支払遅延防止等に関する法律第８条第１項に規定する財務大臣が決定する率）の割合で計算した額の遅延利息の支払を発注者に請求することができる。</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（公共工事履行保証証券による保証の請求）</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第４８条　第４条の２第１項の規定によりこの契約による債務の履行を保証する公共工事履行保証証券による保証が付された場合において、受注者が次条第１項各号のいずれかに該当するときは、発注者は、当該公共工事履行保証証券の規定に基づき、保証人に対して、他の建設業者を選定し、工事を完成させるよう請求する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受注者は、前項の規定により保証人が選定し発注者が適当と認めた建設業者（以下「代替履行業者」という。）から発注者に対して、この契約に基づく次に定める受注者の権利及び義務を承継する旨の通知が行われた場合には、代替履行業者に対して当該権利及び義務を承継させる。</w:t>
      </w:r>
    </w:p>
    <w:p w:rsidR="003E52B3" w:rsidRPr="00AA1550" w:rsidRDefault="003E52B3" w:rsidP="003E52B3">
      <w:pPr>
        <w:ind w:leftChars="50" w:left="222" w:hangingChars="50" w:hanging="111"/>
        <w:rPr>
          <w:rFonts w:ascii="ＭＳ 明朝" w:hAnsi="ＭＳ 明朝"/>
        </w:rPr>
      </w:pPr>
      <w:r w:rsidRPr="00AA1550">
        <w:rPr>
          <w:rFonts w:ascii="ＭＳ 明朝" w:hAnsi="ＭＳ 明朝" w:hint="eastAsia"/>
        </w:rPr>
        <w:t>(1)</w:t>
      </w:r>
      <w:r>
        <w:rPr>
          <w:rFonts w:ascii="ＭＳ 明朝" w:hAnsi="ＭＳ 明朝" w:hint="eastAsia"/>
        </w:rPr>
        <w:t xml:space="preserve"> </w:t>
      </w:r>
      <w:r w:rsidRPr="00AA1550">
        <w:rPr>
          <w:rFonts w:ascii="ＭＳ 明朝" w:hAnsi="ＭＳ 明朝" w:hint="eastAsia"/>
        </w:rPr>
        <w:t>請負代金債権（前払金、部分払金又は部分引渡しに係る請負代金として受注者に既に支払われたものを除く。）</w:t>
      </w:r>
    </w:p>
    <w:p w:rsidR="003E52B3" w:rsidRPr="00AA1550" w:rsidRDefault="003E52B3" w:rsidP="003E52B3">
      <w:pPr>
        <w:ind w:firstLineChars="50" w:firstLine="111"/>
        <w:rPr>
          <w:rFonts w:ascii="ＭＳ 明朝" w:hAnsi="ＭＳ 明朝"/>
        </w:rPr>
      </w:pPr>
      <w:r w:rsidRPr="00AA1550">
        <w:rPr>
          <w:rFonts w:ascii="ＭＳ 明朝" w:hAnsi="ＭＳ 明朝" w:hint="eastAsia"/>
        </w:rPr>
        <w:t>(2)</w:t>
      </w:r>
      <w:r>
        <w:rPr>
          <w:rFonts w:ascii="ＭＳ 明朝" w:hAnsi="ＭＳ 明朝" w:hint="eastAsia"/>
        </w:rPr>
        <w:t xml:space="preserve"> </w:t>
      </w:r>
      <w:r w:rsidRPr="00AA1550">
        <w:rPr>
          <w:rFonts w:ascii="ＭＳ 明朝" w:hAnsi="ＭＳ 明朝" w:hint="eastAsia"/>
        </w:rPr>
        <w:t>工事完成債務</w:t>
      </w:r>
    </w:p>
    <w:p w:rsidR="003E52B3" w:rsidRPr="00AA1550" w:rsidRDefault="003E52B3" w:rsidP="003E52B3">
      <w:pPr>
        <w:ind w:firstLineChars="50" w:firstLine="111"/>
        <w:rPr>
          <w:rFonts w:ascii="ＭＳ 明朝" w:hAnsi="ＭＳ 明朝"/>
        </w:rPr>
      </w:pPr>
      <w:r w:rsidRPr="00AA1550">
        <w:rPr>
          <w:rFonts w:ascii="ＭＳ 明朝" w:hAnsi="ＭＳ 明朝" w:hint="eastAsia"/>
        </w:rPr>
        <w:t>(3)</w:t>
      </w:r>
      <w:r>
        <w:rPr>
          <w:rFonts w:ascii="ＭＳ 明朝" w:hAnsi="ＭＳ 明朝" w:hint="eastAsia"/>
        </w:rPr>
        <w:t xml:space="preserve"> </w:t>
      </w:r>
      <w:r w:rsidRPr="00AA1550">
        <w:rPr>
          <w:rFonts w:ascii="ＭＳ 明朝" w:hAnsi="ＭＳ 明朝" w:hint="eastAsia"/>
        </w:rPr>
        <w:t>瑕疵担保債務（受注者が施工した出来形部分の瑕疵に係るものを除く。）</w:t>
      </w:r>
    </w:p>
    <w:p w:rsidR="003E52B3" w:rsidRPr="00AA1550" w:rsidRDefault="003E52B3" w:rsidP="003E52B3">
      <w:pPr>
        <w:ind w:firstLineChars="50" w:firstLine="111"/>
        <w:rPr>
          <w:rFonts w:ascii="ＭＳ 明朝" w:hAnsi="ＭＳ 明朝"/>
        </w:rPr>
      </w:pPr>
      <w:r w:rsidRPr="00AA1550">
        <w:rPr>
          <w:rFonts w:ascii="ＭＳ 明朝" w:hAnsi="ＭＳ 明朝" w:hint="eastAsia"/>
        </w:rPr>
        <w:t>(4)</w:t>
      </w:r>
      <w:r>
        <w:rPr>
          <w:rFonts w:ascii="ＭＳ 明朝" w:hAnsi="ＭＳ 明朝" w:hint="eastAsia"/>
        </w:rPr>
        <w:t xml:space="preserve"> </w:t>
      </w:r>
      <w:r w:rsidRPr="00AA1550">
        <w:rPr>
          <w:rFonts w:ascii="ＭＳ 明朝" w:hAnsi="ＭＳ 明朝" w:hint="eastAsia"/>
        </w:rPr>
        <w:t>解除権</w:t>
      </w:r>
    </w:p>
    <w:p w:rsidR="003E52B3" w:rsidRPr="00AA1550" w:rsidRDefault="003E52B3" w:rsidP="003E52B3">
      <w:pPr>
        <w:ind w:leftChars="50" w:left="222" w:hangingChars="50" w:hanging="111"/>
        <w:rPr>
          <w:rFonts w:ascii="ＭＳ 明朝" w:hAnsi="ＭＳ 明朝"/>
        </w:rPr>
      </w:pPr>
      <w:r w:rsidRPr="00AA1550">
        <w:rPr>
          <w:rFonts w:ascii="ＭＳ 明朝" w:hAnsi="ＭＳ 明朝" w:hint="eastAsia"/>
        </w:rPr>
        <w:t>(5)</w:t>
      </w:r>
      <w:r>
        <w:rPr>
          <w:rFonts w:ascii="ＭＳ 明朝" w:hAnsi="ＭＳ 明朝" w:hint="eastAsia"/>
        </w:rPr>
        <w:t xml:space="preserve"> </w:t>
      </w:r>
      <w:r w:rsidRPr="00AA1550">
        <w:rPr>
          <w:rFonts w:ascii="ＭＳ 明朝" w:hAnsi="ＭＳ 明朝" w:hint="eastAsia"/>
        </w:rPr>
        <w:t>その他この契約に係る一切の権利及び義務（第２９条の規定により受注者が施工した工事に関して生じた第三者への損害賠償債務を除く。）</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３　発注者は、前項の通知を代替履行業者から受けた場合には、代替履行業者が同項各号に規定する受注者の権利及び義務を承継することを承諾する。</w:t>
      </w:r>
    </w:p>
    <w:p w:rsidR="003E52B3" w:rsidRPr="00AA1550" w:rsidRDefault="003E52B3" w:rsidP="003E52B3">
      <w:pPr>
        <w:ind w:leftChars="100" w:left="221"/>
        <w:rPr>
          <w:rFonts w:ascii="ＭＳ 明朝" w:hAnsi="ＭＳ 明朝"/>
        </w:rPr>
      </w:pPr>
      <w:r w:rsidRPr="00AA1550">
        <w:rPr>
          <w:rFonts w:ascii="ＭＳ 明朝" w:hAnsi="ＭＳ 明朝" w:hint="eastAsia"/>
        </w:rPr>
        <w:t>４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（発注者の解除権）</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第４９条　発注者は、次のいずれかに該当するときは、この契約を解除することができる。</w:t>
      </w:r>
    </w:p>
    <w:p w:rsidR="003E52B3" w:rsidRPr="00AA1550" w:rsidRDefault="003E52B3" w:rsidP="003E52B3">
      <w:pPr>
        <w:ind w:leftChars="50" w:left="222" w:hangingChars="50" w:hanging="111"/>
        <w:rPr>
          <w:rFonts w:ascii="ＭＳ 明朝" w:hAnsi="ＭＳ 明朝"/>
        </w:rPr>
      </w:pPr>
      <w:r w:rsidRPr="00AA1550">
        <w:rPr>
          <w:rFonts w:ascii="ＭＳ 明朝" w:hAnsi="ＭＳ 明朝" w:hint="eastAsia"/>
        </w:rPr>
        <w:t>(1)</w:t>
      </w:r>
      <w:r>
        <w:rPr>
          <w:rFonts w:ascii="ＭＳ 明朝" w:hAnsi="ＭＳ 明朝" w:hint="eastAsia"/>
        </w:rPr>
        <w:t xml:space="preserve"> </w:t>
      </w:r>
      <w:r w:rsidRPr="00AA1550">
        <w:rPr>
          <w:rFonts w:ascii="ＭＳ 明朝" w:hAnsi="ＭＳ 明朝" w:hint="eastAsia"/>
        </w:rPr>
        <w:t>受注者が正当な理由がなく、工事に着手すべき期日を過ぎても工事に着手しないとき。</w:t>
      </w:r>
    </w:p>
    <w:p w:rsidR="003E52B3" w:rsidRPr="00AA1550" w:rsidRDefault="003E52B3" w:rsidP="003E52B3">
      <w:pPr>
        <w:ind w:leftChars="50" w:left="222" w:hangingChars="50" w:hanging="111"/>
        <w:rPr>
          <w:rFonts w:ascii="ＭＳ 明朝" w:hAnsi="ＭＳ 明朝"/>
        </w:rPr>
      </w:pPr>
      <w:r w:rsidRPr="00AA1550">
        <w:rPr>
          <w:rFonts w:ascii="ＭＳ 明朝" w:hAnsi="ＭＳ 明朝" w:hint="eastAsia"/>
        </w:rPr>
        <w:t>(2)</w:t>
      </w:r>
      <w:r>
        <w:rPr>
          <w:rFonts w:ascii="ＭＳ 明朝" w:hAnsi="ＭＳ 明朝" w:hint="eastAsia"/>
        </w:rPr>
        <w:t xml:space="preserve"> </w:t>
      </w:r>
      <w:r w:rsidRPr="00AA1550">
        <w:rPr>
          <w:rFonts w:ascii="ＭＳ 明朝" w:hAnsi="ＭＳ 明朝" w:hint="eastAsia"/>
        </w:rPr>
        <w:t>受注者がその責めに帰すべき事由により工期内に完成しないとき又は工期経過後相当の期間内に工事を完成する見込みが明らかにないと認められるとき。</w:t>
      </w:r>
    </w:p>
    <w:p w:rsidR="003E52B3" w:rsidRPr="00AA1550" w:rsidRDefault="003E52B3" w:rsidP="003E52B3">
      <w:pPr>
        <w:ind w:leftChars="50" w:left="222" w:hangingChars="50" w:hanging="111"/>
        <w:rPr>
          <w:rFonts w:ascii="ＭＳ 明朝" w:hAnsi="ＭＳ 明朝"/>
        </w:rPr>
      </w:pPr>
      <w:r w:rsidRPr="00AA1550">
        <w:rPr>
          <w:rFonts w:ascii="ＭＳ 明朝" w:hAnsi="ＭＳ 明朝" w:hint="eastAsia"/>
        </w:rPr>
        <w:t>(3)</w:t>
      </w:r>
      <w:r>
        <w:rPr>
          <w:rFonts w:ascii="ＭＳ 明朝" w:hAnsi="ＭＳ 明朝" w:hint="eastAsia"/>
        </w:rPr>
        <w:t xml:space="preserve"> </w:t>
      </w:r>
      <w:r w:rsidRPr="00AA1550">
        <w:rPr>
          <w:rFonts w:ascii="ＭＳ 明朝" w:hAnsi="ＭＳ 明朝" w:hint="eastAsia"/>
        </w:rPr>
        <w:t>受注者が第１０条第１項第２号に掲げる者を定め、工事現場に配置しなかったとき。</w:t>
      </w:r>
    </w:p>
    <w:p w:rsidR="003E52B3" w:rsidRPr="00AA1550" w:rsidRDefault="003E52B3" w:rsidP="003E52B3">
      <w:pPr>
        <w:ind w:leftChars="50" w:left="222" w:hangingChars="50" w:hanging="111"/>
        <w:rPr>
          <w:rFonts w:ascii="ＭＳ 明朝" w:hAnsi="ＭＳ 明朝"/>
        </w:rPr>
      </w:pPr>
      <w:r w:rsidRPr="00AA1550">
        <w:rPr>
          <w:rFonts w:ascii="ＭＳ 明朝" w:hAnsi="ＭＳ 明朝" w:hint="eastAsia"/>
        </w:rPr>
        <w:t>(4)</w:t>
      </w:r>
      <w:r>
        <w:rPr>
          <w:rFonts w:ascii="ＭＳ 明朝" w:hAnsi="ＭＳ 明朝" w:hint="eastAsia"/>
        </w:rPr>
        <w:t xml:space="preserve"> </w:t>
      </w:r>
      <w:r w:rsidRPr="00AA1550">
        <w:rPr>
          <w:rFonts w:ascii="ＭＳ 明朝" w:hAnsi="ＭＳ 明朝" w:hint="eastAsia"/>
        </w:rPr>
        <w:t>受注者が前三号に掲げる場合のほか、この契約に違反し、その違反によりこの契約の目的を達することができないと認められるとき。</w:t>
      </w:r>
    </w:p>
    <w:p w:rsidR="003E52B3" w:rsidRPr="00AA1550" w:rsidRDefault="003E52B3" w:rsidP="003E52B3">
      <w:pPr>
        <w:ind w:firstLineChars="50" w:firstLine="111"/>
        <w:rPr>
          <w:rFonts w:ascii="ＭＳ 明朝" w:hAnsi="ＭＳ 明朝"/>
        </w:rPr>
      </w:pPr>
      <w:r w:rsidRPr="00AA1550">
        <w:rPr>
          <w:rFonts w:ascii="ＭＳ 明朝" w:hAnsi="ＭＳ 明朝" w:hint="eastAsia"/>
        </w:rPr>
        <w:t>(5)</w:t>
      </w:r>
      <w:r>
        <w:rPr>
          <w:rFonts w:ascii="ＭＳ 明朝" w:hAnsi="ＭＳ 明朝" w:hint="eastAsia"/>
        </w:rPr>
        <w:t xml:space="preserve"> </w:t>
      </w:r>
      <w:r w:rsidRPr="00AA1550">
        <w:rPr>
          <w:rFonts w:ascii="ＭＳ 明朝" w:hAnsi="ＭＳ 明朝" w:hint="eastAsia"/>
        </w:rPr>
        <w:t>第５１条第１項の規定によらないでこの契約の解除を申し出たとき。</w:t>
      </w:r>
    </w:p>
    <w:p w:rsidR="003E52B3" w:rsidRPr="00AA1550" w:rsidRDefault="003E52B3" w:rsidP="003E52B3">
      <w:pPr>
        <w:ind w:leftChars="50" w:left="222" w:hangingChars="50" w:hanging="111"/>
        <w:rPr>
          <w:rFonts w:ascii="ＭＳ 明朝" w:hAnsi="ＭＳ 明朝"/>
        </w:rPr>
      </w:pPr>
      <w:r w:rsidRPr="00AA1550">
        <w:rPr>
          <w:rFonts w:ascii="ＭＳ 明朝" w:hAnsi="ＭＳ 明朝" w:hint="eastAsia"/>
        </w:rPr>
        <w:t>(6)</w:t>
      </w:r>
      <w:r>
        <w:rPr>
          <w:rFonts w:ascii="ＭＳ 明朝" w:hAnsi="ＭＳ 明朝" w:hint="eastAsia"/>
        </w:rPr>
        <w:t xml:space="preserve"> </w:t>
      </w:r>
      <w:r w:rsidRPr="00AA1550">
        <w:rPr>
          <w:rFonts w:ascii="ＭＳ 明朝" w:hAnsi="ＭＳ 明朝" w:hint="eastAsia"/>
        </w:rPr>
        <w:t>受注者（受注者が共同企業体であるときは、その構成員のいずれかの者をいう。以下この号において同じ。）が次のいずれかに該当するとき。</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ア</w:t>
      </w:r>
      <w:r>
        <w:rPr>
          <w:rFonts w:ascii="ＭＳ 明朝" w:hAnsi="ＭＳ 明朝" w:hint="eastAsia"/>
        </w:rPr>
        <w:t xml:space="preserve"> </w:t>
      </w:r>
      <w:r w:rsidRPr="00AA1550">
        <w:rPr>
          <w:rFonts w:ascii="ＭＳ 明朝" w:hAnsi="ＭＳ 明朝" w:hint="eastAsia"/>
        </w:rPr>
        <w:t>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７７号。以下「暴力団対策法」という。）第２条第６号に規定する暴力団員（以下この号にお</w:t>
      </w:r>
      <w:r w:rsidRPr="00AA1550">
        <w:rPr>
          <w:rFonts w:ascii="ＭＳ 明朝" w:hAnsi="ＭＳ 明朝" w:hint="eastAsia"/>
        </w:rPr>
        <w:lastRenderedPageBreak/>
        <w:t>いて「暴力団員」という。)であると認められるとき。</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イ</w:t>
      </w:r>
      <w:r>
        <w:rPr>
          <w:rFonts w:ascii="ＭＳ 明朝" w:hAnsi="ＭＳ 明朝" w:hint="eastAsia"/>
        </w:rPr>
        <w:t xml:space="preserve"> </w:t>
      </w:r>
      <w:r w:rsidRPr="00AA1550">
        <w:rPr>
          <w:rFonts w:ascii="ＭＳ 明朝" w:hAnsi="ＭＳ 明朝" w:hint="eastAsia"/>
        </w:rPr>
        <w:t>暴力団（暴力団対策法第２条第２号に規定する暴力団をいう。以下この号において同じ。）又は暴力団員が経営に実質的に関与していると認められるとき。</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ウ</w:t>
      </w:r>
      <w:r>
        <w:rPr>
          <w:rFonts w:ascii="ＭＳ 明朝" w:hAnsi="ＭＳ 明朝" w:hint="eastAsia"/>
        </w:rPr>
        <w:t xml:space="preserve"> </w:t>
      </w:r>
      <w:r w:rsidRPr="00AA1550">
        <w:rPr>
          <w:rFonts w:ascii="ＭＳ 明朝" w:hAnsi="ＭＳ 明朝" w:hint="eastAsia"/>
        </w:rPr>
        <w:t>役員等が自己、自社若しくは第三者の不正の利益を図る目的又は第三者に損害を加える目的をもって、暴力団又は暴力団員を利用するなどしたと認められるとき。</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エ</w:t>
      </w:r>
      <w:r>
        <w:rPr>
          <w:rFonts w:ascii="ＭＳ 明朝" w:hAnsi="ＭＳ 明朝" w:hint="eastAsia"/>
        </w:rPr>
        <w:t xml:space="preserve"> </w:t>
      </w:r>
      <w:r w:rsidRPr="00AA1550">
        <w:rPr>
          <w:rFonts w:ascii="ＭＳ 明朝" w:hAnsi="ＭＳ 明朝" w:hint="eastAsia"/>
        </w:rPr>
        <w:t>役員等が、暴力団又は暴力団員に対して資金等を供給し、又は便宜を供与するなど直接的又は積極的に暴力団の維持運営に協力し、又は関与していると認められるとき。</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オ</w:t>
      </w:r>
      <w:r>
        <w:rPr>
          <w:rFonts w:ascii="ＭＳ 明朝" w:hAnsi="ＭＳ 明朝" w:hint="eastAsia"/>
        </w:rPr>
        <w:t xml:space="preserve"> </w:t>
      </w:r>
      <w:r w:rsidRPr="00AA1550">
        <w:rPr>
          <w:rFonts w:ascii="ＭＳ 明朝" w:hAnsi="ＭＳ 明朝" w:hint="eastAsia"/>
        </w:rPr>
        <w:t>役員等が暴力団又は暴力団員と社会的に非難されるべき関係を有していると認められるとき。</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カ</w:t>
      </w:r>
      <w:r>
        <w:rPr>
          <w:rFonts w:ascii="ＭＳ 明朝" w:hAnsi="ＭＳ 明朝" w:hint="eastAsia"/>
        </w:rPr>
        <w:t xml:space="preserve"> </w:t>
      </w:r>
      <w:r w:rsidRPr="00AA1550">
        <w:rPr>
          <w:rFonts w:ascii="ＭＳ 明朝" w:hAnsi="ＭＳ 明朝" w:hint="eastAsia"/>
        </w:rPr>
        <w:t>下請契約、資材、原材料等の購入契約その他の契約に当たり、その相手方がアからオまでのいずれかに該当することを知りながら、当該者と契約を締結したと認められるとき。</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キ</w:t>
      </w:r>
      <w:r>
        <w:rPr>
          <w:rFonts w:ascii="ＭＳ 明朝" w:hAnsi="ＭＳ 明朝" w:hint="eastAsia"/>
        </w:rPr>
        <w:t xml:space="preserve"> </w:t>
      </w:r>
      <w:r w:rsidRPr="00AA1550">
        <w:rPr>
          <w:rFonts w:ascii="ＭＳ 明朝" w:hAnsi="ＭＳ 明朝" w:hint="eastAsia"/>
        </w:rPr>
        <w:t>受注者が、アからオまでのいずれかに該当する者を下請契約、資材、原材料等の購入契約その他の契約の相手方としていた場合（カに該当する場合を除く。）に、発注者が受注者に対して当該契約の解除を求め、受注者がこれに従わなかったとき。</w:t>
      </w:r>
    </w:p>
    <w:p w:rsidR="003E52B3" w:rsidRPr="00B7718C" w:rsidRDefault="003E52B3" w:rsidP="003E52B3">
      <w:pPr>
        <w:ind w:left="221" w:hangingChars="100" w:hanging="221"/>
        <w:rPr>
          <w:rFonts w:ascii="ＭＳ 明朝" w:hAnsi="ＭＳ 明朝"/>
        </w:rPr>
      </w:pPr>
      <w:r w:rsidRPr="00B7718C">
        <w:rPr>
          <w:rFonts w:ascii="ＭＳ 明朝" w:hAnsi="ＭＳ 明朝" w:hint="eastAsia"/>
        </w:rPr>
        <w:t>（契約が解除された場合等の違約金）</w:t>
      </w:r>
    </w:p>
    <w:p w:rsidR="003E52B3" w:rsidRPr="00B7718C" w:rsidRDefault="003E52B3" w:rsidP="003E52B3">
      <w:pPr>
        <w:ind w:left="221" w:hangingChars="100" w:hanging="221"/>
        <w:rPr>
          <w:rFonts w:ascii="ＭＳ 明朝" w:hAnsi="ＭＳ 明朝"/>
        </w:rPr>
      </w:pPr>
      <w:r w:rsidRPr="00B7718C">
        <w:rPr>
          <w:rFonts w:ascii="ＭＳ 明朝" w:hAnsi="ＭＳ 明朝" w:hint="eastAsia"/>
        </w:rPr>
        <w:t>第４９条の２　次のいずれかに該当する場合においては、受注者は、請負代金額の１０分の１に相当する額を違約金として発注者の指定する期間内に支払わなければならない。</w:t>
      </w:r>
    </w:p>
    <w:p w:rsidR="003E52B3" w:rsidRPr="00B7718C" w:rsidRDefault="003E52B3" w:rsidP="003E52B3">
      <w:pPr>
        <w:ind w:left="221" w:hangingChars="100" w:hanging="221"/>
        <w:rPr>
          <w:rFonts w:ascii="ＭＳ 明朝" w:hAnsi="ＭＳ 明朝"/>
        </w:rPr>
      </w:pPr>
      <w:r w:rsidRPr="00B7718C">
        <w:rPr>
          <w:rFonts w:ascii="ＭＳ 明朝" w:hAnsi="ＭＳ 明朝" w:hint="eastAsia"/>
        </w:rPr>
        <w:t>(1)</w:t>
      </w:r>
      <w:r w:rsidRPr="00B7718C">
        <w:rPr>
          <w:rFonts w:ascii="ＭＳ 明朝" w:hAnsi="ＭＳ 明朝"/>
        </w:rPr>
        <w:t xml:space="preserve"> </w:t>
      </w:r>
      <w:r w:rsidRPr="00B7718C">
        <w:rPr>
          <w:rFonts w:ascii="ＭＳ 明朝" w:hAnsi="ＭＳ 明朝" w:hint="eastAsia"/>
        </w:rPr>
        <w:t>前条の規定によりこの契約が解除された場合。</w:t>
      </w:r>
    </w:p>
    <w:p w:rsidR="003E52B3" w:rsidRPr="00B7718C" w:rsidRDefault="003E52B3" w:rsidP="003E52B3">
      <w:pPr>
        <w:ind w:left="221" w:hangingChars="100" w:hanging="221"/>
        <w:rPr>
          <w:rFonts w:ascii="ＭＳ 明朝" w:hAnsi="ＭＳ 明朝"/>
        </w:rPr>
      </w:pPr>
      <w:r w:rsidRPr="00B7718C">
        <w:rPr>
          <w:rFonts w:ascii="ＭＳ 明朝" w:hAnsi="ＭＳ 明朝" w:hint="eastAsia"/>
        </w:rPr>
        <w:t>(2)</w:t>
      </w:r>
      <w:r w:rsidRPr="00B7718C">
        <w:rPr>
          <w:rFonts w:ascii="ＭＳ 明朝" w:hAnsi="ＭＳ 明朝"/>
        </w:rPr>
        <w:t xml:space="preserve"> </w:t>
      </w:r>
      <w:r w:rsidRPr="00B7718C">
        <w:rPr>
          <w:rFonts w:ascii="ＭＳ 明朝" w:hAnsi="ＭＳ 明朝" w:hint="eastAsia"/>
        </w:rPr>
        <w:t>受注者がその責務の履行を拒否し、又は、受注者の責めに帰すべき事由によって受注者の責務について履行不能となった場合。</w:t>
      </w:r>
    </w:p>
    <w:p w:rsidR="003E52B3" w:rsidRPr="00B7718C" w:rsidRDefault="003E52B3" w:rsidP="003E52B3">
      <w:pPr>
        <w:ind w:left="221" w:hangingChars="100" w:hanging="221"/>
        <w:rPr>
          <w:rFonts w:ascii="ＭＳ 明朝" w:hAnsi="ＭＳ 明朝"/>
        </w:rPr>
      </w:pPr>
      <w:r w:rsidRPr="00B7718C">
        <w:rPr>
          <w:rFonts w:ascii="ＭＳ 明朝" w:hAnsi="ＭＳ 明朝" w:hint="eastAsia"/>
        </w:rPr>
        <w:t>２　次に掲げる者がこの契約を解除した場合は、前項第２号に該当する場合とみなす。</w:t>
      </w:r>
    </w:p>
    <w:p w:rsidR="003E52B3" w:rsidRPr="00B7718C" w:rsidRDefault="003E52B3" w:rsidP="003E52B3">
      <w:pPr>
        <w:ind w:left="221" w:hangingChars="100" w:hanging="221"/>
        <w:rPr>
          <w:rFonts w:ascii="ＭＳ 明朝" w:hAnsi="ＭＳ 明朝"/>
        </w:rPr>
      </w:pPr>
      <w:r w:rsidRPr="00B7718C">
        <w:rPr>
          <w:rFonts w:ascii="ＭＳ 明朝" w:hAnsi="ＭＳ 明朝" w:hint="eastAsia"/>
        </w:rPr>
        <w:t>(1)</w:t>
      </w:r>
      <w:r w:rsidRPr="00B7718C">
        <w:rPr>
          <w:rFonts w:ascii="ＭＳ 明朝" w:hAnsi="ＭＳ 明朝"/>
        </w:rPr>
        <w:t xml:space="preserve"> </w:t>
      </w:r>
      <w:r w:rsidRPr="00B7718C">
        <w:rPr>
          <w:rFonts w:ascii="ＭＳ 明朝" w:hAnsi="ＭＳ 明朝" w:hint="eastAsia"/>
        </w:rPr>
        <w:t>受注者について破産手続開始の決定があった場合において、破産法（平成１６年法律第７５号）第７４条第１項の規定により選任された破産管財人</w:t>
      </w:r>
    </w:p>
    <w:p w:rsidR="003E52B3" w:rsidRPr="00B7718C" w:rsidRDefault="003E52B3" w:rsidP="003E52B3">
      <w:pPr>
        <w:ind w:left="221" w:hangingChars="100" w:hanging="221"/>
        <w:rPr>
          <w:rFonts w:ascii="ＭＳ 明朝" w:hAnsi="ＭＳ 明朝"/>
        </w:rPr>
      </w:pPr>
      <w:r w:rsidRPr="00B7718C">
        <w:rPr>
          <w:rFonts w:ascii="ＭＳ 明朝" w:hAnsi="ＭＳ 明朝" w:hint="eastAsia"/>
        </w:rPr>
        <w:t>(2)</w:t>
      </w:r>
      <w:r w:rsidRPr="00B7718C">
        <w:rPr>
          <w:rFonts w:ascii="ＭＳ 明朝" w:hAnsi="ＭＳ 明朝"/>
        </w:rPr>
        <w:t xml:space="preserve"> </w:t>
      </w:r>
      <w:r w:rsidRPr="00B7718C">
        <w:rPr>
          <w:rFonts w:ascii="ＭＳ 明朝" w:hAnsi="ＭＳ 明朝" w:hint="eastAsia"/>
        </w:rPr>
        <w:t>受注者について更生手続開始の決定があった場合において、会社更生法（平成１４年法律第１５４号）第６７条第１項の規定により選任された管財人</w:t>
      </w:r>
    </w:p>
    <w:p w:rsidR="003E52B3" w:rsidRPr="00B7718C" w:rsidRDefault="003E52B3" w:rsidP="003E52B3">
      <w:pPr>
        <w:ind w:left="221" w:hangingChars="100" w:hanging="221"/>
        <w:rPr>
          <w:rFonts w:ascii="ＭＳ 明朝" w:hAnsi="ＭＳ 明朝"/>
        </w:rPr>
      </w:pPr>
      <w:r w:rsidRPr="00B7718C">
        <w:rPr>
          <w:rFonts w:ascii="ＭＳ 明朝" w:hAnsi="ＭＳ 明朝" w:hint="eastAsia"/>
        </w:rPr>
        <w:t>(3)</w:t>
      </w:r>
      <w:r w:rsidRPr="00B7718C">
        <w:rPr>
          <w:rFonts w:ascii="ＭＳ 明朝" w:hAnsi="ＭＳ 明朝"/>
        </w:rPr>
        <w:t xml:space="preserve"> </w:t>
      </w:r>
      <w:r w:rsidRPr="00B7718C">
        <w:rPr>
          <w:rFonts w:ascii="ＭＳ 明朝" w:hAnsi="ＭＳ 明朝" w:hint="eastAsia"/>
        </w:rPr>
        <w:t>受注者について再生手続開始の決定があった場合において、民事再生法（平成１１年法律第２２５号）第２条第２項の規定により選任された再生債務者等</w:t>
      </w:r>
    </w:p>
    <w:p w:rsidR="003E52B3" w:rsidRDefault="003E52B3" w:rsidP="003E52B3">
      <w:pPr>
        <w:ind w:left="221" w:hangingChars="100" w:hanging="221"/>
        <w:rPr>
          <w:rFonts w:ascii="ＭＳ 明朝" w:hAnsi="ＭＳ 明朝"/>
        </w:rPr>
      </w:pPr>
      <w:r w:rsidRPr="00B7718C">
        <w:rPr>
          <w:rFonts w:ascii="ＭＳ 明朝" w:hAnsi="ＭＳ 明朝" w:hint="eastAsia"/>
        </w:rPr>
        <w:t>３　第1項の場合（前条第６号の規定により、この契約が解除された場合を除く。）において、第４条の規定により、契約保証金の納付又はこれに代わる担保の提供が行われているときは、発注者は、当該契約保証金又は担保をもって第１項の違約金に充当することができる。</w:t>
      </w:r>
    </w:p>
    <w:p w:rsidR="003E52B3" w:rsidRPr="00B7718C" w:rsidRDefault="003E52B3" w:rsidP="003E52B3">
      <w:pPr>
        <w:ind w:left="221" w:hangingChars="100" w:hanging="221"/>
        <w:rPr>
          <w:rFonts w:ascii="ＭＳ 明朝" w:hAnsi="ＭＳ 明朝"/>
        </w:rPr>
      </w:pPr>
      <w:r>
        <w:rPr>
          <w:rFonts w:ascii="ＭＳ 明朝" w:hAnsi="ＭＳ 明朝" w:hint="eastAsia"/>
        </w:rPr>
        <w:t>（発注者の任意解除権）</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第５０条　発注者は、工事が完成するまでの間は、第</w:t>
      </w:r>
      <w:r>
        <w:rPr>
          <w:rFonts w:ascii="ＭＳ 明朝" w:hAnsi="ＭＳ 明朝" w:hint="eastAsia"/>
        </w:rPr>
        <w:t>４９条</w:t>
      </w:r>
      <w:r w:rsidRPr="00AA1550">
        <w:rPr>
          <w:rFonts w:ascii="ＭＳ 明朝" w:hAnsi="ＭＳ 明朝" w:hint="eastAsia"/>
        </w:rPr>
        <w:t>の規定によるほか、必要があるときは、この契約を解除することができる。</w:t>
      </w:r>
    </w:p>
    <w:p w:rsidR="003E52B3" w:rsidRDefault="003E52B3" w:rsidP="003E52B3">
      <w:pPr>
        <w:ind w:left="221" w:hangingChars="100" w:hanging="221"/>
        <w:rPr>
          <w:rFonts w:ascii="ＭＳ 明朝" w:hAnsi="ＭＳ 明朝"/>
        </w:rPr>
      </w:pPr>
      <w:r w:rsidRPr="00AA1550">
        <w:rPr>
          <w:rFonts w:ascii="ＭＳ 明朝" w:hAnsi="ＭＳ 明朝" w:hint="eastAsia"/>
        </w:rPr>
        <w:t>２　発注者は、前項の規定によりこの契約を解除したことにより受注者に損害を及ぼしたときは、その損害を賠償しなければならない。</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（受注者の解除権）</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第５１条　受注者は、次のいずれかに該当するときは、この契約を解除することができる。</w:t>
      </w:r>
    </w:p>
    <w:p w:rsidR="003E52B3" w:rsidRPr="00AA1550" w:rsidRDefault="003E52B3" w:rsidP="003E52B3">
      <w:pPr>
        <w:ind w:leftChars="50" w:left="222" w:hangingChars="50" w:hanging="111"/>
        <w:rPr>
          <w:rFonts w:ascii="ＭＳ 明朝" w:hAnsi="ＭＳ 明朝"/>
        </w:rPr>
      </w:pPr>
      <w:r w:rsidRPr="00AA1550">
        <w:rPr>
          <w:rFonts w:ascii="ＭＳ 明朝" w:hAnsi="ＭＳ 明朝" w:hint="eastAsia"/>
        </w:rPr>
        <w:t>(1)</w:t>
      </w:r>
      <w:r>
        <w:rPr>
          <w:rFonts w:ascii="ＭＳ 明朝" w:hAnsi="ＭＳ 明朝" w:hint="eastAsia"/>
        </w:rPr>
        <w:t xml:space="preserve"> </w:t>
      </w:r>
      <w:r w:rsidRPr="00AA1550">
        <w:rPr>
          <w:rFonts w:ascii="ＭＳ 明朝" w:hAnsi="ＭＳ 明朝" w:hint="eastAsia"/>
        </w:rPr>
        <w:t>第２０条の規定により設計図書を変更したため請負代金額が３分の２以上減少したとき。</w:t>
      </w:r>
    </w:p>
    <w:p w:rsidR="003E52B3" w:rsidRPr="00AA1550" w:rsidRDefault="003E52B3" w:rsidP="003E52B3">
      <w:pPr>
        <w:ind w:leftChars="50" w:left="222" w:hangingChars="50" w:hanging="111"/>
        <w:rPr>
          <w:rFonts w:ascii="ＭＳ 明朝" w:hAnsi="ＭＳ 明朝"/>
        </w:rPr>
      </w:pPr>
      <w:r w:rsidRPr="00AA1550">
        <w:rPr>
          <w:rFonts w:ascii="ＭＳ 明朝" w:hAnsi="ＭＳ 明朝" w:hint="eastAsia"/>
        </w:rPr>
        <w:t>(2)</w:t>
      </w:r>
      <w:r>
        <w:rPr>
          <w:rFonts w:ascii="ＭＳ 明朝" w:hAnsi="ＭＳ 明朝" w:hint="eastAsia"/>
        </w:rPr>
        <w:t xml:space="preserve"> </w:t>
      </w:r>
      <w:r w:rsidRPr="00AA1550">
        <w:rPr>
          <w:rFonts w:ascii="ＭＳ 明朝" w:hAnsi="ＭＳ 明朝" w:hint="eastAsia"/>
        </w:rPr>
        <w:t>第２１条の規定による工事の施工の中止期間が工期の１０分の５（工期の１０分の５が６月を超えるときは、６月）を超えたとき。ただし、中止が工事の一部のみの場合は、</w:t>
      </w:r>
      <w:r w:rsidRPr="00AA1550">
        <w:rPr>
          <w:rFonts w:ascii="ＭＳ 明朝" w:hAnsi="ＭＳ 明朝" w:hint="eastAsia"/>
        </w:rPr>
        <w:lastRenderedPageBreak/>
        <w:t>その一部を除いた他の部分の工事が完了した後３月を経過しても、なおその中止が解除されないとき。</w:t>
      </w:r>
    </w:p>
    <w:p w:rsidR="003E52B3" w:rsidRDefault="003E52B3" w:rsidP="003E52B3">
      <w:pPr>
        <w:ind w:leftChars="50" w:left="222" w:hangingChars="50" w:hanging="111"/>
        <w:rPr>
          <w:rFonts w:ascii="ＭＳ 明朝" w:hAnsi="ＭＳ 明朝"/>
        </w:rPr>
      </w:pPr>
      <w:r w:rsidRPr="00AA1550">
        <w:rPr>
          <w:rFonts w:ascii="ＭＳ 明朝" w:hAnsi="ＭＳ 明朝" w:hint="eastAsia"/>
        </w:rPr>
        <w:t>(3)</w:t>
      </w:r>
      <w:r>
        <w:rPr>
          <w:rFonts w:ascii="ＭＳ 明朝" w:hAnsi="ＭＳ 明朝" w:hint="eastAsia"/>
        </w:rPr>
        <w:t xml:space="preserve"> </w:t>
      </w:r>
      <w:r w:rsidRPr="00AA1550">
        <w:rPr>
          <w:rFonts w:ascii="ＭＳ 明朝" w:hAnsi="ＭＳ 明朝" w:hint="eastAsia"/>
        </w:rPr>
        <w:t>発注者がこの契約に違反し、その違反によりこの契約の履行が不可能となったとき。</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受注者は、前項の規定によりこの契約を解除した場合において、損害があるときは、その損害の賠償を発注者に請求することができる。</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（解除に伴う措置）</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第５２条　発注者は、この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必要最小限度破壊して検査する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前項の場合において、検査又は復旧に直接要する費用は、受注者の負担とする。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３　第１項の場合において、第３６条（第４２条において準用する場合を含む。）の規定による前払金があったときは、当該前払金の額（第３９条及び第４３条の規定による部分払をしているときは、その部分払において償却した前払金の額を控除した額）を同項前段の出来形部分に相応する請負代金額から控除する。この場合において、受領済みの前払金額になお余剰があるときは、受注者は、解除が第４９条</w:t>
      </w:r>
      <w:r>
        <w:rPr>
          <w:rFonts w:ascii="ＭＳ 明朝" w:hAnsi="ＭＳ 明朝" w:hint="eastAsia"/>
        </w:rPr>
        <w:t>又は第４９条の２第２項</w:t>
      </w:r>
      <w:r w:rsidRPr="00AA1550">
        <w:rPr>
          <w:rFonts w:ascii="ＭＳ 明朝" w:hAnsi="ＭＳ 明朝" w:hint="eastAsia"/>
        </w:rPr>
        <w:t>の規定によるときにあっては、その余剰額に前払金の支払の日から返還の日までの日数に応じ年</w:t>
      </w:r>
      <w:r w:rsidR="00A7097B">
        <w:rPr>
          <w:rFonts w:ascii="ＭＳ 明朝" w:hAnsi="ＭＳ 明朝" w:hint="eastAsia"/>
        </w:rPr>
        <w:t>２．７</w:t>
      </w:r>
      <w:r w:rsidRPr="00AA1550">
        <w:rPr>
          <w:rFonts w:ascii="ＭＳ 明朝" w:hAnsi="ＭＳ 明朝" w:hint="eastAsia"/>
        </w:rPr>
        <w:t>パーセント（政府契約の支払遅延防止等に関する法律第８条第１項に規定する財務大臣が決定する率）の割合で計算した額の利息を付した額を、解除が前２条の規定によるときにあっては、その余剰額を発注者に返還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４　受注者は、この契約が解除された場合において、支給材料及び寄託品があるときは、第１項の出来形部分の検査に合格した部分に使用されているものを除き、発注者に返還しなければならない。この場合において、当該支給材料及び寄託品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５　受注者は、この契約が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６　受注者は、この契約が解除された場合において、工事用地等に受注者が所有し、又は管理する工事材料、建設機械器具、仮設物その他の物件（下請負人の所有し、又は管理するこれらの物件を含む。以下この条において同じ。）があるときは、受注者は、当該物件を撤去するとともに、工事用地等を修復し、取り片付けて、発注者に明け渡さ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７　前項の場合において、受注者が正当な理由がなく、相当の期間内に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lastRenderedPageBreak/>
        <w:t>８　第４項前段及び第５項前段に規定する受注者の採るべき措置の期限、方法等については、この契約の解除が第４９条</w:t>
      </w:r>
      <w:r w:rsidRPr="004D00BE">
        <w:rPr>
          <w:rFonts w:ascii="ＭＳ 明朝" w:hAnsi="ＭＳ 明朝" w:hint="eastAsia"/>
        </w:rPr>
        <w:t>又は第４９条の２第２項</w:t>
      </w:r>
      <w:r w:rsidRPr="00AA1550">
        <w:rPr>
          <w:rFonts w:ascii="ＭＳ 明朝" w:hAnsi="ＭＳ 明朝" w:hint="eastAsia"/>
        </w:rPr>
        <w:t>の規定によるときは発注者が定め、前２条の規定によるときは、受注者が発注者の意見を聴いて定めるものとし、第４項後段、第５項後段及び第６項に規定する受注者の採るべき措置の期限、方法等については、発注者が受注者の意見を聴いて定めるものとする。</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（火災保険等）</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第５３条　受注者は、工事目的物及び工事材料（支給材料を含む。以下この条において同じ。）等を設計図書で定めるところにより火災保険、建設工事保険その他の保険（これに準ずるものを含む。以下この条において同じ。）に付さ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　受注者は、前項の規定により保険契約を締結したときは、その証券又はこれに代わるものを直ちに発注者に提示しなければならない。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３　受注者は、工事目的物及び工事材料等を第１項の規定による保険以外の保険に付したときは、直ちにその旨を発注者に通知しなければならない。</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（制裁金等の徴収）</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第５４条　受注者が、この契約に基づく制裁金、賠償金、損害金又は違約金を発注者の指定する期間内に支払わないときは、発注者は、その支払わない額</w:t>
      </w:r>
      <w:r w:rsidR="00CE249D">
        <w:rPr>
          <w:rFonts w:ascii="ＭＳ 明朝" w:hAnsi="ＭＳ 明朝" w:hint="eastAsia"/>
        </w:rPr>
        <w:t>に発注者の指定する期間を経過した日から請負代金の支払の日まで年５</w:t>
      </w:r>
      <w:r w:rsidRPr="00AA1550">
        <w:rPr>
          <w:rFonts w:ascii="ＭＳ 明朝" w:hAnsi="ＭＳ 明朝" w:hint="eastAsia"/>
        </w:rPr>
        <w:t>パーセント（国の債権の管理等に関する法律施行令第２９条第１項本文に規定する財務大臣が定める率）の割合で計算した利息を付した額と、発注者の支払うべき請負代金額とを相殺し、なお不足があるときは追徴す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２</w:t>
      </w:r>
      <w:r w:rsidR="00CE249D">
        <w:rPr>
          <w:rFonts w:ascii="ＭＳ 明朝" w:hAnsi="ＭＳ 明朝" w:hint="eastAsia"/>
        </w:rPr>
        <w:t xml:space="preserve">　前項の追徴をする場合には、発注者は、受注者から遅延日数につき年５</w:t>
      </w:r>
      <w:r w:rsidRPr="00AA1550">
        <w:rPr>
          <w:rFonts w:ascii="ＭＳ 明朝" w:hAnsi="ＭＳ 明朝" w:hint="eastAsia"/>
        </w:rPr>
        <w:t>パーセント（国の債権の管理等に関する法律施行令第２９条第１項本文に規定する財務大臣が定める率）の割合で計算した額の延滞金を徴収する。</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（違約金に関する特約）</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第５５条　受注者（共同企業体にあっては、その構成員）が、次のいずれかに該当したときは、受注者は、発注者の請求に基づき、請負代金額（この契約締結後、請負代金額の変更があった場合には、変更後の請負代金額）の１０分の１に相当する額を違約金（損害賠償額の予定）として発注者の指定する期間内に支払わなければならない。</w:t>
      </w:r>
    </w:p>
    <w:p w:rsidR="003E52B3" w:rsidRPr="00AA1550" w:rsidRDefault="003E52B3" w:rsidP="003E52B3">
      <w:pPr>
        <w:ind w:leftChars="50" w:left="222" w:hangingChars="50" w:hanging="111"/>
        <w:rPr>
          <w:rFonts w:ascii="ＭＳ 明朝" w:hAnsi="ＭＳ 明朝"/>
        </w:rPr>
      </w:pPr>
      <w:r w:rsidRPr="00AA1550">
        <w:rPr>
          <w:rFonts w:ascii="ＭＳ 明朝" w:hAnsi="ＭＳ 明朝" w:hint="eastAsia"/>
        </w:rPr>
        <w:t>(1)</w:t>
      </w:r>
      <w:r>
        <w:rPr>
          <w:rFonts w:ascii="ＭＳ 明朝" w:hAnsi="ＭＳ 明朝" w:hint="eastAsia"/>
        </w:rPr>
        <w:t xml:space="preserve"> </w:t>
      </w:r>
      <w:r w:rsidRPr="00AA1550">
        <w:rPr>
          <w:rFonts w:ascii="ＭＳ 明朝" w:hAnsi="ＭＳ 明朝" w:hint="eastAsia"/>
        </w:rPr>
        <w:t>この契約に関し、受注者が私的独占の禁止及び公正取引の確保に関する法律（昭和２２年法律第５４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rsidR="003E52B3" w:rsidRPr="00AA1550" w:rsidRDefault="003E52B3" w:rsidP="003E52B3">
      <w:pPr>
        <w:ind w:leftChars="50" w:left="222" w:hangingChars="50" w:hanging="111"/>
        <w:rPr>
          <w:rFonts w:ascii="ＭＳ 明朝" w:hAnsi="ＭＳ 明朝"/>
        </w:rPr>
      </w:pPr>
      <w:r w:rsidRPr="00AA1550">
        <w:rPr>
          <w:rFonts w:ascii="ＭＳ 明朝" w:hAnsi="ＭＳ 明朝" w:hint="eastAsia"/>
        </w:rPr>
        <w:t>(2)</w:t>
      </w:r>
      <w:r>
        <w:rPr>
          <w:rFonts w:ascii="ＭＳ 明朝" w:hAnsi="ＭＳ 明朝" w:hint="eastAsia"/>
        </w:rPr>
        <w:t xml:space="preserve"> </w:t>
      </w:r>
      <w:r w:rsidRPr="00AA1550">
        <w:rPr>
          <w:rFonts w:ascii="ＭＳ 明朝" w:hAnsi="ＭＳ 明朝" w:hint="eastAsia"/>
        </w:rPr>
        <w:t>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全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3E52B3" w:rsidRPr="00AA1550" w:rsidRDefault="003E52B3" w:rsidP="003E52B3">
      <w:pPr>
        <w:ind w:leftChars="50" w:left="222" w:hangingChars="50" w:hanging="111"/>
        <w:rPr>
          <w:rFonts w:ascii="ＭＳ 明朝" w:hAnsi="ＭＳ 明朝"/>
        </w:rPr>
      </w:pPr>
      <w:r w:rsidRPr="00AA1550">
        <w:rPr>
          <w:rFonts w:ascii="ＭＳ 明朝" w:hAnsi="ＭＳ 明朝" w:hint="eastAsia"/>
        </w:rPr>
        <w:t>(3)</w:t>
      </w:r>
      <w:r>
        <w:rPr>
          <w:rFonts w:ascii="ＭＳ 明朝" w:hAnsi="ＭＳ 明朝" w:hint="eastAsia"/>
        </w:rPr>
        <w:t xml:space="preserve"> </w:t>
      </w:r>
      <w:r w:rsidRPr="00AA1550">
        <w:rPr>
          <w:rFonts w:ascii="ＭＳ 明朝" w:hAnsi="ＭＳ 明朝" w:hint="eastAsia"/>
        </w:rPr>
        <w:t>納付命令又は排除措置命令により、受注者等に独占禁止法第３条又は第８条第１号の</w:t>
      </w:r>
      <w:r w:rsidRPr="00AA1550">
        <w:rPr>
          <w:rFonts w:ascii="ＭＳ 明朝" w:hAnsi="ＭＳ 明朝" w:hint="eastAsia"/>
        </w:rPr>
        <w:lastRenderedPageBreak/>
        <w:t>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3E52B3" w:rsidRPr="00AA1550" w:rsidRDefault="003E52B3" w:rsidP="003E52B3">
      <w:pPr>
        <w:ind w:leftChars="50" w:left="222" w:hangingChars="50" w:hanging="111"/>
        <w:rPr>
          <w:rFonts w:ascii="ＭＳ 明朝" w:hAnsi="ＭＳ 明朝"/>
        </w:rPr>
      </w:pPr>
      <w:r w:rsidRPr="00AA1550">
        <w:rPr>
          <w:rFonts w:ascii="ＭＳ 明朝" w:hAnsi="ＭＳ 明朝" w:hint="eastAsia"/>
        </w:rPr>
        <w:t>(4)</w:t>
      </w:r>
      <w:r>
        <w:rPr>
          <w:rFonts w:ascii="ＭＳ 明朝" w:hAnsi="ＭＳ 明朝" w:hint="eastAsia"/>
        </w:rPr>
        <w:t xml:space="preserve"> </w:t>
      </w:r>
      <w:r w:rsidRPr="00AA1550">
        <w:rPr>
          <w:rFonts w:ascii="ＭＳ 明朝" w:hAnsi="ＭＳ 明朝" w:hint="eastAsia"/>
        </w:rPr>
        <w:t>この契約に関し、受注者（法人にあっては、その役員又は使用人を含む。）の刑法（明治４０年法律第４５号）第９６条の６又は独占禁止法第８９条第１項若しくは第９５条第１項第１号に規定する刑が確定したとき。</w:t>
      </w:r>
    </w:p>
    <w:p w:rsidR="003E52B3" w:rsidRPr="00AA1550" w:rsidRDefault="003E52B3" w:rsidP="003E52B3">
      <w:pPr>
        <w:ind w:leftChars="17" w:left="215" w:hangingChars="80" w:hanging="177"/>
        <w:rPr>
          <w:rFonts w:ascii="ＭＳ 明朝" w:hAnsi="ＭＳ 明朝"/>
        </w:rPr>
      </w:pPr>
      <w:r w:rsidRPr="00AA1550">
        <w:rPr>
          <w:rFonts w:ascii="ＭＳ 明朝" w:hAnsi="ＭＳ 明朝" w:hint="eastAsia"/>
        </w:rPr>
        <w:t>第５６条　受注者が前条の違約金を発注者の指定する期間内に支払わないときは、受</w:t>
      </w:r>
      <w:r w:rsidR="00CE249D">
        <w:rPr>
          <w:rFonts w:ascii="ＭＳ 明朝" w:hAnsi="ＭＳ 明朝" w:hint="eastAsia"/>
        </w:rPr>
        <w:t>注者は、当該期間を経過した日から支払をする日までの日数に応じ、年５</w:t>
      </w:r>
      <w:r w:rsidRPr="00AA1550">
        <w:rPr>
          <w:rFonts w:ascii="ＭＳ 明朝" w:hAnsi="ＭＳ 明朝" w:hint="eastAsia"/>
        </w:rPr>
        <w:t>パーセント（国の債権の管理等に関する法律施行令第２９条第１項本文に規定する財務大臣が定める率）の割合で計算した額の遅延利息を発注者に支払わなければならない。</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（あっせん又は調停）</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第５７条</w:t>
      </w:r>
      <w:r>
        <w:rPr>
          <w:rFonts w:ascii="ＭＳ 明朝" w:hAnsi="ＭＳ 明朝" w:hint="eastAsia"/>
        </w:rPr>
        <w:t xml:space="preserve">　</w:t>
      </w:r>
      <w:r w:rsidRPr="00AA1550">
        <w:rPr>
          <w:rFonts w:ascii="ＭＳ 明朝" w:hAnsi="ＭＳ 明朝" w:hint="eastAsia"/>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建設業法による</w:t>
      </w:r>
      <w:r w:rsidR="005E161D">
        <w:rPr>
          <w:rFonts w:ascii="ＭＳ 明朝" w:hAnsi="ＭＳ 明朝" w:hint="eastAsia"/>
        </w:rPr>
        <w:t>神奈川県</w:t>
      </w:r>
      <w:r w:rsidRPr="00AA1550">
        <w:rPr>
          <w:rFonts w:ascii="ＭＳ 明朝" w:hAnsi="ＭＳ 明朝" w:hint="eastAsia"/>
        </w:rPr>
        <w:t>建設工事紛争審査会（以下「審査会」という。）のあっせん又は調停によりその解決を図る。</w:t>
      </w:r>
    </w:p>
    <w:p w:rsidR="003E52B3" w:rsidRPr="001E6A41" w:rsidRDefault="003E52B3" w:rsidP="003E52B3">
      <w:pPr>
        <w:ind w:left="221" w:hangingChars="100" w:hanging="221"/>
        <w:rPr>
          <w:rFonts w:ascii="ＭＳ 明朝" w:hAnsi="ＭＳ 明朝"/>
        </w:rPr>
      </w:pPr>
      <w:r w:rsidRPr="00AA1550">
        <w:rPr>
          <w:rFonts w:ascii="ＭＳ 明朝" w:hAnsi="ＭＳ 明朝" w:hint="eastAsia"/>
        </w:rPr>
        <w:t>２　前項の規定にかかわらず、現場代理人の職務の執行に関する紛争、主任技術者又は監理技術者若しくは専門技術者その他受注者が工事を施工するために使用している下請負人、労働者等の工事の施工又は管理に関する紛争及び監督官の職務の執行に関する紛争については、第１２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w:t>
      </w:r>
      <w:r w:rsidR="00BA59A7">
        <w:rPr>
          <w:rFonts w:ascii="ＭＳ 明朝" w:hAnsi="ＭＳ 明朝" w:hint="eastAsia"/>
        </w:rPr>
        <w:t>者及び受注者は、前項のあっせん又は調停を請求することができない。</w:t>
      </w:r>
    </w:p>
    <w:p w:rsidR="003E52B3" w:rsidRPr="00AA1550" w:rsidRDefault="003E52B3" w:rsidP="003E52B3">
      <w:pPr>
        <w:ind w:firstLineChars="100" w:firstLine="221"/>
        <w:rPr>
          <w:rFonts w:ascii="ＭＳ 明朝" w:hAnsi="ＭＳ 明朝"/>
        </w:rPr>
      </w:pPr>
      <w:r w:rsidRPr="00AA1550">
        <w:rPr>
          <w:rFonts w:ascii="ＭＳ 明朝" w:hAnsi="ＭＳ 明朝" w:hint="eastAsia"/>
        </w:rPr>
        <w:t>（仲</w:t>
      </w:r>
      <w:r>
        <w:rPr>
          <w:rFonts w:ascii="ＭＳ 明朝" w:hAnsi="ＭＳ 明朝" w:hint="eastAsia"/>
        </w:rPr>
        <w:t xml:space="preserve">　</w:t>
      </w:r>
      <w:r w:rsidRPr="00AA1550">
        <w:rPr>
          <w:rFonts w:ascii="ＭＳ 明朝" w:hAnsi="ＭＳ 明朝" w:hint="eastAsia"/>
        </w:rPr>
        <w:t>裁）</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第５８条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rsidR="003E52B3" w:rsidRPr="00AA1550" w:rsidRDefault="003E52B3" w:rsidP="003E52B3">
      <w:pPr>
        <w:ind w:leftChars="100" w:left="221"/>
        <w:rPr>
          <w:rFonts w:ascii="ＭＳ 明朝" w:hAnsi="ＭＳ 明朝"/>
        </w:rPr>
      </w:pPr>
      <w:r w:rsidRPr="00AA1550">
        <w:rPr>
          <w:rFonts w:ascii="ＭＳ 明朝" w:hAnsi="ＭＳ 明朝" w:hint="eastAsia"/>
        </w:rPr>
        <w:t xml:space="preserve">（暴力団排除に関する措置） </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第５</w:t>
      </w:r>
      <w:r w:rsidR="00920C95">
        <w:rPr>
          <w:rFonts w:ascii="ＭＳ 明朝" w:hAnsi="ＭＳ 明朝" w:hint="eastAsia"/>
        </w:rPr>
        <w:t>９</w:t>
      </w:r>
      <w:r w:rsidRPr="00AA1550">
        <w:rPr>
          <w:rFonts w:ascii="ＭＳ 明朝" w:hAnsi="ＭＳ 明朝" w:hint="eastAsia"/>
        </w:rPr>
        <w:t>条</w:t>
      </w:r>
      <w:r>
        <w:rPr>
          <w:rFonts w:ascii="ＭＳ 明朝" w:hAnsi="ＭＳ 明朝" w:hint="eastAsia"/>
        </w:rPr>
        <w:t xml:space="preserve">　</w:t>
      </w:r>
      <w:r w:rsidRPr="00AA1550">
        <w:rPr>
          <w:rFonts w:ascii="ＭＳ 明朝" w:hAnsi="ＭＳ 明朝" w:hint="eastAsia"/>
        </w:rPr>
        <w:t xml:space="preserve">受注者は、都道府県警察から、暴力団関係業者として、防衛省が発注する工事等から排除するよう要請があり、当該状態が継続している建設工事競争参加有資格者名簿又は測量及び建設コンサルタント等競争参加有資格者名簿（以下「有資格者」という。）に記載されている者については、下請負人等として使用してはならない。また、有資格者以外の者を下請負人等として使用した場合も同様とする。 </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 xml:space="preserve">２ 受注者は、防衛省が発注する工事等において、暴力団員、暴力団準構成員又は暴力団関係業者（以下「暴力団員等」という。）から地元対策費名目等での金品の要求、暴力団関係業者を下請負人等として使用することの要求等の不当要求又は現場事務所を損壊する等の妨害行為（以下「不当介入」という。）を受けた場合には、断固としてこれを拒否するとともに、速やかに最寄りの都道府県警察への通報を行わなければならない。 </w:t>
      </w:r>
    </w:p>
    <w:p w:rsidR="003E52B3" w:rsidRPr="001E6A41" w:rsidRDefault="003E52B3" w:rsidP="003E52B3">
      <w:pPr>
        <w:ind w:left="221" w:hangingChars="100" w:hanging="221"/>
        <w:rPr>
          <w:rFonts w:ascii="ＭＳ 明朝" w:hAnsi="ＭＳ 明朝"/>
          <w:color w:val="FFFFFF"/>
        </w:rPr>
      </w:pPr>
      <w:r w:rsidRPr="00AA1550">
        <w:rPr>
          <w:rFonts w:ascii="ＭＳ 明朝" w:hAnsi="ＭＳ 明朝" w:hint="eastAsia"/>
        </w:rPr>
        <w:t>３ 受注者は、防衛省が発注する工事等において、暴力団員等から不当介入を受けたことにより工期に遅延が生じる等の被害が生じた場合には、じ後の措置について発注者と協議することができる。</w:t>
      </w:r>
    </w:p>
    <w:p w:rsidR="003E52B3" w:rsidRPr="00AA1550" w:rsidRDefault="003E52B3" w:rsidP="003E52B3">
      <w:pPr>
        <w:ind w:leftChars="100" w:left="221"/>
        <w:rPr>
          <w:rFonts w:ascii="ＭＳ 明朝" w:hAnsi="ＭＳ 明朝"/>
        </w:rPr>
      </w:pPr>
      <w:r w:rsidRPr="00AA1550">
        <w:rPr>
          <w:rFonts w:ascii="ＭＳ 明朝" w:hAnsi="ＭＳ 明朝" w:hint="eastAsia"/>
        </w:rPr>
        <w:lastRenderedPageBreak/>
        <w:t>（調</w:t>
      </w:r>
      <w:r>
        <w:rPr>
          <w:rFonts w:ascii="ＭＳ 明朝" w:hAnsi="ＭＳ 明朝" w:hint="eastAsia"/>
        </w:rPr>
        <w:t xml:space="preserve">　</w:t>
      </w:r>
      <w:r w:rsidRPr="00AA1550">
        <w:rPr>
          <w:rFonts w:ascii="ＭＳ 明朝" w:hAnsi="ＭＳ 明朝" w:hint="eastAsia"/>
        </w:rPr>
        <w:t xml:space="preserve">査） </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w:t>
      </w:r>
      <w:r w:rsidR="00920C95">
        <w:rPr>
          <w:rFonts w:ascii="ＭＳ 明朝" w:hAnsi="ＭＳ 明朝" w:hint="eastAsia"/>
        </w:rPr>
        <w:t>６０</w:t>
      </w:r>
      <w:r w:rsidRPr="00AA1550">
        <w:rPr>
          <w:rFonts w:ascii="ＭＳ 明朝" w:hAnsi="ＭＳ 明朝" w:hint="eastAsia"/>
        </w:rPr>
        <w:t>条</w:t>
      </w:r>
      <w:r>
        <w:rPr>
          <w:rFonts w:ascii="ＭＳ 明朝" w:hAnsi="ＭＳ 明朝" w:hint="eastAsia"/>
        </w:rPr>
        <w:t xml:space="preserve">　</w:t>
      </w:r>
      <w:r w:rsidRPr="00AA1550">
        <w:rPr>
          <w:rFonts w:ascii="ＭＳ 明朝" w:hAnsi="ＭＳ 明朝" w:hint="eastAsia"/>
        </w:rPr>
        <w:t>発注者は、工事について、その原価を確認する必要がある場合又はこの契約に基づいて生じた損害賠償、違約金その他金銭債権の保全若しくはその額の算定等の適正を図るため必要がある場合は、受注者に対し、その業務若しくは資産の状況に関して質問し、帳簿書類その他の物件を調査し、参考となるべき報告若しくは資料の提出を求め、又は発注者の定める職員に受注者の</w:t>
      </w:r>
      <w:r>
        <w:rPr>
          <w:rFonts w:ascii="ＭＳ 明朝" w:hAnsi="ＭＳ 明朝" w:hint="eastAsia"/>
        </w:rPr>
        <w:t>事業所、工場その他の関係場所に立ち入り、調査させることができる。</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 xml:space="preserve">２ 受注者は、前項に規定する調査に協力するものとする。 </w:t>
      </w:r>
    </w:p>
    <w:p w:rsidR="003E52B3" w:rsidRPr="00AA1550" w:rsidRDefault="003E52B3" w:rsidP="003E52B3">
      <w:pPr>
        <w:ind w:leftChars="100" w:left="221"/>
        <w:rPr>
          <w:rFonts w:ascii="ＭＳ 明朝" w:hAnsi="ＭＳ 明朝"/>
        </w:rPr>
      </w:pPr>
      <w:r w:rsidRPr="00AA1550">
        <w:rPr>
          <w:rFonts w:ascii="ＭＳ 明朝" w:hAnsi="ＭＳ 明朝" w:hint="eastAsia"/>
        </w:rPr>
        <w:t xml:space="preserve"> （秘密の保全） </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第６</w:t>
      </w:r>
      <w:r w:rsidR="00920C95">
        <w:rPr>
          <w:rFonts w:ascii="ＭＳ 明朝" w:hAnsi="ＭＳ 明朝" w:hint="eastAsia"/>
        </w:rPr>
        <w:t>１</w:t>
      </w:r>
      <w:r w:rsidRPr="00AA1550">
        <w:rPr>
          <w:rFonts w:ascii="ＭＳ 明朝" w:hAnsi="ＭＳ 明朝" w:hint="eastAsia"/>
        </w:rPr>
        <w:t>条</w:t>
      </w:r>
      <w:r>
        <w:rPr>
          <w:rFonts w:ascii="ＭＳ 明朝" w:hAnsi="ＭＳ 明朝" w:hint="eastAsia"/>
        </w:rPr>
        <w:t xml:space="preserve">　</w:t>
      </w:r>
      <w:r w:rsidRPr="00AA1550">
        <w:rPr>
          <w:rFonts w:ascii="ＭＳ 明朝" w:hAnsi="ＭＳ 明朝" w:hint="eastAsia"/>
        </w:rPr>
        <w:t xml:space="preserve">発注者及び受注者は、この契約の履行に際し知り得た相手方の秘密を第三者に漏らし、又は、利用してはならない。 </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 xml:space="preserve">２ 発注者は、この契約において発注者の指定する秘密事項がある場合は、受注者にその旨を通知し、受注者は特約条項の定めるところにより秘密の保全に万全を期さなければならない。 </w:t>
      </w:r>
    </w:p>
    <w:p w:rsidR="003E52B3" w:rsidRPr="00AA1550" w:rsidRDefault="003E52B3" w:rsidP="003E52B3">
      <w:pPr>
        <w:rPr>
          <w:rFonts w:ascii="ＭＳ 明朝" w:hAnsi="ＭＳ 明朝"/>
        </w:rPr>
      </w:pPr>
      <w:r w:rsidRPr="00AA1550">
        <w:rPr>
          <w:rFonts w:ascii="ＭＳ 明朝" w:hAnsi="ＭＳ 明朝" w:hint="eastAsia"/>
        </w:rPr>
        <w:t>（補 則）</w:t>
      </w:r>
    </w:p>
    <w:p w:rsidR="003E52B3" w:rsidRPr="00AA1550" w:rsidRDefault="003E52B3" w:rsidP="003E52B3">
      <w:pPr>
        <w:ind w:left="221" w:hangingChars="100" w:hanging="221"/>
        <w:rPr>
          <w:rFonts w:ascii="ＭＳ 明朝" w:hAnsi="ＭＳ 明朝"/>
        </w:rPr>
      </w:pPr>
      <w:r w:rsidRPr="00AA1550">
        <w:rPr>
          <w:rFonts w:ascii="ＭＳ 明朝" w:hAnsi="ＭＳ 明朝" w:hint="eastAsia"/>
        </w:rPr>
        <w:t>第６</w:t>
      </w:r>
      <w:r w:rsidR="00920C95">
        <w:rPr>
          <w:rFonts w:ascii="ＭＳ 明朝" w:hAnsi="ＭＳ 明朝" w:hint="eastAsia"/>
        </w:rPr>
        <w:t>２</w:t>
      </w:r>
      <w:r w:rsidRPr="00AA1550">
        <w:rPr>
          <w:rFonts w:ascii="ＭＳ 明朝" w:hAnsi="ＭＳ 明朝" w:hint="eastAsia"/>
        </w:rPr>
        <w:t>条　この契約書に定めのない事項については、必要に応じて発注者と受注者とが協議して定める。</w:t>
      </w:r>
    </w:p>
    <w:p w:rsidR="003E52B3" w:rsidRDefault="003E52B3" w:rsidP="003E52B3"/>
    <w:p w:rsidR="003E52B3" w:rsidRDefault="003E52B3" w:rsidP="003E52B3"/>
    <w:p w:rsidR="003E52B3" w:rsidRDefault="003E52B3" w:rsidP="003E52B3"/>
    <w:p w:rsidR="003E52B3" w:rsidRDefault="003E52B3" w:rsidP="003E52B3"/>
    <w:p w:rsidR="003E52B3" w:rsidRDefault="003E52B3" w:rsidP="003E52B3"/>
    <w:p w:rsidR="003E52B3" w:rsidRDefault="003E52B3" w:rsidP="003E52B3"/>
    <w:p w:rsidR="003E52B3" w:rsidRDefault="003E52B3" w:rsidP="003E52B3"/>
    <w:p w:rsidR="003E52B3" w:rsidRDefault="003E52B3" w:rsidP="003E52B3"/>
    <w:p w:rsidR="003E52B3" w:rsidRDefault="003E52B3" w:rsidP="003E52B3"/>
    <w:p w:rsidR="003E52B3" w:rsidRDefault="003E52B3" w:rsidP="003E52B3"/>
    <w:p w:rsidR="003E52B3" w:rsidRDefault="003E52B3" w:rsidP="003E52B3"/>
    <w:p w:rsidR="003E52B3" w:rsidRDefault="003E52B3" w:rsidP="003E52B3"/>
    <w:p w:rsidR="003E52B3" w:rsidRDefault="003E52B3" w:rsidP="003E52B3"/>
    <w:p w:rsidR="003E52B3" w:rsidRDefault="003E52B3" w:rsidP="003E52B3"/>
    <w:p w:rsidR="003E52B3" w:rsidRDefault="003E52B3" w:rsidP="003E52B3"/>
    <w:p w:rsidR="003E52B3" w:rsidRDefault="003E52B3" w:rsidP="003E52B3"/>
    <w:p w:rsidR="003E52B3" w:rsidRDefault="003E52B3" w:rsidP="003E52B3"/>
    <w:p w:rsidR="003E52B3" w:rsidRDefault="003E52B3" w:rsidP="003E52B3"/>
    <w:p w:rsidR="00BA59A7" w:rsidRDefault="00BA59A7" w:rsidP="003E52B3"/>
    <w:p w:rsidR="003E52B3" w:rsidRDefault="003E52B3" w:rsidP="003E52B3"/>
    <w:p w:rsidR="003E52B3" w:rsidRDefault="003E52B3" w:rsidP="003E52B3"/>
    <w:p w:rsidR="003E52B3" w:rsidRDefault="003E52B3" w:rsidP="003E52B3"/>
    <w:p w:rsidR="003E52B3" w:rsidRDefault="003E52B3" w:rsidP="003E52B3"/>
    <w:p w:rsidR="003E52B3" w:rsidRDefault="003E52B3" w:rsidP="003E52B3"/>
    <w:p w:rsidR="003E52B3" w:rsidRPr="00565957" w:rsidRDefault="003E52B3" w:rsidP="003E52B3"/>
    <w:p w:rsidR="0067693C" w:rsidRDefault="0067693C" w:rsidP="0067693C">
      <w:pPr>
        <w:jc w:val="right"/>
      </w:pPr>
      <w:r>
        <w:rPr>
          <w:rFonts w:hint="eastAsia"/>
        </w:rPr>
        <w:lastRenderedPageBreak/>
        <w:t>別紙第１</w:t>
      </w:r>
    </w:p>
    <w:tbl>
      <w:tblPr>
        <w:tblStyle w:val="a3"/>
        <w:tblW w:w="0" w:type="auto"/>
        <w:tblInd w:w="6062" w:type="dxa"/>
        <w:tblLook w:val="04A0" w:firstRow="1" w:lastRow="0" w:firstColumn="1" w:lastColumn="0" w:noHBand="0" w:noVBand="1"/>
      </w:tblPr>
      <w:tblGrid>
        <w:gridCol w:w="2999"/>
      </w:tblGrid>
      <w:tr w:rsidR="0067693C" w:rsidTr="00DB77D7">
        <w:tc>
          <w:tcPr>
            <w:tcW w:w="3118" w:type="dxa"/>
          </w:tcPr>
          <w:p w:rsidR="0067693C" w:rsidRDefault="0067693C" w:rsidP="00DB77D7">
            <w:pPr>
              <w:jc w:val="center"/>
            </w:pPr>
            <w:r>
              <w:rPr>
                <w:rFonts w:hint="eastAsia"/>
              </w:rPr>
              <w:t>建築物に係る解体工事</w:t>
            </w:r>
          </w:p>
        </w:tc>
      </w:tr>
    </w:tbl>
    <w:p w:rsidR="0067693C" w:rsidRDefault="0067693C" w:rsidP="0067693C">
      <w:pPr>
        <w:jc w:val="left"/>
      </w:pPr>
    </w:p>
    <w:p w:rsidR="0067693C" w:rsidRDefault="0067693C" w:rsidP="0067693C">
      <w:pPr>
        <w:jc w:val="center"/>
      </w:pPr>
      <w:r>
        <w:rPr>
          <w:rFonts w:hint="eastAsia"/>
        </w:rPr>
        <w:t>建設工事に係る資材の再資源化等に関する法律第１３条に基づく契約書記載事項</w:t>
      </w:r>
    </w:p>
    <w:p w:rsidR="0067693C" w:rsidRDefault="0067693C" w:rsidP="0067693C">
      <w:pPr>
        <w:jc w:val="left"/>
      </w:pPr>
      <w:r>
        <w:rPr>
          <w:rFonts w:hint="eastAsia"/>
        </w:rPr>
        <w:t xml:space="preserve">　</w:t>
      </w:r>
    </w:p>
    <w:p w:rsidR="0067693C" w:rsidRPr="002F7FDE" w:rsidRDefault="0067693C" w:rsidP="0067693C">
      <w:pPr>
        <w:jc w:val="left"/>
        <w:rPr>
          <w:u w:val="single"/>
        </w:rPr>
      </w:pPr>
      <w:r w:rsidRPr="002F7FDE">
        <w:rPr>
          <w:rFonts w:hint="eastAsia"/>
          <w:u w:val="single"/>
        </w:rPr>
        <w:t>工事名：</w:t>
      </w:r>
      <w:r>
        <w:rPr>
          <w:rFonts w:hint="eastAsia"/>
          <w:u w:val="single"/>
        </w:rPr>
        <w:t xml:space="preserve">　　　　　　　　　　　　　　　　　　　</w:t>
      </w:r>
    </w:p>
    <w:p w:rsidR="0067693C" w:rsidRDefault="0067693C" w:rsidP="0067693C">
      <w:pPr>
        <w:jc w:val="left"/>
      </w:pPr>
    </w:p>
    <w:p w:rsidR="0067693C" w:rsidRDefault="0067693C" w:rsidP="0067693C">
      <w:pPr>
        <w:jc w:val="left"/>
      </w:pPr>
      <w:r>
        <w:rPr>
          <w:rFonts w:hint="eastAsia"/>
        </w:rPr>
        <w:t xml:space="preserve">１．解体工事に要する費用（直接工事費）　</w:t>
      </w:r>
      <w:r w:rsidRPr="002F7FDE">
        <w:rPr>
          <w:rFonts w:hint="eastAsia"/>
          <w:u w:val="single"/>
        </w:rPr>
        <w:t xml:space="preserve">　</w:t>
      </w:r>
      <w:r>
        <w:rPr>
          <w:rFonts w:hint="eastAsia"/>
          <w:u w:val="single"/>
        </w:rPr>
        <w:t xml:space="preserve">　　　　　　</w:t>
      </w:r>
      <w:r w:rsidRPr="002F7FDE">
        <w:rPr>
          <w:rFonts w:hint="eastAsia"/>
          <w:u w:val="single"/>
        </w:rPr>
        <w:t xml:space="preserve">　円（税抜き）</w:t>
      </w:r>
    </w:p>
    <w:p w:rsidR="0067693C" w:rsidRDefault="0067693C" w:rsidP="0067693C">
      <w:pPr>
        <w:ind w:firstLineChars="177" w:firstLine="392"/>
        <w:jc w:val="left"/>
      </w:pPr>
      <w:r>
        <w:rPr>
          <w:rFonts w:hint="eastAsia"/>
        </w:rPr>
        <w:t>（注）・解体工事の場合のみ記載する。</w:t>
      </w:r>
    </w:p>
    <w:p w:rsidR="0067693C" w:rsidRDefault="0067693C" w:rsidP="0067693C">
      <w:pPr>
        <w:tabs>
          <w:tab w:val="left" w:pos="1134"/>
        </w:tabs>
        <w:ind w:firstLineChars="413" w:firstLine="914"/>
        <w:jc w:val="left"/>
      </w:pPr>
      <w:r>
        <w:rPr>
          <w:rFonts w:hint="eastAsia"/>
        </w:rPr>
        <w:t>・解体工事の伴う分別解体及び積み込みに要する費用とする。</w:t>
      </w:r>
    </w:p>
    <w:p w:rsidR="0067693C" w:rsidRDefault="0067693C" w:rsidP="0067693C">
      <w:pPr>
        <w:ind w:firstLineChars="413" w:firstLine="914"/>
        <w:jc w:val="left"/>
      </w:pPr>
      <w:r>
        <w:rPr>
          <w:rFonts w:hint="eastAsia"/>
        </w:rPr>
        <w:t>・仮説費及び運搬費は含まない。</w:t>
      </w:r>
    </w:p>
    <w:p w:rsidR="0067693C" w:rsidRDefault="0067693C" w:rsidP="0067693C">
      <w:pPr>
        <w:ind w:firstLineChars="413" w:firstLine="914"/>
        <w:jc w:val="left"/>
      </w:pPr>
      <w:r>
        <w:rPr>
          <w:rFonts w:hint="eastAsia"/>
        </w:rPr>
        <w:t>・工事現場内における仮置き等に伴う荷下ろし・積み込み費用は含まない。</w:t>
      </w:r>
    </w:p>
    <w:p w:rsidR="0067693C" w:rsidRDefault="0067693C" w:rsidP="0067693C">
      <w:pPr>
        <w:jc w:val="left"/>
      </w:pPr>
    </w:p>
    <w:p w:rsidR="0067693C" w:rsidRDefault="0067693C" w:rsidP="0067693C">
      <w:pPr>
        <w:jc w:val="left"/>
      </w:pPr>
      <w:r>
        <w:rPr>
          <w:rFonts w:hint="eastAsia"/>
        </w:rPr>
        <w:t>２．再資源化等に要する費用（直接工事費）</w:t>
      </w:r>
      <w:r w:rsidRPr="002F7FDE">
        <w:rPr>
          <w:rFonts w:hint="eastAsia"/>
          <w:u w:val="single"/>
        </w:rPr>
        <w:t xml:space="preserve">　</w:t>
      </w:r>
      <w:r>
        <w:rPr>
          <w:rFonts w:hint="eastAsia"/>
          <w:u w:val="single"/>
        </w:rPr>
        <w:t xml:space="preserve">　　　　　　</w:t>
      </w:r>
      <w:r w:rsidRPr="002F7FDE">
        <w:rPr>
          <w:rFonts w:hint="eastAsia"/>
          <w:u w:val="single"/>
        </w:rPr>
        <w:t xml:space="preserve">　円（税抜き）</w:t>
      </w:r>
    </w:p>
    <w:p w:rsidR="0067693C" w:rsidRDefault="0067693C" w:rsidP="0067693C">
      <w:pPr>
        <w:ind w:firstLineChars="177" w:firstLine="392"/>
        <w:jc w:val="left"/>
      </w:pPr>
      <w:r>
        <w:rPr>
          <w:rFonts w:hint="eastAsia"/>
        </w:rPr>
        <w:t>（注）・運搬費を含む。</w:t>
      </w:r>
    </w:p>
    <w:p w:rsidR="0067693C" w:rsidRDefault="0067693C" w:rsidP="0067693C">
      <w:pPr>
        <w:ind w:firstLineChars="413" w:firstLine="914"/>
        <w:jc w:val="left"/>
      </w:pPr>
      <w:r>
        <w:rPr>
          <w:rFonts w:hint="eastAsia"/>
        </w:rPr>
        <w:t>・工事現場内における仮置き等に伴う運搬費は含まない。</w:t>
      </w:r>
    </w:p>
    <w:p w:rsidR="0067693C" w:rsidRDefault="0067693C" w:rsidP="0067693C">
      <w:pPr>
        <w:jc w:val="left"/>
      </w:pPr>
    </w:p>
    <w:p w:rsidR="0067693C" w:rsidRDefault="0067693C" w:rsidP="0067693C">
      <w:pPr>
        <w:jc w:val="left"/>
      </w:pPr>
      <w:r>
        <w:rPr>
          <w:rFonts w:hint="eastAsia"/>
        </w:rPr>
        <w:t>３．分別解体等の方法</w:t>
      </w:r>
    </w:p>
    <w:tbl>
      <w:tblPr>
        <w:tblStyle w:val="a3"/>
        <w:tblW w:w="9356" w:type="dxa"/>
        <w:tblInd w:w="108" w:type="dxa"/>
        <w:tblLayout w:type="fixed"/>
        <w:tblLook w:val="04A0" w:firstRow="1" w:lastRow="0" w:firstColumn="1" w:lastColumn="0" w:noHBand="0" w:noVBand="1"/>
      </w:tblPr>
      <w:tblGrid>
        <w:gridCol w:w="425"/>
        <w:gridCol w:w="2127"/>
        <w:gridCol w:w="3709"/>
        <w:gridCol w:w="3095"/>
      </w:tblGrid>
      <w:tr w:rsidR="0067693C" w:rsidTr="00DB77D7">
        <w:trPr>
          <w:trHeight w:val="754"/>
        </w:trPr>
        <w:tc>
          <w:tcPr>
            <w:tcW w:w="425" w:type="dxa"/>
            <w:vMerge w:val="restart"/>
            <w:vAlign w:val="center"/>
          </w:tcPr>
          <w:p w:rsidR="0067693C" w:rsidRDefault="0067693C" w:rsidP="00DB77D7">
            <w:pPr>
              <w:spacing w:line="60" w:lineRule="auto"/>
            </w:pPr>
            <w:r w:rsidRPr="00867989">
              <w:rPr>
                <w:rFonts w:hint="eastAsia"/>
                <w:sz w:val="20"/>
              </w:rPr>
              <w:t>工程ごとの作業内容及び解体方法</w:t>
            </w:r>
          </w:p>
        </w:tc>
        <w:tc>
          <w:tcPr>
            <w:tcW w:w="2127" w:type="dxa"/>
            <w:vAlign w:val="center"/>
          </w:tcPr>
          <w:p w:rsidR="0067693C" w:rsidRPr="00133043" w:rsidRDefault="0067693C" w:rsidP="00DB77D7">
            <w:pPr>
              <w:jc w:val="center"/>
            </w:pPr>
            <w:r>
              <w:rPr>
                <w:rFonts w:hint="eastAsia"/>
              </w:rPr>
              <w:t>工程</w:t>
            </w:r>
          </w:p>
        </w:tc>
        <w:tc>
          <w:tcPr>
            <w:tcW w:w="3709" w:type="dxa"/>
            <w:vAlign w:val="center"/>
          </w:tcPr>
          <w:p w:rsidR="0067693C" w:rsidRDefault="0067693C" w:rsidP="00DB77D7">
            <w:pPr>
              <w:jc w:val="center"/>
            </w:pPr>
            <w:r>
              <w:rPr>
                <w:rFonts w:hint="eastAsia"/>
              </w:rPr>
              <w:t>作業内容</w:t>
            </w:r>
          </w:p>
        </w:tc>
        <w:tc>
          <w:tcPr>
            <w:tcW w:w="3095" w:type="dxa"/>
            <w:vAlign w:val="center"/>
          </w:tcPr>
          <w:p w:rsidR="0067693C" w:rsidRDefault="0067693C" w:rsidP="00DB77D7">
            <w:pPr>
              <w:jc w:val="center"/>
            </w:pPr>
            <w:r>
              <w:rPr>
                <w:rFonts w:hint="eastAsia"/>
              </w:rPr>
              <w:t>分別解体等の方法（※）</w:t>
            </w:r>
          </w:p>
        </w:tc>
      </w:tr>
      <w:tr w:rsidR="0067693C" w:rsidTr="00DB77D7">
        <w:tc>
          <w:tcPr>
            <w:tcW w:w="425" w:type="dxa"/>
            <w:vMerge/>
          </w:tcPr>
          <w:p w:rsidR="0067693C" w:rsidRDefault="0067693C" w:rsidP="00DB77D7">
            <w:pPr>
              <w:jc w:val="distribute"/>
            </w:pPr>
          </w:p>
        </w:tc>
        <w:tc>
          <w:tcPr>
            <w:tcW w:w="2127" w:type="dxa"/>
            <w:vAlign w:val="center"/>
          </w:tcPr>
          <w:p w:rsidR="0067693C" w:rsidRDefault="0067693C" w:rsidP="00DB77D7">
            <w:pPr>
              <w:pStyle w:val="a6"/>
              <w:numPr>
                <w:ilvl w:val="0"/>
                <w:numId w:val="1"/>
              </w:numPr>
              <w:ind w:leftChars="0"/>
            </w:pPr>
            <w:r>
              <w:rPr>
                <w:rFonts w:hint="eastAsia"/>
              </w:rPr>
              <w:t>建築設備・</w:t>
            </w:r>
          </w:p>
          <w:p w:rsidR="0067693C" w:rsidRDefault="0067693C" w:rsidP="00DB77D7">
            <w:pPr>
              <w:pStyle w:val="a6"/>
              <w:ind w:leftChars="0" w:left="360"/>
            </w:pPr>
            <w:r>
              <w:rPr>
                <w:rFonts w:hint="eastAsia"/>
              </w:rPr>
              <w:t>内装材等</w:t>
            </w:r>
          </w:p>
        </w:tc>
        <w:tc>
          <w:tcPr>
            <w:tcW w:w="3709" w:type="dxa"/>
            <w:vAlign w:val="center"/>
          </w:tcPr>
          <w:p w:rsidR="0067693C" w:rsidRDefault="0067693C" w:rsidP="00DB77D7">
            <w:r>
              <w:rPr>
                <w:rFonts w:hint="eastAsia"/>
              </w:rPr>
              <w:t>建築設備・内装材等の取り外し</w:t>
            </w:r>
          </w:p>
          <w:p w:rsidR="0067693C" w:rsidRDefault="0067693C" w:rsidP="00DB77D7">
            <w:r>
              <w:rPr>
                <w:rFonts w:hint="eastAsia"/>
              </w:rPr>
              <w:t>□有　□無</w:t>
            </w:r>
          </w:p>
        </w:tc>
        <w:tc>
          <w:tcPr>
            <w:tcW w:w="3095" w:type="dxa"/>
            <w:vAlign w:val="center"/>
          </w:tcPr>
          <w:p w:rsidR="0067693C" w:rsidRDefault="0067693C" w:rsidP="00DB77D7">
            <w:r>
              <w:rPr>
                <w:rFonts w:hint="eastAsia"/>
              </w:rPr>
              <w:t>□手作業</w:t>
            </w:r>
          </w:p>
          <w:p w:rsidR="0067693C" w:rsidRDefault="0067693C" w:rsidP="00DB77D7">
            <w:r>
              <w:rPr>
                <w:rFonts w:hint="eastAsia"/>
              </w:rPr>
              <w:t>□手作業・機械作業の併用</w:t>
            </w:r>
          </w:p>
          <w:p w:rsidR="0067693C" w:rsidRPr="00133043" w:rsidRDefault="0067693C" w:rsidP="00DB77D7">
            <w:r>
              <w:rPr>
                <w:rFonts w:hint="eastAsia"/>
              </w:rPr>
              <w:t>併用の場合の理由（　　）</w:t>
            </w:r>
          </w:p>
        </w:tc>
      </w:tr>
      <w:tr w:rsidR="0067693C" w:rsidTr="00DB77D7">
        <w:tc>
          <w:tcPr>
            <w:tcW w:w="425" w:type="dxa"/>
            <w:vMerge/>
          </w:tcPr>
          <w:p w:rsidR="0067693C" w:rsidRDefault="0067693C" w:rsidP="00DB77D7">
            <w:pPr>
              <w:jc w:val="distribute"/>
            </w:pPr>
          </w:p>
        </w:tc>
        <w:tc>
          <w:tcPr>
            <w:tcW w:w="2127" w:type="dxa"/>
            <w:vAlign w:val="center"/>
          </w:tcPr>
          <w:p w:rsidR="0067693C" w:rsidRDefault="0067693C" w:rsidP="00DB77D7">
            <w:pPr>
              <w:pStyle w:val="a6"/>
              <w:numPr>
                <w:ilvl w:val="0"/>
                <w:numId w:val="1"/>
              </w:numPr>
              <w:ind w:leftChars="0"/>
            </w:pPr>
            <w:r>
              <w:rPr>
                <w:rFonts w:hint="eastAsia"/>
              </w:rPr>
              <w:t>屋根ふき材</w:t>
            </w:r>
          </w:p>
        </w:tc>
        <w:tc>
          <w:tcPr>
            <w:tcW w:w="3709" w:type="dxa"/>
            <w:vAlign w:val="center"/>
          </w:tcPr>
          <w:p w:rsidR="0067693C" w:rsidRDefault="0067693C" w:rsidP="00DB77D7">
            <w:r>
              <w:rPr>
                <w:rFonts w:hint="eastAsia"/>
              </w:rPr>
              <w:t>屋根ふき材の取り外し</w:t>
            </w:r>
          </w:p>
          <w:p w:rsidR="0067693C" w:rsidRDefault="0067693C" w:rsidP="00DB77D7">
            <w:r>
              <w:rPr>
                <w:rFonts w:hint="eastAsia"/>
              </w:rPr>
              <w:t>□有　□無</w:t>
            </w:r>
          </w:p>
        </w:tc>
        <w:tc>
          <w:tcPr>
            <w:tcW w:w="3095" w:type="dxa"/>
            <w:vAlign w:val="center"/>
          </w:tcPr>
          <w:p w:rsidR="0067693C" w:rsidRDefault="0067693C" w:rsidP="00DB77D7">
            <w:r>
              <w:rPr>
                <w:rFonts w:hint="eastAsia"/>
              </w:rPr>
              <w:t>□手作業</w:t>
            </w:r>
          </w:p>
          <w:p w:rsidR="0067693C" w:rsidRDefault="0067693C" w:rsidP="00DB77D7">
            <w:r>
              <w:rPr>
                <w:rFonts w:hint="eastAsia"/>
              </w:rPr>
              <w:t>□手作業・機械作業の併用</w:t>
            </w:r>
          </w:p>
          <w:p w:rsidR="0067693C" w:rsidRDefault="0067693C" w:rsidP="00DB77D7">
            <w:r>
              <w:rPr>
                <w:rFonts w:hint="eastAsia"/>
              </w:rPr>
              <w:t>併用の場合の理由（　　）</w:t>
            </w:r>
          </w:p>
        </w:tc>
      </w:tr>
      <w:tr w:rsidR="0067693C" w:rsidTr="00DB77D7">
        <w:tc>
          <w:tcPr>
            <w:tcW w:w="425" w:type="dxa"/>
            <w:vMerge/>
          </w:tcPr>
          <w:p w:rsidR="0067693C" w:rsidRDefault="0067693C" w:rsidP="00DB77D7">
            <w:pPr>
              <w:jc w:val="distribute"/>
            </w:pPr>
          </w:p>
        </w:tc>
        <w:tc>
          <w:tcPr>
            <w:tcW w:w="2127" w:type="dxa"/>
            <w:vAlign w:val="center"/>
          </w:tcPr>
          <w:p w:rsidR="0067693C" w:rsidRDefault="0067693C" w:rsidP="00DB77D7">
            <w:pPr>
              <w:pStyle w:val="a6"/>
              <w:numPr>
                <w:ilvl w:val="0"/>
                <w:numId w:val="1"/>
              </w:numPr>
              <w:ind w:leftChars="0"/>
            </w:pPr>
            <w:r>
              <w:rPr>
                <w:rFonts w:hint="eastAsia"/>
              </w:rPr>
              <w:t>外装材・</w:t>
            </w:r>
          </w:p>
          <w:p w:rsidR="0067693C" w:rsidRDefault="0067693C" w:rsidP="00DB77D7">
            <w:pPr>
              <w:pStyle w:val="a6"/>
              <w:ind w:leftChars="0" w:left="360"/>
            </w:pPr>
            <w:r>
              <w:rPr>
                <w:rFonts w:hint="eastAsia"/>
              </w:rPr>
              <w:t>上部構造部分</w:t>
            </w:r>
          </w:p>
        </w:tc>
        <w:tc>
          <w:tcPr>
            <w:tcW w:w="3709" w:type="dxa"/>
            <w:vAlign w:val="center"/>
          </w:tcPr>
          <w:p w:rsidR="0067693C" w:rsidRDefault="0067693C" w:rsidP="00DB77D7">
            <w:r>
              <w:rPr>
                <w:rFonts w:hint="eastAsia"/>
              </w:rPr>
              <w:t>外装材・上部構造部分の取り壊し</w:t>
            </w:r>
          </w:p>
          <w:p w:rsidR="0067693C" w:rsidRPr="00133043" w:rsidRDefault="0067693C" w:rsidP="00DB77D7">
            <w:r>
              <w:rPr>
                <w:rFonts w:hint="eastAsia"/>
              </w:rPr>
              <w:t>□有　□無</w:t>
            </w:r>
          </w:p>
        </w:tc>
        <w:tc>
          <w:tcPr>
            <w:tcW w:w="3095" w:type="dxa"/>
            <w:vAlign w:val="center"/>
          </w:tcPr>
          <w:p w:rsidR="0067693C" w:rsidRDefault="0067693C" w:rsidP="00DB77D7">
            <w:r>
              <w:rPr>
                <w:rFonts w:hint="eastAsia"/>
              </w:rPr>
              <w:t>□手作業</w:t>
            </w:r>
          </w:p>
          <w:p w:rsidR="0067693C" w:rsidRDefault="0067693C" w:rsidP="00DB77D7">
            <w:r>
              <w:rPr>
                <w:rFonts w:hint="eastAsia"/>
              </w:rPr>
              <w:t>□手作業・機械作業の併用</w:t>
            </w:r>
          </w:p>
        </w:tc>
      </w:tr>
      <w:tr w:rsidR="0067693C" w:rsidTr="00DB77D7">
        <w:tc>
          <w:tcPr>
            <w:tcW w:w="425" w:type="dxa"/>
            <w:vMerge/>
          </w:tcPr>
          <w:p w:rsidR="0067693C" w:rsidRDefault="0067693C" w:rsidP="00DB77D7">
            <w:pPr>
              <w:jc w:val="distribute"/>
            </w:pPr>
          </w:p>
        </w:tc>
        <w:tc>
          <w:tcPr>
            <w:tcW w:w="2127" w:type="dxa"/>
            <w:vAlign w:val="center"/>
          </w:tcPr>
          <w:p w:rsidR="0067693C" w:rsidRDefault="0067693C" w:rsidP="00DB77D7">
            <w:pPr>
              <w:pStyle w:val="a6"/>
              <w:numPr>
                <w:ilvl w:val="0"/>
                <w:numId w:val="1"/>
              </w:numPr>
              <w:ind w:leftChars="0"/>
            </w:pPr>
            <w:r>
              <w:rPr>
                <w:rFonts w:hint="eastAsia"/>
              </w:rPr>
              <w:t>基礎・</w:t>
            </w:r>
          </w:p>
          <w:p w:rsidR="0067693C" w:rsidRDefault="0067693C" w:rsidP="00DB77D7">
            <w:pPr>
              <w:pStyle w:val="a6"/>
              <w:ind w:leftChars="0" w:left="360"/>
            </w:pPr>
            <w:r>
              <w:rPr>
                <w:rFonts w:hint="eastAsia"/>
              </w:rPr>
              <w:t>基礎ぐい</w:t>
            </w:r>
          </w:p>
        </w:tc>
        <w:tc>
          <w:tcPr>
            <w:tcW w:w="3709" w:type="dxa"/>
            <w:vAlign w:val="center"/>
          </w:tcPr>
          <w:p w:rsidR="0067693C" w:rsidRDefault="0067693C" w:rsidP="00DB77D7">
            <w:r>
              <w:rPr>
                <w:rFonts w:hint="eastAsia"/>
              </w:rPr>
              <w:t>基礎・基礎ぐいの取り壊し</w:t>
            </w:r>
          </w:p>
          <w:p w:rsidR="0067693C" w:rsidRPr="0095345E" w:rsidRDefault="0067693C" w:rsidP="00DB77D7">
            <w:r>
              <w:rPr>
                <w:rFonts w:hint="eastAsia"/>
              </w:rPr>
              <w:t>□有　□無</w:t>
            </w:r>
          </w:p>
        </w:tc>
        <w:tc>
          <w:tcPr>
            <w:tcW w:w="3095" w:type="dxa"/>
            <w:vAlign w:val="center"/>
          </w:tcPr>
          <w:p w:rsidR="0067693C" w:rsidRDefault="0067693C" w:rsidP="00DB77D7">
            <w:r>
              <w:rPr>
                <w:rFonts w:hint="eastAsia"/>
              </w:rPr>
              <w:t>□手作業</w:t>
            </w:r>
          </w:p>
          <w:p w:rsidR="0067693C" w:rsidRDefault="0067693C" w:rsidP="00DB77D7">
            <w:r>
              <w:rPr>
                <w:rFonts w:hint="eastAsia"/>
              </w:rPr>
              <w:t>□手作業・機械作業の併用</w:t>
            </w:r>
          </w:p>
        </w:tc>
      </w:tr>
      <w:tr w:rsidR="0067693C" w:rsidTr="00DB77D7">
        <w:trPr>
          <w:trHeight w:val="756"/>
        </w:trPr>
        <w:tc>
          <w:tcPr>
            <w:tcW w:w="425" w:type="dxa"/>
            <w:vMerge/>
          </w:tcPr>
          <w:p w:rsidR="0067693C" w:rsidRDefault="0067693C" w:rsidP="00DB77D7">
            <w:pPr>
              <w:jc w:val="distribute"/>
            </w:pPr>
          </w:p>
        </w:tc>
        <w:tc>
          <w:tcPr>
            <w:tcW w:w="2127" w:type="dxa"/>
            <w:vAlign w:val="center"/>
          </w:tcPr>
          <w:p w:rsidR="0067693C" w:rsidRDefault="0067693C" w:rsidP="00DB77D7">
            <w:pPr>
              <w:pStyle w:val="a6"/>
              <w:numPr>
                <w:ilvl w:val="0"/>
                <w:numId w:val="1"/>
              </w:numPr>
              <w:ind w:leftChars="0"/>
            </w:pPr>
            <w:r>
              <w:rPr>
                <w:rFonts w:hint="eastAsia"/>
              </w:rPr>
              <w:t>その他</w:t>
            </w:r>
          </w:p>
          <w:p w:rsidR="0067693C" w:rsidRDefault="0067693C" w:rsidP="00DB77D7">
            <w:pPr>
              <w:pStyle w:val="a6"/>
              <w:ind w:leftChars="0" w:left="360"/>
            </w:pPr>
            <w:r>
              <w:rPr>
                <w:rFonts w:hint="eastAsia"/>
              </w:rPr>
              <w:t>（　　　　）</w:t>
            </w:r>
          </w:p>
        </w:tc>
        <w:tc>
          <w:tcPr>
            <w:tcW w:w="3709" w:type="dxa"/>
            <w:vAlign w:val="center"/>
          </w:tcPr>
          <w:p w:rsidR="0067693C" w:rsidRDefault="0067693C" w:rsidP="00DB77D7">
            <w:r>
              <w:rPr>
                <w:rFonts w:hint="eastAsia"/>
              </w:rPr>
              <w:t>その他の取り壊し</w:t>
            </w:r>
          </w:p>
          <w:p w:rsidR="0067693C" w:rsidRDefault="0067693C" w:rsidP="00DB77D7">
            <w:r>
              <w:rPr>
                <w:rFonts w:hint="eastAsia"/>
              </w:rPr>
              <w:t>□有　□無</w:t>
            </w:r>
          </w:p>
        </w:tc>
        <w:tc>
          <w:tcPr>
            <w:tcW w:w="3095" w:type="dxa"/>
            <w:vAlign w:val="center"/>
          </w:tcPr>
          <w:p w:rsidR="0067693C" w:rsidRDefault="0067693C" w:rsidP="00DB77D7">
            <w:r>
              <w:rPr>
                <w:rFonts w:hint="eastAsia"/>
              </w:rPr>
              <w:t>□手作業</w:t>
            </w:r>
          </w:p>
          <w:p w:rsidR="0067693C" w:rsidRDefault="0067693C" w:rsidP="00DB77D7">
            <w:r>
              <w:rPr>
                <w:rFonts w:hint="eastAsia"/>
              </w:rPr>
              <w:t>□手作業・機械作業の併用</w:t>
            </w:r>
          </w:p>
        </w:tc>
      </w:tr>
    </w:tbl>
    <w:p w:rsidR="0067693C" w:rsidRDefault="0067693C" w:rsidP="0067693C">
      <w:pPr>
        <w:ind w:firstLineChars="150" w:firstLine="332"/>
        <w:jc w:val="left"/>
      </w:pPr>
      <w:r>
        <w:rPr>
          <w:rFonts w:hint="eastAsia"/>
        </w:rPr>
        <w:t>※「分別解体等の方法」の欄については、該当がない場合は記載の必要はない。</w:t>
      </w:r>
    </w:p>
    <w:p w:rsidR="0067693C" w:rsidRDefault="0067693C" w:rsidP="0067693C">
      <w:pPr>
        <w:jc w:val="left"/>
      </w:pPr>
    </w:p>
    <w:p w:rsidR="0067693C" w:rsidRDefault="0067693C" w:rsidP="0067693C">
      <w:pPr>
        <w:jc w:val="left"/>
      </w:pPr>
      <w:r>
        <w:rPr>
          <w:rFonts w:hint="eastAsia"/>
        </w:rPr>
        <w:t>４．再資源化等をする施設の名称及び所在地</w:t>
      </w:r>
    </w:p>
    <w:tbl>
      <w:tblPr>
        <w:tblStyle w:val="a3"/>
        <w:tblW w:w="8930" w:type="dxa"/>
        <w:tblInd w:w="534" w:type="dxa"/>
        <w:tblLook w:val="04A0" w:firstRow="1" w:lastRow="0" w:firstColumn="1" w:lastColumn="0" w:noHBand="0" w:noVBand="1"/>
      </w:tblPr>
      <w:tblGrid>
        <w:gridCol w:w="3118"/>
        <w:gridCol w:w="2527"/>
        <w:gridCol w:w="3285"/>
      </w:tblGrid>
      <w:tr w:rsidR="0067693C" w:rsidTr="00DB77D7">
        <w:trPr>
          <w:trHeight w:val="555"/>
        </w:trPr>
        <w:tc>
          <w:tcPr>
            <w:tcW w:w="3118" w:type="dxa"/>
            <w:vAlign w:val="center"/>
          </w:tcPr>
          <w:p w:rsidR="0067693C" w:rsidRDefault="0067693C" w:rsidP="00DB77D7">
            <w:pPr>
              <w:jc w:val="center"/>
            </w:pPr>
            <w:r>
              <w:rPr>
                <w:rFonts w:hint="eastAsia"/>
              </w:rPr>
              <w:t>特定建設資材廃棄物の種類</w:t>
            </w:r>
          </w:p>
        </w:tc>
        <w:tc>
          <w:tcPr>
            <w:tcW w:w="2527" w:type="dxa"/>
            <w:vAlign w:val="center"/>
          </w:tcPr>
          <w:p w:rsidR="0067693C" w:rsidRPr="002F7FDE" w:rsidRDefault="0067693C" w:rsidP="00DB77D7">
            <w:pPr>
              <w:jc w:val="center"/>
            </w:pPr>
            <w:r>
              <w:rPr>
                <w:rFonts w:hint="eastAsia"/>
              </w:rPr>
              <w:t>施設の名称</w:t>
            </w:r>
          </w:p>
        </w:tc>
        <w:tc>
          <w:tcPr>
            <w:tcW w:w="3285" w:type="dxa"/>
            <w:vAlign w:val="center"/>
          </w:tcPr>
          <w:p w:rsidR="0067693C" w:rsidRDefault="0067693C" w:rsidP="00DB77D7">
            <w:pPr>
              <w:jc w:val="center"/>
            </w:pPr>
            <w:r>
              <w:rPr>
                <w:rFonts w:hint="eastAsia"/>
              </w:rPr>
              <w:t>所在地</w:t>
            </w:r>
          </w:p>
        </w:tc>
      </w:tr>
      <w:tr w:rsidR="0067693C" w:rsidTr="00DB77D7">
        <w:tc>
          <w:tcPr>
            <w:tcW w:w="3118" w:type="dxa"/>
          </w:tcPr>
          <w:p w:rsidR="0067693C" w:rsidRDefault="0067693C" w:rsidP="00DB77D7">
            <w:pPr>
              <w:jc w:val="left"/>
            </w:pPr>
          </w:p>
        </w:tc>
        <w:tc>
          <w:tcPr>
            <w:tcW w:w="2527" w:type="dxa"/>
          </w:tcPr>
          <w:p w:rsidR="0067693C" w:rsidRDefault="0067693C" w:rsidP="00DB77D7">
            <w:pPr>
              <w:jc w:val="left"/>
            </w:pPr>
          </w:p>
        </w:tc>
        <w:tc>
          <w:tcPr>
            <w:tcW w:w="3285" w:type="dxa"/>
          </w:tcPr>
          <w:p w:rsidR="0067693C" w:rsidRDefault="0067693C" w:rsidP="00DB77D7">
            <w:pPr>
              <w:jc w:val="left"/>
            </w:pPr>
          </w:p>
        </w:tc>
      </w:tr>
      <w:tr w:rsidR="0067693C" w:rsidTr="00DB77D7">
        <w:tc>
          <w:tcPr>
            <w:tcW w:w="3118" w:type="dxa"/>
          </w:tcPr>
          <w:p w:rsidR="0067693C" w:rsidRDefault="0067693C" w:rsidP="00DB77D7">
            <w:pPr>
              <w:jc w:val="left"/>
            </w:pPr>
          </w:p>
        </w:tc>
        <w:tc>
          <w:tcPr>
            <w:tcW w:w="2527" w:type="dxa"/>
          </w:tcPr>
          <w:p w:rsidR="0067693C" w:rsidRDefault="0067693C" w:rsidP="00DB77D7">
            <w:pPr>
              <w:jc w:val="left"/>
            </w:pPr>
          </w:p>
        </w:tc>
        <w:tc>
          <w:tcPr>
            <w:tcW w:w="3285" w:type="dxa"/>
          </w:tcPr>
          <w:p w:rsidR="0067693C" w:rsidRDefault="0067693C" w:rsidP="00DB77D7">
            <w:pPr>
              <w:jc w:val="left"/>
            </w:pPr>
          </w:p>
        </w:tc>
      </w:tr>
      <w:tr w:rsidR="0067693C" w:rsidTr="00DB77D7">
        <w:tc>
          <w:tcPr>
            <w:tcW w:w="3118" w:type="dxa"/>
          </w:tcPr>
          <w:p w:rsidR="0067693C" w:rsidRDefault="0067693C" w:rsidP="00DB77D7">
            <w:pPr>
              <w:jc w:val="left"/>
            </w:pPr>
          </w:p>
        </w:tc>
        <w:tc>
          <w:tcPr>
            <w:tcW w:w="2527" w:type="dxa"/>
          </w:tcPr>
          <w:p w:rsidR="0067693C" w:rsidRDefault="0067693C" w:rsidP="00DB77D7">
            <w:pPr>
              <w:jc w:val="left"/>
            </w:pPr>
          </w:p>
        </w:tc>
        <w:tc>
          <w:tcPr>
            <w:tcW w:w="3285" w:type="dxa"/>
          </w:tcPr>
          <w:p w:rsidR="0067693C" w:rsidRDefault="0067693C" w:rsidP="00DB77D7">
            <w:pPr>
              <w:jc w:val="left"/>
            </w:pPr>
          </w:p>
        </w:tc>
      </w:tr>
      <w:tr w:rsidR="0067693C" w:rsidTr="00DB77D7">
        <w:tc>
          <w:tcPr>
            <w:tcW w:w="3118" w:type="dxa"/>
          </w:tcPr>
          <w:p w:rsidR="0067693C" w:rsidRDefault="0067693C" w:rsidP="00DB77D7">
            <w:pPr>
              <w:jc w:val="left"/>
            </w:pPr>
          </w:p>
        </w:tc>
        <w:tc>
          <w:tcPr>
            <w:tcW w:w="2527" w:type="dxa"/>
          </w:tcPr>
          <w:p w:rsidR="0067693C" w:rsidRDefault="0067693C" w:rsidP="00DB77D7">
            <w:pPr>
              <w:jc w:val="left"/>
            </w:pPr>
          </w:p>
        </w:tc>
        <w:tc>
          <w:tcPr>
            <w:tcW w:w="3285" w:type="dxa"/>
          </w:tcPr>
          <w:p w:rsidR="0067693C" w:rsidRDefault="0067693C" w:rsidP="00DB77D7">
            <w:pPr>
              <w:jc w:val="left"/>
            </w:pPr>
          </w:p>
        </w:tc>
      </w:tr>
    </w:tbl>
    <w:p w:rsidR="0067693C" w:rsidRDefault="0067693C" w:rsidP="0067693C">
      <w:pPr>
        <w:jc w:val="right"/>
      </w:pPr>
      <w:r>
        <w:rPr>
          <w:rFonts w:hint="eastAsia"/>
        </w:rPr>
        <w:lastRenderedPageBreak/>
        <w:t>別紙第２</w:t>
      </w:r>
    </w:p>
    <w:tbl>
      <w:tblPr>
        <w:tblStyle w:val="a3"/>
        <w:tblW w:w="0" w:type="auto"/>
        <w:tblInd w:w="3227" w:type="dxa"/>
        <w:tblLook w:val="04A0" w:firstRow="1" w:lastRow="0" w:firstColumn="1" w:lastColumn="0" w:noHBand="0" w:noVBand="1"/>
      </w:tblPr>
      <w:tblGrid>
        <w:gridCol w:w="5834"/>
      </w:tblGrid>
      <w:tr w:rsidR="0067693C" w:rsidTr="00DB77D7">
        <w:tc>
          <w:tcPr>
            <w:tcW w:w="5953" w:type="dxa"/>
          </w:tcPr>
          <w:p w:rsidR="0067693C" w:rsidRDefault="0067693C" w:rsidP="00DB77D7">
            <w:pPr>
              <w:jc w:val="center"/>
            </w:pPr>
            <w:r>
              <w:rPr>
                <w:rFonts w:hint="eastAsia"/>
              </w:rPr>
              <w:t>建築物に係る新築工事等（新築・増築・修繕・模様等）</w:t>
            </w:r>
          </w:p>
        </w:tc>
      </w:tr>
    </w:tbl>
    <w:p w:rsidR="0067693C" w:rsidRDefault="0067693C" w:rsidP="0067693C">
      <w:pPr>
        <w:jc w:val="left"/>
      </w:pPr>
    </w:p>
    <w:p w:rsidR="0067693C" w:rsidRDefault="0067693C" w:rsidP="0067693C">
      <w:pPr>
        <w:jc w:val="center"/>
      </w:pPr>
      <w:r>
        <w:rPr>
          <w:rFonts w:hint="eastAsia"/>
        </w:rPr>
        <w:t>建設工事に係る資材の再資源化等に関する法律第１３条に基づく契約書記載事項</w:t>
      </w:r>
    </w:p>
    <w:p w:rsidR="0067693C" w:rsidRDefault="0067693C" w:rsidP="0067693C">
      <w:pPr>
        <w:jc w:val="left"/>
      </w:pPr>
      <w:r>
        <w:rPr>
          <w:rFonts w:hint="eastAsia"/>
        </w:rPr>
        <w:t xml:space="preserve">　</w:t>
      </w:r>
    </w:p>
    <w:p w:rsidR="0067693C" w:rsidRPr="002F7FDE" w:rsidRDefault="0067693C" w:rsidP="0067693C">
      <w:pPr>
        <w:jc w:val="left"/>
        <w:rPr>
          <w:u w:val="single"/>
        </w:rPr>
      </w:pPr>
      <w:r w:rsidRPr="002F7FDE">
        <w:rPr>
          <w:rFonts w:hint="eastAsia"/>
          <w:u w:val="single"/>
        </w:rPr>
        <w:t>工事名：</w:t>
      </w:r>
      <w:r>
        <w:rPr>
          <w:rFonts w:hint="eastAsia"/>
          <w:u w:val="single"/>
        </w:rPr>
        <w:t xml:space="preserve">　　　　　　　　　　　　　　　　　　　</w:t>
      </w:r>
    </w:p>
    <w:p w:rsidR="0067693C" w:rsidRDefault="0067693C" w:rsidP="0067693C">
      <w:pPr>
        <w:jc w:val="left"/>
      </w:pPr>
    </w:p>
    <w:p w:rsidR="0067693C" w:rsidRDefault="0067693C" w:rsidP="0067693C">
      <w:pPr>
        <w:jc w:val="left"/>
      </w:pPr>
      <w:r>
        <w:rPr>
          <w:rFonts w:hint="eastAsia"/>
        </w:rPr>
        <w:t xml:space="preserve">１．解体工事に要する費用（直接工事費）　</w:t>
      </w:r>
      <w:r w:rsidRPr="00EC0D55">
        <w:rPr>
          <w:rFonts w:hint="eastAsia"/>
          <w:u w:val="single"/>
        </w:rPr>
        <w:t xml:space="preserve">　該当無し</w:t>
      </w:r>
      <w:r>
        <w:rPr>
          <w:rFonts w:hint="eastAsia"/>
          <w:u w:val="single"/>
        </w:rPr>
        <w:t xml:space="preserve">　</w:t>
      </w:r>
    </w:p>
    <w:p w:rsidR="0067693C" w:rsidRDefault="0067693C" w:rsidP="0067693C">
      <w:pPr>
        <w:jc w:val="left"/>
      </w:pPr>
    </w:p>
    <w:p w:rsidR="0067693C" w:rsidRDefault="0067693C" w:rsidP="0067693C">
      <w:pPr>
        <w:jc w:val="left"/>
      </w:pPr>
      <w:r>
        <w:rPr>
          <w:rFonts w:hint="eastAsia"/>
        </w:rPr>
        <w:t>２．再資源化等に要する費用（直接工事費）</w:t>
      </w:r>
      <w:r w:rsidRPr="002F7FDE">
        <w:rPr>
          <w:rFonts w:hint="eastAsia"/>
          <w:u w:val="single"/>
        </w:rPr>
        <w:t xml:space="preserve">　</w:t>
      </w:r>
      <w:r>
        <w:rPr>
          <w:rFonts w:hint="eastAsia"/>
          <w:u w:val="single"/>
        </w:rPr>
        <w:t xml:space="preserve">　　　　　　</w:t>
      </w:r>
      <w:r w:rsidRPr="002F7FDE">
        <w:rPr>
          <w:rFonts w:hint="eastAsia"/>
          <w:u w:val="single"/>
        </w:rPr>
        <w:t xml:space="preserve">　円（税抜き）</w:t>
      </w:r>
    </w:p>
    <w:p w:rsidR="0067693C" w:rsidRDefault="0067693C" w:rsidP="0067693C">
      <w:pPr>
        <w:ind w:firstLineChars="177" w:firstLine="392"/>
        <w:jc w:val="left"/>
      </w:pPr>
      <w:r>
        <w:rPr>
          <w:rFonts w:hint="eastAsia"/>
        </w:rPr>
        <w:t>（注）・運搬費を含む。</w:t>
      </w:r>
    </w:p>
    <w:p w:rsidR="0067693C" w:rsidRDefault="0067693C" w:rsidP="0067693C">
      <w:pPr>
        <w:ind w:firstLineChars="413" w:firstLine="914"/>
        <w:jc w:val="left"/>
      </w:pPr>
      <w:r>
        <w:rPr>
          <w:rFonts w:hint="eastAsia"/>
        </w:rPr>
        <w:t>・工事現場内における仮置き等に伴う運搬費は含まない。</w:t>
      </w:r>
    </w:p>
    <w:p w:rsidR="0067693C" w:rsidRDefault="0067693C" w:rsidP="0067693C">
      <w:pPr>
        <w:jc w:val="left"/>
      </w:pPr>
    </w:p>
    <w:p w:rsidR="0067693C" w:rsidRDefault="0067693C" w:rsidP="0067693C">
      <w:pPr>
        <w:jc w:val="left"/>
      </w:pPr>
      <w:r>
        <w:rPr>
          <w:rFonts w:hint="eastAsia"/>
        </w:rPr>
        <w:t>３．分別解体等の方法</w:t>
      </w:r>
    </w:p>
    <w:tbl>
      <w:tblPr>
        <w:tblStyle w:val="a3"/>
        <w:tblW w:w="9356" w:type="dxa"/>
        <w:tblInd w:w="108" w:type="dxa"/>
        <w:tblLayout w:type="fixed"/>
        <w:tblLook w:val="04A0" w:firstRow="1" w:lastRow="0" w:firstColumn="1" w:lastColumn="0" w:noHBand="0" w:noVBand="1"/>
      </w:tblPr>
      <w:tblGrid>
        <w:gridCol w:w="425"/>
        <w:gridCol w:w="2127"/>
        <w:gridCol w:w="3709"/>
        <w:gridCol w:w="3095"/>
      </w:tblGrid>
      <w:tr w:rsidR="0067693C" w:rsidTr="00DB77D7">
        <w:trPr>
          <w:trHeight w:val="878"/>
        </w:trPr>
        <w:tc>
          <w:tcPr>
            <w:tcW w:w="425" w:type="dxa"/>
            <w:vMerge w:val="restart"/>
            <w:vAlign w:val="center"/>
          </w:tcPr>
          <w:p w:rsidR="0067693C" w:rsidRDefault="0067693C" w:rsidP="00DB77D7">
            <w:pPr>
              <w:spacing w:line="60" w:lineRule="auto"/>
            </w:pPr>
            <w:r w:rsidRPr="00867989">
              <w:rPr>
                <w:rFonts w:hint="eastAsia"/>
                <w:sz w:val="20"/>
              </w:rPr>
              <w:t>工程ごとの作業内容及び解体方法</w:t>
            </w:r>
          </w:p>
        </w:tc>
        <w:tc>
          <w:tcPr>
            <w:tcW w:w="2127" w:type="dxa"/>
            <w:vAlign w:val="center"/>
          </w:tcPr>
          <w:p w:rsidR="0067693C" w:rsidRPr="00133043" w:rsidRDefault="0067693C" w:rsidP="00DB77D7">
            <w:pPr>
              <w:jc w:val="center"/>
            </w:pPr>
            <w:r>
              <w:rPr>
                <w:rFonts w:hint="eastAsia"/>
              </w:rPr>
              <w:t>工程</w:t>
            </w:r>
          </w:p>
        </w:tc>
        <w:tc>
          <w:tcPr>
            <w:tcW w:w="3709" w:type="dxa"/>
            <w:vAlign w:val="center"/>
          </w:tcPr>
          <w:p w:rsidR="0067693C" w:rsidRDefault="0067693C" w:rsidP="00DB77D7">
            <w:pPr>
              <w:jc w:val="center"/>
            </w:pPr>
            <w:r>
              <w:rPr>
                <w:rFonts w:hint="eastAsia"/>
              </w:rPr>
              <w:t>作業内容</w:t>
            </w:r>
          </w:p>
        </w:tc>
        <w:tc>
          <w:tcPr>
            <w:tcW w:w="3095" w:type="dxa"/>
            <w:vAlign w:val="center"/>
          </w:tcPr>
          <w:p w:rsidR="0067693C" w:rsidRDefault="0067693C" w:rsidP="00DB77D7">
            <w:pPr>
              <w:jc w:val="center"/>
            </w:pPr>
            <w:r>
              <w:rPr>
                <w:rFonts w:hint="eastAsia"/>
              </w:rPr>
              <w:t>分別解体等の方法（※）</w:t>
            </w:r>
          </w:p>
        </w:tc>
      </w:tr>
      <w:tr w:rsidR="0067693C" w:rsidTr="00DB77D7">
        <w:tc>
          <w:tcPr>
            <w:tcW w:w="425" w:type="dxa"/>
            <w:vMerge/>
          </w:tcPr>
          <w:p w:rsidR="0067693C" w:rsidRDefault="0067693C" w:rsidP="00DB77D7">
            <w:pPr>
              <w:jc w:val="distribute"/>
            </w:pPr>
          </w:p>
        </w:tc>
        <w:tc>
          <w:tcPr>
            <w:tcW w:w="2127" w:type="dxa"/>
            <w:vAlign w:val="center"/>
          </w:tcPr>
          <w:p w:rsidR="0067693C" w:rsidRDefault="0067693C" w:rsidP="0067693C">
            <w:pPr>
              <w:pStyle w:val="a6"/>
              <w:numPr>
                <w:ilvl w:val="0"/>
                <w:numId w:val="2"/>
              </w:numPr>
              <w:ind w:leftChars="0"/>
            </w:pPr>
            <w:r>
              <w:rPr>
                <w:rFonts w:hint="eastAsia"/>
              </w:rPr>
              <w:t>造成等</w:t>
            </w:r>
          </w:p>
        </w:tc>
        <w:tc>
          <w:tcPr>
            <w:tcW w:w="3709" w:type="dxa"/>
            <w:vAlign w:val="center"/>
          </w:tcPr>
          <w:p w:rsidR="0067693C" w:rsidRDefault="0067693C" w:rsidP="00DB77D7">
            <w:r>
              <w:rPr>
                <w:rFonts w:hint="eastAsia"/>
              </w:rPr>
              <w:t>建築設備・内装材等の取り外し</w:t>
            </w:r>
          </w:p>
          <w:p w:rsidR="0067693C" w:rsidRDefault="0067693C" w:rsidP="00DB77D7">
            <w:r>
              <w:rPr>
                <w:rFonts w:hint="eastAsia"/>
              </w:rPr>
              <w:t>□有　□無</w:t>
            </w:r>
          </w:p>
        </w:tc>
        <w:tc>
          <w:tcPr>
            <w:tcW w:w="3095" w:type="dxa"/>
            <w:vAlign w:val="center"/>
          </w:tcPr>
          <w:p w:rsidR="0067693C" w:rsidRDefault="0067693C" w:rsidP="00DB77D7">
            <w:r>
              <w:rPr>
                <w:rFonts w:hint="eastAsia"/>
              </w:rPr>
              <w:t>□手作業</w:t>
            </w:r>
          </w:p>
          <w:p w:rsidR="0067693C" w:rsidRPr="00133043" w:rsidRDefault="0067693C" w:rsidP="00DB77D7">
            <w:r>
              <w:rPr>
                <w:rFonts w:hint="eastAsia"/>
              </w:rPr>
              <w:t>□手作業・機械作業の併用</w:t>
            </w:r>
          </w:p>
        </w:tc>
      </w:tr>
      <w:tr w:rsidR="0067693C" w:rsidTr="00DB77D7">
        <w:tc>
          <w:tcPr>
            <w:tcW w:w="425" w:type="dxa"/>
            <w:vMerge/>
          </w:tcPr>
          <w:p w:rsidR="0067693C" w:rsidRDefault="0067693C" w:rsidP="00DB77D7">
            <w:pPr>
              <w:jc w:val="distribute"/>
            </w:pPr>
          </w:p>
        </w:tc>
        <w:tc>
          <w:tcPr>
            <w:tcW w:w="2127" w:type="dxa"/>
            <w:vAlign w:val="center"/>
          </w:tcPr>
          <w:p w:rsidR="0067693C" w:rsidRDefault="0067693C" w:rsidP="0067693C">
            <w:pPr>
              <w:pStyle w:val="a6"/>
              <w:numPr>
                <w:ilvl w:val="0"/>
                <w:numId w:val="2"/>
              </w:numPr>
              <w:ind w:leftChars="0"/>
            </w:pPr>
            <w:r>
              <w:rPr>
                <w:rFonts w:hint="eastAsia"/>
              </w:rPr>
              <w:t>基礎・</w:t>
            </w:r>
          </w:p>
          <w:p w:rsidR="0067693C" w:rsidRDefault="0067693C" w:rsidP="00DB77D7">
            <w:pPr>
              <w:pStyle w:val="a6"/>
              <w:ind w:leftChars="0" w:left="360"/>
            </w:pPr>
            <w:r>
              <w:rPr>
                <w:rFonts w:hint="eastAsia"/>
              </w:rPr>
              <w:t>基礎ぐい</w:t>
            </w:r>
          </w:p>
        </w:tc>
        <w:tc>
          <w:tcPr>
            <w:tcW w:w="3709" w:type="dxa"/>
            <w:vAlign w:val="center"/>
          </w:tcPr>
          <w:p w:rsidR="0067693C" w:rsidRDefault="0067693C" w:rsidP="00DB77D7">
            <w:r>
              <w:rPr>
                <w:rFonts w:hint="eastAsia"/>
              </w:rPr>
              <w:t>屋根ふき材の取り外し</w:t>
            </w:r>
          </w:p>
          <w:p w:rsidR="0067693C" w:rsidRDefault="0067693C" w:rsidP="00DB77D7">
            <w:r>
              <w:rPr>
                <w:rFonts w:hint="eastAsia"/>
              </w:rPr>
              <w:t>□有　□無</w:t>
            </w:r>
          </w:p>
        </w:tc>
        <w:tc>
          <w:tcPr>
            <w:tcW w:w="3095" w:type="dxa"/>
            <w:vAlign w:val="center"/>
          </w:tcPr>
          <w:p w:rsidR="0067693C" w:rsidRDefault="0067693C" w:rsidP="00DB77D7">
            <w:r>
              <w:rPr>
                <w:rFonts w:hint="eastAsia"/>
              </w:rPr>
              <w:t>□手作業</w:t>
            </w:r>
          </w:p>
          <w:p w:rsidR="0067693C" w:rsidRDefault="0067693C" w:rsidP="00DB77D7">
            <w:r>
              <w:rPr>
                <w:rFonts w:hint="eastAsia"/>
              </w:rPr>
              <w:t>□手作業・機械作業の併用</w:t>
            </w:r>
          </w:p>
        </w:tc>
      </w:tr>
      <w:tr w:rsidR="0067693C" w:rsidTr="00DB77D7">
        <w:tc>
          <w:tcPr>
            <w:tcW w:w="425" w:type="dxa"/>
            <w:vMerge/>
          </w:tcPr>
          <w:p w:rsidR="0067693C" w:rsidRDefault="0067693C" w:rsidP="00DB77D7">
            <w:pPr>
              <w:jc w:val="distribute"/>
            </w:pPr>
          </w:p>
        </w:tc>
        <w:tc>
          <w:tcPr>
            <w:tcW w:w="2127" w:type="dxa"/>
            <w:vAlign w:val="center"/>
          </w:tcPr>
          <w:p w:rsidR="0067693C" w:rsidRDefault="0067693C" w:rsidP="0067693C">
            <w:pPr>
              <w:pStyle w:val="a6"/>
              <w:numPr>
                <w:ilvl w:val="0"/>
                <w:numId w:val="2"/>
              </w:numPr>
              <w:ind w:leftChars="0"/>
            </w:pPr>
            <w:r>
              <w:rPr>
                <w:rFonts w:hint="eastAsia"/>
              </w:rPr>
              <w:t>上部構造部分・外装</w:t>
            </w:r>
          </w:p>
        </w:tc>
        <w:tc>
          <w:tcPr>
            <w:tcW w:w="3709" w:type="dxa"/>
            <w:vAlign w:val="center"/>
          </w:tcPr>
          <w:p w:rsidR="0067693C" w:rsidRDefault="0067693C" w:rsidP="00DB77D7">
            <w:r>
              <w:rPr>
                <w:rFonts w:hint="eastAsia"/>
              </w:rPr>
              <w:t>外装材・上部構造部分の取り壊し</w:t>
            </w:r>
          </w:p>
          <w:p w:rsidR="0067693C" w:rsidRPr="00133043" w:rsidRDefault="0067693C" w:rsidP="00DB77D7">
            <w:r>
              <w:rPr>
                <w:rFonts w:hint="eastAsia"/>
              </w:rPr>
              <w:t>□有　□無</w:t>
            </w:r>
          </w:p>
        </w:tc>
        <w:tc>
          <w:tcPr>
            <w:tcW w:w="3095" w:type="dxa"/>
            <w:vAlign w:val="center"/>
          </w:tcPr>
          <w:p w:rsidR="0067693C" w:rsidRDefault="0067693C" w:rsidP="00DB77D7">
            <w:r>
              <w:rPr>
                <w:rFonts w:hint="eastAsia"/>
              </w:rPr>
              <w:t>□手作業</w:t>
            </w:r>
          </w:p>
          <w:p w:rsidR="0067693C" w:rsidRDefault="0067693C" w:rsidP="00DB77D7">
            <w:r>
              <w:rPr>
                <w:rFonts w:hint="eastAsia"/>
              </w:rPr>
              <w:t>□手作業・機械作業の併用</w:t>
            </w:r>
          </w:p>
        </w:tc>
      </w:tr>
      <w:tr w:rsidR="0067693C" w:rsidTr="00DB77D7">
        <w:tc>
          <w:tcPr>
            <w:tcW w:w="425" w:type="dxa"/>
            <w:vMerge/>
          </w:tcPr>
          <w:p w:rsidR="0067693C" w:rsidRDefault="0067693C" w:rsidP="00DB77D7">
            <w:pPr>
              <w:jc w:val="distribute"/>
            </w:pPr>
          </w:p>
        </w:tc>
        <w:tc>
          <w:tcPr>
            <w:tcW w:w="2127" w:type="dxa"/>
            <w:vAlign w:val="center"/>
          </w:tcPr>
          <w:p w:rsidR="0067693C" w:rsidRDefault="0067693C" w:rsidP="0067693C">
            <w:pPr>
              <w:pStyle w:val="a6"/>
              <w:numPr>
                <w:ilvl w:val="0"/>
                <w:numId w:val="2"/>
              </w:numPr>
              <w:ind w:leftChars="0"/>
            </w:pPr>
            <w:r>
              <w:rPr>
                <w:rFonts w:hint="eastAsia"/>
              </w:rPr>
              <w:t>屋根</w:t>
            </w:r>
          </w:p>
        </w:tc>
        <w:tc>
          <w:tcPr>
            <w:tcW w:w="3709" w:type="dxa"/>
            <w:vAlign w:val="center"/>
          </w:tcPr>
          <w:p w:rsidR="0067693C" w:rsidRDefault="0067693C" w:rsidP="00DB77D7">
            <w:r>
              <w:rPr>
                <w:rFonts w:hint="eastAsia"/>
              </w:rPr>
              <w:t>基礎・基礎ぐいの取り壊し</w:t>
            </w:r>
          </w:p>
          <w:p w:rsidR="0067693C" w:rsidRPr="0095345E" w:rsidRDefault="0067693C" w:rsidP="00DB77D7">
            <w:r>
              <w:rPr>
                <w:rFonts w:hint="eastAsia"/>
              </w:rPr>
              <w:t>□有　□無</w:t>
            </w:r>
          </w:p>
        </w:tc>
        <w:tc>
          <w:tcPr>
            <w:tcW w:w="3095" w:type="dxa"/>
            <w:vAlign w:val="center"/>
          </w:tcPr>
          <w:p w:rsidR="0067693C" w:rsidRDefault="0067693C" w:rsidP="00DB77D7">
            <w:r>
              <w:rPr>
                <w:rFonts w:hint="eastAsia"/>
              </w:rPr>
              <w:t>□手作業</w:t>
            </w:r>
          </w:p>
          <w:p w:rsidR="0067693C" w:rsidRDefault="0067693C" w:rsidP="00DB77D7">
            <w:r>
              <w:rPr>
                <w:rFonts w:hint="eastAsia"/>
              </w:rPr>
              <w:t>□手作業・機械作業の併用</w:t>
            </w:r>
          </w:p>
        </w:tc>
      </w:tr>
      <w:tr w:rsidR="0067693C" w:rsidTr="00DB77D7">
        <w:tc>
          <w:tcPr>
            <w:tcW w:w="425" w:type="dxa"/>
            <w:vMerge/>
          </w:tcPr>
          <w:p w:rsidR="0067693C" w:rsidRDefault="0067693C" w:rsidP="00DB77D7">
            <w:pPr>
              <w:jc w:val="distribute"/>
            </w:pPr>
          </w:p>
        </w:tc>
        <w:tc>
          <w:tcPr>
            <w:tcW w:w="2127" w:type="dxa"/>
            <w:vAlign w:val="center"/>
          </w:tcPr>
          <w:p w:rsidR="0067693C" w:rsidRDefault="0067693C" w:rsidP="0067693C">
            <w:pPr>
              <w:pStyle w:val="a6"/>
              <w:numPr>
                <w:ilvl w:val="0"/>
                <w:numId w:val="2"/>
              </w:numPr>
              <w:ind w:leftChars="0"/>
            </w:pPr>
            <w:r>
              <w:rPr>
                <w:rFonts w:hint="eastAsia"/>
              </w:rPr>
              <w:t>建築設備・</w:t>
            </w:r>
          </w:p>
          <w:p w:rsidR="0067693C" w:rsidRDefault="0067693C" w:rsidP="00DB77D7">
            <w:pPr>
              <w:pStyle w:val="a6"/>
              <w:ind w:leftChars="0" w:left="360"/>
            </w:pPr>
            <w:r>
              <w:rPr>
                <w:rFonts w:hint="eastAsia"/>
              </w:rPr>
              <w:t>内装等</w:t>
            </w:r>
          </w:p>
        </w:tc>
        <w:tc>
          <w:tcPr>
            <w:tcW w:w="3709" w:type="dxa"/>
            <w:vAlign w:val="center"/>
          </w:tcPr>
          <w:p w:rsidR="0067693C" w:rsidRDefault="0067693C" w:rsidP="00DB77D7">
            <w:r>
              <w:rPr>
                <w:rFonts w:hint="eastAsia"/>
              </w:rPr>
              <w:t>建築設備・内装等の工事</w:t>
            </w:r>
          </w:p>
          <w:p w:rsidR="0067693C" w:rsidRDefault="0067693C" w:rsidP="00DB77D7">
            <w:r>
              <w:rPr>
                <w:rFonts w:hint="eastAsia"/>
              </w:rPr>
              <w:t>□有　□無</w:t>
            </w:r>
          </w:p>
        </w:tc>
        <w:tc>
          <w:tcPr>
            <w:tcW w:w="3095" w:type="dxa"/>
            <w:vAlign w:val="center"/>
          </w:tcPr>
          <w:p w:rsidR="0067693C" w:rsidRDefault="0067693C" w:rsidP="00DB77D7">
            <w:r>
              <w:rPr>
                <w:rFonts w:hint="eastAsia"/>
              </w:rPr>
              <w:t>□手作業</w:t>
            </w:r>
          </w:p>
          <w:p w:rsidR="0067693C" w:rsidRDefault="0067693C" w:rsidP="00DB77D7">
            <w:r>
              <w:rPr>
                <w:rFonts w:hint="eastAsia"/>
              </w:rPr>
              <w:t>□手作業・機械作業の併用</w:t>
            </w:r>
          </w:p>
        </w:tc>
      </w:tr>
      <w:tr w:rsidR="0067693C" w:rsidTr="00DB77D7">
        <w:trPr>
          <w:trHeight w:val="756"/>
        </w:trPr>
        <w:tc>
          <w:tcPr>
            <w:tcW w:w="425" w:type="dxa"/>
            <w:vMerge/>
          </w:tcPr>
          <w:p w:rsidR="0067693C" w:rsidRDefault="0067693C" w:rsidP="00DB77D7">
            <w:pPr>
              <w:jc w:val="distribute"/>
            </w:pPr>
          </w:p>
        </w:tc>
        <w:tc>
          <w:tcPr>
            <w:tcW w:w="2127" w:type="dxa"/>
            <w:vAlign w:val="center"/>
          </w:tcPr>
          <w:p w:rsidR="0067693C" w:rsidRDefault="0067693C" w:rsidP="0067693C">
            <w:pPr>
              <w:pStyle w:val="a6"/>
              <w:numPr>
                <w:ilvl w:val="0"/>
                <w:numId w:val="2"/>
              </w:numPr>
              <w:ind w:leftChars="0"/>
            </w:pPr>
            <w:r>
              <w:rPr>
                <w:rFonts w:hint="eastAsia"/>
              </w:rPr>
              <w:t>その他</w:t>
            </w:r>
          </w:p>
          <w:p w:rsidR="0067693C" w:rsidRDefault="0067693C" w:rsidP="00DB77D7">
            <w:pPr>
              <w:pStyle w:val="a6"/>
              <w:ind w:leftChars="0" w:left="360"/>
            </w:pPr>
            <w:r>
              <w:rPr>
                <w:rFonts w:hint="eastAsia"/>
              </w:rPr>
              <w:t>（　　　　）</w:t>
            </w:r>
          </w:p>
        </w:tc>
        <w:tc>
          <w:tcPr>
            <w:tcW w:w="3709" w:type="dxa"/>
            <w:vAlign w:val="center"/>
          </w:tcPr>
          <w:p w:rsidR="0067693C" w:rsidRDefault="0067693C" w:rsidP="00DB77D7">
            <w:r>
              <w:rPr>
                <w:rFonts w:hint="eastAsia"/>
              </w:rPr>
              <w:t>その他の工事</w:t>
            </w:r>
          </w:p>
          <w:p w:rsidR="0067693C" w:rsidRDefault="0067693C" w:rsidP="00DB77D7">
            <w:r>
              <w:rPr>
                <w:rFonts w:hint="eastAsia"/>
              </w:rPr>
              <w:t>□有　□無</w:t>
            </w:r>
          </w:p>
        </w:tc>
        <w:tc>
          <w:tcPr>
            <w:tcW w:w="3095" w:type="dxa"/>
            <w:vAlign w:val="center"/>
          </w:tcPr>
          <w:p w:rsidR="0067693C" w:rsidRDefault="0067693C" w:rsidP="00DB77D7">
            <w:r>
              <w:rPr>
                <w:rFonts w:hint="eastAsia"/>
              </w:rPr>
              <w:t>□手作業</w:t>
            </w:r>
          </w:p>
          <w:p w:rsidR="0067693C" w:rsidRDefault="0067693C" w:rsidP="00DB77D7">
            <w:r>
              <w:rPr>
                <w:rFonts w:hint="eastAsia"/>
              </w:rPr>
              <w:t>□手作業・機械作業の併用</w:t>
            </w:r>
          </w:p>
        </w:tc>
      </w:tr>
    </w:tbl>
    <w:p w:rsidR="0067693C" w:rsidRDefault="0067693C" w:rsidP="0067693C">
      <w:pPr>
        <w:ind w:firstLineChars="150" w:firstLine="332"/>
        <w:jc w:val="left"/>
      </w:pPr>
      <w:r>
        <w:rPr>
          <w:rFonts w:hint="eastAsia"/>
        </w:rPr>
        <w:t>※「分別解体等の方法」の欄については、該当がない場合は記載の必要はない。</w:t>
      </w:r>
    </w:p>
    <w:p w:rsidR="0067693C" w:rsidRDefault="0067693C" w:rsidP="0067693C">
      <w:pPr>
        <w:jc w:val="left"/>
      </w:pPr>
    </w:p>
    <w:p w:rsidR="0067693C" w:rsidRDefault="0067693C" w:rsidP="0067693C">
      <w:pPr>
        <w:jc w:val="left"/>
      </w:pPr>
      <w:r>
        <w:rPr>
          <w:rFonts w:hint="eastAsia"/>
        </w:rPr>
        <w:t>４．再資源化等をする施設の名称及び所在地</w:t>
      </w:r>
    </w:p>
    <w:tbl>
      <w:tblPr>
        <w:tblStyle w:val="a3"/>
        <w:tblW w:w="8930" w:type="dxa"/>
        <w:tblInd w:w="534" w:type="dxa"/>
        <w:tblLook w:val="04A0" w:firstRow="1" w:lastRow="0" w:firstColumn="1" w:lastColumn="0" w:noHBand="0" w:noVBand="1"/>
      </w:tblPr>
      <w:tblGrid>
        <w:gridCol w:w="3118"/>
        <w:gridCol w:w="2527"/>
        <w:gridCol w:w="3285"/>
      </w:tblGrid>
      <w:tr w:rsidR="0067693C" w:rsidTr="00DB77D7">
        <w:trPr>
          <w:trHeight w:val="555"/>
        </w:trPr>
        <w:tc>
          <w:tcPr>
            <w:tcW w:w="3118" w:type="dxa"/>
            <w:vAlign w:val="center"/>
          </w:tcPr>
          <w:p w:rsidR="0067693C" w:rsidRDefault="0067693C" w:rsidP="00DB77D7">
            <w:pPr>
              <w:jc w:val="center"/>
            </w:pPr>
            <w:r>
              <w:rPr>
                <w:rFonts w:hint="eastAsia"/>
              </w:rPr>
              <w:t>特定建設資材廃棄物の種類</w:t>
            </w:r>
          </w:p>
        </w:tc>
        <w:tc>
          <w:tcPr>
            <w:tcW w:w="2527" w:type="dxa"/>
            <w:vAlign w:val="center"/>
          </w:tcPr>
          <w:p w:rsidR="0067693C" w:rsidRPr="002F7FDE" w:rsidRDefault="0067693C" w:rsidP="00DB77D7">
            <w:pPr>
              <w:jc w:val="center"/>
            </w:pPr>
            <w:r>
              <w:rPr>
                <w:rFonts w:hint="eastAsia"/>
              </w:rPr>
              <w:t>施設の名称</w:t>
            </w:r>
          </w:p>
        </w:tc>
        <w:tc>
          <w:tcPr>
            <w:tcW w:w="3285" w:type="dxa"/>
            <w:vAlign w:val="center"/>
          </w:tcPr>
          <w:p w:rsidR="0067693C" w:rsidRDefault="0067693C" w:rsidP="00DB77D7">
            <w:pPr>
              <w:jc w:val="center"/>
            </w:pPr>
            <w:r>
              <w:rPr>
                <w:rFonts w:hint="eastAsia"/>
              </w:rPr>
              <w:t>所在地</w:t>
            </w:r>
          </w:p>
        </w:tc>
      </w:tr>
      <w:tr w:rsidR="0067693C" w:rsidTr="00DB77D7">
        <w:tc>
          <w:tcPr>
            <w:tcW w:w="3118" w:type="dxa"/>
          </w:tcPr>
          <w:p w:rsidR="0067693C" w:rsidRDefault="0067693C" w:rsidP="00DB77D7">
            <w:pPr>
              <w:jc w:val="left"/>
            </w:pPr>
          </w:p>
        </w:tc>
        <w:tc>
          <w:tcPr>
            <w:tcW w:w="2527" w:type="dxa"/>
          </w:tcPr>
          <w:p w:rsidR="0067693C" w:rsidRDefault="0067693C" w:rsidP="00DB77D7">
            <w:pPr>
              <w:jc w:val="left"/>
            </w:pPr>
          </w:p>
        </w:tc>
        <w:tc>
          <w:tcPr>
            <w:tcW w:w="3285" w:type="dxa"/>
          </w:tcPr>
          <w:p w:rsidR="0067693C" w:rsidRDefault="0067693C" w:rsidP="00DB77D7">
            <w:pPr>
              <w:jc w:val="left"/>
            </w:pPr>
          </w:p>
        </w:tc>
      </w:tr>
      <w:tr w:rsidR="0067693C" w:rsidTr="00DB77D7">
        <w:tc>
          <w:tcPr>
            <w:tcW w:w="3118" w:type="dxa"/>
          </w:tcPr>
          <w:p w:rsidR="0067693C" w:rsidRDefault="0067693C" w:rsidP="00DB77D7">
            <w:pPr>
              <w:jc w:val="left"/>
            </w:pPr>
          </w:p>
        </w:tc>
        <w:tc>
          <w:tcPr>
            <w:tcW w:w="2527" w:type="dxa"/>
          </w:tcPr>
          <w:p w:rsidR="0067693C" w:rsidRDefault="0067693C" w:rsidP="00DB77D7">
            <w:pPr>
              <w:jc w:val="left"/>
            </w:pPr>
          </w:p>
        </w:tc>
        <w:tc>
          <w:tcPr>
            <w:tcW w:w="3285" w:type="dxa"/>
          </w:tcPr>
          <w:p w:rsidR="0067693C" w:rsidRDefault="0067693C" w:rsidP="00DB77D7">
            <w:pPr>
              <w:jc w:val="left"/>
            </w:pPr>
          </w:p>
        </w:tc>
      </w:tr>
      <w:tr w:rsidR="0067693C" w:rsidTr="00DB77D7">
        <w:tc>
          <w:tcPr>
            <w:tcW w:w="3118" w:type="dxa"/>
          </w:tcPr>
          <w:p w:rsidR="0067693C" w:rsidRDefault="0067693C" w:rsidP="00DB77D7">
            <w:pPr>
              <w:jc w:val="left"/>
            </w:pPr>
          </w:p>
        </w:tc>
        <w:tc>
          <w:tcPr>
            <w:tcW w:w="2527" w:type="dxa"/>
          </w:tcPr>
          <w:p w:rsidR="0067693C" w:rsidRDefault="0067693C" w:rsidP="00DB77D7">
            <w:pPr>
              <w:jc w:val="left"/>
            </w:pPr>
          </w:p>
        </w:tc>
        <w:tc>
          <w:tcPr>
            <w:tcW w:w="3285" w:type="dxa"/>
          </w:tcPr>
          <w:p w:rsidR="0067693C" w:rsidRDefault="0067693C" w:rsidP="00DB77D7">
            <w:pPr>
              <w:jc w:val="left"/>
            </w:pPr>
          </w:p>
        </w:tc>
      </w:tr>
      <w:tr w:rsidR="0067693C" w:rsidTr="00DB77D7">
        <w:tc>
          <w:tcPr>
            <w:tcW w:w="3118" w:type="dxa"/>
          </w:tcPr>
          <w:p w:rsidR="0067693C" w:rsidRDefault="0067693C" w:rsidP="00DB77D7">
            <w:pPr>
              <w:jc w:val="left"/>
            </w:pPr>
          </w:p>
        </w:tc>
        <w:tc>
          <w:tcPr>
            <w:tcW w:w="2527" w:type="dxa"/>
          </w:tcPr>
          <w:p w:rsidR="0067693C" w:rsidRDefault="0067693C" w:rsidP="00DB77D7">
            <w:pPr>
              <w:jc w:val="left"/>
            </w:pPr>
          </w:p>
        </w:tc>
        <w:tc>
          <w:tcPr>
            <w:tcW w:w="3285" w:type="dxa"/>
          </w:tcPr>
          <w:p w:rsidR="0067693C" w:rsidRDefault="0067693C" w:rsidP="00DB77D7">
            <w:pPr>
              <w:jc w:val="left"/>
            </w:pPr>
          </w:p>
        </w:tc>
      </w:tr>
    </w:tbl>
    <w:p w:rsidR="0067693C" w:rsidRPr="005A2EF4" w:rsidRDefault="0067693C" w:rsidP="0067693C">
      <w:pPr>
        <w:jc w:val="left"/>
      </w:pPr>
    </w:p>
    <w:p w:rsidR="0067693C" w:rsidRDefault="0067693C" w:rsidP="0067693C"/>
    <w:p w:rsidR="0067693C" w:rsidRDefault="0067693C" w:rsidP="0067693C"/>
    <w:p w:rsidR="0067693C" w:rsidRDefault="0067693C" w:rsidP="0067693C"/>
    <w:p w:rsidR="0067693C" w:rsidRDefault="0067693C" w:rsidP="0067693C">
      <w:pPr>
        <w:jc w:val="right"/>
      </w:pPr>
      <w:r>
        <w:rPr>
          <w:rFonts w:hint="eastAsia"/>
        </w:rPr>
        <w:lastRenderedPageBreak/>
        <w:t>別紙第３</w:t>
      </w:r>
    </w:p>
    <w:tbl>
      <w:tblPr>
        <w:tblStyle w:val="a3"/>
        <w:tblW w:w="0" w:type="auto"/>
        <w:tblInd w:w="2093" w:type="dxa"/>
        <w:tblLook w:val="04A0" w:firstRow="1" w:lastRow="0" w:firstColumn="1" w:lastColumn="0" w:noHBand="0" w:noVBand="1"/>
      </w:tblPr>
      <w:tblGrid>
        <w:gridCol w:w="6968"/>
      </w:tblGrid>
      <w:tr w:rsidR="0067693C" w:rsidTr="00DB77D7">
        <w:tc>
          <w:tcPr>
            <w:tcW w:w="7087" w:type="dxa"/>
          </w:tcPr>
          <w:p w:rsidR="0067693C" w:rsidRDefault="0067693C" w:rsidP="00DB77D7">
            <w:pPr>
              <w:jc w:val="center"/>
            </w:pPr>
            <w:r>
              <w:rPr>
                <w:rFonts w:hint="eastAsia"/>
              </w:rPr>
              <w:t>建築物以外のものに係る解体工事又は新築工事等（土木工事等）</w:t>
            </w:r>
          </w:p>
        </w:tc>
      </w:tr>
    </w:tbl>
    <w:p w:rsidR="0067693C" w:rsidRDefault="0067693C" w:rsidP="0067693C">
      <w:pPr>
        <w:jc w:val="left"/>
      </w:pPr>
    </w:p>
    <w:p w:rsidR="0067693C" w:rsidRDefault="0067693C" w:rsidP="0067693C">
      <w:pPr>
        <w:jc w:val="center"/>
      </w:pPr>
      <w:r>
        <w:rPr>
          <w:rFonts w:hint="eastAsia"/>
        </w:rPr>
        <w:t>建設工事に係る資材の再資源化等に関する法律第１３条に基づく契約書記載事項</w:t>
      </w:r>
    </w:p>
    <w:p w:rsidR="0067693C" w:rsidRDefault="0067693C" w:rsidP="0067693C">
      <w:pPr>
        <w:jc w:val="left"/>
      </w:pPr>
      <w:r>
        <w:rPr>
          <w:rFonts w:hint="eastAsia"/>
        </w:rPr>
        <w:t xml:space="preserve">　</w:t>
      </w:r>
    </w:p>
    <w:p w:rsidR="0067693C" w:rsidRPr="002F7FDE" w:rsidRDefault="0067693C" w:rsidP="0067693C">
      <w:pPr>
        <w:jc w:val="left"/>
        <w:rPr>
          <w:u w:val="single"/>
        </w:rPr>
      </w:pPr>
      <w:r w:rsidRPr="002F7FDE">
        <w:rPr>
          <w:rFonts w:hint="eastAsia"/>
          <w:u w:val="single"/>
        </w:rPr>
        <w:t>工事名：</w:t>
      </w:r>
      <w:r>
        <w:rPr>
          <w:rFonts w:hint="eastAsia"/>
          <w:u w:val="single"/>
        </w:rPr>
        <w:t xml:space="preserve">　　　　　　　　　　　　　　　　　　　</w:t>
      </w:r>
    </w:p>
    <w:p w:rsidR="0067693C" w:rsidRDefault="0067693C" w:rsidP="0067693C">
      <w:pPr>
        <w:jc w:val="left"/>
      </w:pPr>
    </w:p>
    <w:p w:rsidR="0067693C" w:rsidRDefault="0067693C" w:rsidP="0067693C">
      <w:pPr>
        <w:jc w:val="left"/>
      </w:pPr>
      <w:r>
        <w:rPr>
          <w:rFonts w:hint="eastAsia"/>
        </w:rPr>
        <w:t xml:space="preserve">１．解体工事に要する費用（直接工事費）　</w:t>
      </w:r>
      <w:r w:rsidRPr="00EC0D55">
        <w:rPr>
          <w:rFonts w:hint="eastAsia"/>
          <w:u w:val="single"/>
        </w:rPr>
        <w:t xml:space="preserve">　該当無し</w:t>
      </w:r>
      <w:r>
        <w:rPr>
          <w:rFonts w:hint="eastAsia"/>
          <w:u w:val="single"/>
        </w:rPr>
        <w:t xml:space="preserve">　</w:t>
      </w:r>
    </w:p>
    <w:p w:rsidR="0067693C" w:rsidRDefault="0067693C" w:rsidP="0067693C">
      <w:pPr>
        <w:ind w:firstLineChars="177" w:firstLine="392"/>
        <w:jc w:val="left"/>
      </w:pPr>
      <w:r>
        <w:rPr>
          <w:rFonts w:hint="eastAsia"/>
        </w:rPr>
        <w:t>（注）・解体工事の場合のみ記載する。</w:t>
      </w:r>
    </w:p>
    <w:p w:rsidR="0067693C" w:rsidRDefault="0067693C" w:rsidP="0067693C">
      <w:pPr>
        <w:tabs>
          <w:tab w:val="left" w:pos="1134"/>
        </w:tabs>
        <w:ind w:firstLineChars="413" w:firstLine="914"/>
        <w:jc w:val="left"/>
      </w:pPr>
      <w:r>
        <w:rPr>
          <w:rFonts w:hint="eastAsia"/>
        </w:rPr>
        <w:t>・解体工事の伴う分別解体及び積み込みに要する費用とする。</w:t>
      </w:r>
    </w:p>
    <w:p w:rsidR="0067693C" w:rsidRDefault="0067693C" w:rsidP="0067693C">
      <w:pPr>
        <w:ind w:firstLineChars="413" w:firstLine="914"/>
        <w:jc w:val="left"/>
      </w:pPr>
      <w:r>
        <w:rPr>
          <w:rFonts w:hint="eastAsia"/>
        </w:rPr>
        <w:t>・仮説費及び運搬費は含まない。</w:t>
      </w:r>
    </w:p>
    <w:p w:rsidR="0067693C" w:rsidRDefault="0067693C" w:rsidP="0067693C">
      <w:pPr>
        <w:ind w:firstLineChars="413" w:firstLine="914"/>
        <w:jc w:val="left"/>
      </w:pPr>
      <w:r>
        <w:rPr>
          <w:rFonts w:hint="eastAsia"/>
        </w:rPr>
        <w:t>・工事現場内における仮置き等に伴う荷下ろし・積み込み費用は含まない。</w:t>
      </w:r>
    </w:p>
    <w:p w:rsidR="0067693C" w:rsidRDefault="0067693C" w:rsidP="0067693C">
      <w:pPr>
        <w:jc w:val="left"/>
      </w:pPr>
    </w:p>
    <w:p w:rsidR="0067693C" w:rsidRDefault="0067693C" w:rsidP="0067693C">
      <w:pPr>
        <w:jc w:val="left"/>
      </w:pPr>
      <w:r>
        <w:rPr>
          <w:rFonts w:hint="eastAsia"/>
        </w:rPr>
        <w:t>２．再資源化等に要する費用（直接工事費）</w:t>
      </w:r>
      <w:r w:rsidRPr="002F7FDE">
        <w:rPr>
          <w:rFonts w:hint="eastAsia"/>
          <w:u w:val="single"/>
        </w:rPr>
        <w:t xml:space="preserve">　</w:t>
      </w:r>
      <w:r>
        <w:rPr>
          <w:rFonts w:hint="eastAsia"/>
          <w:u w:val="single"/>
        </w:rPr>
        <w:t xml:space="preserve">　　　　　　</w:t>
      </w:r>
      <w:r w:rsidRPr="002F7FDE">
        <w:rPr>
          <w:rFonts w:hint="eastAsia"/>
          <w:u w:val="single"/>
        </w:rPr>
        <w:t xml:space="preserve">　円（税抜き）</w:t>
      </w:r>
    </w:p>
    <w:p w:rsidR="0067693C" w:rsidRDefault="0067693C" w:rsidP="0067693C">
      <w:pPr>
        <w:ind w:firstLineChars="177" w:firstLine="392"/>
        <w:jc w:val="left"/>
      </w:pPr>
      <w:r>
        <w:rPr>
          <w:rFonts w:hint="eastAsia"/>
        </w:rPr>
        <w:t>（注）・運搬費を含む。</w:t>
      </w:r>
    </w:p>
    <w:p w:rsidR="0067693C" w:rsidRDefault="0067693C" w:rsidP="0067693C">
      <w:pPr>
        <w:ind w:firstLineChars="413" w:firstLine="914"/>
        <w:jc w:val="left"/>
      </w:pPr>
      <w:r>
        <w:rPr>
          <w:rFonts w:hint="eastAsia"/>
        </w:rPr>
        <w:t>・工事現場内における仮置き等に伴う運搬費は含まない。</w:t>
      </w:r>
    </w:p>
    <w:p w:rsidR="0067693C" w:rsidRDefault="0067693C" w:rsidP="0067693C">
      <w:pPr>
        <w:jc w:val="left"/>
      </w:pPr>
    </w:p>
    <w:p w:rsidR="0067693C" w:rsidRDefault="0067693C" w:rsidP="0067693C">
      <w:pPr>
        <w:jc w:val="left"/>
      </w:pPr>
      <w:r>
        <w:rPr>
          <w:rFonts w:hint="eastAsia"/>
        </w:rPr>
        <w:t>３．分別解体等の方法</w:t>
      </w:r>
    </w:p>
    <w:tbl>
      <w:tblPr>
        <w:tblStyle w:val="a3"/>
        <w:tblW w:w="9356" w:type="dxa"/>
        <w:tblInd w:w="108" w:type="dxa"/>
        <w:tblLayout w:type="fixed"/>
        <w:tblLook w:val="04A0" w:firstRow="1" w:lastRow="0" w:firstColumn="1" w:lastColumn="0" w:noHBand="0" w:noVBand="1"/>
      </w:tblPr>
      <w:tblGrid>
        <w:gridCol w:w="425"/>
        <w:gridCol w:w="2127"/>
        <w:gridCol w:w="3709"/>
        <w:gridCol w:w="3095"/>
      </w:tblGrid>
      <w:tr w:rsidR="0067693C" w:rsidTr="00DB77D7">
        <w:trPr>
          <w:trHeight w:val="878"/>
        </w:trPr>
        <w:tc>
          <w:tcPr>
            <w:tcW w:w="425" w:type="dxa"/>
            <w:vMerge w:val="restart"/>
            <w:vAlign w:val="center"/>
          </w:tcPr>
          <w:p w:rsidR="0067693C" w:rsidRDefault="0067693C" w:rsidP="00DB77D7">
            <w:pPr>
              <w:spacing w:line="60" w:lineRule="auto"/>
            </w:pPr>
            <w:r w:rsidRPr="00867989">
              <w:rPr>
                <w:rFonts w:hint="eastAsia"/>
                <w:sz w:val="20"/>
              </w:rPr>
              <w:t>工程ごとの作業内容及び解体方法</w:t>
            </w:r>
          </w:p>
        </w:tc>
        <w:tc>
          <w:tcPr>
            <w:tcW w:w="2127" w:type="dxa"/>
            <w:vAlign w:val="center"/>
          </w:tcPr>
          <w:p w:rsidR="0067693C" w:rsidRPr="00133043" w:rsidRDefault="0067693C" w:rsidP="00DB77D7">
            <w:pPr>
              <w:jc w:val="center"/>
            </w:pPr>
            <w:r>
              <w:rPr>
                <w:rFonts w:hint="eastAsia"/>
              </w:rPr>
              <w:t>工程</w:t>
            </w:r>
          </w:p>
        </w:tc>
        <w:tc>
          <w:tcPr>
            <w:tcW w:w="3709" w:type="dxa"/>
            <w:vAlign w:val="center"/>
          </w:tcPr>
          <w:p w:rsidR="0067693C" w:rsidRDefault="0067693C" w:rsidP="00DB77D7">
            <w:pPr>
              <w:jc w:val="center"/>
            </w:pPr>
            <w:r>
              <w:rPr>
                <w:rFonts w:hint="eastAsia"/>
              </w:rPr>
              <w:t>作業内容</w:t>
            </w:r>
          </w:p>
        </w:tc>
        <w:tc>
          <w:tcPr>
            <w:tcW w:w="3095" w:type="dxa"/>
            <w:vAlign w:val="center"/>
          </w:tcPr>
          <w:p w:rsidR="0067693C" w:rsidRDefault="0067693C" w:rsidP="00DB77D7">
            <w:pPr>
              <w:jc w:val="center"/>
            </w:pPr>
            <w:r>
              <w:rPr>
                <w:rFonts w:hint="eastAsia"/>
              </w:rPr>
              <w:t>分別解体等の方法（※）</w:t>
            </w:r>
          </w:p>
        </w:tc>
      </w:tr>
      <w:tr w:rsidR="0067693C" w:rsidTr="00DB77D7">
        <w:tc>
          <w:tcPr>
            <w:tcW w:w="425" w:type="dxa"/>
            <w:vMerge/>
          </w:tcPr>
          <w:p w:rsidR="0067693C" w:rsidRDefault="0067693C" w:rsidP="00DB77D7">
            <w:pPr>
              <w:jc w:val="distribute"/>
            </w:pPr>
          </w:p>
        </w:tc>
        <w:tc>
          <w:tcPr>
            <w:tcW w:w="2127" w:type="dxa"/>
            <w:vAlign w:val="center"/>
          </w:tcPr>
          <w:p w:rsidR="0067693C" w:rsidRDefault="0067693C" w:rsidP="0067693C">
            <w:pPr>
              <w:pStyle w:val="a6"/>
              <w:numPr>
                <w:ilvl w:val="0"/>
                <w:numId w:val="3"/>
              </w:numPr>
              <w:ind w:leftChars="0"/>
            </w:pPr>
            <w:r>
              <w:rPr>
                <w:rFonts w:hint="eastAsia"/>
              </w:rPr>
              <w:t>仮設</w:t>
            </w:r>
          </w:p>
        </w:tc>
        <w:tc>
          <w:tcPr>
            <w:tcW w:w="3709" w:type="dxa"/>
            <w:vAlign w:val="center"/>
          </w:tcPr>
          <w:p w:rsidR="0067693C" w:rsidRDefault="0067693C" w:rsidP="00DB77D7">
            <w:r>
              <w:rPr>
                <w:rFonts w:hint="eastAsia"/>
              </w:rPr>
              <w:t>仮設工事</w:t>
            </w:r>
          </w:p>
          <w:p w:rsidR="0067693C" w:rsidRDefault="0067693C" w:rsidP="00DB77D7">
            <w:r>
              <w:rPr>
                <w:rFonts w:hint="eastAsia"/>
              </w:rPr>
              <w:t>□有　□無</w:t>
            </w:r>
          </w:p>
        </w:tc>
        <w:tc>
          <w:tcPr>
            <w:tcW w:w="3095" w:type="dxa"/>
            <w:vAlign w:val="center"/>
          </w:tcPr>
          <w:p w:rsidR="0067693C" w:rsidRDefault="0067693C" w:rsidP="00DB77D7">
            <w:r>
              <w:rPr>
                <w:rFonts w:hint="eastAsia"/>
              </w:rPr>
              <w:t>□手作業</w:t>
            </w:r>
          </w:p>
          <w:p w:rsidR="0067693C" w:rsidRPr="00133043" w:rsidRDefault="0067693C" w:rsidP="00DB77D7">
            <w:r>
              <w:rPr>
                <w:rFonts w:hint="eastAsia"/>
              </w:rPr>
              <w:t>□手作業・機械作業の併用</w:t>
            </w:r>
          </w:p>
        </w:tc>
      </w:tr>
      <w:tr w:rsidR="0067693C" w:rsidTr="00DB77D7">
        <w:tc>
          <w:tcPr>
            <w:tcW w:w="425" w:type="dxa"/>
            <w:vMerge/>
          </w:tcPr>
          <w:p w:rsidR="0067693C" w:rsidRDefault="0067693C" w:rsidP="00DB77D7">
            <w:pPr>
              <w:jc w:val="distribute"/>
            </w:pPr>
          </w:p>
        </w:tc>
        <w:tc>
          <w:tcPr>
            <w:tcW w:w="2127" w:type="dxa"/>
            <w:vAlign w:val="center"/>
          </w:tcPr>
          <w:p w:rsidR="0067693C" w:rsidRDefault="0067693C" w:rsidP="0067693C">
            <w:pPr>
              <w:pStyle w:val="a6"/>
              <w:numPr>
                <w:ilvl w:val="0"/>
                <w:numId w:val="3"/>
              </w:numPr>
              <w:ind w:leftChars="0"/>
            </w:pPr>
            <w:r>
              <w:rPr>
                <w:rFonts w:hint="eastAsia"/>
              </w:rPr>
              <w:t>土工</w:t>
            </w:r>
          </w:p>
        </w:tc>
        <w:tc>
          <w:tcPr>
            <w:tcW w:w="3709" w:type="dxa"/>
            <w:vAlign w:val="center"/>
          </w:tcPr>
          <w:p w:rsidR="0067693C" w:rsidRDefault="0067693C" w:rsidP="00DB77D7">
            <w:r>
              <w:rPr>
                <w:rFonts w:hint="eastAsia"/>
              </w:rPr>
              <w:t>土工事</w:t>
            </w:r>
          </w:p>
          <w:p w:rsidR="0067693C" w:rsidRDefault="0067693C" w:rsidP="00DB77D7">
            <w:r>
              <w:rPr>
                <w:rFonts w:hint="eastAsia"/>
              </w:rPr>
              <w:t>□有　□無</w:t>
            </w:r>
          </w:p>
        </w:tc>
        <w:tc>
          <w:tcPr>
            <w:tcW w:w="3095" w:type="dxa"/>
            <w:vAlign w:val="center"/>
          </w:tcPr>
          <w:p w:rsidR="0067693C" w:rsidRDefault="0067693C" w:rsidP="00DB77D7">
            <w:r>
              <w:rPr>
                <w:rFonts w:hint="eastAsia"/>
              </w:rPr>
              <w:t>□手作業</w:t>
            </w:r>
          </w:p>
          <w:p w:rsidR="0067693C" w:rsidRDefault="0067693C" w:rsidP="00DB77D7">
            <w:r>
              <w:rPr>
                <w:rFonts w:hint="eastAsia"/>
              </w:rPr>
              <w:t>□手作業・機械作業の併用</w:t>
            </w:r>
          </w:p>
        </w:tc>
      </w:tr>
      <w:tr w:rsidR="0067693C" w:rsidTr="00DB77D7">
        <w:tc>
          <w:tcPr>
            <w:tcW w:w="425" w:type="dxa"/>
            <w:vMerge/>
          </w:tcPr>
          <w:p w:rsidR="0067693C" w:rsidRDefault="0067693C" w:rsidP="00DB77D7">
            <w:pPr>
              <w:jc w:val="distribute"/>
            </w:pPr>
          </w:p>
        </w:tc>
        <w:tc>
          <w:tcPr>
            <w:tcW w:w="2127" w:type="dxa"/>
            <w:vAlign w:val="center"/>
          </w:tcPr>
          <w:p w:rsidR="0067693C" w:rsidRDefault="0067693C" w:rsidP="0067693C">
            <w:pPr>
              <w:pStyle w:val="a6"/>
              <w:numPr>
                <w:ilvl w:val="0"/>
                <w:numId w:val="3"/>
              </w:numPr>
              <w:ind w:leftChars="0"/>
            </w:pPr>
            <w:r>
              <w:rPr>
                <w:rFonts w:hint="eastAsia"/>
              </w:rPr>
              <w:t>基礎</w:t>
            </w:r>
          </w:p>
        </w:tc>
        <w:tc>
          <w:tcPr>
            <w:tcW w:w="3709" w:type="dxa"/>
            <w:vAlign w:val="center"/>
          </w:tcPr>
          <w:p w:rsidR="0067693C" w:rsidRDefault="0067693C" w:rsidP="00DB77D7">
            <w:r>
              <w:rPr>
                <w:rFonts w:hint="eastAsia"/>
              </w:rPr>
              <w:t>基礎工事</w:t>
            </w:r>
          </w:p>
          <w:p w:rsidR="0067693C" w:rsidRPr="00133043" w:rsidRDefault="0067693C" w:rsidP="00DB77D7">
            <w:r>
              <w:rPr>
                <w:rFonts w:hint="eastAsia"/>
              </w:rPr>
              <w:t>□有　□無</w:t>
            </w:r>
          </w:p>
        </w:tc>
        <w:tc>
          <w:tcPr>
            <w:tcW w:w="3095" w:type="dxa"/>
            <w:vAlign w:val="center"/>
          </w:tcPr>
          <w:p w:rsidR="0067693C" w:rsidRDefault="0067693C" w:rsidP="00DB77D7">
            <w:r>
              <w:rPr>
                <w:rFonts w:hint="eastAsia"/>
              </w:rPr>
              <w:t>□手作業</w:t>
            </w:r>
          </w:p>
          <w:p w:rsidR="0067693C" w:rsidRDefault="0067693C" w:rsidP="00DB77D7">
            <w:r>
              <w:rPr>
                <w:rFonts w:hint="eastAsia"/>
              </w:rPr>
              <w:t>□手作業・機械作業の併用</w:t>
            </w:r>
          </w:p>
        </w:tc>
      </w:tr>
      <w:tr w:rsidR="0067693C" w:rsidTr="00DB77D7">
        <w:tc>
          <w:tcPr>
            <w:tcW w:w="425" w:type="dxa"/>
            <w:vMerge/>
          </w:tcPr>
          <w:p w:rsidR="0067693C" w:rsidRDefault="0067693C" w:rsidP="00DB77D7">
            <w:pPr>
              <w:jc w:val="distribute"/>
            </w:pPr>
          </w:p>
        </w:tc>
        <w:tc>
          <w:tcPr>
            <w:tcW w:w="2127" w:type="dxa"/>
            <w:vAlign w:val="center"/>
          </w:tcPr>
          <w:p w:rsidR="0067693C" w:rsidRDefault="0067693C" w:rsidP="0067693C">
            <w:pPr>
              <w:pStyle w:val="a6"/>
              <w:numPr>
                <w:ilvl w:val="0"/>
                <w:numId w:val="3"/>
              </w:numPr>
              <w:ind w:leftChars="0"/>
            </w:pPr>
            <w:r>
              <w:rPr>
                <w:rFonts w:hint="eastAsia"/>
              </w:rPr>
              <w:t>本体構造</w:t>
            </w:r>
          </w:p>
        </w:tc>
        <w:tc>
          <w:tcPr>
            <w:tcW w:w="3709" w:type="dxa"/>
            <w:vAlign w:val="center"/>
          </w:tcPr>
          <w:p w:rsidR="0067693C" w:rsidRDefault="0067693C" w:rsidP="00DB77D7">
            <w:r>
              <w:rPr>
                <w:rFonts w:hint="eastAsia"/>
              </w:rPr>
              <w:t>本体構造の工事</w:t>
            </w:r>
          </w:p>
          <w:p w:rsidR="0067693C" w:rsidRPr="0095345E" w:rsidRDefault="0067693C" w:rsidP="00DB77D7">
            <w:r>
              <w:rPr>
                <w:rFonts w:hint="eastAsia"/>
              </w:rPr>
              <w:t>□有　□無</w:t>
            </w:r>
          </w:p>
        </w:tc>
        <w:tc>
          <w:tcPr>
            <w:tcW w:w="3095" w:type="dxa"/>
            <w:vAlign w:val="center"/>
          </w:tcPr>
          <w:p w:rsidR="0067693C" w:rsidRDefault="0067693C" w:rsidP="00DB77D7">
            <w:r>
              <w:rPr>
                <w:rFonts w:hint="eastAsia"/>
              </w:rPr>
              <w:t>□手作業</w:t>
            </w:r>
          </w:p>
          <w:p w:rsidR="0067693C" w:rsidRDefault="0067693C" w:rsidP="00DB77D7">
            <w:r>
              <w:rPr>
                <w:rFonts w:hint="eastAsia"/>
              </w:rPr>
              <w:t>□手作業・機械作業の併用</w:t>
            </w:r>
          </w:p>
        </w:tc>
      </w:tr>
      <w:tr w:rsidR="0067693C" w:rsidTr="00DB77D7">
        <w:tc>
          <w:tcPr>
            <w:tcW w:w="425" w:type="dxa"/>
            <w:vMerge/>
          </w:tcPr>
          <w:p w:rsidR="0067693C" w:rsidRDefault="0067693C" w:rsidP="00DB77D7">
            <w:pPr>
              <w:jc w:val="distribute"/>
            </w:pPr>
          </w:p>
        </w:tc>
        <w:tc>
          <w:tcPr>
            <w:tcW w:w="2127" w:type="dxa"/>
            <w:vAlign w:val="center"/>
          </w:tcPr>
          <w:p w:rsidR="0067693C" w:rsidRDefault="0067693C" w:rsidP="0067693C">
            <w:pPr>
              <w:pStyle w:val="a6"/>
              <w:numPr>
                <w:ilvl w:val="0"/>
                <w:numId w:val="3"/>
              </w:numPr>
              <w:ind w:leftChars="0"/>
            </w:pPr>
            <w:r>
              <w:rPr>
                <w:rFonts w:hint="eastAsia"/>
              </w:rPr>
              <w:t>本体付属品</w:t>
            </w:r>
          </w:p>
        </w:tc>
        <w:tc>
          <w:tcPr>
            <w:tcW w:w="3709" w:type="dxa"/>
            <w:vAlign w:val="center"/>
          </w:tcPr>
          <w:p w:rsidR="0067693C" w:rsidRDefault="0067693C" w:rsidP="00DB77D7">
            <w:r>
              <w:rPr>
                <w:rFonts w:hint="eastAsia"/>
              </w:rPr>
              <w:t>本体付属品の工事</w:t>
            </w:r>
          </w:p>
          <w:p w:rsidR="0067693C" w:rsidRDefault="0067693C" w:rsidP="00DB77D7">
            <w:r>
              <w:rPr>
                <w:rFonts w:hint="eastAsia"/>
              </w:rPr>
              <w:t>□有　□無</w:t>
            </w:r>
          </w:p>
        </w:tc>
        <w:tc>
          <w:tcPr>
            <w:tcW w:w="3095" w:type="dxa"/>
            <w:vAlign w:val="center"/>
          </w:tcPr>
          <w:p w:rsidR="0067693C" w:rsidRDefault="0067693C" w:rsidP="00DB77D7">
            <w:r>
              <w:rPr>
                <w:rFonts w:hint="eastAsia"/>
              </w:rPr>
              <w:t>□手作業</w:t>
            </w:r>
          </w:p>
          <w:p w:rsidR="0067693C" w:rsidRDefault="0067693C" w:rsidP="00DB77D7">
            <w:r>
              <w:rPr>
                <w:rFonts w:hint="eastAsia"/>
              </w:rPr>
              <w:t>□手作業・機械作業の併用</w:t>
            </w:r>
          </w:p>
        </w:tc>
      </w:tr>
      <w:tr w:rsidR="0067693C" w:rsidTr="00DB77D7">
        <w:trPr>
          <w:trHeight w:val="756"/>
        </w:trPr>
        <w:tc>
          <w:tcPr>
            <w:tcW w:w="425" w:type="dxa"/>
            <w:vMerge/>
          </w:tcPr>
          <w:p w:rsidR="0067693C" w:rsidRDefault="0067693C" w:rsidP="00DB77D7">
            <w:pPr>
              <w:jc w:val="distribute"/>
            </w:pPr>
          </w:p>
        </w:tc>
        <w:tc>
          <w:tcPr>
            <w:tcW w:w="2127" w:type="dxa"/>
            <w:vAlign w:val="center"/>
          </w:tcPr>
          <w:p w:rsidR="0067693C" w:rsidRDefault="0067693C" w:rsidP="0067693C">
            <w:pPr>
              <w:pStyle w:val="a6"/>
              <w:numPr>
                <w:ilvl w:val="0"/>
                <w:numId w:val="2"/>
              </w:numPr>
              <w:ind w:leftChars="0"/>
            </w:pPr>
            <w:r>
              <w:rPr>
                <w:rFonts w:hint="eastAsia"/>
              </w:rPr>
              <w:t>その他</w:t>
            </w:r>
          </w:p>
          <w:p w:rsidR="0067693C" w:rsidRDefault="0067693C" w:rsidP="00DB77D7">
            <w:pPr>
              <w:pStyle w:val="a6"/>
              <w:ind w:leftChars="0" w:left="360"/>
            </w:pPr>
            <w:r>
              <w:rPr>
                <w:rFonts w:hint="eastAsia"/>
              </w:rPr>
              <w:t>（　　　　）</w:t>
            </w:r>
          </w:p>
        </w:tc>
        <w:tc>
          <w:tcPr>
            <w:tcW w:w="3709" w:type="dxa"/>
            <w:vAlign w:val="center"/>
          </w:tcPr>
          <w:p w:rsidR="0067693C" w:rsidRDefault="0067693C" w:rsidP="00DB77D7">
            <w:r>
              <w:rPr>
                <w:rFonts w:hint="eastAsia"/>
              </w:rPr>
              <w:t>その他の工事</w:t>
            </w:r>
          </w:p>
          <w:p w:rsidR="0067693C" w:rsidRDefault="0067693C" w:rsidP="00DB77D7">
            <w:r>
              <w:rPr>
                <w:rFonts w:hint="eastAsia"/>
              </w:rPr>
              <w:t>□有　□無</w:t>
            </w:r>
          </w:p>
        </w:tc>
        <w:tc>
          <w:tcPr>
            <w:tcW w:w="3095" w:type="dxa"/>
            <w:vAlign w:val="center"/>
          </w:tcPr>
          <w:p w:rsidR="0067693C" w:rsidRDefault="0067693C" w:rsidP="00DB77D7">
            <w:r>
              <w:rPr>
                <w:rFonts w:hint="eastAsia"/>
              </w:rPr>
              <w:t>□手作業</w:t>
            </w:r>
          </w:p>
          <w:p w:rsidR="0067693C" w:rsidRDefault="0067693C" w:rsidP="00DB77D7">
            <w:r>
              <w:rPr>
                <w:rFonts w:hint="eastAsia"/>
              </w:rPr>
              <w:t>□手作業・機械作業の併用</w:t>
            </w:r>
          </w:p>
        </w:tc>
      </w:tr>
    </w:tbl>
    <w:p w:rsidR="0067693C" w:rsidRDefault="0067693C" w:rsidP="0067693C">
      <w:pPr>
        <w:ind w:firstLineChars="150" w:firstLine="332"/>
        <w:jc w:val="left"/>
      </w:pPr>
      <w:r>
        <w:rPr>
          <w:rFonts w:hint="eastAsia"/>
        </w:rPr>
        <w:t>※「分別解体等の方法」の欄については、該当がない場合は記載の必要はない。</w:t>
      </w:r>
    </w:p>
    <w:p w:rsidR="0067693C" w:rsidRDefault="0067693C" w:rsidP="0067693C">
      <w:pPr>
        <w:jc w:val="left"/>
      </w:pPr>
      <w:r>
        <w:rPr>
          <w:rFonts w:hint="eastAsia"/>
        </w:rPr>
        <w:t>４．再資源化等をする施設の名称及び所在地</w:t>
      </w:r>
    </w:p>
    <w:tbl>
      <w:tblPr>
        <w:tblStyle w:val="a3"/>
        <w:tblW w:w="8930" w:type="dxa"/>
        <w:tblInd w:w="534" w:type="dxa"/>
        <w:tblLook w:val="04A0" w:firstRow="1" w:lastRow="0" w:firstColumn="1" w:lastColumn="0" w:noHBand="0" w:noVBand="1"/>
      </w:tblPr>
      <w:tblGrid>
        <w:gridCol w:w="3118"/>
        <w:gridCol w:w="2527"/>
        <w:gridCol w:w="3285"/>
      </w:tblGrid>
      <w:tr w:rsidR="0067693C" w:rsidTr="00DB77D7">
        <w:trPr>
          <w:trHeight w:val="555"/>
        </w:trPr>
        <w:tc>
          <w:tcPr>
            <w:tcW w:w="3118" w:type="dxa"/>
            <w:vAlign w:val="center"/>
          </w:tcPr>
          <w:p w:rsidR="0067693C" w:rsidRDefault="0067693C" w:rsidP="00DB77D7">
            <w:pPr>
              <w:jc w:val="center"/>
            </w:pPr>
            <w:r>
              <w:rPr>
                <w:rFonts w:hint="eastAsia"/>
              </w:rPr>
              <w:t>特定建設資材廃棄物の種類</w:t>
            </w:r>
          </w:p>
        </w:tc>
        <w:tc>
          <w:tcPr>
            <w:tcW w:w="2527" w:type="dxa"/>
            <w:vAlign w:val="center"/>
          </w:tcPr>
          <w:p w:rsidR="0067693C" w:rsidRPr="002F7FDE" w:rsidRDefault="0067693C" w:rsidP="00DB77D7">
            <w:pPr>
              <w:jc w:val="center"/>
            </w:pPr>
            <w:r>
              <w:rPr>
                <w:rFonts w:hint="eastAsia"/>
              </w:rPr>
              <w:t>施設の名称</w:t>
            </w:r>
          </w:p>
        </w:tc>
        <w:tc>
          <w:tcPr>
            <w:tcW w:w="3285" w:type="dxa"/>
            <w:vAlign w:val="center"/>
          </w:tcPr>
          <w:p w:rsidR="0067693C" w:rsidRDefault="0067693C" w:rsidP="00DB77D7">
            <w:pPr>
              <w:jc w:val="center"/>
            </w:pPr>
            <w:r>
              <w:rPr>
                <w:rFonts w:hint="eastAsia"/>
              </w:rPr>
              <w:t>所在地</w:t>
            </w:r>
          </w:p>
        </w:tc>
      </w:tr>
      <w:tr w:rsidR="0067693C" w:rsidTr="00DB77D7">
        <w:tc>
          <w:tcPr>
            <w:tcW w:w="3118" w:type="dxa"/>
          </w:tcPr>
          <w:p w:rsidR="0067693C" w:rsidRDefault="0067693C" w:rsidP="00DB77D7">
            <w:pPr>
              <w:jc w:val="left"/>
            </w:pPr>
          </w:p>
        </w:tc>
        <w:tc>
          <w:tcPr>
            <w:tcW w:w="2527" w:type="dxa"/>
          </w:tcPr>
          <w:p w:rsidR="0067693C" w:rsidRDefault="0067693C" w:rsidP="00DB77D7">
            <w:pPr>
              <w:jc w:val="left"/>
            </w:pPr>
          </w:p>
        </w:tc>
        <w:tc>
          <w:tcPr>
            <w:tcW w:w="3285" w:type="dxa"/>
          </w:tcPr>
          <w:p w:rsidR="0067693C" w:rsidRDefault="0067693C" w:rsidP="00DB77D7">
            <w:pPr>
              <w:jc w:val="left"/>
            </w:pPr>
          </w:p>
        </w:tc>
      </w:tr>
      <w:tr w:rsidR="0067693C" w:rsidTr="00DB77D7">
        <w:tc>
          <w:tcPr>
            <w:tcW w:w="3118" w:type="dxa"/>
          </w:tcPr>
          <w:p w:rsidR="0067693C" w:rsidRDefault="0067693C" w:rsidP="00DB77D7">
            <w:pPr>
              <w:jc w:val="left"/>
            </w:pPr>
          </w:p>
        </w:tc>
        <w:tc>
          <w:tcPr>
            <w:tcW w:w="2527" w:type="dxa"/>
          </w:tcPr>
          <w:p w:rsidR="0067693C" w:rsidRDefault="0067693C" w:rsidP="00DB77D7">
            <w:pPr>
              <w:jc w:val="left"/>
            </w:pPr>
          </w:p>
        </w:tc>
        <w:tc>
          <w:tcPr>
            <w:tcW w:w="3285" w:type="dxa"/>
          </w:tcPr>
          <w:p w:rsidR="0067693C" w:rsidRDefault="0067693C" w:rsidP="00DB77D7">
            <w:pPr>
              <w:jc w:val="left"/>
            </w:pPr>
          </w:p>
        </w:tc>
      </w:tr>
      <w:tr w:rsidR="0067693C" w:rsidTr="00DB77D7">
        <w:tc>
          <w:tcPr>
            <w:tcW w:w="3118" w:type="dxa"/>
          </w:tcPr>
          <w:p w:rsidR="0067693C" w:rsidRDefault="0067693C" w:rsidP="00DB77D7">
            <w:pPr>
              <w:jc w:val="left"/>
            </w:pPr>
          </w:p>
        </w:tc>
        <w:tc>
          <w:tcPr>
            <w:tcW w:w="2527" w:type="dxa"/>
          </w:tcPr>
          <w:p w:rsidR="0067693C" w:rsidRDefault="0067693C" w:rsidP="00DB77D7">
            <w:pPr>
              <w:jc w:val="left"/>
            </w:pPr>
          </w:p>
        </w:tc>
        <w:tc>
          <w:tcPr>
            <w:tcW w:w="3285" w:type="dxa"/>
          </w:tcPr>
          <w:p w:rsidR="0067693C" w:rsidRDefault="0067693C" w:rsidP="00DB77D7">
            <w:pPr>
              <w:jc w:val="left"/>
            </w:pPr>
          </w:p>
        </w:tc>
      </w:tr>
      <w:tr w:rsidR="0067693C" w:rsidTr="00DB77D7">
        <w:tc>
          <w:tcPr>
            <w:tcW w:w="3118" w:type="dxa"/>
          </w:tcPr>
          <w:p w:rsidR="0067693C" w:rsidRDefault="0067693C" w:rsidP="00DB77D7">
            <w:pPr>
              <w:jc w:val="left"/>
            </w:pPr>
          </w:p>
        </w:tc>
        <w:tc>
          <w:tcPr>
            <w:tcW w:w="2527" w:type="dxa"/>
          </w:tcPr>
          <w:p w:rsidR="0067693C" w:rsidRDefault="0067693C" w:rsidP="00DB77D7">
            <w:pPr>
              <w:jc w:val="left"/>
            </w:pPr>
          </w:p>
        </w:tc>
        <w:tc>
          <w:tcPr>
            <w:tcW w:w="3285" w:type="dxa"/>
          </w:tcPr>
          <w:p w:rsidR="0067693C" w:rsidRDefault="0067693C" w:rsidP="00DB77D7">
            <w:pPr>
              <w:jc w:val="left"/>
            </w:pPr>
          </w:p>
        </w:tc>
      </w:tr>
    </w:tbl>
    <w:p w:rsidR="002F10B1" w:rsidRPr="002F10B1" w:rsidRDefault="002F10B1" w:rsidP="002F10B1">
      <w:pPr>
        <w:jc w:val="left"/>
      </w:pPr>
    </w:p>
    <w:sectPr w:rsidR="002F10B1" w:rsidRPr="002F10B1" w:rsidSect="00EF3D6B">
      <w:pgSz w:w="11906" w:h="16838" w:code="9"/>
      <w:pgMar w:top="1418" w:right="1134" w:bottom="1418" w:left="1701" w:header="851" w:footer="992" w:gutter="0"/>
      <w:pgNumType w:start="2"/>
      <w:cols w:space="425"/>
      <w:docGrid w:type="linesAndChars" w:linePitch="333" w:charSpace="-3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454" w:rsidRDefault="00464454" w:rsidP="000C4D6C">
      <w:r>
        <w:separator/>
      </w:r>
    </w:p>
  </w:endnote>
  <w:endnote w:type="continuationSeparator" w:id="0">
    <w:p w:rsidR="00464454" w:rsidRDefault="00464454" w:rsidP="000C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454" w:rsidRDefault="00464454" w:rsidP="000C4D6C">
      <w:r>
        <w:separator/>
      </w:r>
    </w:p>
  </w:footnote>
  <w:footnote w:type="continuationSeparator" w:id="0">
    <w:p w:rsidR="00464454" w:rsidRDefault="00464454" w:rsidP="000C4D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FE6CC3"/>
    <w:multiLevelType w:val="hybridMultilevel"/>
    <w:tmpl w:val="DED04F8C"/>
    <w:lvl w:ilvl="0" w:tplc="A4F6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1D25C4"/>
    <w:multiLevelType w:val="hybridMultilevel"/>
    <w:tmpl w:val="5678B016"/>
    <w:lvl w:ilvl="0" w:tplc="BB703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201CCD"/>
    <w:multiLevelType w:val="hybridMultilevel"/>
    <w:tmpl w:val="9906270E"/>
    <w:lvl w:ilvl="0" w:tplc="12C21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1"/>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823"/>
    <w:rsid w:val="00007FF2"/>
    <w:rsid w:val="000409D9"/>
    <w:rsid w:val="0005026F"/>
    <w:rsid w:val="00085FD7"/>
    <w:rsid w:val="000C4D6C"/>
    <w:rsid w:val="001005A1"/>
    <w:rsid w:val="00114B36"/>
    <w:rsid w:val="0012491C"/>
    <w:rsid w:val="00133043"/>
    <w:rsid w:val="001431BD"/>
    <w:rsid w:val="00160F86"/>
    <w:rsid w:val="0016716F"/>
    <w:rsid w:val="00203E7F"/>
    <w:rsid w:val="002139D6"/>
    <w:rsid w:val="0022483D"/>
    <w:rsid w:val="00243129"/>
    <w:rsid w:val="00252FA2"/>
    <w:rsid w:val="002E2151"/>
    <w:rsid w:val="002F10B1"/>
    <w:rsid w:val="002F7FDE"/>
    <w:rsid w:val="003032BC"/>
    <w:rsid w:val="00306D3F"/>
    <w:rsid w:val="00313BF1"/>
    <w:rsid w:val="003D1DAE"/>
    <w:rsid w:val="003E52B3"/>
    <w:rsid w:val="00464454"/>
    <w:rsid w:val="0051213E"/>
    <w:rsid w:val="00531C29"/>
    <w:rsid w:val="005542F0"/>
    <w:rsid w:val="00565F2E"/>
    <w:rsid w:val="005A2EF4"/>
    <w:rsid w:val="005A58DE"/>
    <w:rsid w:val="005B4BFD"/>
    <w:rsid w:val="005E161D"/>
    <w:rsid w:val="00620DDD"/>
    <w:rsid w:val="0067693C"/>
    <w:rsid w:val="006961DA"/>
    <w:rsid w:val="006D0C22"/>
    <w:rsid w:val="006E20D0"/>
    <w:rsid w:val="007429DE"/>
    <w:rsid w:val="007D03AC"/>
    <w:rsid w:val="008527C0"/>
    <w:rsid w:val="00867989"/>
    <w:rsid w:val="00894CC1"/>
    <w:rsid w:val="008C11B1"/>
    <w:rsid w:val="008C2061"/>
    <w:rsid w:val="00902A37"/>
    <w:rsid w:val="00920C95"/>
    <w:rsid w:val="0095345E"/>
    <w:rsid w:val="0095438B"/>
    <w:rsid w:val="00956823"/>
    <w:rsid w:val="009A6CB3"/>
    <w:rsid w:val="009D5F85"/>
    <w:rsid w:val="00A516C0"/>
    <w:rsid w:val="00A7097B"/>
    <w:rsid w:val="00AE3406"/>
    <w:rsid w:val="00B85699"/>
    <w:rsid w:val="00BA59A7"/>
    <w:rsid w:val="00BB1675"/>
    <w:rsid w:val="00C14608"/>
    <w:rsid w:val="00C4221E"/>
    <w:rsid w:val="00C85A1B"/>
    <w:rsid w:val="00C9031F"/>
    <w:rsid w:val="00C93F13"/>
    <w:rsid w:val="00CE249D"/>
    <w:rsid w:val="00CF2F62"/>
    <w:rsid w:val="00D03634"/>
    <w:rsid w:val="00DB77D7"/>
    <w:rsid w:val="00E047D7"/>
    <w:rsid w:val="00E07088"/>
    <w:rsid w:val="00ED12A8"/>
    <w:rsid w:val="00EE4F11"/>
    <w:rsid w:val="00EF3D6B"/>
    <w:rsid w:val="00FE4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E0BA383-A834-4D5F-9BEC-C36A2BA3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1B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6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21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213E"/>
    <w:rPr>
      <w:rFonts w:asciiTheme="majorHAnsi" w:eastAsiaTheme="majorEastAsia" w:hAnsiTheme="majorHAnsi" w:cstheme="majorBidi"/>
      <w:sz w:val="18"/>
      <w:szCs w:val="18"/>
    </w:rPr>
  </w:style>
  <w:style w:type="paragraph" w:styleId="a6">
    <w:name w:val="List Paragraph"/>
    <w:basedOn w:val="a"/>
    <w:uiPriority w:val="34"/>
    <w:qFormat/>
    <w:rsid w:val="00133043"/>
    <w:pPr>
      <w:ind w:leftChars="400" w:left="840"/>
    </w:pPr>
  </w:style>
  <w:style w:type="paragraph" w:styleId="a7">
    <w:name w:val="header"/>
    <w:basedOn w:val="a"/>
    <w:link w:val="a8"/>
    <w:uiPriority w:val="99"/>
    <w:unhideWhenUsed/>
    <w:rsid w:val="000C4D6C"/>
    <w:pPr>
      <w:tabs>
        <w:tab w:val="center" w:pos="4252"/>
        <w:tab w:val="right" w:pos="8504"/>
      </w:tabs>
      <w:snapToGrid w:val="0"/>
    </w:pPr>
  </w:style>
  <w:style w:type="character" w:customStyle="1" w:styleId="a8">
    <w:name w:val="ヘッダー (文字)"/>
    <w:basedOn w:val="a0"/>
    <w:link w:val="a7"/>
    <w:uiPriority w:val="99"/>
    <w:rsid w:val="000C4D6C"/>
    <w:rPr>
      <w:sz w:val="24"/>
    </w:rPr>
  </w:style>
  <w:style w:type="paragraph" w:styleId="a9">
    <w:name w:val="footer"/>
    <w:basedOn w:val="a"/>
    <w:link w:val="aa"/>
    <w:uiPriority w:val="99"/>
    <w:unhideWhenUsed/>
    <w:rsid w:val="000C4D6C"/>
    <w:pPr>
      <w:tabs>
        <w:tab w:val="center" w:pos="4252"/>
        <w:tab w:val="right" w:pos="8504"/>
      </w:tabs>
      <w:snapToGrid w:val="0"/>
    </w:pPr>
  </w:style>
  <w:style w:type="character" w:customStyle="1" w:styleId="aa">
    <w:name w:val="フッター (文字)"/>
    <w:basedOn w:val="a0"/>
    <w:link w:val="a9"/>
    <w:uiPriority w:val="99"/>
    <w:rsid w:val="000C4D6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82822-4E81-4E6F-B3B4-BD960CE2D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E4730704</Template>
  <TotalTime>4</TotalTime>
  <Pages>27</Pages>
  <Words>5015</Words>
  <Characters>28587</Characters>
  <Application>Microsoft Office Word</Application>
  <DocSecurity>0</DocSecurity>
  <Lines>238</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防衛省</dc:creator>
  <cp:lastModifiedBy>065102</cp:lastModifiedBy>
  <cp:revision>4</cp:revision>
  <cp:lastPrinted>2018-06-15T01:21:00Z</cp:lastPrinted>
  <dcterms:created xsi:type="dcterms:W3CDTF">2019-08-05T08:44:00Z</dcterms:created>
  <dcterms:modified xsi:type="dcterms:W3CDTF">2019-08-07T07:38:00Z</dcterms:modified>
</cp:coreProperties>
</file>