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A7BDC" w14:textId="77777777" w:rsidR="0035473D" w:rsidRPr="00D42032" w:rsidRDefault="005F184E" w:rsidP="001C3B4D">
      <w:pPr>
        <w:wordWrap w:val="0"/>
        <w:autoSpaceDE w:val="0"/>
        <w:autoSpaceDN w:val="0"/>
        <w:adjustRightInd w:val="0"/>
        <w:ind w:firstLineChars="1300" w:firstLine="31680"/>
        <w:rPr>
          <w:rFonts w:ascii="ＭＳ 明朝" w:hAnsi="ＭＳ 明朝" w:cs="ＭＳ Ｐ明朝"/>
          <w:color w:val="000000"/>
          <w:kern w:val="0"/>
          <w:sz w:val="24"/>
        </w:rPr>
      </w:pPr>
      <w:r w:rsidRPr="00825C39">
        <w:rPr>
          <w:rFonts w:ascii="ＭＳ 明朝" w:hAnsi="ＭＳ 明朝" w:cs="ＭＳ Ｐ明朝" w:hint="eastAsia"/>
          <w:color w:val="000000"/>
          <w:spacing w:val="2615"/>
          <w:kern w:val="0"/>
          <w:sz w:val="24"/>
          <w:fitText w:val="5710" w:id="-1513815040"/>
        </w:rPr>
        <w:t>補</w:t>
      </w:r>
      <w:r w:rsidRPr="00825C39">
        <w:rPr>
          <w:rFonts w:ascii="ＭＳ 明朝" w:hAnsi="ＭＳ 明朝" w:cs="ＭＳ Ｐ明朝" w:hint="eastAsia"/>
          <w:color w:val="000000"/>
          <w:kern w:val="0"/>
          <w:sz w:val="24"/>
          <w:fitText w:val="5710" w:id="-1513815040"/>
        </w:rPr>
        <w:t>統</w:t>
      </w:r>
    </w:p>
    <w:p w14:paraId="477E8123" w14:textId="77777777" w:rsidR="0053788F" w:rsidRPr="00D42032" w:rsidRDefault="00A17FC8" w:rsidP="001C3B4D">
      <w:pPr>
        <w:wordWrap w:val="0"/>
        <w:autoSpaceDE w:val="0"/>
        <w:autoSpaceDN w:val="0"/>
        <w:adjustRightInd w:val="0"/>
        <w:snapToGrid w:val="0"/>
        <w:ind w:firstLineChars="1300" w:firstLine="3120"/>
        <w:jc w:val="right"/>
        <w:rPr>
          <w:rFonts w:ascii="ＭＳ 明朝" w:hAnsi="ＭＳ 明朝" w:cs="ＭＳ Ｐ明朝"/>
          <w:color w:val="000000"/>
          <w:kern w:val="0"/>
          <w:sz w:val="22"/>
          <w:szCs w:val="22"/>
        </w:rPr>
      </w:pPr>
      <w:r w:rsidRPr="004F5BE4">
        <w:rPr>
          <w:rFonts w:ascii="ＭＳ 明朝" w:hAnsi="ＭＳ 明朝" w:hint="eastAsia"/>
          <w:sz w:val="24"/>
        </w:rPr>
        <w:t>陸幕会第</w:t>
      </w:r>
      <w:r w:rsidR="00FF1BB0">
        <w:rPr>
          <w:rFonts w:ascii="ＭＳ 明朝" w:hAnsi="ＭＳ 明朝" w:hint="eastAsia"/>
          <w:sz w:val="24"/>
        </w:rPr>
        <w:t>２８５</w:t>
      </w:r>
      <w:r w:rsidRPr="004F5BE4">
        <w:rPr>
          <w:rFonts w:ascii="ＭＳ 明朝" w:hAnsi="ＭＳ 明朝" w:hint="eastAsia"/>
          <w:sz w:val="24"/>
        </w:rPr>
        <w:t>号（</w:t>
      </w:r>
      <w:r>
        <w:rPr>
          <w:rFonts w:ascii="ＭＳ 明朝" w:hAnsi="ＭＳ 明朝" w:hint="eastAsia"/>
          <w:sz w:val="24"/>
        </w:rPr>
        <w:t>８</w:t>
      </w:r>
      <w:r w:rsidRPr="004F5BE4">
        <w:rPr>
          <w:rFonts w:ascii="ＭＳ 明朝" w:hAnsi="ＭＳ 明朝" w:hint="eastAsia"/>
          <w:sz w:val="24"/>
        </w:rPr>
        <w:t>．</w:t>
      </w:r>
      <w:r w:rsidRPr="004F5BE4">
        <w:rPr>
          <w:rFonts w:ascii="ＭＳ 明朝" w:hAnsi="ＭＳ 明朝"/>
          <w:sz w:val="24"/>
        </w:rPr>
        <w:t>３．</w:t>
      </w:r>
      <w:r w:rsidR="00FF1BB0">
        <w:rPr>
          <w:rFonts w:ascii="ＭＳ 明朝" w:hAnsi="ＭＳ 明朝" w:hint="eastAsia"/>
          <w:sz w:val="24"/>
        </w:rPr>
        <w:t>３１</w:t>
      </w:r>
      <w:r w:rsidRPr="004F5BE4">
        <w:rPr>
          <w:rFonts w:ascii="ＭＳ 明朝" w:hAnsi="ＭＳ 明朝"/>
          <w:sz w:val="24"/>
        </w:rPr>
        <w:t>）</w:t>
      </w:r>
      <w:r w:rsidRPr="004F5BE4">
        <w:rPr>
          <w:rFonts w:ascii="ＭＳ 明朝" w:hAnsi="ＭＳ 明朝" w:hint="eastAsia"/>
          <w:sz w:val="24"/>
        </w:rPr>
        <w:t>別冊第</w:t>
      </w:r>
      <w:r w:rsidR="00F85311">
        <w:rPr>
          <w:rFonts w:ascii="ＭＳ 明朝" w:hAnsi="ＭＳ 明朝" w:hint="eastAsia"/>
          <w:sz w:val="24"/>
        </w:rPr>
        <w:t>２</w:t>
      </w:r>
    </w:p>
    <w:p w14:paraId="5B2CE9DD"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6514AE6E"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6574A86C"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476E17BE"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6591AC10"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2082CC10"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54DB4B04"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7BD9C40C"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6C42FA44" w14:textId="77777777" w:rsidR="001C3B4D" w:rsidRDefault="001C3B4D"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6087F0EC" w14:textId="77777777" w:rsidR="001C3B4D" w:rsidRDefault="001C3B4D"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5A326F11" w14:textId="77777777" w:rsidR="001C3B4D" w:rsidRDefault="001C3B4D" w:rsidP="001C3B4D">
      <w:pPr>
        <w:wordWrap w:val="0"/>
        <w:autoSpaceDE w:val="0"/>
        <w:autoSpaceDN w:val="0"/>
        <w:adjustRightInd w:val="0"/>
        <w:ind w:firstLineChars="1300" w:firstLine="2860"/>
        <w:rPr>
          <w:rFonts w:ascii="ＭＳ 明朝" w:hAnsi="ＭＳ 明朝" w:cs="ＭＳ Ｐ明朝"/>
          <w:color w:val="000000"/>
          <w:kern w:val="0"/>
          <w:sz w:val="22"/>
          <w:szCs w:val="22"/>
        </w:rPr>
      </w:pPr>
    </w:p>
    <w:p w14:paraId="5BDBB724" w14:textId="77777777" w:rsidR="001C3B4D" w:rsidRPr="00D42032" w:rsidRDefault="001C3B4D" w:rsidP="001C3B4D">
      <w:pPr>
        <w:wordWrap w:val="0"/>
        <w:autoSpaceDE w:val="0"/>
        <w:autoSpaceDN w:val="0"/>
        <w:adjustRightInd w:val="0"/>
        <w:ind w:firstLineChars="1300" w:firstLine="2860"/>
        <w:rPr>
          <w:rFonts w:ascii="ＭＳ 明朝" w:hAnsi="ＭＳ 明朝" w:cs="ＭＳ Ｐ明朝" w:hint="eastAsia"/>
          <w:color w:val="000000"/>
          <w:kern w:val="0"/>
          <w:sz w:val="22"/>
          <w:szCs w:val="22"/>
        </w:rPr>
      </w:pPr>
    </w:p>
    <w:p w14:paraId="170DC35C" w14:textId="77777777" w:rsidR="0053788F" w:rsidRPr="00D42032" w:rsidRDefault="0053788F" w:rsidP="001C3B4D">
      <w:pPr>
        <w:wordWrap w:val="0"/>
        <w:autoSpaceDE w:val="0"/>
        <w:autoSpaceDN w:val="0"/>
        <w:adjustRightInd w:val="0"/>
        <w:ind w:firstLineChars="1300" w:firstLine="2860"/>
        <w:rPr>
          <w:rFonts w:ascii="ＭＳ 明朝" w:hAnsi="ＭＳ 明朝" w:cs="ＭＳ Ｐ明朝" w:hint="eastAsia"/>
          <w:color w:val="000000"/>
          <w:kern w:val="0"/>
          <w:sz w:val="22"/>
          <w:szCs w:val="22"/>
        </w:rPr>
      </w:pPr>
    </w:p>
    <w:p w14:paraId="060C6DC0" w14:textId="77777777" w:rsidR="0035473D" w:rsidRPr="00D42032" w:rsidRDefault="0035473D" w:rsidP="001C3B4D">
      <w:pPr>
        <w:wordWrap w:val="0"/>
        <w:autoSpaceDE w:val="0"/>
        <w:autoSpaceDN w:val="0"/>
        <w:adjustRightInd w:val="0"/>
        <w:rPr>
          <w:rFonts w:ascii="ＭＳ 明朝" w:hAnsi="ＭＳ 明朝" w:cs="ＭＳ Ｐ明朝"/>
          <w:color w:val="000000"/>
          <w:kern w:val="0"/>
          <w:sz w:val="22"/>
          <w:szCs w:val="22"/>
        </w:rPr>
      </w:pPr>
    </w:p>
    <w:p w14:paraId="25DB239C" w14:textId="77777777" w:rsidR="0035473D" w:rsidRDefault="00C37AD0" w:rsidP="001C3B4D">
      <w:pPr>
        <w:wordWrap w:val="0"/>
        <w:autoSpaceDE w:val="0"/>
        <w:autoSpaceDN w:val="0"/>
        <w:adjustRightInd w:val="0"/>
        <w:jc w:val="center"/>
        <w:rPr>
          <w:rFonts w:ascii="ＭＳ 明朝"/>
          <w:sz w:val="48"/>
          <w:szCs w:val="48"/>
        </w:rPr>
      </w:pPr>
      <w:r w:rsidRPr="00C37AD0">
        <w:rPr>
          <w:rFonts w:ascii="ＭＳ 明朝"/>
          <w:sz w:val="48"/>
          <w:szCs w:val="48"/>
        </w:rPr>
        <w:t>標準契約書</w:t>
      </w:r>
    </w:p>
    <w:p w14:paraId="62F1EEBD" w14:textId="77777777" w:rsidR="005D5E45" w:rsidRPr="005D5E45" w:rsidRDefault="005D5E45" w:rsidP="001C3B4D">
      <w:pPr>
        <w:wordWrap w:val="0"/>
        <w:autoSpaceDE w:val="0"/>
        <w:autoSpaceDN w:val="0"/>
        <w:adjustRightInd w:val="0"/>
        <w:jc w:val="center"/>
        <w:rPr>
          <w:rFonts w:ascii="ＭＳ 明朝" w:hAnsi="ＭＳ 明朝" w:cs="ＭＳ Ｐ明朝" w:hint="eastAsia"/>
          <w:color w:val="000000"/>
          <w:kern w:val="0"/>
          <w:sz w:val="32"/>
          <w:szCs w:val="32"/>
        </w:rPr>
      </w:pPr>
      <w:r w:rsidRPr="005D5E45">
        <w:rPr>
          <w:rFonts w:ascii="ＭＳ 明朝" w:hAnsi="ＭＳ 明朝" w:cs="ＭＳ Ｐ明朝" w:hint="eastAsia"/>
          <w:color w:val="000000"/>
          <w:kern w:val="0"/>
          <w:sz w:val="32"/>
          <w:szCs w:val="32"/>
        </w:rPr>
        <w:t>(補給本部等用)</w:t>
      </w:r>
    </w:p>
    <w:p w14:paraId="7660A50B" w14:textId="77777777" w:rsidR="00A17FC8" w:rsidRPr="00D42032" w:rsidRDefault="00A17FC8" w:rsidP="001C3B4D">
      <w:pPr>
        <w:wordWrap w:val="0"/>
        <w:autoSpaceDE w:val="0"/>
        <w:autoSpaceDN w:val="0"/>
        <w:adjustRightInd w:val="0"/>
        <w:rPr>
          <w:rFonts w:ascii="ＭＳ 明朝" w:hAnsi="ＭＳ 明朝" w:cs="ＭＳ Ｐ明朝" w:hint="eastAsia"/>
          <w:color w:val="000000"/>
          <w:kern w:val="0"/>
          <w:sz w:val="22"/>
          <w:szCs w:val="22"/>
        </w:rPr>
      </w:pPr>
    </w:p>
    <w:p w14:paraId="74A895C6" w14:textId="77777777" w:rsidR="0035473D" w:rsidRPr="00D42032" w:rsidRDefault="0035473D" w:rsidP="001C3B4D">
      <w:pPr>
        <w:wordWrap w:val="0"/>
        <w:autoSpaceDE w:val="0"/>
        <w:autoSpaceDN w:val="0"/>
        <w:adjustRightInd w:val="0"/>
        <w:jc w:val="left"/>
        <w:rPr>
          <w:rFonts w:ascii="ＭＳ 明朝" w:hAnsi="ＭＳ 明朝" w:cs="ＭＳ 明朝" w:hint="eastAsia"/>
          <w:color w:val="000000"/>
          <w:spacing w:val="1"/>
          <w:kern w:val="0"/>
          <w:sz w:val="24"/>
        </w:rPr>
      </w:pPr>
    </w:p>
    <w:p w14:paraId="0286B3A9" w14:textId="77777777" w:rsidR="0035473D" w:rsidRDefault="0035473D" w:rsidP="001C3B4D">
      <w:pPr>
        <w:wordWrap w:val="0"/>
        <w:autoSpaceDE w:val="0"/>
        <w:autoSpaceDN w:val="0"/>
        <w:adjustRightInd w:val="0"/>
        <w:jc w:val="left"/>
        <w:rPr>
          <w:rFonts w:ascii="ＭＳ 明朝" w:hAnsi="ＭＳ 明朝" w:cs="ＭＳ 明朝"/>
          <w:color w:val="000000"/>
          <w:spacing w:val="1"/>
          <w:kern w:val="0"/>
          <w:sz w:val="24"/>
        </w:rPr>
      </w:pPr>
    </w:p>
    <w:p w14:paraId="04A70F13"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17F9F39F"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6B03C935"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0B4AD887" w14:textId="77777777" w:rsidR="001C3B4D" w:rsidRDefault="001C3B4D" w:rsidP="001C3B4D">
      <w:pPr>
        <w:wordWrap w:val="0"/>
        <w:autoSpaceDE w:val="0"/>
        <w:autoSpaceDN w:val="0"/>
        <w:adjustRightInd w:val="0"/>
        <w:jc w:val="left"/>
        <w:rPr>
          <w:rFonts w:ascii="ＭＳ 明朝" w:hAnsi="ＭＳ 明朝" w:cs="ＭＳ 明朝" w:hint="eastAsia"/>
          <w:color w:val="000000"/>
          <w:spacing w:val="1"/>
          <w:kern w:val="0"/>
          <w:sz w:val="24"/>
        </w:rPr>
      </w:pPr>
    </w:p>
    <w:p w14:paraId="51615BE1"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1F0EA05B"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0F2A7FD4"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6C76A767"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1F010DE3" w14:textId="77777777" w:rsidR="001C3B4D" w:rsidRPr="00D42032" w:rsidRDefault="001C3B4D" w:rsidP="001C3B4D">
      <w:pPr>
        <w:wordWrap w:val="0"/>
        <w:autoSpaceDE w:val="0"/>
        <w:autoSpaceDN w:val="0"/>
        <w:adjustRightInd w:val="0"/>
        <w:jc w:val="left"/>
        <w:rPr>
          <w:rFonts w:ascii="ＭＳ 明朝" w:hAnsi="ＭＳ 明朝" w:cs="ＭＳ 明朝" w:hint="eastAsia"/>
          <w:color w:val="000000"/>
          <w:spacing w:val="1"/>
          <w:kern w:val="0"/>
          <w:sz w:val="24"/>
        </w:rPr>
      </w:pPr>
    </w:p>
    <w:p w14:paraId="067E6D7F" w14:textId="77777777" w:rsidR="0035473D" w:rsidRPr="00D42032" w:rsidRDefault="0035473D" w:rsidP="001C3B4D">
      <w:pPr>
        <w:wordWrap w:val="0"/>
        <w:autoSpaceDE w:val="0"/>
        <w:autoSpaceDN w:val="0"/>
        <w:adjustRightInd w:val="0"/>
        <w:jc w:val="left"/>
        <w:rPr>
          <w:rFonts w:ascii="ＭＳ 明朝" w:hAnsi="ＭＳ 明朝" w:cs="ＭＳ 明朝" w:hint="eastAsia"/>
          <w:color w:val="000000"/>
          <w:spacing w:val="1"/>
          <w:kern w:val="0"/>
          <w:sz w:val="24"/>
        </w:rPr>
      </w:pPr>
    </w:p>
    <w:p w14:paraId="3B3B652C" w14:textId="77777777" w:rsidR="0035473D" w:rsidRPr="00D42032" w:rsidRDefault="0035473D" w:rsidP="001C3B4D">
      <w:pPr>
        <w:wordWrap w:val="0"/>
        <w:autoSpaceDE w:val="0"/>
        <w:autoSpaceDN w:val="0"/>
        <w:adjustRightInd w:val="0"/>
        <w:rPr>
          <w:rFonts w:ascii="ＭＳ 明朝" w:hAnsi="ＭＳ 明朝" w:cs="ＭＳ Ｐ明朝" w:hint="eastAsia"/>
          <w:color w:val="000000"/>
          <w:kern w:val="0"/>
          <w:sz w:val="24"/>
        </w:rPr>
      </w:pPr>
    </w:p>
    <w:p w14:paraId="70A52020" w14:textId="77777777" w:rsidR="0035473D" w:rsidRPr="005D5E45" w:rsidRDefault="00C37AD0" w:rsidP="001C3B4D">
      <w:pPr>
        <w:wordWrap w:val="0"/>
        <w:autoSpaceDE w:val="0"/>
        <w:autoSpaceDN w:val="0"/>
        <w:adjustRightInd w:val="0"/>
        <w:jc w:val="center"/>
        <w:rPr>
          <w:rFonts w:ascii="ＭＳ 明朝"/>
          <w:sz w:val="40"/>
          <w:szCs w:val="40"/>
        </w:rPr>
      </w:pPr>
      <w:r w:rsidRPr="005D5E45">
        <w:rPr>
          <w:rFonts w:ascii="ＭＳ 明朝"/>
          <w:sz w:val="40"/>
          <w:szCs w:val="40"/>
        </w:rPr>
        <w:t>陸上自衛隊</w:t>
      </w:r>
    </w:p>
    <w:p w14:paraId="09CE4EFC"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4AB8C7A1"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2DCF3A2A"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01F72C76"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02715E1F"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52348808"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4453714B"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502E2D00"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16814247"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77D85922"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41E06829" w14:textId="77777777" w:rsidR="005D5E45" w:rsidRPr="00FF1BB0" w:rsidRDefault="005D5E45" w:rsidP="001C3B4D">
      <w:r w:rsidRPr="00FF1BB0">
        <w:rPr>
          <w:rFonts w:hint="eastAsia"/>
        </w:rPr>
        <w:t>保存期間：１０年（１８</w:t>
      </w:r>
      <w:r w:rsidR="00FF1BB0">
        <w:rPr>
          <w:rFonts w:hint="eastAsia"/>
        </w:rPr>
        <w:t>．</w:t>
      </w:r>
      <w:r w:rsidRPr="00FF1BB0">
        <w:rPr>
          <w:rFonts w:hint="eastAsia"/>
        </w:rPr>
        <w:t>３</w:t>
      </w:r>
      <w:r w:rsidR="00FF1BB0">
        <w:rPr>
          <w:rFonts w:hint="eastAsia"/>
        </w:rPr>
        <w:t>．</w:t>
      </w:r>
      <w:r w:rsidRPr="00FF1BB0">
        <w:rPr>
          <w:rFonts w:hint="eastAsia"/>
        </w:rPr>
        <w:t>３１まで保存）</w:t>
      </w:r>
    </w:p>
    <w:p w14:paraId="5908BBA5" w14:textId="77777777" w:rsidR="001C3B4D" w:rsidRDefault="005D5E45" w:rsidP="001C3B4D">
      <w:r w:rsidRPr="00FF1BB0">
        <w:rPr>
          <w:rFonts w:hint="eastAsia"/>
        </w:rPr>
        <w:t>枚数：</w:t>
      </w:r>
      <w:r w:rsidR="00825C39">
        <w:rPr>
          <w:rFonts w:hint="eastAsia"/>
        </w:rPr>
        <w:t>２６４</w:t>
      </w:r>
      <w:r w:rsidRPr="00FF1BB0">
        <w:rPr>
          <w:rFonts w:hint="eastAsia"/>
        </w:rPr>
        <w:t>枚</w:t>
      </w:r>
    </w:p>
    <w:p w14:paraId="3F137F1C" w14:textId="77777777" w:rsidR="0035473D" w:rsidRDefault="001C3B4D" w:rsidP="001C3B4D">
      <w:pPr>
        <w:ind w:firstLineChars="100" w:firstLine="210"/>
        <w:rPr>
          <w:rFonts w:ascii="ＭＳ 明朝" w:hAnsi="ＭＳ 明朝" w:cs="ＭＳ Ｐ明朝"/>
          <w:color w:val="000000"/>
          <w:spacing w:val="4"/>
          <w:w w:val="200"/>
          <w:kern w:val="0"/>
          <w:sz w:val="24"/>
        </w:rPr>
      </w:pPr>
      <w:r>
        <w:br w:type="page"/>
      </w:r>
      <w:r w:rsidR="002163BC" w:rsidRPr="00CE5B19">
        <w:rPr>
          <w:rFonts w:ascii="ＭＳ 明朝"/>
        </w:rPr>
        <w:lastRenderedPageBreak/>
        <w:t>この「補給処等用標準契約書」は、主に補給処や</w:t>
      </w:r>
      <w:r w:rsidR="00401877">
        <w:rPr>
          <w:rFonts w:ascii="ＭＳ 明朝" w:hint="eastAsia"/>
        </w:rPr>
        <w:t>補給本部</w:t>
      </w:r>
      <w:r w:rsidR="002163BC" w:rsidRPr="00CE5B19">
        <w:rPr>
          <w:rFonts w:ascii="ＭＳ 明朝"/>
        </w:rPr>
        <w:t>で契約される防衛装備品の調達の際に用いる標準契約書である。駐屯地の会計隊などで防衛装備品を調達するような際はこの「補給処等用標準契約書」を用いられたい。</w:t>
      </w:r>
    </w:p>
    <w:p w14:paraId="6A002AAA" w14:textId="77777777" w:rsidR="00C37AD0" w:rsidRDefault="00C37AD0" w:rsidP="001C3B4D">
      <w:pPr>
        <w:wordWrap w:val="0"/>
        <w:autoSpaceDE w:val="0"/>
        <w:autoSpaceDN w:val="0"/>
        <w:adjustRightInd w:val="0"/>
        <w:rPr>
          <w:rFonts w:ascii="ＭＳ 明朝" w:hAnsi="ＭＳ 明朝" w:cs="ＭＳ Ｐ明朝"/>
          <w:color w:val="000000"/>
          <w:spacing w:val="4"/>
          <w:w w:val="200"/>
          <w:kern w:val="0"/>
          <w:sz w:val="24"/>
        </w:rPr>
      </w:pPr>
    </w:p>
    <w:p w14:paraId="23719F44" w14:textId="77777777" w:rsidR="002163BC" w:rsidRPr="00D42032" w:rsidRDefault="002163BC" w:rsidP="001C3B4D">
      <w:pPr>
        <w:wordWrap w:val="0"/>
        <w:autoSpaceDE w:val="0"/>
        <w:autoSpaceDN w:val="0"/>
        <w:adjustRightInd w:val="0"/>
        <w:rPr>
          <w:rFonts w:ascii="ＭＳ 明朝" w:hAnsi="ＭＳ 明朝" w:cs="ＭＳ Ｐ明朝" w:hint="eastAsia"/>
          <w:color w:val="000000"/>
          <w:spacing w:val="4"/>
          <w:w w:val="200"/>
          <w:kern w:val="0"/>
          <w:sz w:val="24"/>
        </w:rPr>
      </w:pPr>
    </w:p>
    <w:p w14:paraId="58F7AF92" w14:textId="77777777" w:rsidR="0035473D" w:rsidRDefault="0035473D" w:rsidP="001C3B4D">
      <w:pPr>
        <w:wordWrap w:val="0"/>
        <w:autoSpaceDE w:val="0"/>
        <w:autoSpaceDN w:val="0"/>
        <w:adjustRightInd w:val="0"/>
        <w:jc w:val="center"/>
        <w:rPr>
          <w:rFonts w:ascii="ＭＳ 明朝" w:hAnsi="ＭＳ 明朝" w:cs="ＭＳ Ｐ明朝"/>
          <w:color w:val="000000"/>
          <w:spacing w:val="2"/>
          <w:kern w:val="0"/>
          <w:sz w:val="24"/>
        </w:rPr>
      </w:pPr>
      <w:r w:rsidRPr="00D42032">
        <w:rPr>
          <w:rFonts w:ascii="ＭＳ 明朝" w:hAnsi="ＭＳ 明朝" w:cs="ＭＳ Ｐ明朝" w:hint="eastAsia"/>
          <w:color w:val="000000"/>
          <w:spacing w:val="2"/>
          <w:kern w:val="0"/>
          <w:sz w:val="24"/>
        </w:rPr>
        <w:t>目　　　　　　　次</w:t>
      </w:r>
    </w:p>
    <w:p w14:paraId="311752E6" w14:textId="77777777" w:rsidR="00FE4B75" w:rsidRPr="00D42032" w:rsidRDefault="00FE4B75" w:rsidP="001C3B4D">
      <w:pPr>
        <w:autoSpaceDE w:val="0"/>
        <w:autoSpaceDN w:val="0"/>
        <w:adjustRightInd w:val="0"/>
        <w:jc w:val="left"/>
        <w:rPr>
          <w:rFonts w:ascii="ＭＳ 明朝" w:hAnsi="ＭＳ 明朝" w:cs="ＭＳ Ｐ明朝" w:hint="eastAsia"/>
          <w:color w:val="000000"/>
          <w:kern w:val="0"/>
          <w:sz w:val="24"/>
        </w:rPr>
      </w:pPr>
    </w:p>
    <w:tbl>
      <w:tblPr>
        <w:tblW w:w="9555" w:type="dxa"/>
        <w:tblInd w:w="108" w:type="dxa"/>
        <w:tblLook w:val="04A0" w:firstRow="1" w:lastRow="0" w:firstColumn="1" w:lastColumn="0" w:noHBand="0" w:noVBand="1"/>
      </w:tblPr>
      <w:tblGrid>
        <w:gridCol w:w="8616"/>
        <w:gridCol w:w="939"/>
      </w:tblGrid>
      <w:tr w:rsidR="00FE4B75" w:rsidRPr="00FE4B75" w14:paraId="721DB2B9" w14:textId="77777777" w:rsidTr="00887F50">
        <w:tc>
          <w:tcPr>
            <w:tcW w:w="8581" w:type="dxa"/>
            <w:shd w:val="clear" w:color="auto" w:fill="auto"/>
          </w:tcPr>
          <w:p w14:paraId="66D419BE" w14:textId="77777777" w:rsidR="00FE4B75" w:rsidRPr="00FE4B75" w:rsidRDefault="00FE4B75" w:rsidP="001C3B4D">
            <w:pPr>
              <w:overflowPunct w:val="0"/>
              <w:autoSpaceDE w:val="0"/>
              <w:autoSpaceDN w:val="0"/>
              <w:snapToGrid w:val="0"/>
              <w:jc w:val="left"/>
              <w:textAlignment w:val="baseline"/>
              <w:rPr>
                <w:rFonts w:ascii="ＭＳ 明朝" w:hAnsi="ＭＳ 明朝" w:cs="ＭＳ 明朝"/>
                <w:kern w:val="0"/>
                <w:sz w:val="24"/>
              </w:rPr>
            </w:pPr>
            <w:r w:rsidRPr="00FE4B75">
              <w:rPr>
                <w:rFonts w:ascii="ＭＳ 明朝" w:hAnsi="ＭＳ 明朝" w:cs="ＭＳ 明朝"/>
                <w:kern w:val="0"/>
                <w:sz w:val="24"/>
              </w:rPr>
              <w:t>１　契約書及び請書様式</w:t>
            </w:r>
          </w:p>
          <w:p w14:paraId="71EC8635" w14:textId="77777777" w:rsidR="00FE4B75" w:rsidRPr="00FE4B75" w:rsidRDefault="00FE4B75" w:rsidP="001C3B4D">
            <w:pPr>
              <w:overflowPunct w:val="0"/>
              <w:autoSpaceDE w:val="0"/>
              <w:autoSpaceDN w:val="0"/>
              <w:snapToGrid w:val="0"/>
              <w:ind w:leftChars="50" w:left="105"/>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(1)　様式第１　</w:t>
            </w:r>
            <w:r w:rsidRPr="00FE4B75">
              <w:rPr>
                <w:rFonts w:ascii="ＭＳ 明朝" w:hAnsi="ＭＳ 明朝" w:cs="ＭＳ 明朝" w:hint="eastAsia"/>
                <w:kern w:val="0"/>
                <w:sz w:val="24"/>
              </w:rPr>
              <w:t>契約書　［一般］</w:t>
            </w:r>
            <w:r w:rsidRPr="00FE4B75">
              <w:rPr>
                <w:rFonts w:ascii="ＭＳ 明朝" w:hAnsi="ＭＳ 明朝" w:cs="ＭＳ 明朝"/>
                <w:kern w:val="0"/>
                <w:sz w:val="24"/>
              </w:rPr>
              <w:t>・・・・・・・・・・・・・・・・・・</w:t>
            </w:r>
          </w:p>
          <w:p w14:paraId="19E58695" w14:textId="77777777" w:rsidR="00FE4B75" w:rsidRPr="00FE4B75" w:rsidRDefault="00FE4B75" w:rsidP="001C3B4D">
            <w:pPr>
              <w:overflowPunct w:val="0"/>
              <w:autoSpaceDE w:val="0"/>
              <w:autoSpaceDN w:val="0"/>
              <w:snapToGrid w:val="0"/>
              <w:ind w:leftChars="50" w:left="105"/>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(2)　様式第２　</w:t>
            </w:r>
            <w:r w:rsidRPr="00FE4B75">
              <w:rPr>
                <w:rFonts w:ascii="ＭＳ 明朝" w:hAnsi="ＭＳ 明朝" w:cs="ＭＳ 明朝" w:hint="eastAsia"/>
                <w:kern w:val="0"/>
                <w:sz w:val="24"/>
              </w:rPr>
              <w:t>契約書　［技術援助］</w:t>
            </w:r>
            <w:r w:rsidRPr="00FE4B75">
              <w:rPr>
                <w:rFonts w:ascii="ＭＳ 明朝" w:hAnsi="ＭＳ 明朝" w:cs="ＭＳ 明朝"/>
                <w:kern w:val="0"/>
                <w:sz w:val="24"/>
              </w:rPr>
              <w:t>・・・・・・・・・・・・・・・・</w:t>
            </w:r>
          </w:p>
          <w:p w14:paraId="1568C831" w14:textId="77777777" w:rsidR="00FE4B75" w:rsidRPr="00FE4B75" w:rsidRDefault="00FE4B75" w:rsidP="001C3B4D">
            <w:pPr>
              <w:overflowPunct w:val="0"/>
              <w:autoSpaceDE w:val="0"/>
              <w:autoSpaceDN w:val="0"/>
              <w:snapToGrid w:val="0"/>
              <w:ind w:leftChars="50" w:left="105"/>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(3)　様式第３　</w:t>
            </w:r>
            <w:r w:rsidRPr="00FE4B75">
              <w:rPr>
                <w:rFonts w:ascii="ＭＳ 明朝" w:hAnsi="ＭＳ 明朝" w:cs="ＭＳ 明朝" w:hint="eastAsia"/>
                <w:kern w:val="0"/>
                <w:sz w:val="24"/>
              </w:rPr>
              <w:t>単価契約書</w:t>
            </w:r>
            <w:r w:rsidRPr="00FE4B75">
              <w:rPr>
                <w:rFonts w:ascii="ＭＳ 明朝" w:hAnsi="ＭＳ 明朝" w:cs="ＭＳ 明朝"/>
                <w:kern w:val="0"/>
                <w:sz w:val="24"/>
              </w:rPr>
              <w:t>・・・・・・・・・・・・・・・・・・・・・</w:t>
            </w:r>
          </w:p>
          <w:p w14:paraId="6FD4ACE8" w14:textId="77777777" w:rsidR="00FE4B75" w:rsidRPr="00FE4B75" w:rsidRDefault="00FE4B75" w:rsidP="001C3B4D">
            <w:pPr>
              <w:overflowPunct w:val="0"/>
              <w:autoSpaceDE w:val="0"/>
              <w:autoSpaceDN w:val="0"/>
              <w:snapToGrid w:val="0"/>
              <w:ind w:leftChars="50" w:left="105"/>
              <w:jc w:val="left"/>
              <w:textAlignment w:val="baseline"/>
              <w:rPr>
                <w:rFonts w:ascii="ＭＳ 明朝" w:hAnsi="ＭＳ 明朝" w:cs="ＭＳ 明朝"/>
                <w:kern w:val="0"/>
                <w:sz w:val="24"/>
              </w:rPr>
            </w:pPr>
            <w:r w:rsidRPr="00FE4B75">
              <w:rPr>
                <w:rFonts w:ascii="ＭＳ 明朝" w:hAnsi="ＭＳ 明朝" w:cs="ＭＳ 明朝"/>
                <w:kern w:val="0"/>
                <w:sz w:val="24"/>
              </w:rPr>
              <w:t>(4)　様式第４　不用物品売払契約書</w:t>
            </w:r>
            <w:r>
              <w:rPr>
                <w:rFonts w:ascii="ＭＳ 明朝" w:hAnsi="ＭＳ 明朝" w:cs="ＭＳ 明朝" w:hint="eastAsia"/>
                <w:kern w:val="0"/>
                <w:sz w:val="24"/>
              </w:rPr>
              <w:t xml:space="preserve"> </w:t>
            </w:r>
            <w:r w:rsidRPr="00FE4B75">
              <w:rPr>
                <w:rFonts w:ascii="ＭＳ 明朝" w:hAnsi="ＭＳ 明朝" w:cs="ＭＳ 明朝" w:hint="eastAsia"/>
                <w:kern w:val="0"/>
                <w:sz w:val="24"/>
              </w:rPr>
              <w:t>※１</w:t>
            </w:r>
            <w:r>
              <w:rPr>
                <w:rFonts w:ascii="ＭＳ 明朝" w:hAnsi="ＭＳ 明朝" w:cs="ＭＳ 明朝" w:hint="eastAsia"/>
                <w:kern w:val="0"/>
                <w:sz w:val="24"/>
              </w:rPr>
              <w:t xml:space="preserve"> </w:t>
            </w:r>
            <w:r w:rsidRPr="00FE4B75">
              <w:rPr>
                <w:rFonts w:ascii="ＭＳ 明朝" w:hAnsi="ＭＳ 明朝" w:cs="ＭＳ 明朝"/>
                <w:kern w:val="0"/>
                <w:sz w:val="24"/>
              </w:rPr>
              <w:t>・・・・・・・・・・・・・・</w:t>
            </w:r>
          </w:p>
          <w:p w14:paraId="4CFA2775" w14:textId="77777777" w:rsidR="00FE4B75" w:rsidRPr="00FE4B75" w:rsidRDefault="00FE4B75" w:rsidP="001C3B4D">
            <w:pPr>
              <w:overflowPunct w:val="0"/>
              <w:autoSpaceDE w:val="0"/>
              <w:autoSpaceDN w:val="0"/>
              <w:snapToGrid w:val="0"/>
              <w:ind w:leftChars="50" w:left="105"/>
              <w:jc w:val="left"/>
              <w:textAlignment w:val="baseline"/>
              <w:rPr>
                <w:rFonts w:ascii="ＭＳ 明朝" w:hAnsi="ＭＳ 明朝" w:cs="ＭＳ 明朝"/>
                <w:kern w:val="0"/>
                <w:sz w:val="24"/>
              </w:rPr>
            </w:pPr>
            <w:r w:rsidRPr="00FE4B75">
              <w:rPr>
                <w:rFonts w:ascii="ＭＳ 明朝" w:hAnsi="ＭＳ 明朝" w:cs="ＭＳ 明朝"/>
                <w:kern w:val="0"/>
                <w:sz w:val="24"/>
              </w:rPr>
              <w:t>(5)　様式第５　変更契約書・・・・・・・・・・・・・・・・・</w:t>
            </w:r>
            <w:r w:rsidR="001C3B4D" w:rsidRPr="00FE4B75">
              <w:rPr>
                <w:rFonts w:ascii="ＭＳ 明朝" w:hAnsi="ＭＳ 明朝" w:cs="ＭＳ 明朝"/>
                <w:kern w:val="0"/>
                <w:sz w:val="24"/>
              </w:rPr>
              <w:t>・</w:t>
            </w:r>
            <w:r w:rsidRPr="00FE4B75">
              <w:rPr>
                <w:rFonts w:ascii="ＭＳ 明朝" w:hAnsi="ＭＳ 明朝" w:cs="ＭＳ 明朝"/>
                <w:kern w:val="0"/>
                <w:sz w:val="24"/>
              </w:rPr>
              <w:t>・・・</w:t>
            </w:r>
          </w:p>
          <w:p w14:paraId="33C891FD" w14:textId="77777777" w:rsidR="00FE4B75" w:rsidRPr="00FE4B75" w:rsidRDefault="00FE4B75" w:rsidP="001C3B4D">
            <w:pPr>
              <w:overflowPunct w:val="0"/>
              <w:autoSpaceDE w:val="0"/>
              <w:autoSpaceDN w:val="0"/>
              <w:snapToGrid w:val="0"/>
              <w:ind w:leftChars="50" w:left="105"/>
              <w:jc w:val="left"/>
              <w:textAlignment w:val="baseline"/>
              <w:rPr>
                <w:rFonts w:ascii="ＭＳ 明朝" w:hAnsi="ＭＳ 明朝" w:cs="ＭＳ 明朝"/>
                <w:kern w:val="0"/>
                <w:sz w:val="24"/>
              </w:rPr>
            </w:pPr>
            <w:r w:rsidRPr="00FE4B75">
              <w:rPr>
                <w:rFonts w:ascii="ＭＳ 明朝" w:hAnsi="ＭＳ 明朝" w:cs="ＭＳ 明朝"/>
                <w:kern w:val="0"/>
                <w:sz w:val="24"/>
              </w:rPr>
              <w:t>(6)　様式第６　請書・・・・・・・・・・・・・・・・・・・・・</w:t>
            </w:r>
            <w:r w:rsidR="001C3B4D" w:rsidRPr="00FE4B75">
              <w:rPr>
                <w:rFonts w:ascii="ＭＳ 明朝" w:hAnsi="ＭＳ 明朝" w:cs="ＭＳ 明朝"/>
                <w:kern w:val="0"/>
                <w:sz w:val="24"/>
              </w:rPr>
              <w:t>・</w:t>
            </w:r>
            <w:r w:rsidRPr="00FE4B75">
              <w:rPr>
                <w:rFonts w:ascii="ＭＳ 明朝" w:hAnsi="ＭＳ 明朝" w:cs="ＭＳ 明朝"/>
                <w:kern w:val="0"/>
                <w:sz w:val="24"/>
              </w:rPr>
              <w:t>・・</w:t>
            </w:r>
          </w:p>
          <w:p w14:paraId="309572A0" w14:textId="77777777" w:rsidR="00FE4B75" w:rsidRPr="00FE4B75" w:rsidRDefault="00FE4B75" w:rsidP="001C3B4D">
            <w:pPr>
              <w:overflowPunct w:val="0"/>
              <w:autoSpaceDE w:val="0"/>
              <w:autoSpaceDN w:val="0"/>
              <w:snapToGrid w:val="0"/>
              <w:jc w:val="left"/>
              <w:textAlignment w:val="baseline"/>
              <w:rPr>
                <w:rFonts w:ascii="ＭＳ 明朝" w:hAnsi="ＭＳ 明朝" w:cs="ＭＳ 明朝"/>
                <w:kern w:val="0"/>
                <w:sz w:val="24"/>
              </w:rPr>
            </w:pPr>
          </w:p>
          <w:p w14:paraId="705B2430" w14:textId="77777777" w:rsidR="00FE4B75" w:rsidRPr="00FE4B75" w:rsidRDefault="00FE4B75" w:rsidP="001C3B4D">
            <w:pPr>
              <w:overflowPunct w:val="0"/>
              <w:autoSpaceDE w:val="0"/>
              <w:autoSpaceDN w:val="0"/>
              <w:snapToGrid w:val="0"/>
              <w:jc w:val="left"/>
              <w:textAlignment w:val="baseline"/>
              <w:rPr>
                <w:rFonts w:ascii="ＭＳ 明朝" w:hAnsi="ＭＳ 明朝" w:cs="ＭＳ 明朝"/>
                <w:kern w:val="0"/>
                <w:sz w:val="24"/>
              </w:rPr>
            </w:pPr>
            <w:r w:rsidRPr="00FE4B75">
              <w:rPr>
                <w:rFonts w:ascii="ＭＳ 明朝" w:hAnsi="ＭＳ 明朝" w:cs="ＭＳ 明朝"/>
                <w:kern w:val="0"/>
                <w:sz w:val="24"/>
              </w:rPr>
              <w:t>２　基本契約条項</w:t>
            </w:r>
          </w:p>
          <w:p w14:paraId="73882AE3"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(1)　付録第１　</w:t>
            </w:r>
            <w:r w:rsidR="001C3B4D" w:rsidRPr="001C3B4D">
              <w:rPr>
                <w:rFonts w:ascii="ＭＳ 明朝" w:hAnsi="ＭＳ 明朝" w:cs="ＭＳ 明朝" w:hint="eastAsia"/>
                <w:kern w:val="0"/>
                <w:sz w:val="24"/>
              </w:rPr>
              <w:t>製造請負契約条項（第１号）</w:t>
            </w:r>
            <w:r w:rsidRPr="00FE4B75">
              <w:rPr>
                <w:rFonts w:ascii="ＭＳ 明朝" w:hAnsi="ＭＳ 明朝" w:cs="ＭＳ 明朝"/>
                <w:kern w:val="0"/>
                <w:sz w:val="24"/>
              </w:rPr>
              <w:t>・・・・・・・・・・・・・</w:t>
            </w:r>
          </w:p>
          <w:p w14:paraId="49E24492"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(2)　付録第２　</w:t>
            </w:r>
            <w:r w:rsidR="001C3B4D" w:rsidRPr="001C3B4D">
              <w:rPr>
                <w:rFonts w:ascii="ＭＳ 明朝" w:hAnsi="ＭＳ 明朝" w:cs="ＭＳ 明朝" w:hint="eastAsia"/>
                <w:kern w:val="0"/>
                <w:sz w:val="24"/>
              </w:rPr>
              <w:t>役務請負契約条項（第２号）</w:t>
            </w:r>
            <w:r w:rsidR="001C3B4D">
              <w:rPr>
                <w:rFonts w:ascii="ＭＳ 明朝" w:hAnsi="ＭＳ 明朝" w:cs="ＭＳ 明朝" w:hint="eastAsia"/>
                <w:kern w:val="0"/>
                <w:sz w:val="24"/>
              </w:rPr>
              <w:t>・</w:t>
            </w:r>
            <w:r w:rsidRPr="00FE4B75">
              <w:rPr>
                <w:rFonts w:ascii="ＭＳ 明朝" w:hAnsi="ＭＳ 明朝" w:cs="ＭＳ 明朝"/>
                <w:kern w:val="0"/>
                <w:sz w:val="24"/>
              </w:rPr>
              <w:t>・・・・・・・・・・・・</w:t>
            </w:r>
          </w:p>
          <w:p w14:paraId="086D637E"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(3)　付録第３　</w:t>
            </w:r>
            <w:r w:rsidR="001C3B4D" w:rsidRPr="001C3B4D">
              <w:rPr>
                <w:rFonts w:ascii="ＭＳ 明朝" w:hAnsi="ＭＳ 明朝" w:cs="ＭＳ 明朝" w:hint="eastAsia"/>
                <w:kern w:val="0"/>
                <w:sz w:val="24"/>
              </w:rPr>
              <w:t>物品売買契約条項（第３号）</w:t>
            </w:r>
            <w:r w:rsidRPr="00FE4B75">
              <w:rPr>
                <w:rFonts w:ascii="ＭＳ 明朝" w:hAnsi="ＭＳ 明朝" w:cs="ＭＳ 明朝"/>
                <w:kern w:val="0"/>
                <w:sz w:val="24"/>
              </w:rPr>
              <w:t>・・・・・・・・・・・</w:t>
            </w:r>
            <w:r w:rsidR="001C3B4D" w:rsidRPr="00FE4B75">
              <w:rPr>
                <w:rFonts w:ascii="ＭＳ 明朝" w:hAnsi="ＭＳ 明朝" w:cs="ＭＳ 明朝"/>
                <w:kern w:val="0"/>
                <w:sz w:val="24"/>
              </w:rPr>
              <w:t>・</w:t>
            </w:r>
            <w:r w:rsidRPr="00FE4B75">
              <w:rPr>
                <w:rFonts w:ascii="ＭＳ 明朝" w:hAnsi="ＭＳ 明朝" w:cs="ＭＳ 明朝"/>
                <w:kern w:val="0"/>
                <w:sz w:val="24"/>
              </w:rPr>
              <w:t>・</w:t>
            </w:r>
          </w:p>
          <w:p w14:paraId="678E9311"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Times New Roman" w:cs="ＭＳ 明朝"/>
                <w:kern w:val="0"/>
                <w:sz w:val="24"/>
                <w:szCs w:val="20"/>
              </w:rPr>
            </w:pPr>
            <w:r w:rsidRPr="00FE4B75">
              <w:rPr>
                <w:rFonts w:ascii="ＭＳ 明朝" w:hAnsi="ＭＳ 明朝" w:cs="ＭＳ 明朝"/>
                <w:kern w:val="0"/>
                <w:sz w:val="24"/>
              </w:rPr>
              <w:t xml:space="preserve">(4)　付録第４　</w:t>
            </w:r>
            <w:r w:rsidR="001C3B4D" w:rsidRPr="001C3B4D">
              <w:rPr>
                <w:rFonts w:ascii="ＭＳ 明朝" w:hAnsi="Times New Roman" w:cs="ＭＳ 明朝" w:hint="eastAsia"/>
                <w:kern w:val="0"/>
                <w:sz w:val="24"/>
                <w:szCs w:val="20"/>
              </w:rPr>
              <w:t>輸入品売買契約条項（第５号）</w:t>
            </w:r>
            <w:r w:rsidRPr="00FE4B75">
              <w:rPr>
                <w:rFonts w:ascii="ＭＳ 明朝" w:hAnsi="ＭＳ 明朝" w:cs="ＭＳ 明朝"/>
                <w:kern w:val="0"/>
                <w:sz w:val="24"/>
              </w:rPr>
              <w:t>・・・・・・・・・・・・</w:t>
            </w:r>
          </w:p>
          <w:p w14:paraId="63ACD927"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(5)　付録第５　</w:t>
            </w:r>
            <w:r w:rsidR="001C3B4D" w:rsidRPr="001C3B4D">
              <w:rPr>
                <w:rFonts w:ascii="ＭＳ 明朝" w:hAnsi="Times New Roman" w:cs="ＭＳ 明朝" w:hint="eastAsia"/>
                <w:kern w:val="0"/>
                <w:sz w:val="24"/>
                <w:szCs w:val="20"/>
              </w:rPr>
              <w:t>不用物品売払契約条項（第６号） ※２</w:t>
            </w:r>
            <w:r w:rsidR="001C3B4D">
              <w:rPr>
                <w:rFonts w:ascii="ＭＳ 明朝" w:hAnsi="Times New Roman" w:cs="ＭＳ 明朝" w:hint="eastAsia"/>
                <w:kern w:val="0"/>
                <w:sz w:val="24"/>
                <w:szCs w:val="20"/>
              </w:rPr>
              <w:t xml:space="preserve"> </w:t>
            </w:r>
            <w:r w:rsidRPr="00FE4B75">
              <w:rPr>
                <w:rFonts w:ascii="ＭＳ 明朝" w:hAnsi="ＭＳ 明朝" w:cs="ＭＳ 明朝"/>
                <w:kern w:val="0"/>
                <w:sz w:val="24"/>
              </w:rPr>
              <w:t>・・・・・・・・</w:t>
            </w:r>
          </w:p>
          <w:p w14:paraId="79138F2C"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(6)　付録第６　</w:t>
            </w:r>
            <w:r w:rsidR="001C3B4D" w:rsidRPr="001C3B4D">
              <w:rPr>
                <w:rFonts w:ascii="ＭＳ 明朝" w:hAnsi="Times New Roman" w:cs="ＭＳ 明朝" w:hint="eastAsia"/>
                <w:kern w:val="0"/>
                <w:sz w:val="24"/>
                <w:szCs w:val="20"/>
              </w:rPr>
              <w:t>賃貸借契約条項（第７号）</w:t>
            </w:r>
            <w:r w:rsidRPr="00FE4B75">
              <w:rPr>
                <w:rFonts w:ascii="ＭＳ 明朝" w:hAnsi="ＭＳ 明朝" w:cs="ＭＳ 明朝"/>
                <w:kern w:val="0"/>
                <w:sz w:val="24"/>
              </w:rPr>
              <w:t>・・・・・・・・・・・</w:t>
            </w:r>
            <w:r w:rsidR="001C3B4D" w:rsidRPr="00FE4B75">
              <w:rPr>
                <w:rFonts w:ascii="ＭＳ 明朝" w:hAnsi="ＭＳ 明朝" w:cs="ＭＳ 明朝"/>
                <w:kern w:val="0"/>
                <w:sz w:val="24"/>
              </w:rPr>
              <w:t>・・・</w:t>
            </w:r>
          </w:p>
          <w:p w14:paraId="7E687B4C"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 xml:space="preserve">(7)　付録第７　</w:t>
            </w:r>
            <w:r w:rsidR="001C3B4D" w:rsidRPr="001C3B4D">
              <w:rPr>
                <w:rFonts w:ascii="ＭＳ 明朝" w:hAnsi="Times New Roman" w:cs="ＭＳ 明朝" w:hint="eastAsia"/>
                <w:kern w:val="0"/>
                <w:sz w:val="24"/>
                <w:szCs w:val="20"/>
              </w:rPr>
              <w:t>労働者派遣契約条項（第８号）</w:t>
            </w:r>
            <w:r w:rsidRPr="00FE4B75">
              <w:rPr>
                <w:rFonts w:ascii="ＭＳ 明朝" w:hAnsi="ＭＳ 明朝" w:cs="ＭＳ 明朝"/>
                <w:kern w:val="0"/>
                <w:sz w:val="24"/>
              </w:rPr>
              <w:t>・・・・・・・・・・・・</w:t>
            </w:r>
          </w:p>
          <w:p w14:paraId="094F1D9B" w14:textId="77777777" w:rsidR="00FE4B75" w:rsidRPr="00FE4B75" w:rsidRDefault="00FE4B75" w:rsidP="001C3B4D">
            <w:pPr>
              <w:overflowPunct w:val="0"/>
              <w:autoSpaceDE w:val="0"/>
              <w:autoSpaceDN w:val="0"/>
              <w:snapToGrid w:val="0"/>
              <w:jc w:val="left"/>
              <w:textAlignment w:val="baseline"/>
              <w:rPr>
                <w:rFonts w:ascii="ＭＳ 明朝" w:hAnsi="ＭＳ 明朝" w:cs="ＭＳ 明朝"/>
                <w:kern w:val="0"/>
                <w:sz w:val="24"/>
              </w:rPr>
            </w:pPr>
          </w:p>
          <w:p w14:paraId="3B2F74B0" w14:textId="77777777" w:rsidR="00FE4B75" w:rsidRPr="00FE4B75" w:rsidRDefault="00FE4B75" w:rsidP="001C3B4D">
            <w:pPr>
              <w:overflowPunct w:val="0"/>
              <w:autoSpaceDE w:val="0"/>
              <w:autoSpaceDN w:val="0"/>
              <w:snapToGrid w:val="0"/>
              <w:jc w:val="left"/>
              <w:textAlignment w:val="baseline"/>
              <w:rPr>
                <w:rFonts w:ascii="ＭＳ 明朝" w:hAnsi="ＭＳ 明朝" w:cs="ＭＳ 明朝"/>
                <w:kern w:val="0"/>
                <w:sz w:val="24"/>
              </w:rPr>
            </w:pPr>
            <w:r w:rsidRPr="00FE4B75">
              <w:rPr>
                <w:rFonts w:ascii="ＭＳ 明朝" w:hAnsi="ＭＳ 明朝" w:cs="ＭＳ 明朝"/>
                <w:kern w:val="0"/>
                <w:sz w:val="24"/>
              </w:rPr>
              <w:t>３　特約条項</w:t>
            </w:r>
          </w:p>
          <w:p w14:paraId="269C5250"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(1)　付録第</w:t>
            </w:r>
            <w:r w:rsidR="001C3B4D">
              <w:rPr>
                <w:rFonts w:ascii="ＭＳ 明朝" w:hAnsi="ＭＳ 明朝" w:cs="ＭＳ 明朝" w:hint="eastAsia"/>
                <w:kern w:val="0"/>
                <w:sz w:val="24"/>
              </w:rPr>
              <w:t>８</w:t>
            </w:r>
            <w:r w:rsidRPr="00FE4B75">
              <w:rPr>
                <w:rFonts w:ascii="ＭＳ 明朝" w:hAnsi="ＭＳ 明朝" w:cs="ＭＳ 明朝"/>
                <w:kern w:val="0"/>
                <w:sz w:val="24"/>
              </w:rPr>
              <w:t xml:space="preserve">　</w:t>
            </w:r>
            <w:r w:rsidR="001C3B4D" w:rsidRPr="001C3B4D">
              <w:rPr>
                <w:rFonts w:ascii="ＭＳ 明朝" w:hAnsi="Times New Roman" w:cs="ＭＳ 明朝" w:hint="eastAsia"/>
                <w:kern w:val="0"/>
                <w:sz w:val="24"/>
                <w:szCs w:val="20"/>
              </w:rPr>
              <w:t>標準内外作業方式契約に関する特約条項（第１号）</w:t>
            </w:r>
            <w:r w:rsidRPr="00FE4B75">
              <w:rPr>
                <w:rFonts w:ascii="ＭＳ 明朝" w:hAnsi="ＭＳ 明朝" w:cs="ＭＳ 明朝"/>
                <w:kern w:val="0"/>
                <w:sz w:val="24"/>
              </w:rPr>
              <w:t>・・</w:t>
            </w:r>
            <w:r w:rsidR="001C3B4D" w:rsidRPr="00FE4B75">
              <w:rPr>
                <w:rFonts w:ascii="ＭＳ 明朝" w:hAnsi="ＭＳ 明朝" w:cs="ＭＳ 明朝"/>
                <w:kern w:val="0"/>
                <w:sz w:val="24"/>
              </w:rPr>
              <w:t>・</w:t>
            </w:r>
          </w:p>
          <w:p w14:paraId="560EA0C0"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(2)　付録第</w:t>
            </w:r>
            <w:r w:rsidR="001C3B4D">
              <w:rPr>
                <w:rFonts w:ascii="ＭＳ 明朝" w:hAnsi="ＭＳ 明朝" w:cs="ＭＳ 明朝" w:hint="eastAsia"/>
                <w:kern w:val="0"/>
                <w:sz w:val="24"/>
              </w:rPr>
              <w:t>９</w:t>
            </w:r>
            <w:r w:rsidRPr="00FE4B75">
              <w:rPr>
                <w:rFonts w:ascii="ＭＳ 明朝" w:hAnsi="ＭＳ 明朝" w:cs="ＭＳ 明朝"/>
                <w:kern w:val="0"/>
                <w:sz w:val="24"/>
              </w:rPr>
              <w:t xml:space="preserve">　</w:t>
            </w:r>
            <w:r w:rsidR="001C3B4D" w:rsidRPr="001C3B4D">
              <w:rPr>
                <w:rFonts w:ascii="ＭＳ 明朝" w:hAnsi="Times New Roman" w:cs="ＭＳ 明朝" w:hint="eastAsia"/>
                <w:kern w:val="0"/>
                <w:sz w:val="24"/>
                <w:szCs w:val="20"/>
              </w:rPr>
              <w:t>整備診断に関する特約条項（第３号）</w:t>
            </w:r>
            <w:r w:rsidRPr="00FE4B75">
              <w:rPr>
                <w:rFonts w:ascii="ＭＳ 明朝" w:hAnsi="ＭＳ 明朝" w:cs="ＭＳ 明朝"/>
                <w:kern w:val="0"/>
                <w:sz w:val="24"/>
              </w:rPr>
              <w:t>・・・・・・・</w:t>
            </w:r>
            <w:r w:rsidR="001C3B4D" w:rsidRPr="00FE4B75">
              <w:rPr>
                <w:rFonts w:ascii="ＭＳ 明朝" w:hAnsi="ＭＳ 明朝" w:cs="ＭＳ 明朝"/>
                <w:kern w:val="0"/>
                <w:sz w:val="24"/>
              </w:rPr>
              <w:t>・・</w:t>
            </w:r>
          </w:p>
          <w:p w14:paraId="0A39CFDA"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hint="eastAsia"/>
                <w:kern w:val="0"/>
                <w:sz w:val="24"/>
              </w:rPr>
            </w:pPr>
            <w:r w:rsidRPr="00FE4B75">
              <w:rPr>
                <w:rFonts w:ascii="ＭＳ 明朝" w:hAnsi="ＭＳ 明朝" w:cs="ＭＳ 明朝"/>
                <w:kern w:val="0"/>
                <w:sz w:val="24"/>
              </w:rPr>
              <w:t>(3)　付録第1</w:t>
            </w:r>
            <w:r w:rsidR="001C3B4D">
              <w:rPr>
                <w:rFonts w:ascii="ＭＳ 明朝" w:hAnsi="ＭＳ 明朝" w:cs="ＭＳ 明朝" w:hint="eastAsia"/>
                <w:kern w:val="0"/>
                <w:sz w:val="24"/>
              </w:rPr>
              <w:t>0</w:t>
            </w:r>
            <w:r w:rsidRPr="00FE4B75">
              <w:rPr>
                <w:rFonts w:ascii="ＭＳ 明朝" w:hAnsi="ＭＳ 明朝" w:cs="ＭＳ 明朝"/>
                <w:kern w:val="0"/>
                <w:sz w:val="24"/>
              </w:rPr>
              <w:t xml:space="preserve">　</w:t>
            </w:r>
            <w:r w:rsidR="001C3B4D" w:rsidRPr="001C3B4D">
              <w:rPr>
                <w:rFonts w:ascii="ＭＳ 明朝" w:hAnsi="Times New Roman" w:cs="ＭＳ 明朝" w:hint="eastAsia"/>
                <w:kern w:val="0"/>
                <w:sz w:val="24"/>
                <w:szCs w:val="20"/>
              </w:rPr>
              <w:t>整備診断及び診断後修理に関する特約条項（第４号）</w:t>
            </w:r>
            <w:r w:rsidRPr="00FE4B75">
              <w:rPr>
                <w:rFonts w:ascii="ＭＳ 明朝" w:hAnsi="ＭＳ 明朝" w:cs="ＭＳ 明朝"/>
                <w:kern w:val="0"/>
                <w:sz w:val="24"/>
              </w:rPr>
              <w:t>・・</w:t>
            </w:r>
          </w:p>
          <w:p w14:paraId="66E79976"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(4)　付録第1</w:t>
            </w:r>
            <w:r w:rsidR="001C3B4D">
              <w:rPr>
                <w:rFonts w:ascii="ＭＳ 明朝" w:hAnsi="ＭＳ 明朝" w:cs="ＭＳ 明朝" w:hint="eastAsia"/>
                <w:kern w:val="0"/>
                <w:sz w:val="24"/>
              </w:rPr>
              <w:t>1</w:t>
            </w:r>
            <w:r w:rsidRPr="00FE4B75">
              <w:rPr>
                <w:rFonts w:ascii="ＭＳ 明朝" w:hAnsi="ＭＳ 明朝" w:cs="ＭＳ 明朝"/>
                <w:kern w:val="0"/>
                <w:sz w:val="24"/>
              </w:rPr>
              <w:t xml:space="preserve">　</w:t>
            </w:r>
            <w:r w:rsidR="001C3B4D" w:rsidRPr="001C3B4D">
              <w:rPr>
                <w:rFonts w:ascii="ＭＳ 明朝" w:hAnsi="Times New Roman" w:cs="ＭＳ 明朝" w:hint="eastAsia"/>
                <w:kern w:val="0"/>
                <w:sz w:val="24"/>
                <w:szCs w:val="20"/>
              </w:rPr>
              <w:t>超過利益の返納に関する特約条項（第５号）</w:t>
            </w:r>
            <w:r w:rsidRPr="00FE4B75">
              <w:rPr>
                <w:rFonts w:ascii="ＭＳ 明朝" w:hAnsi="ＭＳ 明朝" w:cs="ＭＳ 明朝"/>
                <w:kern w:val="0"/>
                <w:sz w:val="24"/>
              </w:rPr>
              <w:t>・・・・・・</w:t>
            </w:r>
          </w:p>
          <w:p w14:paraId="5DF737B4"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(5)　付録第1</w:t>
            </w:r>
            <w:r w:rsidR="001C3B4D">
              <w:rPr>
                <w:rFonts w:ascii="ＭＳ 明朝" w:hAnsi="ＭＳ 明朝" w:cs="ＭＳ 明朝" w:hint="eastAsia"/>
                <w:kern w:val="0"/>
                <w:sz w:val="24"/>
              </w:rPr>
              <w:t>2</w:t>
            </w:r>
            <w:r w:rsidRPr="00FE4B75">
              <w:rPr>
                <w:rFonts w:ascii="ＭＳ 明朝" w:hAnsi="ＭＳ 明朝" w:cs="ＭＳ 明朝"/>
                <w:kern w:val="0"/>
                <w:sz w:val="24"/>
              </w:rPr>
              <w:t xml:space="preserve">　</w:t>
            </w:r>
            <w:r w:rsidR="001C3B4D" w:rsidRPr="001C3B4D">
              <w:rPr>
                <w:rFonts w:ascii="ＭＳ 明朝" w:hAnsi="Times New Roman" w:cs="ＭＳ 明朝" w:hint="eastAsia"/>
                <w:kern w:val="0"/>
                <w:sz w:val="24"/>
                <w:szCs w:val="20"/>
              </w:rPr>
              <w:t>代金確定に関する特約条項（第６号）</w:t>
            </w:r>
            <w:r w:rsidRPr="00FE4B75">
              <w:rPr>
                <w:rFonts w:ascii="ＭＳ 明朝" w:hAnsi="ＭＳ 明朝" w:cs="ＭＳ 明朝"/>
                <w:kern w:val="0"/>
                <w:sz w:val="24"/>
              </w:rPr>
              <w:t>・・・・・・</w:t>
            </w:r>
            <w:r w:rsidR="001C3B4D" w:rsidRPr="00FE4B75">
              <w:rPr>
                <w:rFonts w:ascii="ＭＳ 明朝" w:hAnsi="ＭＳ 明朝" w:cs="ＭＳ 明朝"/>
                <w:kern w:val="0"/>
                <w:sz w:val="24"/>
              </w:rPr>
              <w:t>・・・</w:t>
            </w:r>
          </w:p>
          <w:p w14:paraId="7020ED8C" w14:textId="77777777" w:rsidR="00FE4B75" w:rsidRP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(6)　付録第1</w:t>
            </w:r>
            <w:r w:rsidR="001C3B4D">
              <w:rPr>
                <w:rFonts w:ascii="ＭＳ 明朝" w:hAnsi="ＭＳ 明朝" w:cs="ＭＳ 明朝" w:hint="eastAsia"/>
                <w:kern w:val="0"/>
                <w:sz w:val="24"/>
              </w:rPr>
              <w:t>3</w:t>
            </w:r>
            <w:r w:rsidRPr="00FE4B75">
              <w:rPr>
                <w:rFonts w:ascii="ＭＳ 明朝" w:hAnsi="ＭＳ 明朝" w:cs="ＭＳ 明朝"/>
                <w:kern w:val="0"/>
                <w:sz w:val="24"/>
              </w:rPr>
              <w:t xml:space="preserve">　</w:t>
            </w:r>
            <w:r w:rsidR="001C3B4D" w:rsidRPr="001C3B4D">
              <w:rPr>
                <w:rFonts w:ascii="ＭＳ 明朝" w:hAnsi="Times New Roman" w:cs="ＭＳ 明朝" w:hint="eastAsia"/>
                <w:kern w:val="0"/>
                <w:sz w:val="24"/>
                <w:szCs w:val="20"/>
              </w:rPr>
              <w:t>単価契約に関する特約条項（第７号）</w:t>
            </w:r>
            <w:r w:rsidRPr="00FE4B75">
              <w:rPr>
                <w:rFonts w:ascii="ＭＳ 明朝" w:hAnsi="ＭＳ 明朝" w:cs="ＭＳ 明朝"/>
                <w:kern w:val="0"/>
                <w:sz w:val="24"/>
              </w:rPr>
              <w:t>・・・・</w:t>
            </w:r>
            <w:r w:rsidR="001C3B4D" w:rsidRPr="00FE4B75">
              <w:rPr>
                <w:rFonts w:ascii="ＭＳ 明朝" w:hAnsi="ＭＳ 明朝" w:cs="ＭＳ 明朝"/>
                <w:kern w:val="0"/>
                <w:sz w:val="24"/>
              </w:rPr>
              <w:t>・・・・・</w:t>
            </w:r>
          </w:p>
          <w:p w14:paraId="3A46090C" w14:textId="77777777" w:rsidR="00FE4B75" w:rsidRDefault="00FE4B75" w:rsidP="001C3B4D">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FE4B75">
              <w:rPr>
                <w:rFonts w:ascii="ＭＳ 明朝" w:hAnsi="ＭＳ 明朝" w:cs="ＭＳ 明朝"/>
                <w:kern w:val="0"/>
                <w:sz w:val="24"/>
              </w:rPr>
              <w:t>(7)　付録第1</w:t>
            </w:r>
            <w:r w:rsidR="001C3B4D">
              <w:rPr>
                <w:rFonts w:ascii="ＭＳ 明朝" w:hAnsi="ＭＳ 明朝" w:cs="ＭＳ 明朝" w:hint="eastAsia"/>
                <w:kern w:val="0"/>
                <w:sz w:val="24"/>
              </w:rPr>
              <w:t>4</w:t>
            </w:r>
            <w:r w:rsidRPr="00FE4B75">
              <w:rPr>
                <w:rFonts w:ascii="ＭＳ 明朝" w:hAnsi="ＭＳ 明朝" w:cs="ＭＳ 明朝"/>
                <w:kern w:val="0"/>
                <w:sz w:val="24"/>
              </w:rPr>
              <w:t xml:space="preserve">　</w:t>
            </w:r>
            <w:r w:rsidR="001C3B4D" w:rsidRPr="00D42032">
              <w:rPr>
                <w:rFonts w:ascii="ＭＳ 明朝" w:hAnsi="ＭＳ 明朝" w:cs="ＭＳ Ｐ明朝" w:hint="eastAsia"/>
                <w:color w:val="000000"/>
                <w:spacing w:val="2"/>
                <w:kern w:val="0"/>
                <w:sz w:val="24"/>
              </w:rPr>
              <w:t>資料の信頼性確保及び制度調査の実施に関する特約</w:t>
            </w:r>
            <w:r w:rsidR="001C3B4D" w:rsidRPr="001C3B4D">
              <w:rPr>
                <w:rFonts w:ascii="ＭＳ 明朝" w:hAnsi="ＭＳ 明朝" w:cs="ＭＳ Ｐ明朝" w:hint="eastAsia"/>
                <w:color w:val="000000"/>
                <w:spacing w:val="2"/>
                <w:kern w:val="0"/>
                <w:sz w:val="24"/>
              </w:rPr>
              <w:t>条項（第８号）</w:t>
            </w:r>
            <w:r w:rsidRPr="00FE4B75">
              <w:rPr>
                <w:rFonts w:ascii="ＭＳ 明朝" w:hAnsi="ＭＳ 明朝" w:cs="ＭＳ 明朝"/>
                <w:kern w:val="0"/>
                <w:sz w:val="24"/>
              </w:rPr>
              <w:t>・・・・・・・</w:t>
            </w:r>
            <w:r w:rsidR="001C3B4D" w:rsidRPr="00FE4B75">
              <w:rPr>
                <w:rFonts w:ascii="ＭＳ 明朝" w:hAnsi="ＭＳ 明朝" w:cs="ＭＳ 明朝"/>
                <w:kern w:val="0"/>
                <w:sz w:val="24"/>
              </w:rPr>
              <w:t>・・・・・・・・・・・・・・・</w:t>
            </w:r>
            <w:r w:rsidR="001C3B4D">
              <w:rPr>
                <w:rFonts w:ascii="ＭＳ 明朝" w:hAnsi="ＭＳ 明朝" w:cs="ＭＳ 明朝" w:hint="eastAsia"/>
                <w:kern w:val="0"/>
                <w:sz w:val="24"/>
              </w:rPr>
              <w:t>・・・・</w:t>
            </w:r>
            <w:r w:rsidR="001C3B4D" w:rsidRPr="00FE4B75">
              <w:rPr>
                <w:rFonts w:ascii="ＭＳ 明朝" w:hAnsi="ＭＳ 明朝" w:cs="ＭＳ 明朝"/>
                <w:kern w:val="0"/>
                <w:sz w:val="24"/>
              </w:rPr>
              <w:t>・</w:t>
            </w:r>
          </w:p>
          <w:p w14:paraId="2BD5EE7F" w14:textId="77777777" w:rsidR="001C3B4D" w:rsidRDefault="001C3B4D" w:rsidP="001C3B4D">
            <w:pPr>
              <w:overflowPunct w:val="0"/>
              <w:autoSpaceDE w:val="0"/>
              <w:autoSpaceDN w:val="0"/>
              <w:snapToGrid w:val="0"/>
              <w:ind w:leftChars="50" w:left="465" w:hangingChars="150" w:hanging="360"/>
              <w:jc w:val="left"/>
              <w:textAlignment w:val="baseline"/>
              <w:rPr>
                <w:rFonts w:ascii="ＭＳ 明朝" w:hAnsi="ＭＳ 明朝" w:cs="ＭＳ Ｐ明朝"/>
                <w:color w:val="000000"/>
                <w:spacing w:val="2"/>
                <w:kern w:val="0"/>
                <w:sz w:val="24"/>
              </w:rPr>
            </w:pPr>
            <w:r w:rsidRPr="00FE4B75">
              <w:rPr>
                <w:rFonts w:ascii="ＭＳ 明朝" w:hAnsi="ＭＳ 明朝" w:cs="ＭＳ 明朝"/>
                <w:kern w:val="0"/>
                <w:sz w:val="24"/>
              </w:rPr>
              <w:t>(</w:t>
            </w:r>
            <w:r>
              <w:rPr>
                <w:rFonts w:ascii="ＭＳ 明朝" w:hAnsi="ＭＳ 明朝" w:cs="ＭＳ 明朝" w:hint="eastAsia"/>
                <w:kern w:val="0"/>
                <w:sz w:val="24"/>
              </w:rPr>
              <w:t>8</w:t>
            </w:r>
            <w:r w:rsidRPr="00FE4B75">
              <w:rPr>
                <w:rFonts w:ascii="ＭＳ 明朝" w:hAnsi="ＭＳ 明朝" w:cs="ＭＳ 明朝"/>
                <w:kern w:val="0"/>
                <w:sz w:val="24"/>
              </w:rPr>
              <w:t>)　付録第1</w:t>
            </w:r>
            <w:r>
              <w:rPr>
                <w:rFonts w:ascii="ＭＳ 明朝" w:hAnsi="ＭＳ 明朝" w:cs="ＭＳ 明朝" w:hint="eastAsia"/>
                <w:kern w:val="0"/>
                <w:sz w:val="24"/>
              </w:rPr>
              <w:t>5</w:t>
            </w:r>
            <w:r w:rsidRPr="00FE4B75">
              <w:rPr>
                <w:rFonts w:ascii="ＭＳ 明朝" w:hAnsi="ＭＳ 明朝" w:cs="ＭＳ 明朝"/>
                <w:kern w:val="0"/>
                <w:sz w:val="24"/>
              </w:rPr>
              <w:t xml:space="preserve">　</w:t>
            </w:r>
            <w:r w:rsidRPr="001C3B4D">
              <w:rPr>
                <w:rFonts w:ascii="ＭＳ 明朝" w:hAnsi="ＭＳ 明朝" w:cs="ＭＳ Ｐ明朝" w:hint="eastAsia"/>
                <w:color w:val="000000"/>
                <w:spacing w:val="2"/>
                <w:kern w:val="0"/>
                <w:sz w:val="24"/>
              </w:rPr>
              <w:t>輸入品等に関する契約に係る資料の信頼性確保及び輸入調達調査の実施に関する特約条項（第９号）</w:t>
            </w:r>
            <w:r>
              <w:rPr>
                <w:rFonts w:ascii="ＭＳ 明朝" w:hAnsi="ＭＳ 明朝" w:cs="ＭＳ Ｐ明朝" w:hint="eastAsia"/>
                <w:color w:val="000000"/>
                <w:spacing w:val="2"/>
                <w:kern w:val="0"/>
                <w:sz w:val="24"/>
              </w:rPr>
              <w:t xml:space="preserve"> ・・・・・・・・・・・・</w:t>
            </w:r>
          </w:p>
          <w:p w14:paraId="492B4F82" w14:textId="77777777" w:rsidR="001C3B4D" w:rsidRDefault="001C3B4D" w:rsidP="001C3B4D">
            <w:pPr>
              <w:overflowPunct w:val="0"/>
              <w:autoSpaceDE w:val="0"/>
              <w:autoSpaceDN w:val="0"/>
              <w:snapToGrid w:val="0"/>
              <w:ind w:leftChars="50" w:left="465" w:hangingChars="150" w:hanging="360"/>
              <w:jc w:val="left"/>
              <w:textAlignment w:val="baseline"/>
              <w:rPr>
                <w:rFonts w:ascii="ＭＳ 明朝" w:hAnsi="ＭＳ 明朝" w:cs="ＭＳ 明朝" w:hint="eastAsia"/>
                <w:kern w:val="0"/>
                <w:sz w:val="24"/>
              </w:rPr>
            </w:pPr>
            <w:r>
              <w:rPr>
                <w:rFonts w:ascii="ＭＳ 明朝" w:hAnsi="ＭＳ 明朝" w:cs="ＭＳ 明朝" w:hint="eastAsia"/>
                <w:kern w:val="0"/>
                <w:sz w:val="24"/>
              </w:rPr>
              <w:t xml:space="preserve">(9)　</w:t>
            </w:r>
            <w:r w:rsidRPr="00FE4B75">
              <w:rPr>
                <w:rFonts w:ascii="ＭＳ 明朝" w:hAnsi="ＭＳ 明朝" w:cs="ＭＳ 明朝"/>
                <w:kern w:val="0"/>
                <w:sz w:val="24"/>
              </w:rPr>
              <w:t>付録第1</w:t>
            </w:r>
            <w:r>
              <w:rPr>
                <w:rFonts w:ascii="ＭＳ 明朝" w:hAnsi="ＭＳ 明朝" w:cs="ＭＳ 明朝" w:hint="eastAsia"/>
                <w:kern w:val="0"/>
                <w:sz w:val="24"/>
              </w:rPr>
              <w:t xml:space="preserve">6　</w:t>
            </w:r>
            <w:r w:rsidRPr="001C3B4D">
              <w:rPr>
                <w:rFonts w:ascii="ＭＳ 明朝" w:hAnsi="ＭＳ 明朝" w:cs="ＭＳ 明朝" w:hint="eastAsia"/>
                <w:kern w:val="0"/>
                <w:sz w:val="24"/>
              </w:rPr>
              <w:t>談合等の不正行為に関する特約条項（第１０号）</w:t>
            </w:r>
            <w:r>
              <w:rPr>
                <w:rFonts w:ascii="ＭＳ 明朝" w:hAnsi="ＭＳ 明朝" w:cs="ＭＳ 明朝" w:hint="eastAsia"/>
                <w:kern w:val="0"/>
                <w:sz w:val="24"/>
              </w:rPr>
              <w:t>・・・・</w:t>
            </w:r>
          </w:p>
          <w:p w14:paraId="1D96121C" w14:textId="77777777" w:rsidR="001C3B4D" w:rsidRDefault="00751476" w:rsidP="00751476">
            <w:pPr>
              <w:overflowPunct w:val="0"/>
              <w:autoSpaceDE w:val="0"/>
              <w:autoSpaceDN w:val="0"/>
              <w:snapToGrid w:val="0"/>
              <w:jc w:val="left"/>
              <w:textAlignment w:val="baseline"/>
              <w:rPr>
                <w:rFonts w:ascii="ＭＳ 明朝" w:hAnsi="ＭＳ 明朝" w:cs="ＭＳ 明朝"/>
                <w:kern w:val="0"/>
                <w:sz w:val="24"/>
              </w:rPr>
            </w:pPr>
            <w:r>
              <w:rPr>
                <w:rFonts w:ascii="ＭＳ 明朝" w:hAnsi="ＭＳ 明朝" w:cs="ＭＳ 明朝" w:hint="eastAsia"/>
                <w:kern w:val="0"/>
                <w:sz w:val="24"/>
              </w:rPr>
              <w:t xml:space="preserve">(10)　付録第17　</w:t>
            </w:r>
            <w:r w:rsidRPr="00751476">
              <w:rPr>
                <w:rFonts w:ascii="ＭＳ 明朝" w:hAnsi="ＭＳ 明朝" w:cs="ＭＳ 明朝" w:hint="eastAsia"/>
                <w:kern w:val="0"/>
                <w:sz w:val="24"/>
              </w:rPr>
              <w:t>暴力団排除に関する特約条項（第１１号）</w:t>
            </w:r>
            <w:r>
              <w:rPr>
                <w:rFonts w:ascii="ＭＳ 明朝" w:hAnsi="ＭＳ 明朝" w:cs="ＭＳ 明朝" w:hint="eastAsia"/>
                <w:kern w:val="0"/>
                <w:sz w:val="24"/>
              </w:rPr>
              <w:t>・・・・・・・</w:t>
            </w:r>
          </w:p>
          <w:p w14:paraId="21417485" w14:textId="77777777" w:rsidR="00751476" w:rsidRDefault="00751476" w:rsidP="00751476">
            <w:pPr>
              <w:overflowPunct w:val="0"/>
              <w:autoSpaceDE w:val="0"/>
              <w:autoSpaceDN w:val="0"/>
              <w:snapToGrid w:val="0"/>
              <w:jc w:val="left"/>
              <w:textAlignment w:val="baseline"/>
              <w:rPr>
                <w:rFonts w:ascii="ＭＳ 明朝" w:hAnsi="ＭＳ 明朝" w:cs="ＭＳ 明朝"/>
                <w:kern w:val="0"/>
                <w:sz w:val="24"/>
              </w:rPr>
            </w:pPr>
            <w:r>
              <w:rPr>
                <w:rFonts w:ascii="ＭＳ 明朝" w:hAnsi="ＭＳ 明朝" w:cs="ＭＳ 明朝" w:hint="eastAsia"/>
                <w:kern w:val="0"/>
                <w:sz w:val="24"/>
              </w:rPr>
              <w:t xml:space="preserve">(11)　付録第18　</w:t>
            </w:r>
            <w:r w:rsidRPr="00751476">
              <w:rPr>
                <w:rFonts w:ascii="ＭＳ 明朝" w:hAnsi="ＭＳ 明朝" w:cs="ＭＳ 明朝" w:hint="eastAsia"/>
                <w:kern w:val="0"/>
                <w:sz w:val="24"/>
              </w:rPr>
              <w:t>前金払に関する特約条項（第１２号）</w:t>
            </w:r>
            <w:r>
              <w:rPr>
                <w:rFonts w:ascii="ＭＳ 明朝" w:hAnsi="ＭＳ 明朝" w:cs="ＭＳ 明朝" w:hint="eastAsia"/>
                <w:kern w:val="0"/>
                <w:sz w:val="24"/>
              </w:rPr>
              <w:t>・・・・・・・・・</w:t>
            </w:r>
          </w:p>
          <w:p w14:paraId="671FDC91" w14:textId="77777777" w:rsidR="00751476" w:rsidRDefault="00751476" w:rsidP="00751476">
            <w:pPr>
              <w:overflowPunct w:val="0"/>
              <w:autoSpaceDE w:val="0"/>
              <w:autoSpaceDN w:val="0"/>
              <w:snapToGrid w:val="0"/>
              <w:jc w:val="left"/>
              <w:textAlignment w:val="baseline"/>
              <w:rPr>
                <w:rFonts w:ascii="ＭＳ 明朝" w:hAnsi="ＭＳ 明朝" w:cs="ＭＳ 明朝"/>
                <w:kern w:val="0"/>
                <w:sz w:val="24"/>
              </w:rPr>
            </w:pPr>
            <w:r>
              <w:rPr>
                <w:rFonts w:ascii="ＭＳ 明朝" w:hAnsi="ＭＳ 明朝" w:cs="ＭＳ 明朝" w:hint="eastAsia"/>
                <w:kern w:val="0"/>
                <w:sz w:val="24"/>
              </w:rPr>
              <w:t xml:space="preserve">(12)　付録第19　</w:t>
            </w:r>
            <w:r w:rsidRPr="00751476">
              <w:rPr>
                <w:rFonts w:ascii="ＭＳ 明朝" w:hAnsi="ＭＳ 明朝" w:cs="ＭＳ 明朝" w:hint="eastAsia"/>
                <w:kern w:val="0"/>
                <w:sz w:val="24"/>
              </w:rPr>
              <w:t>部分払に関する特約条項（第１３号）</w:t>
            </w:r>
            <w:r>
              <w:rPr>
                <w:rFonts w:ascii="ＭＳ 明朝" w:hAnsi="ＭＳ 明朝" w:cs="ＭＳ 明朝" w:hint="eastAsia"/>
                <w:kern w:val="0"/>
                <w:sz w:val="24"/>
              </w:rPr>
              <w:t>・・・・・・・・・</w:t>
            </w:r>
          </w:p>
          <w:p w14:paraId="4C5DA71A" w14:textId="77777777" w:rsidR="001C3B4D" w:rsidRDefault="00751476" w:rsidP="00751476">
            <w:pPr>
              <w:overflowPunct w:val="0"/>
              <w:autoSpaceDE w:val="0"/>
              <w:autoSpaceDN w:val="0"/>
              <w:snapToGrid w:val="0"/>
              <w:jc w:val="left"/>
              <w:textAlignment w:val="baseline"/>
              <w:rPr>
                <w:rFonts w:ascii="ＭＳ 明朝" w:hAnsi="ＭＳ 明朝" w:cs="ＭＳ Ｐ明朝"/>
                <w:color w:val="000000"/>
                <w:spacing w:val="2"/>
                <w:kern w:val="0"/>
                <w:sz w:val="24"/>
              </w:rPr>
            </w:pPr>
            <w:r>
              <w:rPr>
                <w:rFonts w:ascii="ＭＳ 明朝" w:hAnsi="ＭＳ 明朝" w:cs="ＭＳ 明朝" w:hint="eastAsia"/>
                <w:kern w:val="0"/>
                <w:sz w:val="24"/>
              </w:rPr>
              <w:t xml:space="preserve">(13)　付録第20　</w:t>
            </w:r>
            <w:r w:rsidRPr="00D42032">
              <w:rPr>
                <w:rFonts w:ascii="ＭＳ 明朝" w:hAnsi="ＭＳ 明朝" w:cs="ＭＳ Ｐ明朝" w:hint="eastAsia"/>
                <w:color w:val="000000"/>
                <w:spacing w:val="2"/>
                <w:kern w:val="0"/>
                <w:sz w:val="24"/>
              </w:rPr>
              <w:t>保有個人情報等の保護に関する特約条項（第１４号）</w:t>
            </w:r>
            <w:r w:rsidR="00D31F1C">
              <w:rPr>
                <w:rFonts w:ascii="ＭＳ 明朝" w:hAnsi="ＭＳ 明朝" w:cs="ＭＳ Ｐ明朝"/>
                <w:color w:val="000000"/>
                <w:spacing w:val="2"/>
                <w:kern w:val="0"/>
                <w:sz w:val="24"/>
              </w:rPr>
              <w:t xml:space="preserve"> </w:t>
            </w:r>
            <w:r>
              <w:rPr>
                <w:rFonts w:ascii="ＭＳ 明朝" w:hAnsi="ＭＳ 明朝" w:cs="ＭＳ Ｐ明朝" w:hint="eastAsia"/>
                <w:color w:val="000000"/>
                <w:spacing w:val="2"/>
                <w:kern w:val="0"/>
                <w:sz w:val="24"/>
              </w:rPr>
              <w:t>・・</w:t>
            </w:r>
          </w:p>
          <w:p w14:paraId="3FE07706" w14:textId="77777777" w:rsidR="005259D0" w:rsidRDefault="005259D0" w:rsidP="005259D0">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5259D0">
              <w:rPr>
                <w:rFonts w:ascii="ＭＳ 明朝" w:hAnsi="ＭＳ 明朝" w:cs="ＭＳ 明朝" w:hint="eastAsia"/>
                <w:kern w:val="0"/>
                <w:sz w:val="24"/>
              </w:rPr>
              <w:t xml:space="preserve">(14)　</w:t>
            </w:r>
            <w:r>
              <w:rPr>
                <w:rFonts w:ascii="ＭＳ 明朝" w:hAnsi="ＭＳ 明朝" w:cs="ＭＳ 明朝" w:hint="eastAsia"/>
                <w:kern w:val="0"/>
                <w:sz w:val="24"/>
              </w:rPr>
              <w:t xml:space="preserve">付録第21　</w:t>
            </w:r>
            <w:r w:rsidRPr="005259D0">
              <w:rPr>
                <w:rFonts w:ascii="ＭＳ 明朝" w:hAnsi="ＭＳ 明朝" w:cs="ＭＳ 明朝" w:hint="eastAsia"/>
                <w:kern w:val="0"/>
                <w:sz w:val="24"/>
              </w:rPr>
              <w:t>債権譲渡制限特約の部分的解除のための特約条項</w:t>
            </w:r>
            <w:r>
              <w:rPr>
                <w:rFonts w:ascii="ＭＳ 明朝" w:hAnsi="ＭＳ 明朝" w:cs="ＭＳ 明朝" w:hint="eastAsia"/>
                <w:kern w:val="0"/>
                <w:sz w:val="24"/>
              </w:rPr>
              <w:t xml:space="preserve">　　　　</w:t>
            </w:r>
            <w:r w:rsidRPr="005259D0">
              <w:rPr>
                <w:rFonts w:ascii="ＭＳ 明朝" w:hAnsi="ＭＳ 明朝" w:cs="ＭＳ 明朝" w:hint="eastAsia"/>
                <w:kern w:val="0"/>
                <w:sz w:val="24"/>
              </w:rPr>
              <w:t>（第１５号）</w:t>
            </w:r>
            <w:r w:rsidR="00D7120B">
              <w:rPr>
                <w:rFonts w:ascii="ＭＳ 明朝" w:hAnsi="ＭＳ 明朝" w:cs="ＭＳ 明朝" w:hint="eastAsia"/>
                <w:kern w:val="0"/>
                <w:sz w:val="24"/>
              </w:rPr>
              <w:t>・・・・・・・・・・・・・・・・・・・・・・・・・・・</w:t>
            </w:r>
          </w:p>
          <w:p w14:paraId="2142EE35" w14:textId="77777777" w:rsidR="005259D0" w:rsidRDefault="005259D0" w:rsidP="005259D0">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5259D0">
              <w:rPr>
                <w:rFonts w:ascii="ＭＳ 明朝" w:hAnsi="ＭＳ 明朝" w:cs="ＭＳ 明朝" w:hint="eastAsia"/>
                <w:kern w:val="0"/>
                <w:sz w:val="24"/>
              </w:rPr>
              <w:t xml:space="preserve">(15)　</w:t>
            </w:r>
            <w:r>
              <w:rPr>
                <w:rFonts w:ascii="ＭＳ 明朝" w:hAnsi="ＭＳ 明朝" w:cs="ＭＳ 明朝" w:hint="eastAsia"/>
                <w:kern w:val="0"/>
                <w:sz w:val="24"/>
              </w:rPr>
              <w:t xml:space="preserve">付録第22　</w:t>
            </w:r>
            <w:r w:rsidRPr="005259D0">
              <w:rPr>
                <w:rFonts w:ascii="ＭＳ 明朝" w:hAnsi="ＭＳ 明朝" w:cs="ＭＳ 明朝" w:hint="eastAsia"/>
                <w:kern w:val="0"/>
                <w:sz w:val="24"/>
              </w:rPr>
              <w:t>情報システムの調達に係るサプライチェーン・リスク対応に関する特約条項（第１６号）</w:t>
            </w:r>
            <w:r w:rsidR="00D7120B">
              <w:rPr>
                <w:rFonts w:ascii="ＭＳ 明朝" w:hAnsi="ＭＳ 明朝" w:cs="ＭＳ 明朝" w:hint="eastAsia"/>
                <w:kern w:val="0"/>
                <w:sz w:val="24"/>
              </w:rPr>
              <w:t>・・・・・・・・・・・・・・・・・・・・</w:t>
            </w:r>
          </w:p>
          <w:p w14:paraId="1FB9369B" w14:textId="77777777" w:rsidR="005259D0" w:rsidRDefault="005259D0" w:rsidP="005259D0">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5259D0">
              <w:rPr>
                <w:rFonts w:ascii="ＭＳ 明朝" w:hAnsi="ＭＳ 明朝" w:cs="ＭＳ 明朝" w:hint="eastAsia"/>
                <w:kern w:val="0"/>
                <w:sz w:val="24"/>
              </w:rPr>
              <w:t xml:space="preserve">(16)　</w:t>
            </w:r>
            <w:r>
              <w:rPr>
                <w:rFonts w:ascii="ＭＳ 明朝" w:hAnsi="ＭＳ 明朝" w:cs="ＭＳ 明朝" w:hint="eastAsia"/>
                <w:kern w:val="0"/>
                <w:sz w:val="24"/>
              </w:rPr>
              <w:t xml:space="preserve">付録第23　</w:t>
            </w:r>
            <w:r w:rsidRPr="005259D0">
              <w:rPr>
                <w:rFonts w:ascii="ＭＳ 明朝" w:hAnsi="ＭＳ 明朝" w:cs="ＭＳ 明朝" w:hint="eastAsia"/>
                <w:kern w:val="0"/>
                <w:sz w:val="24"/>
              </w:rPr>
              <w:t>装備品等及び役務の調達における情報セキュリティ確保に関する特約条項（第１７号）</w:t>
            </w:r>
            <w:r w:rsidR="00D7120B">
              <w:rPr>
                <w:rFonts w:ascii="ＭＳ 明朝" w:hAnsi="ＭＳ 明朝" w:cs="ＭＳ 明朝" w:hint="eastAsia"/>
                <w:kern w:val="0"/>
                <w:sz w:val="24"/>
              </w:rPr>
              <w:t>・・・・・・・・・・・・・・・・・・・・</w:t>
            </w:r>
          </w:p>
          <w:p w14:paraId="1F709980" w14:textId="77777777" w:rsidR="005259D0" w:rsidRDefault="005259D0" w:rsidP="005259D0">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5259D0">
              <w:rPr>
                <w:rFonts w:ascii="ＭＳ 明朝" w:hAnsi="ＭＳ 明朝" w:cs="ＭＳ 明朝" w:hint="eastAsia"/>
                <w:kern w:val="0"/>
                <w:sz w:val="24"/>
              </w:rPr>
              <w:lastRenderedPageBreak/>
              <w:t xml:space="preserve">(17)　</w:t>
            </w:r>
            <w:r>
              <w:rPr>
                <w:rFonts w:ascii="ＭＳ 明朝" w:hAnsi="ＭＳ 明朝" w:cs="ＭＳ 明朝" w:hint="eastAsia"/>
                <w:kern w:val="0"/>
                <w:sz w:val="24"/>
              </w:rPr>
              <w:t xml:space="preserve">付録第24　</w:t>
            </w:r>
            <w:r w:rsidRPr="005259D0">
              <w:rPr>
                <w:rFonts w:ascii="ＭＳ 明朝" w:hAnsi="ＭＳ 明朝" w:cs="ＭＳ 明朝" w:hint="eastAsia"/>
                <w:kern w:val="0"/>
                <w:sz w:val="24"/>
              </w:rPr>
              <w:t>日米了解事項覚書に関する特約条項（第１８号）</w:t>
            </w:r>
            <w:r w:rsidR="00D7120B">
              <w:rPr>
                <w:rFonts w:ascii="ＭＳ 明朝" w:hAnsi="ＭＳ 明朝" w:cs="ＭＳ 明朝" w:hint="eastAsia"/>
                <w:kern w:val="0"/>
                <w:sz w:val="24"/>
              </w:rPr>
              <w:t>・・・・・</w:t>
            </w:r>
          </w:p>
          <w:p w14:paraId="3DBD7806" w14:textId="77777777" w:rsid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(18)</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 xml:space="preserve">付録第25　</w:t>
            </w:r>
            <w:r w:rsidRPr="00D7120B">
              <w:rPr>
                <w:rFonts w:ascii="ＭＳ 明朝" w:hAnsi="ＭＳ 明朝" w:cs="ＭＳ 明朝" w:hint="eastAsia"/>
                <w:kern w:val="0"/>
                <w:sz w:val="24"/>
              </w:rPr>
              <w:t>特定費目の代金の確定に関する特約条項（第１９号）</w:t>
            </w:r>
            <w:r>
              <w:rPr>
                <w:rFonts w:ascii="ＭＳ 明朝" w:hAnsi="ＭＳ 明朝" w:cs="ＭＳ 明朝" w:hint="eastAsia"/>
                <w:kern w:val="0"/>
                <w:sz w:val="24"/>
              </w:rPr>
              <w:t>・・・</w:t>
            </w:r>
          </w:p>
          <w:p w14:paraId="28B264AF" w14:textId="77777777" w:rsid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(19)</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 xml:space="preserve">付録第26　</w:t>
            </w:r>
            <w:r w:rsidRPr="00D7120B">
              <w:rPr>
                <w:rFonts w:ascii="ＭＳ 明朝" w:hAnsi="ＭＳ 明朝" w:cs="ＭＳ 明朝" w:hint="eastAsia"/>
                <w:kern w:val="0"/>
                <w:sz w:val="24"/>
              </w:rPr>
              <w:t>特別防衛秘密の保護に関する特約条項（第２０号）</w:t>
            </w:r>
            <w:r>
              <w:rPr>
                <w:rFonts w:ascii="ＭＳ 明朝" w:hAnsi="ＭＳ 明朝" w:cs="ＭＳ 明朝" w:hint="eastAsia"/>
                <w:kern w:val="0"/>
                <w:sz w:val="24"/>
              </w:rPr>
              <w:t>・・・・</w:t>
            </w:r>
          </w:p>
          <w:p w14:paraId="5ECD53A1" w14:textId="77777777" w:rsid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(20)</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 xml:space="preserve">付録第27　</w:t>
            </w:r>
            <w:r w:rsidRPr="00D7120B">
              <w:rPr>
                <w:rFonts w:ascii="ＭＳ 明朝" w:hAnsi="ＭＳ 明朝" w:cs="ＭＳ 明朝" w:hint="eastAsia"/>
                <w:kern w:val="0"/>
                <w:sz w:val="24"/>
              </w:rPr>
              <w:t>特定秘密の保護に関する特約条項（第２１号）</w:t>
            </w:r>
            <w:r>
              <w:rPr>
                <w:rFonts w:ascii="ＭＳ 明朝" w:hAnsi="ＭＳ 明朝" w:cs="ＭＳ 明朝" w:hint="eastAsia"/>
                <w:kern w:val="0"/>
                <w:sz w:val="24"/>
              </w:rPr>
              <w:t>・・・・・・</w:t>
            </w:r>
          </w:p>
          <w:p w14:paraId="060E4153" w14:textId="77777777" w:rsid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(21)</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 xml:space="preserve">付録第28　</w:t>
            </w:r>
            <w:r w:rsidRPr="00D7120B">
              <w:rPr>
                <w:rFonts w:ascii="ＭＳ 明朝" w:hAnsi="ＭＳ 明朝" w:cs="ＭＳ 明朝" w:hint="eastAsia"/>
                <w:kern w:val="0"/>
                <w:sz w:val="24"/>
              </w:rPr>
              <w:t>装備品等秘密の保全に関する特約条項（第２２号）</w:t>
            </w:r>
            <w:r>
              <w:rPr>
                <w:rFonts w:ascii="ＭＳ 明朝" w:hAnsi="ＭＳ 明朝" w:cs="ＭＳ 明朝" w:hint="eastAsia"/>
                <w:kern w:val="0"/>
                <w:sz w:val="24"/>
              </w:rPr>
              <w:t>・・・・</w:t>
            </w:r>
          </w:p>
          <w:p w14:paraId="6BECCDF7"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(22</w:t>
            </w:r>
            <w:r>
              <w:rPr>
                <w:rFonts w:ascii="ＭＳ 明朝" w:hAnsi="ＭＳ 明朝" w:cs="ＭＳ 明朝"/>
                <w:kern w:val="0"/>
                <w:sz w:val="24"/>
              </w:rPr>
              <w:t>)</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付録第2</w:t>
            </w:r>
            <w:r>
              <w:rPr>
                <w:rFonts w:ascii="ＭＳ 明朝" w:hAnsi="ＭＳ 明朝" w:cs="ＭＳ 明朝"/>
                <w:kern w:val="0"/>
                <w:sz w:val="24"/>
              </w:rPr>
              <w:t>9</w:t>
            </w:r>
            <w:r>
              <w:rPr>
                <w:rFonts w:ascii="ＭＳ 明朝" w:hAnsi="ＭＳ 明朝" w:cs="ＭＳ 明朝" w:hint="eastAsia"/>
                <w:kern w:val="0"/>
                <w:sz w:val="24"/>
              </w:rPr>
              <w:t xml:space="preserve">　</w:t>
            </w:r>
            <w:r w:rsidRPr="00D7120B">
              <w:rPr>
                <w:rFonts w:ascii="ＭＳ 明朝" w:hAnsi="ＭＳ 明朝" w:cs="ＭＳ 明朝" w:hint="eastAsia"/>
                <w:kern w:val="0"/>
                <w:sz w:val="24"/>
              </w:rPr>
              <w:t>秘密等の保全又は保護の確保に関する違約金条項（第２３号）</w:t>
            </w:r>
            <w:r>
              <w:rPr>
                <w:rFonts w:ascii="ＭＳ 明朝" w:hAnsi="ＭＳ 明朝" w:cs="ＭＳ 明朝" w:hint="eastAsia"/>
                <w:kern w:val="0"/>
                <w:sz w:val="24"/>
              </w:rPr>
              <w:t>・・・・・・・・・・・・・・・・・・・・・・・・・・・・・・・</w:t>
            </w:r>
          </w:p>
          <w:p w14:paraId="76A65B23"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(23)</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w:t>
            </w:r>
            <w:r>
              <w:rPr>
                <w:rFonts w:ascii="ＭＳ 明朝" w:hAnsi="ＭＳ 明朝" w:cs="ＭＳ 明朝"/>
                <w:kern w:val="0"/>
                <w:sz w:val="24"/>
              </w:rPr>
              <w:t>30</w:t>
            </w:r>
            <w:r>
              <w:rPr>
                <w:rFonts w:ascii="ＭＳ 明朝" w:hAnsi="ＭＳ 明朝" w:cs="ＭＳ 明朝" w:hint="eastAsia"/>
                <w:kern w:val="0"/>
                <w:sz w:val="24"/>
              </w:rPr>
              <w:t xml:space="preserve">　</w:t>
            </w:r>
            <w:r w:rsidRPr="00D7120B">
              <w:rPr>
                <w:rFonts w:ascii="ＭＳ 明朝" w:hAnsi="ＭＳ 明朝" w:cs="ＭＳ 明朝" w:hint="eastAsia"/>
                <w:kern w:val="0"/>
                <w:sz w:val="24"/>
              </w:rPr>
              <w:t>初度費をもってその費用に充てる設計費等の取扱いに関する特約条項（第２５号）</w:t>
            </w:r>
            <w:r>
              <w:rPr>
                <w:rFonts w:ascii="ＭＳ 明朝" w:hAnsi="ＭＳ 明朝" w:cs="ＭＳ 明朝" w:hint="eastAsia"/>
                <w:kern w:val="0"/>
                <w:sz w:val="24"/>
              </w:rPr>
              <w:t>・・・・・・・・・・・・・・・・・・・・・・</w:t>
            </w:r>
          </w:p>
          <w:p w14:paraId="670348D2"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(24)</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w:t>
            </w:r>
            <w:r>
              <w:rPr>
                <w:rFonts w:ascii="ＭＳ 明朝" w:hAnsi="ＭＳ 明朝" w:cs="ＭＳ 明朝"/>
                <w:kern w:val="0"/>
                <w:sz w:val="24"/>
              </w:rPr>
              <w:t>3</w:t>
            </w:r>
            <w:r>
              <w:rPr>
                <w:rFonts w:ascii="ＭＳ 明朝" w:hAnsi="ＭＳ 明朝" w:cs="ＭＳ 明朝" w:hint="eastAsia"/>
                <w:kern w:val="0"/>
                <w:sz w:val="24"/>
              </w:rPr>
              <w:t xml:space="preserve">1　</w:t>
            </w:r>
            <w:r w:rsidRPr="00D7120B">
              <w:rPr>
                <w:rFonts w:ascii="ＭＳ 明朝" w:hAnsi="ＭＳ 明朝" w:cs="ＭＳ 明朝" w:hint="eastAsia"/>
                <w:kern w:val="0"/>
                <w:sz w:val="24"/>
              </w:rPr>
              <w:t>インセンティブ契約制度に関する特約条項（第２６号）</w:t>
            </w:r>
            <w:r w:rsidR="000B192E">
              <w:rPr>
                <w:rFonts w:ascii="ＭＳ 明朝" w:hAnsi="ＭＳ 明朝" w:cs="ＭＳ 明朝" w:hint="eastAsia"/>
                <w:kern w:val="0"/>
                <w:sz w:val="24"/>
              </w:rPr>
              <w:t>・・</w:t>
            </w:r>
          </w:p>
          <w:p w14:paraId="040D8AEA" w14:textId="77777777" w:rsid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(25)</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w:t>
            </w:r>
            <w:r>
              <w:rPr>
                <w:rFonts w:ascii="ＭＳ 明朝" w:hAnsi="ＭＳ 明朝" w:cs="ＭＳ 明朝"/>
                <w:kern w:val="0"/>
                <w:sz w:val="24"/>
              </w:rPr>
              <w:t>3</w:t>
            </w:r>
            <w:r>
              <w:rPr>
                <w:rFonts w:ascii="ＭＳ 明朝" w:hAnsi="ＭＳ 明朝" w:cs="ＭＳ 明朝" w:hint="eastAsia"/>
                <w:kern w:val="0"/>
                <w:sz w:val="24"/>
              </w:rPr>
              <w:t xml:space="preserve">2　</w:t>
            </w:r>
            <w:r w:rsidRPr="00D7120B">
              <w:rPr>
                <w:rFonts w:ascii="ＭＳ 明朝" w:hAnsi="ＭＳ 明朝" w:cs="ＭＳ 明朝" w:hint="eastAsia"/>
                <w:kern w:val="0"/>
                <w:sz w:val="24"/>
              </w:rPr>
              <w:t>売払い物品の解体に関する特約条項（第２７号）</w:t>
            </w:r>
            <w:r>
              <w:rPr>
                <w:rFonts w:ascii="ＭＳ 明朝" w:hAnsi="ＭＳ 明朝" w:cs="ＭＳ 明朝" w:hint="eastAsia"/>
                <w:kern w:val="0"/>
                <w:sz w:val="24"/>
              </w:rPr>
              <w:t xml:space="preserve"> </w:t>
            </w:r>
            <w:r w:rsidRPr="00D7120B">
              <w:rPr>
                <w:rFonts w:ascii="ＭＳ 明朝" w:hAnsi="ＭＳ 明朝" w:cs="ＭＳ 明朝" w:hint="eastAsia"/>
                <w:kern w:val="0"/>
                <w:sz w:val="24"/>
              </w:rPr>
              <w:t>※３</w:t>
            </w:r>
            <w:r>
              <w:rPr>
                <w:rFonts w:ascii="ＭＳ 明朝" w:hAnsi="ＭＳ 明朝" w:cs="ＭＳ 明朝" w:hint="eastAsia"/>
                <w:kern w:val="0"/>
                <w:sz w:val="24"/>
              </w:rPr>
              <w:t xml:space="preserve"> ・・</w:t>
            </w:r>
          </w:p>
          <w:p w14:paraId="1696F8B2"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(26)</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w:t>
            </w:r>
            <w:r>
              <w:rPr>
                <w:rFonts w:ascii="ＭＳ 明朝" w:hAnsi="ＭＳ 明朝" w:cs="ＭＳ 明朝"/>
                <w:kern w:val="0"/>
                <w:sz w:val="24"/>
              </w:rPr>
              <w:t>3</w:t>
            </w:r>
            <w:r>
              <w:rPr>
                <w:rFonts w:ascii="ＭＳ 明朝" w:hAnsi="ＭＳ 明朝" w:cs="ＭＳ 明朝" w:hint="eastAsia"/>
                <w:kern w:val="0"/>
                <w:sz w:val="24"/>
              </w:rPr>
              <w:t xml:space="preserve">3　</w:t>
            </w:r>
            <w:r w:rsidRPr="00D7120B">
              <w:rPr>
                <w:rFonts w:ascii="ＭＳ 明朝" w:hAnsi="ＭＳ 明朝" w:cs="ＭＳ 明朝" w:hint="eastAsia"/>
                <w:kern w:val="0"/>
                <w:sz w:val="24"/>
              </w:rPr>
              <w:t>中古品の売払いに関する特約条項（第２８号） ※４</w:t>
            </w:r>
            <w:r>
              <w:rPr>
                <w:rFonts w:ascii="ＭＳ 明朝" w:hAnsi="ＭＳ 明朝" w:cs="ＭＳ 明朝" w:hint="eastAsia"/>
                <w:kern w:val="0"/>
                <w:sz w:val="24"/>
              </w:rPr>
              <w:t xml:space="preserve"> ・・・</w:t>
            </w:r>
          </w:p>
          <w:p w14:paraId="38CF754B" w14:textId="77777777" w:rsidR="005259D0"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(27)</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w:t>
            </w:r>
            <w:r>
              <w:rPr>
                <w:rFonts w:ascii="ＭＳ 明朝" w:hAnsi="ＭＳ 明朝" w:cs="ＭＳ 明朝"/>
                <w:kern w:val="0"/>
                <w:sz w:val="24"/>
              </w:rPr>
              <w:t>3</w:t>
            </w:r>
            <w:r>
              <w:rPr>
                <w:rFonts w:ascii="ＭＳ 明朝" w:hAnsi="ＭＳ 明朝" w:cs="ＭＳ 明朝" w:hint="eastAsia"/>
                <w:kern w:val="0"/>
                <w:sz w:val="24"/>
              </w:rPr>
              <w:t xml:space="preserve">4　</w:t>
            </w:r>
            <w:r w:rsidRPr="00D7120B">
              <w:rPr>
                <w:rFonts w:ascii="ＭＳ 明朝" w:hAnsi="ＭＳ 明朝" w:cs="ＭＳ 明朝" w:hint="eastAsia"/>
                <w:kern w:val="0"/>
                <w:sz w:val="24"/>
              </w:rPr>
              <w:t>インセンティブ制度の適用を受ける契約に関する特約条項（第２９号）（原価改善提案書等に係る確認書によるコスト削減額を保証する契約に適用する特約条項）</w:t>
            </w:r>
            <w:r>
              <w:rPr>
                <w:rFonts w:ascii="ＭＳ 明朝" w:hAnsi="ＭＳ 明朝" w:cs="ＭＳ 明朝" w:hint="eastAsia"/>
                <w:kern w:val="0"/>
                <w:sz w:val="24"/>
              </w:rPr>
              <w:t>・・・・・・・・・・・・・・・・・・・</w:t>
            </w:r>
          </w:p>
          <w:p w14:paraId="09D393AB"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(28)</w:t>
            </w:r>
            <w:r w:rsidRPr="005259D0">
              <w:rPr>
                <w:rFonts w:ascii="ＭＳ 明朝" w:hAnsi="ＭＳ 明朝" w:cs="ＭＳ 明朝" w:hint="eastAsia"/>
                <w:kern w:val="0"/>
                <w:sz w:val="24"/>
              </w:rPr>
              <w:t xml:space="preserve">　</w:t>
            </w:r>
            <w:r>
              <w:rPr>
                <w:rFonts w:ascii="ＭＳ 明朝" w:hAnsi="ＭＳ 明朝" w:cs="ＭＳ 明朝" w:hint="eastAsia"/>
                <w:kern w:val="0"/>
                <w:sz w:val="24"/>
              </w:rPr>
              <w:t>付録第</w:t>
            </w:r>
            <w:r>
              <w:rPr>
                <w:rFonts w:ascii="ＭＳ 明朝" w:hAnsi="ＭＳ 明朝" w:cs="ＭＳ 明朝"/>
                <w:kern w:val="0"/>
                <w:sz w:val="24"/>
              </w:rPr>
              <w:t>3</w:t>
            </w:r>
            <w:r>
              <w:rPr>
                <w:rFonts w:ascii="ＭＳ 明朝" w:hAnsi="ＭＳ 明朝" w:cs="ＭＳ 明朝" w:hint="eastAsia"/>
                <w:kern w:val="0"/>
                <w:sz w:val="24"/>
              </w:rPr>
              <w:t xml:space="preserve">5　</w:t>
            </w:r>
            <w:r w:rsidRPr="00D7120B">
              <w:rPr>
                <w:rFonts w:ascii="ＭＳ 明朝" w:hAnsi="ＭＳ 明朝" w:cs="ＭＳ 明朝" w:hint="eastAsia"/>
                <w:kern w:val="0"/>
                <w:sz w:val="24"/>
              </w:rPr>
              <w:t>インセンティブ制度の適用を受ける契約に関する特約条項（第３０号）（価格削減確認書による価格削減額を保証する契約に適用する特約条項）</w:t>
            </w:r>
            <w:r w:rsidR="00D31F1C">
              <w:rPr>
                <w:rFonts w:ascii="ＭＳ 明朝" w:hAnsi="ＭＳ 明朝" w:cs="ＭＳ 明朝" w:hint="eastAsia"/>
                <w:kern w:val="0"/>
                <w:sz w:val="24"/>
              </w:rPr>
              <w:t>・・・・・・・・・・・・・・・・・・・・・・・・・・・</w:t>
            </w:r>
          </w:p>
          <w:p w14:paraId="14D4BD4C"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(29)</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付録第</w:t>
            </w:r>
            <w:r w:rsidR="00D31F1C">
              <w:rPr>
                <w:rFonts w:ascii="ＭＳ 明朝" w:hAnsi="ＭＳ 明朝" w:cs="ＭＳ 明朝"/>
                <w:kern w:val="0"/>
                <w:sz w:val="24"/>
              </w:rPr>
              <w:t>3</w:t>
            </w:r>
            <w:r w:rsidR="00D31F1C">
              <w:rPr>
                <w:rFonts w:ascii="ＭＳ 明朝" w:hAnsi="ＭＳ 明朝" w:cs="ＭＳ 明朝" w:hint="eastAsia"/>
                <w:kern w:val="0"/>
                <w:sz w:val="24"/>
              </w:rPr>
              <w:t xml:space="preserve">6　</w:t>
            </w:r>
            <w:r w:rsidRPr="00D7120B">
              <w:rPr>
                <w:rFonts w:ascii="ＭＳ 明朝" w:hAnsi="ＭＳ 明朝" w:cs="ＭＳ 明朝" w:hint="eastAsia"/>
                <w:kern w:val="0"/>
                <w:sz w:val="24"/>
              </w:rPr>
              <w:t>契約履行後精算に関する特約条項（第３１号）</w:t>
            </w:r>
            <w:r w:rsidR="00D31F1C">
              <w:rPr>
                <w:rFonts w:ascii="ＭＳ 明朝" w:hAnsi="ＭＳ 明朝" w:cs="ＭＳ 明朝" w:hint="eastAsia"/>
                <w:kern w:val="0"/>
                <w:sz w:val="24"/>
              </w:rPr>
              <w:t>・・・・・・</w:t>
            </w:r>
          </w:p>
          <w:p w14:paraId="406ECC99"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(30</w:t>
            </w:r>
            <w:r w:rsidR="00D31F1C">
              <w:rPr>
                <w:rFonts w:ascii="ＭＳ 明朝" w:hAnsi="ＭＳ 明朝" w:cs="ＭＳ 明朝"/>
                <w:kern w:val="0"/>
                <w:sz w:val="24"/>
              </w:rPr>
              <w:t>)</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付録第</w:t>
            </w:r>
            <w:r w:rsidR="00D31F1C">
              <w:rPr>
                <w:rFonts w:ascii="ＭＳ 明朝" w:hAnsi="ＭＳ 明朝" w:cs="ＭＳ 明朝"/>
                <w:kern w:val="0"/>
                <w:sz w:val="24"/>
              </w:rPr>
              <w:t>37</w:t>
            </w:r>
            <w:r w:rsidR="00D31F1C">
              <w:rPr>
                <w:rFonts w:ascii="ＭＳ 明朝" w:hAnsi="ＭＳ 明朝" w:cs="ＭＳ 明朝" w:hint="eastAsia"/>
                <w:kern w:val="0"/>
                <w:sz w:val="24"/>
              </w:rPr>
              <w:t xml:space="preserve">　</w:t>
            </w:r>
            <w:r w:rsidRPr="00D7120B">
              <w:rPr>
                <w:rFonts w:ascii="ＭＳ 明朝" w:hAnsi="ＭＳ 明朝" w:cs="ＭＳ 明朝" w:hint="eastAsia"/>
                <w:kern w:val="0"/>
                <w:sz w:val="24"/>
              </w:rPr>
              <w:t>現地整備に関する特約条項（第３２号）</w:t>
            </w:r>
            <w:r w:rsidR="00D31F1C">
              <w:rPr>
                <w:rFonts w:ascii="ＭＳ 明朝" w:hAnsi="ＭＳ 明朝" w:cs="ＭＳ 明朝" w:hint="eastAsia"/>
                <w:kern w:val="0"/>
                <w:sz w:val="24"/>
              </w:rPr>
              <w:t>・・・・・・・・・</w:t>
            </w:r>
          </w:p>
          <w:p w14:paraId="75ABE810" w14:textId="77777777" w:rsidR="00D31F1C"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(31)</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付録第</w:t>
            </w:r>
            <w:r w:rsidR="00D31F1C">
              <w:rPr>
                <w:rFonts w:ascii="ＭＳ 明朝" w:hAnsi="ＭＳ 明朝" w:cs="ＭＳ 明朝"/>
                <w:kern w:val="0"/>
                <w:sz w:val="24"/>
              </w:rPr>
              <w:t>3</w:t>
            </w:r>
            <w:r w:rsidR="00D31F1C">
              <w:rPr>
                <w:rFonts w:ascii="ＭＳ 明朝" w:hAnsi="ＭＳ 明朝" w:cs="ＭＳ 明朝" w:hint="eastAsia"/>
                <w:kern w:val="0"/>
                <w:sz w:val="24"/>
              </w:rPr>
              <w:t xml:space="preserve">8　</w:t>
            </w:r>
            <w:r w:rsidRPr="00D7120B">
              <w:rPr>
                <w:rFonts w:ascii="ＭＳ 明朝" w:hAnsi="ＭＳ 明朝" w:cs="ＭＳ 明朝" w:hint="eastAsia"/>
                <w:kern w:val="0"/>
                <w:sz w:val="24"/>
              </w:rPr>
              <w:t>限定修理及び高段階整備に係る作業員派遣に関する特約条項（第３３号）</w:t>
            </w:r>
            <w:r w:rsidR="00D31F1C">
              <w:rPr>
                <w:rFonts w:ascii="ＭＳ 明朝" w:hAnsi="ＭＳ 明朝" w:cs="ＭＳ 明朝" w:hint="eastAsia"/>
                <w:kern w:val="0"/>
                <w:sz w:val="24"/>
              </w:rPr>
              <w:t>・・・・・・・・・・・・・・・・・・・・・・・・・・</w:t>
            </w:r>
          </w:p>
          <w:p w14:paraId="5EF2AFE3" w14:textId="77777777" w:rsidR="00D31F1C"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(32)</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付録第</w:t>
            </w:r>
            <w:r w:rsidR="00D31F1C">
              <w:rPr>
                <w:rFonts w:ascii="ＭＳ 明朝" w:hAnsi="ＭＳ 明朝" w:cs="ＭＳ 明朝"/>
                <w:kern w:val="0"/>
                <w:sz w:val="24"/>
              </w:rPr>
              <w:t>3</w:t>
            </w:r>
            <w:r w:rsidR="00D31F1C">
              <w:rPr>
                <w:rFonts w:ascii="ＭＳ 明朝" w:hAnsi="ＭＳ 明朝" w:cs="ＭＳ 明朝" w:hint="eastAsia"/>
                <w:kern w:val="0"/>
                <w:sz w:val="24"/>
              </w:rPr>
              <w:t xml:space="preserve">9　</w:t>
            </w:r>
            <w:r w:rsidRPr="00D7120B">
              <w:rPr>
                <w:rFonts w:ascii="ＭＳ 明朝" w:hAnsi="ＭＳ 明朝" w:cs="ＭＳ 明朝" w:hint="eastAsia"/>
                <w:kern w:val="0"/>
                <w:sz w:val="24"/>
              </w:rPr>
              <w:t>技術援助に関する特約条項（第３４号）</w:t>
            </w:r>
            <w:r w:rsidR="00D31F1C">
              <w:rPr>
                <w:rFonts w:ascii="ＭＳ 明朝" w:hAnsi="ＭＳ 明朝" w:cs="ＭＳ 明朝" w:hint="eastAsia"/>
                <w:kern w:val="0"/>
                <w:sz w:val="24"/>
              </w:rPr>
              <w:t>・・・・・・・・・</w:t>
            </w:r>
          </w:p>
          <w:p w14:paraId="1F527DE5" w14:textId="77777777" w:rsidR="00D31F1C"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(33)</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 xml:space="preserve">付録第40　</w:t>
            </w:r>
            <w:r w:rsidRPr="00D7120B">
              <w:rPr>
                <w:rFonts w:ascii="ＭＳ 明朝" w:hAnsi="ＭＳ 明朝" w:cs="ＭＳ 明朝" w:hint="eastAsia"/>
                <w:kern w:val="0"/>
                <w:sz w:val="24"/>
              </w:rPr>
              <w:t>輸入に係る役務請負契約に関する特約条項（第３５号）</w:t>
            </w:r>
            <w:r w:rsidR="00D31F1C">
              <w:rPr>
                <w:rFonts w:ascii="ＭＳ 明朝" w:hAnsi="ＭＳ 明朝" w:cs="ＭＳ 明朝" w:hint="eastAsia"/>
                <w:kern w:val="0"/>
                <w:sz w:val="24"/>
              </w:rPr>
              <w:t>・・</w:t>
            </w:r>
          </w:p>
          <w:p w14:paraId="3AB47948" w14:textId="77777777" w:rsidR="00D31F1C" w:rsidRDefault="00D7120B" w:rsidP="00D7120B">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(34)</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 xml:space="preserve">付録第41　</w:t>
            </w:r>
            <w:r w:rsidRPr="00D7120B">
              <w:rPr>
                <w:rFonts w:ascii="ＭＳ 明朝" w:hAnsi="ＭＳ 明朝" w:cs="ＭＳ 明朝" w:hint="eastAsia"/>
                <w:kern w:val="0"/>
                <w:sz w:val="24"/>
              </w:rPr>
              <w:t>暫定的な経費率適用に係る契約金額の変更に関する特約条項（第３６号）</w:t>
            </w:r>
            <w:r w:rsidR="00D31F1C">
              <w:rPr>
                <w:rFonts w:ascii="ＭＳ 明朝" w:hAnsi="ＭＳ 明朝" w:cs="ＭＳ 明朝" w:hint="eastAsia"/>
                <w:kern w:val="0"/>
                <w:sz w:val="24"/>
              </w:rPr>
              <w:t>・・・・・・・・・・・・・・・・・・・・・・・・・・</w:t>
            </w:r>
          </w:p>
          <w:p w14:paraId="389D96C0" w14:textId="77777777" w:rsidR="00D7120B" w:rsidRPr="00D7120B" w:rsidRDefault="00D7120B" w:rsidP="00D31F1C">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(35)</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 xml:space="preserve">付録第42　</w:t>
            </w:r>
            <w:r w:rsidRPr="00D7120B">
              <w:rPr>
                <w:rFonts w:ascii="ＭＳ 明朝" w:hAnsi="ＭＳ 明朝" w:cs="ＭＳ 明朝" w:hint="eastAsia"/>
                <w:kern w:val="0"/>
                <w:sz w:val="24"/>
              </w:rPr>
              <w:t>代金確定に関する特約条項（発生・見込額報告付）（第３７号）</w:t>
            </w:r>
            <w:r w:rsidR="00D31F1C">
              <w:rPr>
                <w:rFonts w:ascii="ＭＳ 明朝" w:hAnsi="ＭＳ 明朝" w:cs="ＭＳ 明朝" w:hint="eastAsia"/>
                <w:kern w:val="0"/>
                <w:sz w:val="24"/>
              </w:rPr>
              <w:t>・・・・・・・・・・・・・・・・・・・・・・・・・・・・・・・</w:t>
            </w:r>
          </w:p>
          <w:p w14:paraId="10AD0431" w14:textId="77777777" w:rsidR="00D7120B" w:rsidRPr="00D7120B" w:rsidRDefault="00D7120B" w:rsidP="00D7120B">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7120B">
              <w:rPr>
                <w:rFonts w:ascii="ＭＳ 明朝" w:hAnsi="ＭＳ 明朝" w:cs="ＭＳ 明朝" w:hint="eastAsia"/>
                <w:kern w:val="0"/>
                <w:sz w:val="24"/>
              </w:rPr>
              <w:t>(36)</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付録第4</w:t>
            </w:r>
            <w:r w:rsidR="00D31F1C">
              <w:rPr>
                <w:rFonts w:ascii="ＭＳ 明朝" w:hAnsi="ＭＳ 明朝" w:cs="ＭＳ 明朝"/>
                <w:kern w:val="0"/>
                <w:sz w:val="24"/>
              </w:rPr>
              <w:t>3</w:t>
            </w:r>
            <w:r w:rsidR="00D31F1C">
              <w:rPr>
                <w:rFonts w:ascii="ＭＳ 明朝" w:hAnsi="ＭＳ 明朝" w:cs="ＭＳ 明朝" w:hint="eastAsia"/>
                <w:kern w:val="0"/>
                <w:sz w:val="24"/>
              </w:rPr>
              <w:t xml:space="preserve">　</w:t>
            </w:r>
            <w:r w:rsidRPr="00D7120B">
              <w:rPr>
                <w:rFonts w:ascii="ＭＳ 明朝" w:hAnsi="ＭＳ 明朝" w:cs="ＭＳ 明朝" w:hint="eastAsia"/>
                <w:kern w:val="0"/>
                <w:sz w:val="24"/>
              </w:rPr>
              <w:t>契約履行後精算に関する特約条項（発生・見込額報告付） (第３８号</w:t>
            </w:r>
            <w:r w:rsidR="00D31F1C">
              <w:rPr>
                <w:rFonts w:ascii="ＭＳ 明朝" w:hAnsi="ＭＳ 明朝" w:cs="ＭＳ 明朝" w:hint="eastAsia"/>
                <w:kern w:val="0"/>
                <w:sz w:val="24"/>
              </w:rPr>
              <w:t>）・・・・・・・・・・・・・・・・・・・・・・・・・・・・・</w:t>
            </w:r>
          </w:p>
          <w:p w14:paraId="5886875E" w14:textId="77777777" w:rsidR="005259D0" w:rsidRDefault="00D7120B" w:rsidP="00D31F1C">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D7120B">
              <w:rPr>
                <w:rFonts w:ascii="ＭＳ 明朝" w:hAnsi="ＭＳ 明朝" w:cs="ＭＳ 明朝" w:hint="eastAsia"/>
                <w:kern w:val="0"/>
                <w:sz w:val="24"/>
              </w:rPr>
              <w:t>(37)</w:t>
            </w:r>
            <w:r w:rsidR="00D31F1C" w:rsidRPr="005259D0">
              <w:rPr>
                <w:rFonts w:ascii="ＭＳ 明朝" w:hAnsi="ＭＳ 明朝" w:cs="ＭＳ 明朝" w:hint="eastAsia"/>
                <w:kern w:val="0"/>
                <w:sz w:val="24"/>
              </w:rPr>
              <w:t xml:space="preserve">　</w:t>
            </w:r>
            <w:r w:rsidR="00D31F1C">
              <w:rPr>
                <w:rFonts w:ascii="ＭＳ 明朝" w:hAnsi="ＭＳ 明朝" w:cs="ＭＳ 明朝" w:hint="eastAsia"/>
                <w:kern w:val="0"/>
                <w:sz w:val="24"/>
              </w:rPr>
              <w:t xml:space="preserve">付録第44　</w:t>
            </w:r>
            <w:r w:rsidRPr="00D7120B">
              <w:rPr>
                <w:rFonts w:ascii="ＭＳ 明朝" w:hAnsi="ＭＳ 明朝" w:cs="ＭＳ 明朝" w:hint="eastAsia"/>
                <w:kern w:val="0"/>
                <w:sz w:val="24"/>
              </w:rPr>
              <w:t>知的財産の取扱いに関する特約条項（第３９号）</w:t>
            </w:r>
            <w:r w:rsidR="00D31F1C">
              <w:rPr>
                <w:rFonts w:ascii="ＭＳ 明朝" w:hAnsi="ＭＳ 明朝" w:cs="ＭＳ 明朝" w:hint="eastAsia"/>
                <w:kern w:val="0"/>
                <w:sz w:val="24"/>
              </w:rPr>
              <w:t>・・・・・</w:t>
            </w:r>
          </w:p>
          <w:p w14:paraId="3C040A80" w14:textId="77777777" w:rsidR="00D31F1C" w:rsidRDefault="00D31F1C" w:rsidP="00D31F1C">
            <w:pPr>
              <w:overflowPunct w:val="0"/>
              <w:autoSpaceDE w:val="0"/>
              <w:autoSpaceDN w:val="0"/>
              <w:snapToGrid w:val="0"/>
              <w:ind w:left="480" w:hangingChars="200" w:hanging="480"/>
              <w:jc w:val="left"/>
              <w:textAlignment w:val="baseline"/>
              <w:rPr>
                <w:rFonts w:ascii="ＭＳ 明朝" w:hAnsi="ＭＳ 明朝" w:cs="ＭＳ 明朝"/>
                <w:kern w:val="0"/>
                <w:sz w:val="24"/>
              </w:rPr>
            </w:pPr>
          </w:p>
          <w:p w14:paraId="021392D1" w14:textId="77777777" w:rsidR="00D31F1C" w:rsidRDefault="00D31F1C" w:rsidP="00D31F1C">
            <w:pPr>
              <w:overflowPunct w:val="0"/>
              <w:autoSpaceDE w:val="0"/>
              <w:autoSpaceDN w:val="0"/>
              <w:snapToGrid w:val="0"/>
              <w:ind w:left="480" w:hangingChars="200" w:hanging="480"/>
              <w:jc w:val="left"/>
              <w:textAlignment w:val="baseline"/>
              <w:rPr>
                <w:rFonts w:ascii="ＭＳ 明朝" w:hAnsi="ＭＳ 明朝" w:cs="ＭＳ 明朝"/>
                <w:kern w:val="0"/>
                <w:sz w:val="24"/>
              </w:rPr>
            </w:pPr>
            <w:r>
              <w:rPr>
                <w:rFonts w:ascii="ＭＳ 明朝" w:hAnsi="ＭＳ 明朝" w:cs="ＭＳ 明朝" w:hint="eastAsia"/>
                <w:kern w:val="0"/>
                <w:sz w:val="24"/>
              </w:rPr>
              <w:t xml:space="preserve">４　</w:t>
            </w:r>
            <w:r w:rsidRPr="00D31F1C">
              <w:rPr>
                <w:rFonts w:ascii="ＭＳ 明朝" w:hAnsi="ＭＳ 明朝" w:cs="ＭＳ 明朝" w:hint="eastAsia"/>
                <w:kern w:val="0"/>
                <w:sz w:val="24"/>
              </w:rPr>
              <w:t>特別契約条項</w:t>
            </w:r>
          </w:p>
          <w:p w14:paraId="43F405E3" w14:textId="77777777" w:rsidR="00D31F1C" w:rsidRDefault="00D31F1C" w:rsidP="00D31F1C">
            <w:pPr>
              <w:overflowPunct w:val="0"/>
              <w:autoSpaceDE w:val="0"/>
              <w:autoSpaceDN w:val="0"/>
              <w:snapToGrid w:val="0"/>
              <w:ind w:leftChars="50" w:left="465" w:hangingChars="150" w:hanging="360"/>
              <w:jc w:val="left"/>
              <w:textAlignment w:val="baseline"/>
              <w:rPr>
                <w:rFonts w:ascii="ＭＳ 明朝" w:hAnsi="ＭＳ 明朝" w:cs="ＭＳ Ｐ明朝"/>
                <w:color w:val="000000"/>
                <w:spacing w:val="2"/>
                <w:kern w:val="0"/>
                <w:sz w:val="24"/>
              </w:rPr>
            </w:pPr>
            <w:r w:rsidRPr="00FE4B75">
              <w:rPr>
                <w:rFonts w:ascii="ＭＳ 明朝" w:hAnsi="ＭＳ 明朝" w:cs="ＭＳ 明朝"/>
                <w:kern w:val="0"/>
                <w:sz w:val="24"/>
              </w:rPr>
              <w:t>(1)　付録第</w:t>
            </w:r>
            <w:r>
              <w:rPr>
                <w:rFonts w:ascii="ＭＳ 明朝" w:hAnsi="ＭＳ 明朝" w:cs="ＭＳ 明朝" w:hint="eastAsia"/>
                <w:kern w:val="0"/>
                <w:sz w:val="24"/>
              </w:rPr>
              <w:t>4</w:t>
            </w:r>
            <w:r>
              <w:rPr>
                <w:rFonts w:ascii="ＭＳ 明朝" w:hAnsi="ＭＳ 明朝" w:cs="ＭＳ 明朝"/>
                <w:kern w:val="0"/>
                <w:sz w:val="24"/>
              </w:rPr>
              <w:t>5</w:t>
            </w:r>
            <w:r w:rsidRPr="00FE4B75">
              <w:rPr>
                <w:rFonts w:ascii="ＭＳ 明朝" w:hAnsi="ＭＳ 明朝" w:cs="ＭＳ 明朝"/>
                <w:kern w:val="0"/>
                <w:sz w:val="24"/>
              </w:rPr>
              <w:t xml:space="preserve">　</w:t>
            </w:r>
            <w:r w:rsidRPr="00D42032">
              <w:rPr>
                <w:rFonts w:ascii="ＭＳ 明朝" w:hAnsi="ＭＳ 明朝" w:cs="ＭＳ Ｐ明朝" w:hint="eastAsia"/>
                <w:color w:val="000000"/>
                <w:spacing w:val="2"/>
                <w:kern w:val="0"/>
                <w:sz w:val="24"/>
              </w:rPr>
              <w:t>技術援助に関する特別契約条項（第１号）</w:t>
            </w:r>
            <w:r>
              <w:rPr>
                <w:rFonts w:ascii="ＭＳ 明朝" w:hAnsi="ＭＳ 明朝" w:cs="ＭＳ Ｐ明朝" w:hint="eastAsia"/>
                <w:color w:val="000000"/>
                <w:spacing w:val="2"/>
                <w:kern w:val="0"/>
                <w:sz w:val="24"/>
              </w:rPr>
              <w:t xml:space="preserve"> ・・・・・・・</w:t>
            </w:r>
          </w:p>
          <w:p w14:paraId="0392A485" w14:textId="77777777" w:rsidR="00D31F1C" w:rsidRDefault="00D31F1C" w:rsidP="00D31F1C">
            <w:pPr>
              <w:overflowPunct w:val="0"/>
              <w:autoSpaceDE w:val="0"/>
              <w:autoSpaceDN w:val="0"/>
              <w:snapToGrid w:val="0"/>
              <w:ind w:leftChars="50" w:left="465" w:hangingChars="150" w:hanging="360"/>
              <w:jc w:val="left"/>
              <w:textAlignment w:val="baseline"/>
              <w:rPr>
                <w:rFonts w:ascii="ＭＳ 明朝" w:hAnsi="ＭＳ 明朝" w:cs="ＭＳ 明朝" w:hint="eastAsia"/>
                <w:kern w:val="0"/>
                <w:sz w:val="24"/>
              </w:rPr>
            </w:pPr>
            <w:r w:rsidRPr="00D31F1C">
              <w:rPr>
                <w:rFonts w:ascii="ＭＳ 明朝" w:hAnsi="ＭＳ 明朝" w:cs="ＭＳ 明朝" w:hint="eastAsia"/>
                <w:kern w:val="0"/>
                <w:sz w:val="24"/>
              </w:rPr>
              <w:t xml:space="preserve">(2)　</w:t>
            </w:r>
            <w:r w:rsidRPr="00FE4B75">
              <w:rPr>
                <w:rFonts w:ascii="ＭＳ 明朝" w:hAnsi="ＭＳ 明朝" w:cs="ＭＳ 明朝"/>
                <w:kern w:val="0"/>
                <w:sz w:val="24"/>
              </w:rPr>
              <w:t>付録第</w:t>
            </w:r>
            <w:r>
              <w:rPr>
                <w:rFonts w:ascii="ＭＳ 明朝" w:hAnsi="ＭＳ 明朝" w:cs="ＭＳ 明朝" w:hint="eastAsia"/>
                <w:kern w:val="0"/>
                <w:sz w:val="24"/>
              </w:rPr>
              <w:t>46</w:t>
            </w:r>
            <w:r w:rsidRPr="00FE4B75">
              <w:rPr>
                <w:rFonts w:ascii="ＭＳ 明朝" w:hAnsi="ＭＳ 明朝" w:cs="ＭＳ 明朝"/>
                <w:kern w:val="0"/>
                <w:sz w:val="24"/>
              </w:rPr>
              <w:t xml:space="preserve">　</w:t>
            </w:r>
            <w:r w:rsidRPr="00D31F1C">
              <w:rPr>
                <w:rFonts w:ascii="ＭＳ 明朝" w:hAnsi="ＭＳ 明朝" w:cs="ＭＳ 明朝" w:hint="eastAsia"/>
                <w:kern w:val="0"/>
                <w:sz w:val="24"/>
              </w:rPr>
              <w:t>早期装備化契約特別条項（第２号）</w:t>
            </w:r>
            <w:r>
              <w:rPr>
                <w:rFonts w:ascii="ＭＳ 明朝" w:hAnsi="ＭＳ 明朝" w:cs="ＭＳ 明朝" w:hint="eastAsia"/>
                <w:kern w:val="0"/>
                <w:sz w:val="24"/>
              </w:rPr>
              <w:t>・・・・・・・・・・・</w:t>
            </w:r>
          </w:p>
          <w:p w14:paraId="2BBE3EA3" w14:textId="77777777" w:rsidR="00D31F1C" w:rsidRDefault="00D31F1C" w:rsidP="00D31F1C">
            <w:pPr>
              <w:overflowPunct w:val="0"/>
              <w:autoSpaceDE w:val="0"/>
              <w:autoSpaceDN w:val="0"/>
              <w:snapToGrid w:val="0"/>
              <w:ind w:left="480" w:hangingChars="200" w:hanging="480"/>
              <w:jc w:val="left"/>
              <w:textAlignment w:val="baseline"/>
              <w:rPr>
                <w:rFonts w:ascii="ＭＳ 明朝" w:hAnsi="ＭＳ 明朝" w:cs="ＭＳ 明朝"/>
                <w:kern w:val="0"/>
                <w:sz w:val="24"/>
              </w:rPr>
            </w:pPr>
          </w:p>
          <w:p w14:paraId="3C75AF28" w14:textId="77777777" w:rsidR="00D31F1C" w:rsidRDefault="00D31F1C" w:rsidP="00D31F1C">
            <w:pPr>
              <w:overflowPunct w:val="0"/>
              <w:autoSpaceDE w:val="0"/>
              <w:autoSpaceDN w:val="0"/>
              <w:snapToGrid w:val="0"/>
              <w:ind w:left="480" w:hangingChars="200" w:hanging="480"/>
              <w:jc w:val="left"/>
              <w:textAlignment w:val="baseline"/>
              <w:rPr>
                <w:rFonts w:ascii="ＭＳ 明朝" w:hAnsi="ＭＳ 明朝" w:cs="ＭＳ 明朝"/>
                <w:kern w:val="0"/>
                <w:sz w:val="24"/>
              </w:rPr>
            </w:pPr>
            <w:r>
              <w:rPr>
                <w:rFonts w:ascii="ＭＳ 明朝" w:hAnsi="ＭＳ 明朝" w:cs="ＭＳ 明朝" w:hint="eastAsia"/>
                <w:kern w:val="0"/>
                <w:sz w:val="24"/>
              </w:rPr>
              <w:t>別　紙</w:t>
            </w:r>
          </w:p>
          <w:p w14:paraId="09CD775D" w14:textId="77777777" w:rsidR="00D31F1C" w:rsidRPr="00D31F1C" w:rsidRDefault="00D31F1C" w:rsidP="00FE6737">
            <w:pPr>
              <w:overflowPunct w:val="0"/>
              <w:autoSpaceDE w:val="0"/>
              <w:autoSpaceDN w:val="0"/>
              <w:snapToGrid w:val="0"/>
              <w:ind w:leftChars="100" w:left="450" w:hangingChars="100" w:hanging="240"/>
              <w:jc w:val="left"/>
              <w:textAlignment w:val="baseline"/>
              <w:rPr>
                <w:rFonts w:ascii="ＭＳ 明朝" w:hAnsi="ＭＳ 明朝" w:cs="ＭＳ 明朝" w:hint="eastAsia"/>
                <w:kern w:val="0"/>
                <w:sz w:val="24"/>
              </w:rPr>
            </w:pPr>
            <w:r w:rsidRPr="00D31F1C">
              <w:rPr>
                <w:rFonts w:ascii="ＭＳ 明朝" w:hAnsi="ＭＳ 明朝" w:cs="ＭＳ 明朝" w:hint="eastAsia"/>
                <w:kern w:val="0"/>
                <w:sz w:val="24"/>
              </w:rPr>
              <w:t>第１　標準外（追加）作業（費）見積書</w:t>
            </w:r>
            <w:r>
              <w:rPr>
                <w:rFonts w:ascii="ＭＳ 明朝" w:hAnsi="ＭＳ 明朝" w:cs="ＭＳ 明朝" w:hint="eastAsia"/>
                <w:kern w:val="0"/>
                <w:sz w:val="24"/>
              </w:rPr>
              <w:t>・・・・・・・・・・・・・・・・・</w:t>
            </w:r>
          </w:p>
          <w:p w14:paraId="2A68D87E" w14:textId="77777777" w:rsidR="00D31F1C" w:rsidRPr="00D31F1C" w:rsidRDefault="00D31F1C" w:rsidP="00FE6737">
            <w:pPr>
              <w:overflowPunct w:val="0"/>
              <w:autoSpaceDE w:val="0"/>
              <w:autoSpaceDN w:val="0"/>
              <w:snapToGrid w:val="0"/>
              <w:ind w:leftChars="100" w:left="450" w:hangingChars="100" w:hanging="240"/>
              <w:jc w:val="left"/>
              <w:textAlignment w:val="baseline"/>
              <w:rPr>
                <w:rFonts w:ascii="ＭＳ 明朝" w:hAnsi="ＭＳ 明朝" w:cs="ＭＳ 明朝" w:hint="eastAsia"/>
                <w:kern w:val="0"/>
                <w:sz w:val="24"/>
              </w:rPr>
            </w:pPr>
            <w:r w:rsidRPr="00D31F1C">
              <w:rPr>
                <w:rFonts w:ascii="ＭＳ 明朝" w:hAnsi="ＭＳ 明朝" w:cs="ＭＳ 明朝" w:hint="eastAsia"/>
                <w:kern w:val="0"/>
                <w:sz w:val="24"/>
              </w:rPr>
              <w:t>第２　作業記録（役務完了調書）</w:t>
            </w:r>
            <w:r>
              <w:rPr>
                <w:rFonts w:ascii="ＭＳ 明朝" w:hAnsi="ＭＳ 明朝" w:cs="ＭＳ 明朝" w:hint="eastAsia"/>
                <w:kern w:val="0"/>
                <w:sz w:val="24"/>
              </w:rPr>
              <w:t>・・・・・・・・・・・・・・・・・・・・</w:t>
            </w:r>
          </w:p>
          <w:p w14:paraId="13462BF9" w14:textId="77777777" w:rsidR="00D31F1C" w:rsidRPr="00D31F1C" w:rsidRDefault="00D31F1C" w:rsidP="00FE6737">
            <w:pPr>
              <w:overflowPunct w:val="0"/>
              <w:autoSpaceDE w:val="0"/>
              <w:autoSpaceDN w:val="0"/>
              <w:snapToGrid w:val="0"/>
              <w:ind w:leftChars="100" w:left="450" w:hangingChars="100" w:hanging="240"/>
              <w:jc w:val="left"/>
              <w:textAlignment w:val="baseline"/>
              <w:rPr>
                <w:rFonts w:ascii="ＭＳ 明朝" w:hAnsi="ＭＳ 明朝" w:cs="ＭＳ 明朝" w:hint="eastAsia"/>
                <w:kern w:val="0"/>
                <w:sz w:val="24"/>
              </w:rPr>
            </w:pPr>
            <w:r w:rsidRPr="00D31F1C">
              <w:rPr>
                <w:rFonts w:ascii="ＭＳ 明朝" w:hAnsi="ＭＳ 明朝" w:cs="ＭＳ 明朝" w:hint="eastAsia"/>
                <w:kern w:val="0"/>
                <w:sz w:val="24"/>
              </w:rPr>
              <w:t>第３　整備診断明細書（整備明細仕様書）</w:t>
            </w:r>
            <w:r>
              <w:rPr>
                <w:rFonts w:ascii="ＭＳ 明朝" w:hAnsi="ＭＳ 明朝" w:cs="ＭＳ 明朝" w:hint="eastAsia"/>
                <w:kern w:val="0"/>
                <w:sz w:val="24"/>
              </w:rPr>
              <w:t>・・・・・・・・・・・・・・・・</w:t>
            </w:r>
          </w:p>
          <w:p w14:paraId="0611ACE7" w14:textId="77777777" w:rsidR="00D31F1C" w:rsidRPr="00D31F1C" w:rsidRDefault="00D31F1C" w:rsidP="00D31F1C">
            <w:pPr>
              <w:overflowPunct w:val="0"/>
              <w:autoSpaceDE w:val="0"/>
              <w:autoSpaceDN w:val="0"/>
              <w:snapToGrid w:val="0"/>
              <w:jc w:val="left"/>
              <w:textAlignment w:val="baseline"/>
              <w:rPr>
                <w:rFonts w:ascii="ＭＳ 明朝" w:hAnsi="ＭＳ 明朝" w:cs="ＭＳ 明朝" w:hint="eastAsia"/>
                <w:kern w:val="0"/>
                <w:sz w:val="24"/>
              </w:rPr>
            </w:pPr>
          </w:p>
          <w:p w14:paraId="6F22CB4B" w14:textId="77777777" w:rsidR="00D31F1C" w:rsidRDefault="00D31F1C" w:rsidP="00D31F1C">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r w:rsidRPr="00D31F1C">
              <w:rPr>
                <w:rFonts w:ascii="ＭＳ 明朝" w:hAnsi="ＭＳ 明朝" w:cs="ＭＳ 明朝" w:hint="eastAsia"/>
                <w:kern w:val="0"/>
                <w:sz w:val="24"/>
              </w:rPr>
              <w:t>※１～４：契約担当官契約について使用するものである。</w:t>
            </w:r>
          </w:p>
          <w:p w14:paraId="24DDF0FD" w14:textId="77777777" w:rsidR="00D31F1C" w:rsidRPr="005259D0" w:rsidRDefault="00D31F1C" w:rsidP="00D31F1C">
            <w:pPr>
              <w:overflowPunct w:val="0"/>
              <w:autoSpaceDE w:val="0"/>
              <w:autoSpaceDN w:val="0"/>
              <w:snapToGrid w:val="0"/>
              <w:ind w:left="480" w:hangingChars="200" w:hanging="480"/>
              <w:jc w:val="left"/>
              <w:textAlignment w:val="baseline"/>
              <w:rPr>
                <w:rFonts w:ascii="ＭＳ 明朝" w:hAnsi="ＭＳ 明朝" w:cs="ＭＳ 明朝" w:hint="eastAsia"/>
                <w:kern w:val="0"/>
                <w:sz w:val="24"/>
              </w:rPr>
            </w:pPr>
          </w:p>
        </w:tc>
        <w:tc>
          <w:tcPr>
            <w:tcW w:w="974" w:type="dxa"/>
            <w:shd w:val="clear" w:color="auto" w:fill="auto"/>
          </w:tcPr>
          <w:p w14:paraId="7172CD62"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p>
          <w:p w14:paraId="5C3E20A3"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１</w:t>
            </w:r>
          </w:p>
          <w:p w14:paraId="5676E6C1"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２</w:t>
            </w:r>
          </w:p>
          <w:p w14:paraId="2A7F5647"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３</w:t>
            </w:r>
          </w:p>
          <w:p w14:paraId="721DA54D"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４</w:t>
            </w:r>
          </w:p>
          <w:p w14:paraId="765B6E0F"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５</w:t>
            </w:r>
          </w:p>
          <w:p w14:paraId="2C9A35A7"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６</w:t>
            </w:r>
          </w:p>
          <w:p w14:paraId="3309196A"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p>
          <w:p w14:paraId="7F20D7DD" w14:textId="77777777" w:rsidR="00FE4B75" w:rsidRPr="00FE4B75" w:rsidRDefault="00FE4B75" w:rsidP="001C3B4D">
            <w:pPr>
              <w:overflowPunct w:val="0"/>
              <w:autoSpaceDE w:val="0"/>
              <w:autoSpaceDN w:val="0"/>
              <w:snapToGrid w:val="0"/>
              <w:jc w:val="right"/>
              <w:textAlignment w:val="baseline"/>
              <w:rPr>
                <w:rFonts w:ascii="ＭＳ 明朝" w:hAnsi="ＭＳ 明朝" w:cs="ＭＳ 明朝"/>
                <w:kern w:val="0"/>
                <w:sz w:val="24"/>
              </w:rPr>
            </w:pPr>
          </w:p>
          <w:p w14:paraId="2A0629C1" w14:textId="77777777" w:rsidR="00887F50" w:rsidRDefault="00FE4B75" w:rsidP="001C3B4D">
            <w:pPr>
              <w:overflowPunct w:val="0"/>
              <w:autoSpaceDE w:val="0"/>
              <w:autoSpaceDN w:val="0"/>
              <w:snapToGrid w:val="0"/>
              <w:jc w:val="right"/>
              <w:textAlignment w:val="baseline"/>
              <w:rPr>
                <w:rFonts w:ascii="ＭＳ 明朝" w:hAnsi="ＭＳ 明朝" w:cs="ＭＳ 明朝"/>
                <w:kern w:val="0"/>
                <w:sz w:val="24"/>
              </w:rPr>
            </w:pPr>
            <w:r w:rsidRPr="00FE4B75">
              <w:rPr>
                <w:rFonts w:ascii="ＭＳ 明朝" w:hAnsi="ＭＳ 明朝" w:cs="ＭＳ 明朝"/>
                <w:kern w:val="0"/>
                <w:sz w:val="24"/>
              </w:rPr>
              <w:t>７</w:t>
            </w:r>
          </w:p>
          <w:p w14:paraId="497C9D51" w14:textId="77777777" w:rsidR="001C3B4D" w:rsidRPr="00FE4B75"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１８</w:t>
            </w:r>
          </w:p>
          <w:p w14:paraId="4CABFBD9" w14:textId="77777777" w:rsidR="00FE4B75"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２９</w:t>
            </w:r>
          </w:p>
          <w:p w14:paraId="7CE9A259" w14:textId="77777777" w:rsidR="00541018"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３８</w:t>
            </w:r>
          </w:p>
          <w:p w14:paraId="2A062D77"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４８</w:t>
            </w:r>
          </w:p>
          <w:p w14:paraId="4A0AEEE5"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５３</w:t>
            </w:r>
          </w:p>
          <w:p w14:paraId="207B97AB"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５６</w:t>
            </w:r>
          </w:p>
          <w:p w14:paraId="407631BE"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115F2FD3"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0BBA776A"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６３</w:t>
            </w:r>
          </w:p>
          <w:p w14:paraId="0B83D51C"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６７</w:t>
            </w:r>
          </w:p>
          <w:p w14:paraId="5B933E1B"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７１</w:t>
            </w:r>
          </w:p>
          <w:p w14:paraId="3AC26EB8"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７５</w:t>
            </w:r>
          </w:p>
          <w:p w14:paraId="501E6BAC"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７９</w:t>
            </w:r>
          </w:p>
          <w:p w14:paraId="3A1595BA"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８３</w:t>
            </w:r>
          </w:p>
          <w:p w14:paraId="691DDE27"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39E0795A"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８４</w:t>
            </w:r>
          </w:p>
          <w:p w14:paraId="739C3CD8"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4BD731CA"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８８</w:t>
            </w:r>
          </w:p>
          <w:p w14:paraId="199DEE06" w14:textId="77777777" w:rsidR="00887F50" w:rsidRDefault="00887F50" w:rsidP="001C3B4D">
            <w:pPr>
              <w:overflowPunct w:val="0"/>
              <w:autoSpaceDE w:val="0"/>
              <w:autoSpaceDN w:val="0"/>
              <w:snapToGrid w:val="0"/>
              <w:jc w:val="right"/>
              <w:textAlignment w:val="baseline"/>
              <w:rPr>
                <w:rFonts w:ascii="ＭＳ 明朝" w:hAnsi="ＭＳ 明朝" w:cs="ＭＳ 明朝" w:hint="eastAsia"/>
                <w:kern w:val="0"/>
                <w:sz w:val="24"/>
              </w:rPr>
            </w:pPr>
            <w:r>
              <w:rPr>
                <w:rFonts w:ascii="ＭＳ 明朝" w:hAnsi="ＭＳ 明朝" w:cs="ＭＳ 明朝" w:hint="eastAsia"/>
                <w:kern w:val="0"/>
                <w:sz w:val="24"/>
              </w:rPr>
              <w:t>９１</w:t>
            </w:r>
          </w:p>
          <w:p w14:paraId="5AC11546"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９２</w:t>
            </w:r>
          </w:p>
          <w:p w14:paraId="3C5A0801"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９４</w:t>
            </w:r>
          </w:p>
          <w:p w14:paraId="64F1E594"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１０２</w:t>
            </w:r>
          </w:p>
          <w:p w14:paraId="2F014917"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１０３</w:t>
            </w:r>
          </w:p>
          <w:p w14:paraId="5F5DC787"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2BBC6D85"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１０４</w:t>
            </w:r>
          </w:p>
          <w:p w14:paraId="76C25B3C"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1932F76C"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１０８</w:t>
            </w:r>
          </w:p>
          <w:p w14:paraId="534AAFFE"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p>
          <w:p w14:paraId="734E813B" w14:textId="77777777" w:rsidR="00887F50" w:rsidRDefault="00887F50" w:rsidP="001C3B4D">
            <w:pPr>
              <w:overflowPunct w:val="0"/>
              <w:autoSpaceDE w:val="0"/>
              <w:autoSpaceDN w:val="0"/>
              <w:snapToGrid w:val="0"/>
              <w:jc w:val="right"/>
              <w:textAlignment w:val="baseline"/>
              <w:rPr>
                <w:rFonts w:ascii="ＭＳ 明朝" w:hAnsi="ＭＳ 明朝" w:cs="ＭＳ 明朝" w:hint="eastAsia"/>
                <w:kern w:val="0"/>
                <w:sz w:val="24"/>
              </w:rPr>
            </w:pPr>
            <w:r>
              <w:rPr>
                <w:rFonts w:ascii="ＭＳ 明朝" w:hAnsi="ＭＳ 明朝" w:cs="ＭＳ 明朝" w:hint="eastAsia"/>
                <w:kern w:val="0"/>
                <w:sz w:val="24"/>
              </w:rPr>
              <w:t>１１８</w:t>
            </w:r>
          </w:p>
          <w:p w14:paraId="25C0AC19" w14:textId="77777777" w:rsidR="00887F50" w:rsidRDefault="00887F50"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lastRenderedPageBreak/>
              <w:t>１４９</w:t>
            </w:r>
          </w:p>
          <w:p w14:paraId="6B96F1B4" w14:textId="77777777" w:rsidR="00766E4D" w:rsidRDefault="00766E4D"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１５１</w:t>
            </w:r>
          </w:p>
          <w:p w14:paraId="18C37031" w14:textId="77777777" w:rsidR="00766E4D"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１５４</w:t>
            </w:r>
          </w:p>
          <w:p w14:paraId="1CB3CD90"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１５８</w:t>
            </w:r>
          </w:p>
          <w:p w14:paraId="38E1C4E9"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１７０</w:t>
            </w:r>
          </w:p>
          <w:p w14:paraId="484BEFF1"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2440CD77"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１７５</w:t>
            </w:r>
          </w:p>
          <w:p w14:paraId="65170AB2"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40023EE8"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１７７</w:t>
            </w:r>
          </w:p>
          <w:p w14:paraId="313427DE"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１７８</w:t>
            </w:r>
          </w:p>
          <w:p w14:paraId="38EA4478"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１８５</w:t>
            </w:r>
          </w:p>
          <w:p w14:paraId="0E517AC0"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１８６</w:t>
            </w:r>
          </w:p>
          <w:p w14:paraId="66DED258"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0D385576"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45333B07"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１８７</w:t>
            </w:r>
          </w:p>
          <w:p w14:paraId="596C46FF"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29EC7B1B"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703B85CF"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１８８</w:t>
            </w:r>
          </w:p>
          <w:p w14:paraId="36894F95"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１８９</w:t>
            </w:r>
          </w:p>
          <w:p w14:paraId="4CBEEADC"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１９３</w:t>
            </w:r>
          </w:p>
          <w:p w14:paraId="5344CAB2"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1120E12A"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１９４</w:t>
            </w:r>
          </w:p>
          <w:p w14:paraId="356ABB36"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１９７</w:t>
            </w:r>
          </w:p>
          <w:p w14:paraId="5A9CCDDF"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１９９</w:t>
            </w:r>
          </w:p>
          <w:p w14:paraId="4C92DA40"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38CB94DA"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２００</w:t>
            </w:r>
          </w:p>
          <w:p w14:paraId="751A5399"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0E05FDB6"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２０１</w:t>
            </w:r>
          </w:p>
          <w:p w14:paraId="16E2DC9A"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1835BD3D"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２０６</w:t>
            </w:r>
          </w:p>
          <w:p w14:paraId="60A996F6"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２１１</w:t>
            </w:r>
          </w:p>
          <w:p w14:paraId="65115858"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65772745"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272A7336"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２２７</w:t>
            </w:r>
          </w:p>
          <w:p w14:paraId="22929CBC"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２３６</w:t>
            </w:r>
          </w:p>
          <w:p w14:paraId="6D93A206"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53BBB631"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p>
          <w:p w14:paraId="634952EF" w14:textId="77777777" w:rsidR="000B192E" w:rsidRDefault="000B192E" w:rsidP="001C3B4D">
            <w:pPr>
              <w:overflowPunct w:val="0"/>
              <w:autoSpaceDE w:val="0"/>
              <w:autoSpaceDN w:val="0"/>
              <w:snapToGrid w:val="0"/>
              <w:jc w:val="right"/>
              <w:textAlignment w:val="baseline"/>
              <w:rPr>
                <w:rFonts w:ascii="ＭＳ 明朝" w:hAnsi="ＭＳ 明朝" w:cs="ＭＳ 明朝"/>
                <w:kern w:val="0"/>
                <w:sz w:val="24"/>
              </w:rPr>
            </w:pPr>
            <w:r>
              <w:rPr>
                <w:rFonts w:ascii="ＭＳ 明朝" w:hAnsi="ＭＳ 明朝" w:cs="ＭＳ 明朝" w:hint="eastAsia"/>
                <w:kern w:val="0"/>
                <w:sz w:val="24"/>
              </w:rPr>
              <w:t>２６２</w:t>
            </w:r>
          </w:p>
          <w:p w14:paraId="0EFF9290" w14:textId="77777777" w:rsidR="000B192E" w:rsidRDefault="000B192E" w:rsidP="000B192E">
            <w:pPr>
              <w:wordWrap w:val="0"/>
              <w:overflowPunct w:val="0"/>
              <w:autoSpaceDE w:val="0"/>
              <w:autoSpaceDN w:val="0"/>
              <w:snapToGrid w:val="0"/>
              <w:jc w:val="right"/>
              <w:textAlignment w:val="baseline"/>
              <w:rPr>
                <w:rFonts w:ascii="ＭＳ 明朝" w:hAnsi="ＭＳ 明朝" w:cs="ＭＳ 明朝" w:hint="eastAsia"/>
                <w:kern w:val="0"/>
                <w:sz w:val="24"/>
              </w:rPr>
            </w:pPr>
            <w:r>
              <w:rPr>
                <w:rFonts w:ascii="ＭＳ 明朝" w:hAnsi="ＭＳ 明朝" w:cs="ＭＳ 明朝" w:hint="eastAsia"/>
                <w:kern w:val="0"/>
                <w:sz w:val="24"/>
              </w:rPr>
              <w:t>２６３</w:t>
            </w:r>
          </w:p>
          <w:p w14:paraId="7DA65BD3" w14:textId="77777777" w:rsidR="000B192E" w:rsidRPr="00FE4B75" w:rsidRDefault="000B192E" w:rsidP="001C3B4D">
            <w:pPr>
              <w:overflowPunct w:val="0"/>
              <w:autoSpaceDE w:val="0"/>
              <w:autoSpaceDN w:val="0"/>
              <w:snapToGrid w:val="0"/>
              <w:jc w:val="right"/>
              <w:textAlignment w:val="baseline"/>
              <w:rPr>
                <w:rFonts w:ascii="ＭＳ 明朝" w:hAnsi="ＭＳ 明朝" w:cs="ＭＳ 明朝" w:hint="eastAsia"/>
                <w:kern w:val="0"/>
                <w:sz w:val="24"/>
              </w:rPr>
            </w:pPr>
            <w:r>
              <w:rPr>
                <w:rFonts w:ascii="ＭＳ 明朝" w:hAnsi="ＭＳ 明朝" w:cs="ＭＳ 明朝" w:hint="eastAsia"/>
                <w:kern w:val="0"/>
                <w:sz w:val="24"/>
              </w:rPr>
              <w:t>２６４</w:t>
            </w:r>
          </w:p>
        </w:tc>
      </w:tr>
    </w:tbl>
    <w:p w14:paraId="785E53D2" w14:textId="77777777" w:rsidR="002163BC" w:rsidRPr="00D42032" w:rsidRDefault="002163BC" w:rsidP="00000993">
      <w:pPr>
        <w:wordWrap w:val="0"/>
        <w:autoSpaceDE w:val="0"/>
        <w:autoSpaceDN w:val="0"/>
        <w:adjustRightInd w:val="0"/>
        <w:spacing w:line="360" w:lineRule="auto"/>
        <w:jc w:val="left"/>
        <w:rPr>
          <w:rFonts w:ascii="ＭＳ 明朝" w:hAnsi="ＭＳ 明朝" w:cs="ＭＳ Ｐ明朝" w:hint="eastAsia"/>
          <w:color w:val="000000"/>
          <w:spacing w:val="2"/>
          <w:kern w:val="0"/>
          <w:sz w:val="24"/>
        </w:rPr>
      </w:pPr>
    </w:p>
    <w:p w14:paraId="55C29FCA" w14:textId="77777777" w:rsidR="00FE6737" w:rsidRDefault="00FE6737" w:rsidP="001E470C">
      <w:pPr>
        <w:wordWrap w:val="0"/>
        <w:autoSpaceDE w:val="0"/>
        <w:autoSpaceDN w:val="0"/>
        <w:adjustRightInd w:val="0"/>
        <w:spacing w:line="360" w:lineRule="auto"/>
        <w:jc w:val="left"/>
        <w:rPr>
          <w:rFonts w:ascii="ＭＳ 明朝" w:hAnsi="ＭＳ 明朝" w:cs="ＭＳ 明朝"/>
          <w:color w:val="000000"/>
          <w:kern w:val="0"/>
          <w:sz w:val="24"/>
        </w:rPr>
        <w:sectPr w:rsidR="00FE6737" w:rsidSect="00FF1BB0">
          <w:headerReference w:type="default" r:id="rId8"/>
          <w:footerReference w:type="even" r:id="rId9"/>
          <w:pgSz w:w="11906" w:h="16838" w:code="9"/>
          <w:pgMar w:top="1418" w:right="851" w:bottom="1021" w:left="1701" w:header="720" w:footer="720" w:gutter="0"/>
          <w:pgNumType w:fmt="numberInDash" w:start="0"/>
          <w:cols w:space="720"/>
          <w:noEndnote/>
          <w:titlePg/>
          <w:docGrid w:charSpace="-410"/>
        </w:sectPr>
      </w:pPr>
    </w:p>
    <w:p w14:paraId="2678F601" w14:textId="1D29D0A4" w:rsidR="00217D95" w:rsidRPr="00D42032" w:rsidRDefault="002C1E86" w:rsidP="00217D95">
      <w:pPr>
        <w:adjustRightInd w:val="0"/>
        <w:spacing w:line="340" w:lineRule="exact"/>
        <w:jc w:val="right"/>
        <w:rPr>
          <w:color w:val="000000"/>
        </w:rPr>
      </w:pPr>
      <w:r w:rsidRPr="00D42032">
        <w:rPr>
          <w:rFonts w:hint="eastAsia"/>
          <w:noProof/>
          <w:color w:val="000000"/>
        </w:rPr>
        <w:lastRenderedPageBreak/>
        <mc:AlternateContent>
          <mc:Choice Requires="wps">
            <w:drawing>
              <wp:anchor distT="0" distB="0" distL="114300" distR="114300" simplePos="0" relativeHeight="251649536" behindDoc="0" locked="0" layoutInCell="1" allowOverlap="1" wp14:anchorId="5AA66F80" wp14:editId="2B920DD8">
                <wp:simplePos x="0" y="0"/>
                <wp:positionH relativeFrom="column">
                  <wp:posOffset>4572000</wp:posOffset>
                </wp:positionH>
                <wp:positionV relativeFrom="paragraph">
                  <wp:posOffset>194310</wp:posOffset>
                </wp:positionV>
                <wp:extent cx="571500" cy="491490"/>
                <wp:effectExtent l="0" t="0" r="0" b="0"/>
                <wp:wrapNone/>
                <wp:docPr id="1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
                        </a:xfrm>
                        <a:prstGeom prst="rect">
                          <a:avLst/>
                        </a:prstGeom>
                        <a:solidFill>
                          <a:srgbClr val="FFFFFF"/>
                        </a:solidFill>
                        <a:ln w="9525">
                          <a:solidFill>
                            <a:srgbClr val="000000"/>
                          </a:solidFill>
                          <a:prstDash val="dash"/>
                          <a:miter lim="800000"/>
                          <a:headEnd/>
                          <a:tailEnd/>
                        </a:ln>
                      </wps:spPr>
                      <wps:txbx>
                        <w:txbxContent>
                          <w:p w14:paraId="4FCF0D44" w14:textId="77777777" w:rsidR="0009595A" w:rsidRDefault="0009595A" w:rsidP="00217D95">
                            <w:pPr>
                              <w:jc w:val="center"/>
                              <w:rPr>
                                <w:rFonts w:hint="eastAsia"/>
                              </w:rPr>
                            </w:pPr>
                            <w:r>
                              <w:rPr>
                                <w:rFonts w:hint="eastAsia"/>
                              </w:rPr>
                              <w:t>収入</w:t>
                            </w:r>
                          </w:p>
                          <w:p w14:paraId="553CCCE8"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A66F80" id="_x0000_t202" coordsize="21600,21600" o:spt="202" path="m,l,21600r21600,l21600,xe">
                <v:stroke joinstyle="miter"/>
                <v:path gradientshapeok="t" o:connecttype="rect"/>
              </v:shapetype>
              <v:shape id="Text Box 93" o:spid="_x0000_s1026" type="#_x0000_t202" style="position:absolute;left:0;text-align:left;margin-left:5in;margin-top:15.3pt;width:45pt;height:38.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">
                <v:stroke dashstyle="dash"/>
                <v:textbox inset="5.85pt,.7pt,5.85pt,.7pt">
                  <w:txbxContent>
                    <w:p w14:paraId="4FCF0D44" w14:textId="77777777" w:rsidR="0009595A" w:rsidRDefault="0009595A" w:rsidP="00217D95">
                      <w:pPr>
                        <w:jc w:val="center"/>
                        <w:rPr>
                          <w:rFonts w:hint="eastAsia"/>
                        </w:rPr>
                      </w:pPr>
                      <w:r>
                        <w:rPr>
                          <w:rFonts w:hint="eastAsia"/>
                        </w:rPr>
                        <w:t>収入</w:t>
                      </w:r>
                    </w:p>
                    <w:p w14:paraId="553CCCE8" w14:textId="77777777" w:rsidR="0009595A" w:rsidRDefault="0009595A" w:rsidP="00217D95">
                      <w:pPr>
                        <w:jc w:val="center"/>
                      </w:pPr>
                      <w:r>
                        <w:rPr>
                          <w:rFonts w:hint="eastAsia"/>
                        </w:rPr>
                        <w:t>印紙</w:t>
                      </w:r>
                    </w:p>
                  </w:txbxContent>
                </v:textbox>
              </v:shape>
            </w:pict>
          </mc:Fallback>
        </mc:AlternateContent>
      </w:r>
      <w:r w:rsidR="00217D95" w:rsidRPr="00D42032">
        <w:rPr>
          <w:rFonts w:hint="eastAsia"/>
          <w:color w:val="000000"/>
        </w:rPr>
        <w:t>様式第１</w:t>
      </w:r>
    </w:p>
    <w:p w14:paraId="0982543E" w14:textId="77777777" w:rsidR="00462D58" w:rsidRPr="00D42032" w:rsidRDefault="00462D58" w:rsidP="00217D95">
      <w:pPr>
        <w:adjustRightInd w:val="0"/>
        <w:spacing w:line="340" w:lineRule="exact"/>
        <w:jc w:val="right"/>
        <w:rPr>
          <w:rFonts w:hint="eastAsia"/>
          <w:color w:val="00000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D42032" w14:paraId="06729898" w14:textId="77777777" w:rsidTr="00CF60F8">
        <w:tblPrEx>
          <w:tblCellMar>
            <w:top w:w="0" w:type="dxa"/>
            <w:bottom w:w="0" w:type="dxa"/>
          </w:tblCellMar>
        </w:tblPrEx>
        <w:trPr>
          <w:trHeight w:val="557"/>
        </w:trPr>
        <w:tc>
          <w:tcPr>
            <w:tcW w:w="1620" w:type="dxa"/>
            <w:vAlign w:val="center"/>
          </w:tcPr>
          <w:p w14:paraId="67E673C3" w14:textId="77777777" w:rsidR="00217D95" w:rsidRPr="00D42032" w:rsidRDefault="00217D95" w:rsidP="00CF60F8">
            <w:pPr>
              <w:adjustRightInd w:val="0"/>
              <w:spacing w:line="340" w:lineRule="exact"/>
              <w:jc w:val="center"/>
              <w:rPr>
                <w:rFonts w:hint="eastAsia"/>
                <w:color w:val="000000"/>
              </w:rPr>
            </w:pPr>
            <w:r w:rsidRPr="00D42032">
              <w:rPr>
                <w:rFonts w:hint="eastAsia"/>
                <w:color w:val="000000"/>
              </w:rPr>
              <w:t>調達要求番号</w:t>
            </w:r>
          </w:p>
        </w:tc>
        <w:tc>
          <w:tcPr>
            <w:tcW w:w="1620" w:type="dxa"/>
            <w:shd w:val="clear" w:color="auto" w:fill="auto"/>
          </w:tcPr>
          <w:p w14:paraId="0EF3E43F" w14:textId="77777777" w:rsidR="00217D95" w:rsidRPr="00D42032" w:rsidRDefault="00217D95" w:rsidP="00CF60F8">
            <w:pPr>
              <w:widowControl/>
              <w:adjustRightInd w:val="0"/>
              <w:spacing w:line="340" w:lineRule="exact"/>
              <w:jc w:val="left"/>
              <w:rPr>
                <w:rFonts w:hint="eastAsia"/>
                <w:color w:val="000000"/>
              </w:rPr>
            </w:pPr>
          </w:p>
        </w:tc>
        <w:tc>
          <w:tcPr>
            <w:tcW w:w="1620" w:type="dxa"/>
            <w:shd w:val="clear" w:color="auto" w:fill="auto"/>
            <w:vAlign w:val="center"/>
          </w:tcPr>
          <w:p w14:paraId="3D8807A6" w14:textId="77777777" w:rsidR="00217D95" w:rsidRPr="00D42032" w:rsidRDefault="00217D95" w:rsidP="00CF60F8">
            <w:pPr>
              <w:widowControl/>
              <w:adjustRightInd w:val="0"/>
              <w:spacing w:line="340" w:lineRule="exact"/>
              <w:jc w:val="center"/>
              <w:rPr>
                <w:rFonts w:hint="eastAsia"/>
                <w:color w:val="000000"/>
              </w:rPr>
            </w:pPr>
            <w:r w:rsidRPr="00D42032">
              <w:rPr>
                <w:rFonts w:hint="eastAsia"/>
                <w:color w:val="000000"/>
              </w:rPr>
              <w:t>契約番号</w:t>
            </w:r>
          </w:p>
        </w:tc>
        <w:tc>
          <w:tcPr>
            <w:tcW w:w="1800" w:type="dxa"/>
            <w:shd w:val="clear" w:color="auto" w:fill="auto"/>
          </w:tcPr>
          <w:p w14:paraId="269A3F14" w14:textId="77777777" w:rsidR="00217D95" w:rsidRPr="00D42032" w:rsidRDefault="00217D95" w:rsidP="00CF60F8">
            <w:pPr>
              <w:widowControl/>
              <w:adjustRightInd w:val="0"/>
              <w:spacing w:line="340" w:lineRule="exact"/>
              <w:jc w:val="left"/>
              <w:rPr>
                <w:rFonts w:hint="eastAsia"/>
                <w:color w:val="000000"/>
              </w:rPr>
            </w:pPr>
          </w:p>
        </w:tc>
      </w:tr>
    </w:tbl>
    <w:p w14:paraId="7554A6C7"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4B8F1CE6"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4C548017" w14:textId="77777777" w:rsidR="00217D95" w:rsidRPr="00D42032" w:rsidRDefault="00217D95" w:rsidP="00217D95">
      <w:pPr>
        <w:adjustRightInd w:val="0"/>
        <w:spacing w:line="340" w:lineRule="exact"/>
        <w:jc w:val="center"/>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spacing w:val="8"/>
          <w:w w:val="200"/>
          <w:kern w:val="0"/>
          <w:sz w:val="24"/>
        </w:rPr>
        <w:t>契</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spacing w:val="8"/>
          <w:w w:val="200"/>
          <w:kern w:val="0"/>
          <w:sz w:val="24"/>
        </w:rPr>
        <w:t>約</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spacing w:val="8"/>
          <w:w w:val="200"/>
          <w:kern w:val="0"/>
          <w:sz w:val="24"/>
        </w:rPr>
        <w:t>書</w:t>
      </w:r>
    </w:p>
    <w:p w14:paraId="60C2D8B5"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2E00763D"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分任支出負担行為担当官　陸上自衛隊</w:t>
      </w:r>
      <w:r w:rsidR="002163BC">
        <w:rPr>
          <w:rFonts w:ascii="ＭＳ Ｐ明朝" w:eastAsia="ＭＳ Ｐ明朝" w:hAnsi="ＭＳ Ｐ明朝" w:cs="ＭＳ Ｐ明朝" w:hint="eastAsia"/>
          <w:color w:val="000000"/>
          <w:kern w:val="0"/>
          <w:sz w:val="24"/>
        </w:rPr>
        <w:t>○○○○</w:t>
      </w:r>
      <w:r w:rsidRPr="00D42032">
        <w:rPr>
          <w:rFonts w:ascii="ＭＳ Ｐ明朝" w:eastAsia="ＭＳ Ｐ明朝" w:hAnsi="ＭＳ Ｐ明朝" w:cs="ＭＳ Ｐ明朝" w:hint="eastAsia"/>
          <w:color w:val="000000"/>
          <w:kern w:val="0"/>
          <w:sz w:val="24"/>
        </w:rPr>
        <w:t xml:space="preserve">　調達会計部長</w:t>
      </w:r>
    </w:p>
    <w:p w14:paraId="62C4DDDF" w14:textId="77777777" w:rsidR="00217D95" w:rsidRPr="00D42032" w:rsidRDefault="00217D95" w:rsidP="00002CB0">
      <w:pPr>
        <w:adjustRightInd w:val="0"/>
        <w:spacing w:line="340" w:lineRule="exact"/>
        <w:ind w:right="630"/>
        <w:jc w:val="righ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を甲とし　　　　　　　を乙として、下記について、</w:t>
      </w:r>
      <w:r w:rsidR="002163BC">
        <w:rPr>
          <w:rFonts w:ascii="ＭＳ Ｐ明朝" w:eastAsia="ＭＳ Ｐ明朝" w:hAnsi="ＭＳ Ｐ明朝" w:cs="ＭＳ Ｐ明朝" w:hint="eastAsia"/>
          <w:color w:val="000000"/>
          <w:kern w:val="0"/>
          <w:sz w:val="24"/>
        </w:rPr>
        <w:t>○○○○</w:t>
      </w:r>
      <w:r w:rsidRPr="00D42032">
        <w:rPr>
          <w:rFonts w:ascii="ＭＳ Ｐ明朝" w:eastAsia="ＭＳ Ｐ明朝" w:hAnsi="ＭＳ Ｐ明朝" w:cs="ＭＳ Ｐ明朝" w:hint="eastAsia"/>
          <w:color w:val="000000"/>
          <w:kern w:val="0"/>
          <w:sz w:val="24"/>
        </w:rPr>
        <w:t>標準</w:t>
      </w:r>
    </w:p>
    <w:p w14:paraId="35809A71"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契約書等契約条項（第　　号）・特約条項（第　号）を適用して契約を締結する。</w:t>
      </w:r>
    </w:p>
    <w:p w14:paraId="21B1A025"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36595CAC"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u w:val="thick" w:color="000000"/>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kern w:val="0"/>
          <w:sz w:val="24"/>
          <w:u w:val="thick" w:color="000000"/>
        </w:rPr>
        <w:t>契約金額　￥　　　　　　　　　　　　　　　　　　　　　　　（うち消費税額￥　　　　　　　　）</w:t>
      </w:r>
    </w:p>
    <w:p w14:paraId="1D44F2ED"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85"/>
        <w:gridCol w:w="1155"/>
        <w:gridCol w:w="720"/>
        <w:gridCol w:w="1440"/>
        <w:gridCol w:w="540"/>
        <w:gridCol w:w="1080"/>
        <w:gridCol w:w="1600"/>
      </w:tblGrid>
      <w:tr w:rsidR="00217D95" w:rsidRPr="001D5AE5" w14:paraId="760DF564" w14:textId="77777777" w:rsidTr="00CF60F8">
        <w:tc>
          <w:tcPr>
            <w:tcW w:w="648" w:type="dxa"/>
            <w:vMerge w:val="restart"/>
            <w:vAlign w:val="center"/>
          </w:tcPr>
          <w:p w14:paraId="792829AA"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契</w:t>
            </w:r>
          </w:p>
          <w:p w14:paraId="14D3481C"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08821CA3"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約</w:t>
            </w:r>
          </w:p>
          <w:p w14:paraId="0291511E"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1BE18C58"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内</w:t>
            </w:r>
          </w:p>
          <w:p w14:paraId="36D1D866"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B679606"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容</w:t>
            </w:r>
          </w:p>
        </w:tc>
        <w:tc>
          <w:tcPr>
            <w:tcW w:w="2085" w:type="dxa"/>
            <w:vAlign w:val="center"/>
          </w:tcPr>
          <w:p w14:paraId="3FF33D45"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品名（件名）</w:t>
            </w:r>
          </w:p>
        </w:tc>
        <w:tc>
          <w:tcPr>
            <w:tcW w:w="1155" w:type="dxa"/>
            <w:vAlign w:val="center"/>
          </w:tcPr>
          <w:p w14:paraId="718258C7"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規　格</w:t>
            </w:r>
          </w:p>
        </w:tc>
        <w:tc>
          <w:tcPr>
            <w:tcW w:w="720" w:type="dxa"/>
            <w:vAlign w:val="center"/>
          </w:tcPr>
          <w:p w14:paraId="3094CCE5"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単位</w:t>
            </w:r>
          </w:p>
        </w:tc>
        <w:tc>
          <w:tcPr>
            <w:tcW w:w="1440" w:type="dxa"/>
            <w:vAlign w:val="center"/>
          </w:tcPr>
          <w:p w14:paraId="578537BE"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数量</w:t>
            </w:r>
          </w:p>
        </w:tc>
        <w:tc>
          <w:tcPr>
            <w:tcW w:w="1620" w:type="dxa"/>
            <w:gridSpan w:val="2"/>
            <w:vAlign w:val="center"/>
          </w:tcPr>
          <w:p w14:paraId="2CB869F6"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単　価</w:t>
            </w:r>
          </w:p>
        </w:tc>
        <w:tc>
          <w:tcPr>
            <w:tcW w:w="1600" w:type="dxa"/>
            <w:vAlign w:val="center"/>
          </w:tcPr>
          <w:p w14:paraId="39C5D876"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金　　　額</w:t>
            </w:r>
          </w:p>
        </w:tc>
      </w:tr>
      <w:tr w:rsidR="00217D95" w:rsidRPr="001D5AE5" w14:paraId="43A822F0" w14:textId="77777777" w:rsidTr="00CF60F8">
        <w:tc>
          <w:tcPr>
            <w:tcW w:w="648" w:type="dxa"/>
            <w:vMerge/>
            <w:vAlign w:val="center"/>
          </w:tcPr>
          <w:p w14:paraId="108BE4F5"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c>
          <w:tcPr>
            <w:tcW w:w="2085" w:type="dxa"/>
            <w:vAlign w:val="center"/>
          </w:tcPr>
          <w:p w14:paraId="61DB4692"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c>
          <w:tcPr>
            <w:tcW w:w="1155" w:type="dxa"/>
            <w:vAlign w:val="center"/>
          </w:tcPr>
          <w:p w14:paraId="342F3864"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129316A5"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2FD861E7"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c>
          <w:tcPr>
            <w:tcW w:w="1620" w:type="dxa"/>
            <w:gridSpan w:val="2"/>
            <w:vAlign w:val="center"/>
          </w:tcPr>
          <w:p w14:paraId="1B30A9F8"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c>
          <w:tcPr>
            <w:tcW w:w="1600" w:type="dxa"/>
            <w:vAlign w:val="center"/>
          </w:tcPr>
          <w:p w14:paraId="34F55AC6"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p>
        </w:tc>
      </w:tr>
      <w:tr w:rsidR="00217D95" w:rsidRPr="001D5AE5" w14:paraId="337F8386" w14:textId="77777777" w:rsidTr="00CF60F8">
        <w:tc>
          <w:tcPr>
            <w:tcW w:w="648" w:type="dxa"/>
            <w:vMerge/>
          </w:tcPr>
          <w:p w14:paraId="24513631"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5A98C9F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3288221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2B9038F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56E59A6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4160DF8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3C6CC2F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6872AF63" w14:textId="77777777" w:rsidTr="00CF60F8">
        <w:tc>
          <w:tcPr>
            <w:tcW w:w="648" w:type="dxa"/>
            <w:vMerge/>
          </w:tcPr>
          <w:p w14:paraId="3DE57BB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27C781E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2BD063A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48AB4A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08409DF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31F8006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1233CE01"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7B1A5FD9" w14:textId="77777777" w:rsidTr="00CF60F8">
        <w:tc>
          <w:tcPr>
            <w:tcW w:w="648" w:type="dxa"/>
            <w:vMerge/>
          </w:tcPr>
          <w:p w14:paraId="12BF5D8E"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5274DC5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6835C195"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150520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3167119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5A1B635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67BDE58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5CAEA039" w14:textId="77777777" w:rsidTr="00CF60F8">
        <w:tc>
          <w:tcPr>
            <w:tcW w:w="648" w:type="dxa"/>
            <w:vMerge/>
          </w:tcPr>
          <w:p w14:paraId="3DDC0DCE"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3E0A68F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306A5A8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B1F8B6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0433447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3DD6212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5AC1ED0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29CCEDB0" w14:textId="77777777" w:rsidTr="00CF60F8">
        <w:tc>
          <w:tcPr>
            <w:tcW w:w="648" w:type="dxa"/>
            <w:vMerge/>
          </w:tcPr>
          <w:p w14:paraId="32458885"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309319AE"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164CE701"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1F46CD15"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7A366F8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156254A9"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7856822D"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22168D6F" w14:textId="77777777" w:rsidTr="00CF60F8">
        <w:tc>
          <w:tcPr>
            <w:tcW w:w="648" w:type="dxa"/>
            <w:vMerge/>
          </w:tcPr>
          <w:p w14:paraId="35C73DC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379A922D"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52"/>
                <w:kern w:val="0"/>
                <w:szCs w:val="21"/>
                <w:fitText w:val="1469" w:id="1141597696"/>
              </w:rPr>
              <w:t>契約保証</w:t>
            </w:r>
            <w:r w:rsidRPr="001D5AE5">
              <w:rPr>
                <w:rFonts w:ascii="ＭＳ Ｐ明朝" w:eastAsia="ＭＳ Ｐ明朝" w:hint="eastAsia"/>
                <w:spacing w:val="1"/>
                <w:kern w:val="0"/>
                <w:szCs w:val="21"/>
                <w:fitText w:val="1469" w:id="1141597696"/>
              </w:rPr>
              <w:t>金</w:t>
            </w:r>
          </w:p>
        </w:tc>
        <w:tc>
          <w:tcPr>
            <w:tcW w:w="1875" w:type="dxa"/>
            <w:gridSpan w:val="2"/>
          </w:tcPr>
          <w:p w14:paraId="3FE6A4B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0E4A98B7"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hint="eastAsia"/>
              </w:rPr>
              <w:t>修理品引渡場所</w:t>
            </w:r>
          </w:p>
        </w:tc>
        <w:tc>
          <w:tcPr>
            <w:tcW w:w="2680" w:type="dxa"/>
            <w:gridSpan w:val="2"/>
          </w:tcPr>
          <w:p w14:paraId="5ED164D8"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4F8F982B" w14:textId="77777777" w:rsidTr="00CF60F8">
        <w:tc>
          <w:tcPr>
            <w:tcW w:w="648" w:type="dxa"/>
            <w:vMerge/>
          </w:tcPr>
          <w:p w14:paraId="563CA26E"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6F303E42"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105"/>
                <w:kern w:val="0"/>
                <w:szCs w:val="21"/>
                <w:fitText w:val="1469" w:id="1141597697"/>
              </w:rPr>
              <w:t>納入場</w:t>
            </w:r>
            <w:r w:rsidRPr="001D5AE5">
              <w:rPr>
                <w:rFonts w:ascii="ＭＳ Ｐ明朝" w:eastAsia="ＭＳ Ｐ明朝" w:hint="eastAsia"/>
                <w:kern w:val="0"/>
                <w:szCs w:val="21"/>
                <w:fitText w:val="1469" w:id="1141597697"/>
              </w:rPr>
              <w:t>所</w:t>
            </w:r>
          </w:p>
        </w:tc>
        <w:tc>
          <w:tcPr>
            <w:tcW w:w="1875" w:type="dxa"/>
            <w:gridSpan w:val="2"/>
          </w:tcPr>
          <w:p w14:paraId="28D1643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03FD42CF"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hint="eastAsia"/>
              </w:rPr>
              <w:t>官給品引渡場所</w:t>
            </w:r>
          </w:p>
        </w:tc>
        <w:tc>
          <w:tcPr>
            <w:tcW w:w="2680" w:type="dxa"/>
            <w:gridSpan w:val="2"/>
          </w:tcPr>
          <w:p w14:paraId="25F8A99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47945CC6" w14:textId="77777777" w:rsidTr="00CF60F8">
        <w:tc>
          <w:tcPr>
            <w:tcW w:w="648" w:type="dxa"/>
            <w:vMerge/>
          </w:tcPr>
          <w:p w14:paraId="52CD82E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3124F872"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納        期</w:t>
            </w:r>
          </w:p>
        </w:tc>
        <w:tc>
          <w:tcPr>
            <w:tcW w:w="1875" w:type="dxa"/>
            <w:gridSpan w:val="2"/>
          </w:tcPr>
          <w:p w14:paraId="725BFD49"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4E10CB7C"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hint="eastAsia"/>
              </w:rPr>
              <w:t>修理品引渡期限</w:t>
            </w:r>
          </w:p>
        </w:tc>
        <w:tc>
          <w:tcPr>
            <w:tcW w:w="2680" w:type="dxa"/>
            <w:gridSpan w:val="2"/>
          </w:tcPr>
          <w:p w14:paraId="755B388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0CC5E930" w14:textId="77777777" w:rsidTr="00CF60F8">
        <w:tc>
          <w:tcPr>
            <w:tcW w:w="648" w:type="dxa"/>
            <w:vMerge/>
          </w:tcPr>
          <w:p w14:paraId="21B7E795"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273BF5D4"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21"/>
                <w:kern w:val="0"/>
                <w:szCs w:val="21"/>
                <w:fitText w:val="1469" w:id="1141597698"/>
              </w:rPr>
              <w:t>代金支払回</w:t>
            </w:r>
            <w:r w:rsidRPr="001D5AE5">
              <w:rPr>
                <w:rFonts w:ascii="ＭＳ Ｐ明朝" w:eastAsia="ＭＳ Ｐ明朝" w:hint="eastAsia"/>
                <w:kern w:val="0"/>
                <w:szCs w:val="21"/>
                <w:fitText w:val="1469" w:id="1141597698"/>
              </w:rPr>
              <w:t>数</w:t>
            </w:r>
          </w:p>
        </w:tc>
        <w:tc>
          <w:tcPr>
            <w:tcW w:w="1875" w:type="dxa"/>
            <w:gridSpan w:val="2"/>
          </w:tcPr>
          <w:p w14:paraId="4252906B"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 xml:space="preserve">　　　　　　　　　　</w:t>
            </w:r>
          </w:p>
        </w:tc>
        <w:tc>
          <w:tcPr>
            <w:tcW w:w="1980" w:type="dxa"/>
            <w:gridSpan w:val="2"/>
          </w:tcPr>
          <w:p w14:paraId="747B40DE"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hint="eastAsia"/>
              </w:rPr>
              <w:t>官給品引渡期限</w:t>
            </w:r>
          </w:p>
        </w:tc>
        <w:tc>
          <w:tcPr>
            <w:tcW w:w="2680" w:type="dxa"/>
            <w:gridSpan w:val="2"/>
          </w:tcPr>
          <w:p w14:paraId="37748959"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453FA0D4" w14:textId="77777777" w:rsidTr="00CF60F8">
        <w:tc>
          <w:tcPr>
            <w:tcW w:w="648" w:type="dxa"/>
            <w:vMerge/>
          </w:tcPr>
          <w:p w14:paraId="1F8F7F5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5F1559E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75" w:type="dxa"/>
            <w:gridSpan w:val="2"/>
          </w:tcPr>
          <w:p w14:paraId="5127450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6A8F9094"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hint="eastAsia"/>
                <w:spacing w:val="67"/>
                <w:kern w:val="0"/>
                <w:fitText w:val="1582" w:id="1141597699"/>
              </w:rPr>
              <w:t>仕様書番</w:t>
            </w:r>
            <w:r w:rsidRPr="001D5AE5">
              <w:rPr>
                <w:rFonts w:hint="eastAsia"/>
                <w:spacing w:val="-2"/>
                <w:kern w:val="0"/>
                <w:fitText w:val="1582" w:id="1141597699"/>
              </w:rPr>
              <w:t>号</w:t>
            </w:r>
          </w:p>
        </w:tc>
        <w:tc>
          <w:tcPr>
            <w:tcW w:w="2680" w:type="dxa"/>
            <w:gridSpan w:val="2"/>
          </w:tcPr>
          <w:p w14:paraId="20AA6DB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38827670" w14:textId="77777777" w:rsidTr="00CF60F8">
        <w:tc>
          <w:tcPr>
            <w:tcW w:w="648" w:type="dxa"/>
            <w:vMerge/>
          </w:tcPr>
          <w:p w14:paraId="3509CA5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53A37571" w14:textId="77777777" w:rsidR="00217D95" w:rsidRPr="001D5AE5" w:rsidRDefault="00217D95" w:rsidP="00CF60F8">
            <w:pPr>
              <w:adjustRightInd w:val="0"/>
              <w:spacing w:line="340" w:lineRule="exact"/>
              <w:jc w:val="left"/>
              <w:textAlignment w:val="baseline"/>
              <w:rPr>
                <w:rFonts w:ascii="ＭＳ Ｐ明朝" w:eastAsia="ＭＳ Ｐ明朝" w:hint="eastAsia"/>
                <w:spacing w:val="8"/>
                <w:kern w:val="0"/>
                <w:szCs w:val="21"/>
              </w:rPr>
            </w:pPr>
            <w:r w:rsidRPr="001D5AE5">
              <w:rPr>
                <w:rFonts w:ascii="ＭＳ Ｐ明朝" w:eastAsia="ＭＳ Ｐ明朝" w:hAnsi="ＭＳ Ｐ明朝" w:cs="ＭＳ Ｐ明朝" w:hint="eastAsia"/>
                <w:kern w:val="0"/>
                <w:szCs w:val="21"/>
              </w:rPr>
              <w:t>標準外作業見積</w:t>
            </w:r>
          </w:p>
          <w:p w14:paraId="40DD5F18" w14:textId="77777777" w:rsidR="00217D95" w:rsidRPr="001D5AE5" w:rsidRDefault="00217D95" w:rsidP="00CF60F8">
            <w:pPr>
              <w:adjustRightInd w:val="0"/>
              <w:spacing w:line="340" w:lineRule="exact"/>
              <w:jc w:val="left"/>
              <w:textAlignment w:val="baseline"/>
              <w:rPr>
                <w:rFonts w:ascii="ＭＳ Ｐ明朝" w:eastAsia="ＭＳ Ｐ明朝" w:hint="eastAsia"/>
                <w:spacing w:val="8"/>
                <w:kern w:val="0"/>
                <w:szCs w:val="21"/>
              </w:rPr>
            </w:pPr>
            <w:r w:rsidRPr="001D5AE5">
              <w:rPr>
                <w:rFonts w:ascii="ＭＳ Ｐ明朝" w:eastAsia="ＭＳ Ｐ明朝" w:hAnsi="ＭＳ Ｐ明朝" w:cs="ＭＳ Ｐ明朝" w:hint="eastAsia"/>
                <w:kern w:val="0"/>
                <w:szCs w:val="21"/>
              </w:rPr>
              <w:t>（</w:t>
            </w:r>
            <w:r w:rsidR="00962878" w:rsidRPr="001D5AE5">
              <w:rPr>
                <w:rFonts w:ascii="ＭＳ Ｐ明朝" w:eastAsia="ＭＳ Ｐ明朝" w:hAnsi="ＭＳ Ｐ明朝" w:cs="ＭＳ Ｐ明朝" w:hint="eastAsia"/>
                <w:kern w:val="0"/>
                <w:szCs w:val="21"/>
              </w:rPr>
              <w:t>実際価格計算書</w:t>
            </w:r>
            <w:r w:rsidRPr="001D5AE5">
              <w:rPr>
                <w:rFonts w:ascii="ＭＳ Ｐ明朝" w:eastAsia="ＭＳ Ｐ明朝" w:hAnsi="ＭＳ Ｐ明朝" w:cs="ＭＳ Ｐ明朝" w:hint="eastAsia"/>
                <w:kern w:val="0"/>
                <w:szCs w:val="21"/>
              </w:rPr>
              <w:t>）</w:t>
            </w:r>
          </w:p>
          <w:p w14:paraId="0795FCE8"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r w:rsidRPr="001D5AE5">
              <w:rPr>
                <w:rFonts w:ascii="ＭＳ Ｐ明朝" w:eastAsia="ＭＳ Ｐ明朝" w:hAnsi="ＭＳ Ｐ明朝" w:cs="ＭＳ Ｐ明朝" w:hint="eastAsia"/>
                <w:kern w:val="0"/>
                <w:szCs w:val="21"/>
              </w:rPr>
              <w:t>の提出期限</w:t>
            </w:r>
          </w:p>
        </w:tc>
        <w:tc>
          <w:tcPr>
            <w:tcW w:w="6535" w:type="dxa"/>
            <w:gridSpan w:val="6"/>
          </w:tcPr>
          <w:p w14:paraId="2013F3F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1280C39C" w14:textId="77777777" w:rsidTr="00CF60F8">
        <w:trPr>
          <w:gridAfter w:val="7"/>
          <w:wAfter w:w="8620" w:type="dxa"/>
          <w:trHeight w:val="336"/>
        </w:trPr>
        <w:tc>
          <w:tcPr>
            <w:tcW w:w="648" w:type="dxa"/>
            <w:tcBorders>
              <w:left w:val="nil"/>
              <w:bottom w:val="nil"/>
              <w:right w:val="nil"/>
            </w:tcBorders>
          </w:tcPr>
          <w:p w14:paraId="00067345"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bl>
    <w:p w14:paraId="70DCEB39" w14:textId="77777777" w:rsidR="00217D95" w:rsidRPr="001D5AE5" w:rsidRDefault="00217D95" w:rsidP="00217D95">
      <w:pPr>
        <w:adjustRightInd w:val="0"/>
        <w:spacing w:line="340" w:lineRule="exact"/>
        <w:jc w:val="left"/>
        <w:textAlignment w:val="baseline"/>
        <w:rPr>
          <w:rFonts w:ascii="ＭＳ Ｐ明朝" w:eastAsia="ＭＳ Ｐ明朝"/>
          <w:spacing w:val="8"/>
          <w:kern w:val="0"/>
          <w:szCs w:val="21"/>
        </w:rPr>
      </w:pPr>
    </w:p>
    <w:p w14:paraId="6638D000"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rPr>
      </w:pPr>
      <w:r w:rsidRPr="001D5AE5">
        <w:rPr>
          <w:rFonts w:ascii="ＭＳ Ｐ明朝" w:eastAsia="ＭＳ Ｐ明朝" w:hAnsi="ＭＳ Ｐ明朝" w:cs="ＭＳ Ｐ明朝" w:hint="eastAsia"/>
          <w:kern w:val="0"/>
          <w:szCs w:val="21"/>
        </w:rPr>
        <w:t xml:space="preserve">　</w:t>
      </w:r>
      <w:r w:rsidRPr="001D5AE5">
        <w:rPr>
          <w:rFonts w:ascii="ＭＳ Ｐ明朝" w:eastAsia="ＭＳ Ｐ明朝" w:hAnsi="ＭＳ Ｐ明朝" w:cs="ＭＳ Ｐ明朝"/>
          <w:kern w:val="0"/>
          <w:szCs w:val="21"/>
        </w:rPr>
        <w:t xml:space="preserve">                 </w:t>
      </w:r>
      <w:r w:rsidRPr="001B3258">
        <w:rPr>
          <w:rFonts w:ascii="ＭＳ Ｐ明朝" w:eastAsia="ＭＳ Ｐ明朝" w:hAnsi="ＭＳ Ｐ明朝" w:cs="ＭＳ Ｐ明朝"/>
          <w:kern w:val="0"/>
          <w:sz w:val="24"/>
        </w:rPr>
        <w:t xml:space="preserve">    </w:t>
      </w:r>
      <w:r w:rsidR="0035473D"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hint="eastAsia"/>
          <w:kern w:val="0"/>
          <w:sz w:val="24"/>
        </w:rPr>
        <w:t xml:space="preserve">　　年　　月　　日</w:t>
      </w:r>
    </w:p>
    <w:p w14:paraId="2C90862A" w14:textId="77777777" w:rsidR="00217D95" w:rsidRPr="001B3258" w:rsidRDefault="00217D95" w:rsidP="00217D95">
      <w:pPr>
        <w:adjustRightInd w:val="0"/>
        <w:spacing w:line="340" w:lineRule="exact"/>
        <w:jc w:val="left"/>
        <w:textAlignment w:val="baseline"/>
        <w:rPr>
          <w:rFonts w:ascii="ＭＳ Ｐ明朝" w:eastAsia="ＭＳ Ｐ明朝"/>
          <w:spacing w:val="8"/>
          <w:kern w:val="0"/>
          <w:sz w:val="24"/>
        </w:rPr>
      </w:pPr>
    </w:p>
    <w:p w14:paraId="3F77BDE4"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kern w:val="0"/>
          <w:sz w:val="24"/>
        </w:rPr>
        <w:t xml:space="preserve">                              </w:t>
      </w:r>
      <w:r w:rsidRPr="001B3258">
        <w:rPr>
          <w:rFonts w:ascii="ＭＳ Ｐ明朝" w:eastAsia="ＭＳ Ｐ明朝" w:hAnsi="ＭＳ Ｐ明朝" w:cs="ＭＳ Ｐ明朝" w:hint="eastAsia"/>
          <w:kern w:val="0"/>
          <w:sz w:val="24"/>
        </w:rPr>
        <w:t xml:space="preserve">　</w:t>
      </w:r>
      <w:r w:rsidRPr="00D42032">
        <w:rPr>
          <w:rFonts w:ascii="ＭＳ Ｐ明朝" w:eastAsia="ＭＳ Ｐ明朝" w:hAnsi="ＭＳ Ｐ明朝" w:cs="ＭＳ Ｐ明朝" w:hint="eastAsia"/>
          <w:color w:val="000000"/>
          <w:kern w:val="0"/>
          <w:sz w:val="24"/>
        </w:rPr>
        <w:t xml:space="preserve"> 分任支出負担行為担当官</w:t>
      </w:r>
    </w:p>
    <w:p w14:paraId="6FBCBC5A"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甲　　　陸上自衛隊</w:t>
      </w:r>
      <w:r w:rsidR="002163BC">
        <w:rPr>
          <w:rFonts w:ascii="ＭＳ Ｐ明朝" w:eastAsia="ＭＳ Ｐ明朝" w:hAnsi="ＭＳ Ｐ明朝" w:cs="ＭＳ Ｐ明朝" w:hint="eastAsia"/>
          <w:color w:val="000000"/>
          <w:kern w:val="0"/>
          <w:sz w:val="24"/>
        </w:rPr>
        <w:t>○○○○</w:t>
      </w:r>
    </w:p>
    <w:p w14:paraId="3692B17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調達会計部長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印</w:t>
      </w:r>
    </w:p>
    <w:p w14:paraId="34AE39DB"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1AEE5F6D"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住所</w:t>
      </w:r>
    </w:p>
    <w:p w14:paraId="45CF9C68"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乙　 　会社名</w:t>
      </w:r>
    </w:p>
    <w:p w14:paraId="48B02A62"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color w:val="000000"/>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代表者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印</w:t>
      </w:r>
    </w:p>
    <w:p w14:paraId="2956BAF5" w14:textId="77777777" w:rsidR="00462D58" w:rsidRPr="00D42032" w:rsidRDefault="00462D58" w:rsidP="00217D95">
      <w:pPr>
        <w:adjustRightInd w:val="0"/>
        <w:spacing w:line="340" w:lineRule="exact"/>
        <w:jc w:val="left"/>
        <w:textAlignment w:val="baseline"/>
        <w:rPr>
          <w:rFonts w:ascii="ＭＳ Ｐ明朝" w:eastAsia="ＭＳ Ｐ明朝" w:hAnsi="ＭＳ Ｐ明朝" w:cs="ＭＳ Ｐ明朝"/>
          <w:color w:val="000000"/>
          <w:kern w:val="0"/>
          <w:sz w:val="24"/>
        </w:rPr>
      </w:pPr>
    </w:p>
    <w:p w14:paraId="7F4F1C2C" w14:textId="77777777" w:rsidR="001B3258" w:rsidRPr="00D42032" w:rsidRDefault="001B3258" w:rsidP="00217D95">
      <w:pPr>
        <w:adjustRightInd w:val="0"/>
        <w:spacing w:line="340" w:lineRule="exact"/>
        <w:jc w:val="left"/>
        <w:textAlignment w:val="baseline"/>
        <w:rPr>
          <w:rFonts w:ascii="ＭＳ Ｐ明朝" w:eastAsia="ＭＳ Ｐ明朝" w:hAnsi="ＭＳ Ｐ明朝" w:cs="ＭＳ Ｐ明朝" w:hint="eastAsia"/>
          <w:color w:val="000000"/>
          <w:kern w:val="0"/>
          <w:sz w:val="24"/>
        </w:rPr>
      </w:pPr>
    </w:p>
    <w:p w14:paraId="18F8B5A7" w14:textId="30BC2AC8" w:rsidR="00217D95" w:rsidRPr="00D42032" w:rsidRDefault="002C1E86" w:rsidP="00217D95">
      <w:pPr>
        <w:spacing w:line="340" w:lineRule="exact"/>
        <w:jc w:val="right"/>
        <w:rPr>
          <w:rFonts w:hint="eastAsia"/>
          <w:color w:val="000000"/>
        </w:rPr>
      </w:pPr>
      <w:r w:rsidRPr="00D42032">
        <w:rPr>
          <w:rFonts w:hint="eastAsia"/>
          <w:noProof/>
          <w:color w:val="000000"/>
        </w:rPr>
        <w:lastRenderedPageBreak/>
        <mc:AlternateContent>
          <mc:Choice Requires="wps">
            <w:drawing>
              <wp:anchor distT="0" distB="0" distL="114300" distR="114300" simplePos="0" relativeHeight="251650560" behindDoc="0" locked="0" layoutInCell="1" allowOverlap="1" wp14:anchorId="3E1059C4" wp14:editId="6D675887">
                <wp:simplePos x="0" y="0"/>
                <wp:positionH relativeFrom="column">
                  <wp:posOffset>4572000</wp:posOffset>
                </wp:positionH>
                <wp:positionV relativeFrom="paragraph">
                  <wp:posOffset>194310</wp:posOffset>
                </wp:positionV>
                <wp:extent cx="571500" cy="491490"/>
                <wp:effectExtent l="0" t="0" r="0" b="0"/>
                <wp:wrapNone/>
                <wp:docPr id="1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
                        </a:xfrm>
                        <a:prstGeom prst="rect">
                          <a:avLst/>
                        </a:prstGeom>
                        <a:solidFill>
                          <a:srgbClr val="FFFFFF"/>
                        </a:solidFill>
                        <a:ln w="9525">
                          <a:solidFill>
                            <a:srgbClr val="000000"/>
                          </a:solidFill>
                          <a:prstDash val="dash"/>
                          <a:miter lim="800000"/>
                          <a:headEnd/>
                          <a:tailEnd/>
                        </a:ln>
                      </wps:spPr>
                      <wps:txbx>
                        <w:txbxContent>
                          <w:p w14:paraId="12FE6859" w14:textId="77777777" w:rsidR="0009595A" w:rsidRDefault="0009595A" w:rsidP="00217D95">
                            <w:pPr>
                              <w:jc w:val="center"/>
                              <w:rPr>
                                <w:rFonts w:hint="eastAsia"/>
                              </w:rPr>
                            </w:pPr>
                            <w:r>
                              <w:rPr>
                                <w:rFonts w:hint="eastAsia"/>
                              </w:rPr>
                              <w:t>収入</w:t>
                            </w:r>
                          </w:p>
                          <w:p w14:paraId="44F5CEA9"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059C4" id="Text Box 94" o:spid="_x0000_s1027" type="#_x0000_t202" style="position:absolute;left:0;text-align:left;margin-left:5in;margin-top:15.3pt;width:45pt;height:38.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">
                <v:stroke dashstyle="dash"/>
                <v:textbox inset="5.85pt,.7pt,5.85pt,.7pt">
                  <w:txbxContent>
                    <w:p w14:paraId="12FE6859" w14:textId="77777777" w:rsidR="0009595A" w:rsidRDefault="0009595A" w:rsidP="00217D95">
                      <w:pPr>
                        <w:jc w:val="center"/>
                        <w:rPr>
                          <w:rFonts w:hint="eastAsia"/>
                        </w:rPr>
                      </w:pPr>
                      <w:r>
                        <w:rPr>
                          <w:rFonts w:hint="eastAsia"/>
                        </w:rPr>
                        <w:t>収入</w:t>
                      </w:r>
                    </w:p>
                    <w:p w14:paraId="44F5CEA9" w14:textId="77777777" w:rsidR="0009595A" w:rsidRDefault="0009595A" w:rsidP="00217D95">
                      <w:pPr>
                        <w:jc w:val="center"/>
                      </w:pPr>
                      <w:r>
                        <w:rPr>
                          <w:rFonts w:hint="eastAsia"/>
                        </w:rPr>
                        <w:t>印紙</w:t>
                      </w:r>
                    </w:p>
                  </w:txbxContent>
                </v:textbox>
              </v:shape>
            </w:pict>
          </mc:Fallback>
        </mc:AlternateContent>
      </w:r>
      <w:r w:rsidR="00217D95" w:rsidRPr="00D42032">
        <w:rPr>
          <w:rFonts w:hint="eastAsia"/>
          <w:color w:val="000000"/>
        </w:rPr>
        <w:t>様式第２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D42032" w14:paraId="5D7EF8F6" w14:textId="77777777" w:rsidTr="00CF60F8">
        <w:tblPrEx>
          <w:tblCellMar>
            <w:top w:w="0" w:type="dxa"/>
            <w:bottom w:w="0" w:type="dxa"/>
          </w:tblCellMar>
        </w:tblPrEx>
        <w:trPr>
          <w:trHeight w:val="557"/>
        </w:trPr>
        <w:tc>
          <w:tcPr>
            <w:tcW w:w="1620" w:type="dxa"/>
            <w:vAlign w:val="center"/>
          </w:tcPr>
          <w:p w14:paraId="185D9047" w14:textId="77777777" w:rsidR="00217D95" w:rsidRPr="00D42032" w:rsidRDefault="00217D95" w:rsidP="00CF60F8">
            <w:pPr>
              <w:spacing w:line="340" w:lineRule="exact"/>
              <w:jc w:val="center"/>
              <w:rPr>
                <w:rFonts w:hint="eastAsia"/>
                <w:color w:val="000000"/>
              </w:rPr>
            </w:pPr>
            <w:r w:rsidRPr="00D42032">
              <w:rPr>
                <w:rFonts w:hint="eastAsia"/>
                <w:color w:val="000000"/>
              </w:rPr>
              <w:t>調達要求番号</w:t>
            </w:r>
          </w:p>
        </w:tc>
        <w:tc>
          <w:tcPr>
            <w:tcW w:w="1620" w:type="dxa"/>
            <w:shd w:val="clear" w:color="auto" w:fill="auto"/>
          </w:tcPr>
          <w:p w14:paraId="5874A7A4" w14:textId="77777777" w:rsidR="00217D95" w:rsidRPr="00D42032" w:rsidRDefault="00217D95" w:rsidP="00CF60F8">
            <w:pPr>
              <w:widowControl/>
              <w:spacing w:line="340" w:lineRule="exact"/>
              <w:jc w:val="left"/>
              <w:rPr>
                <w:rFonts w:hint="eastAsia"/>
                <w:color w:val="000000"/>
              </w:rPr>
            </w:pPr>
          </w:p>
        </w:tc>
        <w:tc>
          <w:tcPr>
            <w:tcW w:w="1620" w:type="dxa"/>
            <w:shd w:val="clear" w:color="auto" w:fill="auto"/>
            <w:vAlign w:val="center"/>
          </w:tcPr>
          <w:p w14:paraId="0E503318" w14:textId="77777777" w:rsidR="00217D95" w:rsidRPr="00D42032" w:rsidRDefault="00217D95" w:rsidP="00CF60F8">
            <w:pPr>
              <w:widowControl/>
              <w:spacing w:line="340" w:lineRule="exact"/>
              <w:jc w:val="center"/>
              <w:rPr>
                <w:rFonts w:hint="eastAsia"/>
                <w:color w:val="000000"/>
              </w:rPr>
            </w:pPr>
            <w:r w:rsidRPr="00D42032">
              <w:rPr>
                <w:rFonts w:hint="eastAsia"/>
                <w:color w:val="000000"/>
              </w:rPr>
              <w:t>契約番号</w:t>
            </w:r>
          </w:p>
        </w:tc>
        <w:tc>
          <w:tcPr>
            <w:tcW w:w="1800" w:type="dxa"/>
            <w:shd w:val="clear" w:color="auto" w:fill="auto"/>
          </w:tcPr>
          <w:p w14:paraId="35C4E481" w14:textId="77777777" w:rsidR="00217D95" w:rsidRPr="00D42032" w:rsidRDefault="00217D95" w:rsidP="00CF60F8">
            <w:pPr>
              <w:widowControl/>
              <w:spacing w:line="340" w:lineRule="exact"/>
              <w:jc w:val="left"/>
              <w:rPr>
                <w:rFonts w:hint="eastAsia"/>
                <w:color w:val="000000"/>
              </w:rPr>
            </w:pPr>
          </w:p>
        </w:tc>
      </w:tr>
    </w:tbl>
    <w:p w14:paraId="6B21D5DF"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0C16CA6B"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61602ED4" w14:textId="77777777" w:rsidR="00217D95" w:rsidRPr="00D42032" w:rsidRDefault="00217D95" w:rsidP="00217D95">
      <w:pPr>
        <w:adjustRightInd w:val="0"/>
        <w:spacing w:line="340" w:lineRule="exact"/>
        <w:jc w:val="center"/>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spacing w:val="8"/>
          <w:w w:val="200"/>
          <w:kern w:val="0"/>
          <w:sz w:val="24"/>
        </w:rPr>
        <w:t>契</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spacing w:val="8"/>
          <w:w w:val="200"/>
          <w:kern w:val="0"/>
          <w:sz w:val="24"/>
        </w:rPr>
        <w:t>約</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spacing w:val="8"/>
          <w:w w:val="200"/>
          <w:kern w:val="0"/>
          <w:sz w:val="24"/>
        </w:rPr>
        <w:t>書</w:t>
      </w:r>
    </w:p>
    <w:p w14:paraId="41F1718D"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669E15B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分任支出負担行為担当官　陸上自衛隊</w:t>
      </w:r>
      <w:r w:rsidR="002163BC">
        <w:rPr>
          <w:rFonts w:ascii="ＭＳ Ｐ明朝" w:eastAsia="ＭＳ Ｐ明朝" w:hAnsi="ＭＳ Ｐ明朝" w:cs="ＭＳ Ｐ明朝" w:hint="eastAsia"/>
          <w:color w:val="000000"/>
          <w:kern w:val="0"/>
          <w:sz w:val="24"/>
        </w:rPr>
        <w:t>○○○○</w:t>
      </w:r>
      <w:r w:rsidRPr="00D42032">
        <w:rPr>
          <w:rFonts w:ascii="ＭＳ Ｐ明朝" w:eastAsia="ＭＳ Ｐ明朝" w:hAnsi="ＭＳ Ｐ明朝" w:cs="ＭＳ Ｐ明朝" w:hint="eastAsia"/>
          <w:color w:val="000000"/>
          <w:kern w:val="0"/>
          <w:sz w:val="24"/>
        </w:rPr>
        <w:t xml:space="preserve">　調達会計部長</w:t>
      </w:r>
    </w:p>
    <w:p w14:paraId="59B347F2" w14:textId="77777777" w:rsidR="00217D95" w:rsidRPr="00D42032" w:rsidRDefault="00217D95" w:rsidP="00002CB0">
      <w:pPr>
        <w:adjustRightInd w:val="0"/>
        <w:spacing w:line="340" w:lineRule="exact"/>
        <w:ind w:right="630"/>
        <w:jc w:val="righ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を甲とし　　　　　　　を乙として、下記について、</w:t>
      </w:r>
      <w:r w:rsidR="002163BC">
        <w:rPr>
          <w:rFonts w:ascii="ＭＳ Ｐ明朝" w:eastAsia="ＭＳ Ｐ明朝" w:hAnsi="ＭＳ Ｐ明朝" w:cs="ＭＳ Ｐ明朝" w:hint="eastAsia"/>
          <w:color w:val="000000"/>
          <w:kern w:val="0"/>
          <w:sz w:val="24"/>
        </w:rPr>
        <w:t>○○○○</w:t>
      </w:r>
      <w:r w:rsidRPr="00D42032">
        <w:rPr>
          <w:rFonts w:ascii="ＭＳ Ｐ明朝" w:eastAsia="ＭＳ Ｐ明朝" w:hAnsi="ＭＳ Ｐ明朝" w:cs="ＭＳ Ｐ明朝" w:hint="eastAsia"/>
          <w:color w:val="000000"/>
          <w:kern w:val="0"/>
          <w:sz w:val="24"/>
        </w:rPr>
        <w:t>標準</w:t>
      </w:r>
    </w:p>
    <w:p w14:paraId="4DDBF989"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契約書等契約条項（第　　号）・特約条項（第　号）を適用して契約を締結する。</w:t>
      </w:r>
    </w:p>
    <w:p w14:paraId="0B00E8D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3CF070EB"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u w:val="thick" w:color="000000"/>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kern w:val="0"/>
          <w:sz w:val="24"/>
          <w:u w:val="thick" w:color="000000"/>
        </w:rPr>
        <w:t>契約金額　￥　　　　　　　　　　　　　　　　　　　　　　　（うち消費税額￥　　　　　　　　）</w:t>
      </w:r>
    </w:p>
    <w:p w14:paraId="6F28BCC9"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989"/>
        <w:gridCol w:w="6387"/>
      </w:tblGrid>
      <w:tr w:rsidR="00941732" w:rsidRPr="00D42032" w14:paraId="08C35D79" w14:textId="77777777" w:rsidTr="00DF1DCB">
        <w:trPr>
          <w:trHeight w:val="680"/>
        </w:trPr>
        <w:tc>
          <w:tcPr>
            <w:tcW w:w="640" w:type="dxa"/>
            <w:vMerge w:val="restart"/>
            <w:tcBorders>
              <w:left w:val="single" w:sz="4" w:space="0" w:color="auto"/>
              <w:right w:val="single" w:sz="4" w:space="0" w:color="auto"/>
            </w:tcBorders>
            <w:vAlign w:val="center"/>
          </w:tcPr>
          <w:p w14:paraId="08DF6DEC"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契</w:t>
            </w:r>
          </w:p>
          <w:p w14:paraId="7E88B6CB"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p>
          <w:p w14:paraId="5DD99590"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約</w:t>
            </w:r>
          </w:p>
          <w:p w14:paraId="7F4B8D0D"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p>
          <w:p w14:paraId="106F2077"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内</w:t>
            </w:r>
          </w:p>
          <w:p w14:paraId="123D28B6"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p>
          <w:p w14:paraId="4F4F796D"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容</w:t>
            </w:r>
          </w:p>
        </w:tc>
        <w:tc>
          <w:tcPr>
            <w:tcW w:w="1989" w:type="dxa"/>
            <w:tcBorders>
              <w:left w:val="single" w:sz="4" w:space="0" w:color="auto"/>
            </w:tcBorders>
            <w:vAlign w:val="center"/>
          </w:tcPr>
          <w:p w14:paraId="36F223FD"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品名（件名）</w:t>
            </w:r>
          </w:p>
        </w:tc>
        <w:tc>
          <w:tcPr>
            <w:tcW w:w="6387" w:type="dxa"/>
            <w:vAlign w:val="center"/>
          </w:tcPr>
          <w:p w14:paraId="025B6F24"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p>
        </w:tc>
      </w:tr>
      <w:tr w:rsidR="00941732" w:rsidRPr="00D42032" w14:paraId="436E3181" w14:textId="77777777" w:rsidTr="00DF1DCB">
        <w:trPr>
          <w:trHeight w:val="680"/>
        </w:trPr>
        <w:tc>
          <w:tcPr>
            <w:tcW w:w="640" w:type="dxa"/>
            <w:vMerge/>
            <w:tcBorders>
              <w:left w:val="single" w:sz="4" w:space="0" w:color="auto"/>
              <w:right w:val="single" w:sz="4" w:space="0" w:color="auto"/>
            </w:tcBorders>
            <w:vAlign w:val="center"/>
          </w:tcPr>
          <w:p w14:paraId="49E59093"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06E828EB" w14:textId="77777777" w:rsidR="00941732" w:rsidRPr="00D42032" w:rsidRDefault="00941732" w:rsidP="00DF1DCB">
            <w:pPr>
              <w:adjustRightInd w:val="0"/>
              <w:spacing w:line="340" w:lineRule="exact"/>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 xml:space="preserve">１　</w:t>
            </w:r>
            <w:r w:rsidRPr="00D42032">
              <w:rPr>
                <w:rFonts w:ascii="ＭＳ Ｐ明朝" w:eastAsia="ＭＳ Ｐ明朝" w:hint="eastAsia"/>
                <w:color w:val="000000"/>
                <w:spacing w:val="132"/>
                <w:kern w:val="0"/>
                <w:sz w:val="20"/>
                <w:szCs w:val="20"/>
                <w:fitText w:val="1130" w:id="-1550523904"/>
              </w:rPr>
              <w:t>役務</w:t>
            </w:r>
            <w:r w:rsidRPr="00D42032">
              <w:rPr>
                <w:rFonts w:ascii="ＭＳ Ｐ明朝" w:eastAsia="ＭＳ Ｐ明朝" w:hint="eastAsia"/>
                <w:color w:val="000000"/>
                <w:spacing w:val="1"/>
                <w:kern w:val="0"/>
                <w:sz w:val="20"/>
                <w:szCs w:val="20"/>
                <w:fitText w:val="1130" w:id="-1550523904"/>
              </w:rPr>
              <w:t>名</w:t>
            </w:r>
          </w:p>
        </w:tc>
        <w:tc>
          <w:tcPr>
            <w:tcW w:w="6387" w:type="dxa"/>
            <w:vAlign w:val="center"/>
          </w:tcPr>
          <w:p w14:paraId="13767B8B"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 w:val="20"/>
                <w:szCs w:val="20"/>
              </w:rPr>
            </w:pPr>
          </w:p>
        </w:tc>
      </w:tr>
      <w:tr w:rsidR="00941732" w:rsidRPr="00D42032" w14:paraId="552FF50C" w14:textId="77777777" w:rsidTr="00DF1DCB">
        <w:trPr>
          <w:trHeight w:val="680"/>
        </w:trPr>
        <w:tc>
          <w:tcPr>
            <w:tcW w:w="640" w:type="dxa"/>
            <w:vMerge/>
            <w:tcBorders>
              <w:left w:val="single" w:sz="4" w:space="0" w:color="auto"/>
              <w:right w:val="single" w:sz="4" w:space="0" w:color="auto"/>
            </w:tcBorders>
          </w:tcPr>
          <w:p w14:paraId="756DE991"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14A6595D" w14:textId="77777777" w:rsidR="00941732" w:rsidRPr="00D42032" w:rsidRDefault="00941732" w:rsidP="00DF1DCB">
            <w:pPr>
              <w:adjustRightInd w:val="0"/>
              <w:spacing w:line="340" w:lineRule="exact"/>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 xml:space="preserve">２　</w:t>
            </w:r>
            <w:r w:rsidRPr="00D42032">
              <w:rPr>
                <w:rFonts w:ascii="ＭＳ Ｐ明朝" w:eastAsia="ＭＳ Ｐ明朝" w:hint="eastAsia"/>
                <w:color w:val="000000"/>
                <w:spacing w:val="55"/>
                <w:kern w:val="0"/>
                <w:sz w:val="20"/>
                <w:szCs w:val="20"/>
                <w:fitText w:val="1130" w:id="-1550523903"/>
              </w:rPr>
              <w:t>派遣期</w:t>
            </w:r>
            <w:r w:rsidRPr="00D42032">
              <w:rPr>
                <w:rFonts w:ascii="ＭＳ Ｐ明朝" w:eastAsia="ＭＳ Ｐ明朝" w:hint="eastAsia"/>
                <w:color w:val="000000"/>
                <w:kern w:val="0"/>
                <w:sz w:val="20"/>
                <w:szCs w:val="20"/>
                <w:fitText w:val="1130" w:id="-1550523903"/>
              </w:rPr>
              <w:t>間</w:t>
            </w:r>
          </w:p>
        </w:tc>
        <w:tc>
          <w:tcPr>
            <w:tcW w:w="6387" w:type="dxa"/>
          </w:tcPr>
          <w:p w14:paraId="4CBEF7A9"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25D0E7C8" w14:textId="77777777" w:rsidTr="00DF1DCB">
        <w:trPr>
          <w:trHeight w:val="680"/>
        </w:trPr>
        <w:tc>
          <w:tcPr>
            <w:tcW w:w="640" w:type="dxa"/>
            <w:vMerge/>
            <w:tcBorders>
              <w:left w:val="single" w:sz="4" w:space="0" w:color="auto"/>
              <w:right w:val="single" w:sz="4" w:space="0" w:color="auto"/>
            </w:tcBorders>
          </w:tcPr>
          <w:p w14:paraId="2BD8A15B"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30B2EB4A" w14:textId="77777777" w:rsidR="00941732" w:rsidRPr="00D42032" w:rsidRDefault="00941732" w:rsidP="00DF1DCB">
            <w:pPr>
              <w:adjustRightInd w:val="0"/>
              <w:spacing w:line="340" w:lineRule="exact"/>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 xml:space="preserve">３　</w:t>
            </w:r>
            <w:r w:rsidRPr="00D42032">
              <w:rPr>
                <w:rFonts w:ascii="ＭＳ Ｐ明朝" w:eastAsia="ＭＳ Ｐ明朝" w:hint="eastAsia"/>
                <w:color w:val="000000"/>
                <w:spacing w:val="55"/>
                <w:kern w:val="0"/>
                <w:sz w:val="20"/>
                <w:szCs w:val="20"/>
                <w:fitText w:val="1130" w:id="-1550523902"/>
              </w:rPr>
              <w:t>派遣場</w:t>
            </w:r>
            <w:r w:rsidRPr="00D42032">
              <w:rPr>
                <w:rFonts w:ascii="ＭＳ Ｐ明朝" w:eastAsia="ＭＳ Ｐ明朝" w:hint="eastAsia"/>
                <w:color w:val="000000"/>
                <w:kern w:val="0"/>
                <w:sz w:val="20"/>
                <w:szCs w:val="20"/>
                <w:fitText w:val="1130" w:id="-1550523902"/>
              </w:rPr>
              <w:t>所</w:t>
            </w:r>
          </w:p>
        </w:tc>
        <w:tc>
          <w:tcPr>
            <w:tcW w:w="6387" w:type="dxa"/>
          </w:tcPr>
          <w:p w14:paraId="5AF93772"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3407F197" w14:textId="77777777" w:rsidTr="00DF1DCB">
        <w:trPr>
          <w:trHeight w:val="680"/>
        </w:trPr>
        <w:tc>
          <w:tcPr>
            <w:tcW w:w="640" w:type="dxa"/>
            <w:vMerge/>
            <w:tcBorders>
              <w:left w:val="single" w:sz="4" w:space="0" w:color="auto"/>
              <w:right w:val="single" w:sz="4" w:space="0" w:color="auto"/>
            </w:tcBorders>
          </w:tcPr>
          <w:p w14:paraId="5A58B58D"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1839D085" w14:textId="77777777" w:rsidR="00941732" w:rsidRPr="00D42032" w:rsidRDefault="00941732" w:rsidP="00DF1DCB">
            <w:pPr>
              <w:adjustRightInd w:val="0"/>
              <w:spacing w:line="340" w:lineRule="exact"/>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４　仕様書番号</w:t>
            </w:r>
          </w:p>
        </w:tc>
        <w:tc>
          <w:tcPr>
            <w:tcW w:w="6387" w:type="dxa"/>
          </w:tcPr>
          <w:p w14:paraId="7D01402D"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2E4CF062" w14:textId="77777777" w:rsidTr="00DF1DCB">
        <w:trPr>
          <w:trHeight w:val="680"/>
        </w:trPr>
        <w:tc>
          <w:tcPr>
            <w:tcW w:w="640" w:type="dxa"/>
            <w:vMerge/>
            <w:tcBorders>
              <w:left w:val="single" w:sz="4" w:space="0" w:color="auto"/>
              <w:right w:val="single" w:sz="4" w:space="0" w:color="auto"/>
            </w:tcBorders>
          </w:tcPr>
          <w:p w14:paraId="2FCBEF6B"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3DACB33D" w14:textId="77777777" w:rsidR="00941732" w:rsidRPr="00D42032" w:rsidRDefault="00941732" w:rsidP="00DF1DCB">
            <w:pPr>
              <w:adjustRightInd w:val="0"/>
              <w:spacing w:line="340" w:lineRule="exact"/>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 xml:space="preserve">５　</w:t>
            </w:r>
            <w:r w:rsidRPr="00D42032">
              <w:rPr>
                <w:rFonts w:ascii="ＭＳ Ｐ明朝" w:eastAsia="ＭＳ Ｐ明朝" w:hint="eastAsia"/>
                <w:color w:val="000000"/>
                <w:spacing w:val="55"/>
                <w:kern w:val="0"/>
                <w:sz w:val="20"/>
                <w:szCs w:val="20"/>
                <w:fitText w:val="1130" w:id="-1550523901"/>
              </w:rPr>
              <w:t>契約期</w:t>
            </w:r>
            <w:r w:rsidRPr="00D42032">
              <w:rPr>
                <w:rFonts w:ascii="ＭＳ Ｐ明朝" w:eastAsia="ＭＳ Ｐ明朝" w:hint="eastAsia"/>
                <w:color w:val="000000"/>
                <w:kern w:val="0"/>
                <w:sz w:val="20"/>
                <w:szCs w:val="20"/>
                <w:fitText w:val="1130" w:id="-1550523901"/>
              </w:rPr>
              <w:t>間</w:t>
            </w:r>
          </w:p>
        </w:tc>
        <w:tc>
          <w:tcPr>
            <w:tcW w:w="6387" w:type="dxa"/>
          </w:tcPr>
          <w:p w14:paraId="2564FD0F"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1735E1ED" w14:textId="77777777" w:rsidTr="00DF1DCB">
        <w:trPr>
          <w:trHeight w:val="680"/>
        </w:trPr>
        <w:tc>
          <w:tcPr>
            <w:tcW w:w="640" w:type="dxa"/>
            <w:vMerge/>
            <w:tcBorders>
              <w:left w:val="single" w:sz="4" w:space="0" w:color="auto"/>
              <w:right w:val="single" w:sz="4" w:space="0" w:color="auto"/>
            </w:tcBorders>
          </w:tcPr>
          <w:p w14:paraId="58AEA176"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3E751F1B" w14:textId="77777777" w:rsidR="00941732" w:rsidRPr="00D42032" w:rsidRDefault="00941732" w:rsidP="00DF1DCB">
            <w:pPr>
              <w:adjustRightInd w:val="0"/>
              <w:spacing w:line="340" w:lineRule="exact"/>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６　代金支払回数</w:t>
            </w:r>
          </w:p>
        </w:tc>
        <w:tc>
          <w:tcPr>
            <w:tcW w:w="6387" w:type="dxa"/>
          </w:tcPr>
          <w:p w14:paraId="2E373696"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09671B4A" w14:textId="77777777" w:rsidTr="00DF1DCB">
        <w:trPr>
          <w:trHeight w:val="680"/>
        </w:trPr>
        <w:tc>
          <w:tcPr>
            <w:tcW w:w="640" w:type="dxa"/>
            <w:vMerge/>
            <w:tcBorders>
              <w:left w:val="single" w:sz="4" w:space="0" w:color="auto"/>
              <w:right w:val="single" w:sz="4" w:space="0" w:color="auto"/>
            </w:tcBorders>
          </w:tcPr>
          <w:p w14:paraId="0928F4E0"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tcBorders>
            <w:vAlign w:val="center"/>
          </w:tcPr>
          <w:p w14:paraId="0346FC90" w14:textId="77777777" w:rsidR="00941732" w:rsidRPr="00D42032" w:rsidRDefault="00941732" w:rsidP="00962878">
            <w:pPr>
              <w:adjustRightInd w:val="0"/>
              <w:spacing w:line="340" w:lineRule="exact"/>
              <w:ind w:left="324" w:hangingChars="150" w:hanging="324"/>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 xml:space="preserve">７　</w:t>
            </w:r>
            <w:r w:rsidR="002B6441" w:rsidRPr="00D42032">
              <w:rPr>
                <w:rFonts w:ascii="ＭＳ Ｐ明朝" w:eastAsia="ＭＳ Ｐ明朝" w:hint="eastAsia"/>
                <w:color w:val="000000"/>
                <w:spacing w:val="8"/>
                <w:kern w:val="0"/>
                <w:sz w:val="20"/>
                <w:szCs w:val="20"/>
              </w:rPr>
              <w:t>実際</w:t>
            </w:r>
            <w:r w:rsidR="00962878" w:rsidRPr="00D42032">
              <w:rPr>
                <w:rFonts w:ascii="ＭＳ Ｐ明朝" w:eastAsia="ＭＳ Ｐ明朝" w:hint="eastAsia"/>
                <w:color w:val="000000"/>
                <w:spacing w:val="8"/>
                <w:kern w:val="0"/>
                <w:sz w:val="20"/>
                <w:szCs w:val="20"/>
              </w:rPr>
              <w:t>価格計算書</w:t>
            </w:r>
            <w:r w:rsidRPr="00D42032">
              <w:rPr>
                <w:rFonts w:ascii="ＭＳ Ｐ明朝" w:eastAsia="ＭＳ Ｐ明朝" w:hint="eastAsia"/>
                <w:color w:val="000000"/>
                <w:spacing w:val="8"/>
                <w:kern w:val="0"/>
                <w:sz w:val="20"/>
                <w:szCs w:val="20"/>
              </w:rPr>
              <w:t>の提出期限</w:t>
            </w:r>
          </w:p>
        </w:tc>
        <w:tc>
          <w:tcPr>
            <w:tcW w:w="6387" w:type="dxa"/>
          </w:tcPr>
          <w:p w14:paraId="5553C2DA"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33087C68" w14:textId="77777777" w:rsidTr="00941732">
        <w:trPr>
          <w:trHeight w:val="680"/>
        </w:trPr>
        <w:tc>
          <w:tcPr>
            <w:tcW w:w="640" w:type="dxa"/>
            <w:vMerge/>
            <w:tcBorders>
              <w:left w:val="single" w:sz="4" w:space="0" w:color="auto"/>
              <w:bottom w:val="single" w:sz="4" w:space="0" w:color="000000"/>
              <w:right w:val="single" w:sz="4" w:space="0" w:color="auto"/>
            </w:tcBorders>
          </w:tcPr>
          <w:p w14:paraId="538E9430"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c>
          <w:tcPr>
            <w:tcW w:w="1989" w:type="dxa"/>
            <w:tcBorders>
              <w:left w:val="single" w:sz="4" w:space="0" w:color="auto"/>
              <w:bottom w:val="single" w:sz="4" w:space="0" w:color="000000"/>
            </w:tcBorders>
            <w:vAlign w:val="center"/>
          </w:tcPr>
          <w:p w14:paraId="1FD7D905" w14:textId="77777777" w:rsidR="00941732" w:rsidRPr="00D42032" w:rsidRDefault="00941732" w:rsidP="00DF1DCB">
            <w:pPr>
              <w:adjustRightInd w:val="0"/>
              <w:spacing w:line="340" w:lineRule="exact"/>
              <w:ind w:left="324" w:hangingChars="150" w:hanging="324"/>
              <w:textAlignment w:val="baseline"/>
              <w:rPr>
                <w:rFonts w:ascii="ＭＳ Ｐ明朝" w:eastAsia="ＭＳ Ｐ明朝"/>
                <w:color w:val="000000"/>
                <w:spacing w:val="8"/>
                <w:kern w:val="0"/>
                <w:sz w:val="20"/>
                <w:szCs w:val="20"/>
              </w:rPr>
            </w:pPr>
            <w:r w:rsidRPr="00D42032">
              <w:rPr>
                <w:rFonts w:ascii="ＭＳ Ｐ明朝" w:eastAsia="ＭＳ Ｐ明朝" w:hint="eastAsia"/>
                <w:color w:val="000000"/>
                <w:spacing w:val="8"/>
                <w:kern w:val="0"/>
                <w:sz w:val="20"/>
                <w:szCs w:val="20"/>
              </w:rPr>
              <w:t>８　契約保証金</w:t>
            </w:r>
          </w:p>
        </w:tc>
        <w:tc>
          <w:tcPr>
            <w:tcW w:w="6387" w:type="dxa"/>
          </w:tcPr>
          <w:p w14:paraId="36AD57A7" w14:textId="77777777" w:rsidR="00941732" w:rsidRPr="00D42032" w:rsidRDefault="00941732" w:rsidP="00DF1DCB">
            <w:pPr>
              <w:adjustRightInd w:val="0"/>
              <w:spacing w:line="340" w:lineRule="exact"/>
              <w:jc w:val="left"/>
              <w:textAlignment w:val="baseline"/>
              <w:rPr>
                <w:rFonts w:ascii="ＭＳ Ｐ明朝" w:eastAsia="ＭＳ Ｐ明朝"/>
                <w:color w:val="000000"/>
                <w:spacing w:val="8"/>
                <w:kern w:val="0"/>
                <w:sz w:val="20"/>
                <w:szCs w:val="20"/>
              </w:rPr>
            </w:pPr>
          </w:p>
        </w:tc>
      </w:tr>
      <w:tr w:rsidR="00941732" w:rsidRPr="00D42032" w14:paraId="05F776A3" w14:textId="77777777" w:rsidTr="00941732">
        <w:trPr>
          <w:gridAfter w:val="2"/>
          <w:wAfter w:w="8376" w:type="dxa"/>
          <w:trHeight w:val="340"/>
        </w:trPr>
        <w:tc>
          <w:tcPr>
            <w:tcW w:w="640" w:type="dxa"/>
            <w:tcBorders>
              <w:top w:val="single" w:sz="4" w:space="0" w:color="000000"/>
              <w:left w:val="nil"/>
              <w:bottom w:val="nil"/>
              <w:right w:val="nil"/>
            </w:tcBorders>
          </w:tcPr>
          <w:p w14:paraId="67997A58" w14:textId="77777777" w:rsidR="00941732" w:rsidRPr="00D42032" w:rsidRDefault="00941732" w:rsidP="00DF1DCB">
            <w:pPr>
              <w:adjustRightInd w:val="0"/>
              <w:spacing w:line="340" w:lineRule="exact"/>
              <w:jc w:val="center"/>
              <w:textAlignment w:val="baseline"/>
              <w:rPr>
                <w:rFonts w:ascii="ＭＳ Ｐ明朝" w:eastAsia="ＭＳ Ｐ明朝"/>
                <w:color w:val="000000"/>
                <w:spacing w:val="8"/>
                <w:kern w:val="0"/>
                <w:szCs w:val="21"/>
              </w:rPr>
            </w:pPr>
          </w:p>
        </w:tc>
      </w:tr>
    </w:tbl>
    <w:p w14:paraId="018EF794"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rPr>
      </w:pPr>
      <w:r w:rsidRPr="00D42032">
        <w:rPr>
          <w:rFonts w:ascii="ＭＳ Ｐ明朝" w:eastAsia="ＭＳ Ｐ明朝" w:hAnsi="ＭＳ Ｐ明朝" w:cs="ＭＳ Ｐ明朝"/>
          <w:color w:val="000000"/>
          <w:kern w:val="0"/>
          <w:szCs w:val="21"/>
        </w:rPr>
        <w:t xml:space="preserve">            </w:t>
      </w:r>
      <w:r w:rsidR="0035473D" w:rsidRPr="00D42032">
        <w:rPr>
          <w:rFonts w:ascii="ＭＳ Ｐ明朝" w:eastAsia="ＭＳ Ｐ明朝" w:hAnsi="ＭＳ Ｐ明朝" w:cs="ＭＳ Ｐ明朝" w:hint="eastAsia"/>
          <w:color w:val="000000"/>
          <w:kern w:val="0"/>
          <w:szCs w:val="21"/>
        </w:rPr>
        <w:t xml:space="preserve"> </w:t>
      </w:r>
      <w:r w:rsidR="0035473D"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kern w:val="0"/>
          <w:sz w:val="24"/>
        </w:rPr>
        <w:t xml:space="preserve">　　年　　月　　日</w:t>
      </w:r>
    </w:p>
    <w:p w14:paraId="64BC8A4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3010E73C"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分任支出負担行為担当官</w:t>
      </w:r>
    </w:p>
    <w:p w14:paraId="1383C543"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甲　　　陸上自衛隊</w:t>
      </w:r>
      <w:r w:rsidR="002163BC">
        <w:rPr>
          <w:rFonts w:ascii="ＭＳ Ｐ明朝" w:eastAsia="ＭＳ Ｐ明朝" w:hAnsi="ＭＳ Ｐ明朝" w:cs="ＭＳ Ｐ明朝" w:hint="eastAsia"/>
          <w:color w:val="000000"/>
          <w:kern w:val="0"/>
          <w:sz w:val="24"/>
        </w:rPr>
        <w:t>○○○○</w:t>
      </w:r>
    </w:p>
    <w:p w14:paraId="4133545C"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調達会計部長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印　</w:t>
      </w:r>
    </w:p>
    <w:p w14:paraId="69383006"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2B9757E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住所</w:t>
      </w:r>
    </w:p>
    <w:p w14:paraId="68133CAF"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乙　 　会社名</w:t>
      </w:r>
    </w:p>
    <w:p w14:paraId="450BFFA2"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代表者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印</w:t>
      </w:r>
    </w:p>
    <w:p w14:paraId="785ABF91"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rPr>
      </w:pPr>
    </w:p>
    <w:p w14:paraId="4C741616" w14:textId="163C8DD5" w:rsidR="00217D95" w:rsidRPr="001D5AE5" w:rsidRDefault="002C1E86" w:rsidP="00217D95">
      <w:pPr>
        <w:spacing w:line="340" w:lineRule="exact"/>
        <w:jc w:val="right"/>
        <w:rPr>
          <w:rFonts w:hint="eastAsia"/>
        </w:rPr>
      </w:pPr>
      <w:bookmarkStart w:id="0" w:name="_Hlk210037202"/>
      <w:r w:rsidRPr="001D5AE5">
        <w:rPr>
          <w:rFonts w:hint="eastAsia"/>
          <w:noProof/>
        </w:rPr>
        <w:lastRenderedPageBreak/>
        <mc:AlternateContent>
          <mc:Choice Requires="wps">
            <w:drawing>
              <wp:anchor distT="0" distB="0" distL="114300" distR="114300" simplePos="0" relativeHeight="251651584" behindDoc="0" locked="0" layoutInCell="1" allowOverlap="1" wp14:anchorId="14508CFF" wp14:editId="01E701CC">
                <wp:simplePos x="0" y="0"/>
                <wp:positionH relativeFrom="column">
                  <wp:posOffset>4572000</wp:posOffset>
                </wp:positionH>
                <wp:positionV relativeFrom="paragraph">
                  <wp:posOffset>194310</wp:posOffset>
                </wp:positionV>
                <wp:extent cx="571500" cy="491490"/>
                <wp:effectExtent l="0" t="0" r="0" b="0"/>
                <wp:wrapNone/>
                <wp:docPr id="17"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
                        </a:xfrm>
                        <a:prstGeom prst="rect">
                          <a:avLst/>
                        </a:prstGeom>
                        <a:solidFill>
                          <a:srgbClr val="FFFFFF"/>
                        </a:solidFill>
                        <a:ln w="9525">
                          <a:solidFill>
                            <a:srgbClr val="000000"/>
                          </a:solidFill>
                          <a:prstDash val="dash"/>
                          <a:miter lim="800000"/>
                          <a:headEnd/>
                          <a:tailEnd/>
                        </a:ln>
                      </wps:spPr>
                      <wps:txbx>
                        <w:txbxContent>
                          <w:p w14:paraId="739FBBFE" w14:textId="77777777" w:rsidR="0009595A" w:rsidRDefault="0009595A" w:rsidP="00217D95">
                            <w:pPr>
                              <w:jc w:val="center"/>
                              <w:rPr>
                                <w:rFonts w:hint="eastAsia"/>
                              </w:rPr>
                            </w:pPr>
                            <w:r>
                              <w:rPr>
                                <w:rFonts w:hint="eastAsia"/>
                              </w:rPr>
                              <w:t>収入</w:t>
                            </w:r>
                          </w:p>
                          <w:p w14:paraId="51FBE420"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08CFF" id="Text Box 95" o:spid="_x0000_s1028" type="#_x0000_t202" style="position:absolute;left:0;text-align:left;margin-left:5in;margin-top:15.3pt;width:45pt;height:38.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">
                <v:stroke dashstyle="dash"/>
                <v:textbox inset="5.85pt,.7pt,5.85pt,.7pt">
                  <w:txbxContent>
                    <w:p w14:paraId="739FBBFE" w14:textId="77777777" w:rsidR="0009595A" w:rsidRDefault="0009595A" w:rsidP="00217D95">
                      <w:pPr>
                        <w:jc w:val="center"/>
                        <w:rPr>
                          <w:rFonts w:hint="eastAsia"/>
                        </w:rPr>
                      </w:pPr>
                      <w:r>
                        <w:rPr>
                          <w:rFonts w:hint="eastAsia"/>
                        </w:rPr>
                        <w:t>収入</w:t>
                      </w:r>
                    </w:p>
                    <w:p w14:paraId="51FBE420" w14:textId="77777777" w:rsidR="0009595A" w:rsidRDefault="0009595A" w:rsidP="00217D95">
                      <w:pPr>
                        <w:jc w:val="center"/>
                      </w:pPr>
                      <w:r>
                        <w:rPr>
                          <w:rFonts w:hint="eastAsia"/>
                        </w:rPr>
                        <w:t>印紙</w:t>
                      </w:r>
                    </w:p>
                  </w:txbxContent>
                </v:textbox>
              </v:shape>
            </w:pict>
          </mc:Fallback>
        </mc:AlternateContent>
      </w:r>
      <w:r w:rsidR="00217D95" w:rsidRPr="001D5AE5">
        <w:rPr>
          <w:rFonts w:hint="eastAsia"/>
        </w:rPr>
        <w:t>様式第３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1D5AE5" w14:paraId="77D36346" w14:textId="77777777" w:rsidTr="00CF60F8">
        <w:tblPrEx>
          <w:tblCellMar>
            <w:top w:w="0" w:type="dxa"/>
            <w:bottom w:w="0" w:type="dxa"/>
          </w:tblCellMar>
        </w:tblPrEx>
        <w:trPr>
          <w:trHeight w:val="557"/>
        </w:trPr>
        <w:tc>
          <w:tcPr>
            <w:tcW w:w="1620" w:type="dxa"/>
            <w:vAlign w:val="center"/>
          </w:tcPr>
          <w:p w14:paraId="1C801FF0" w14:textId="77777777" w:rsidR="00217D95" w:rsidRPr="001D5AE5" w:rsidRDefault="00217D95" w:rsidP="00CF60F8">
            <w:pPr>
              <w:spacing w:line="340" w:lineRule="exact"/>
              <w:jc w:val="center"/>
              <w:rPr>
                <w:rFonts w:hint="eastAsia"/>
              </w:rPr>
            </w:pPr>
            <w:r w:rsidRPr="001D5AE5">
              <w:rPr>
                <w:rFonts w:hint="eastAsia"/>
              </w:rPr>
              <w:t>調達要求番号</w:t>
            </w:r>
          </w:p>
        </w:tc>
        <w:tc>
          <w:tcPr>
            <w:tcW w:w="1620" w:type="dxa"/>
            <w:shd w:val="clear" w:color="auto" w:fill="auto"/>
          </w:tcPr>
          <w:p w14:paraId="7A55FAC6" w14:textId="77777777" w:rsidR="00217D95" w:rsidRPr="001D5AE5" w:rsidRDefault="00217D95" w:rsidP="00CF60F8">
            <w:pPr>
              <w:widowControl/>
              <w:spacing w:line="340" w:lineRule="exact"/>
              <w:jc w:val="left"/>
              <w:rPr>
                <w:rFonts w:hint="eastAsia"/>
              </w:rPr>
            </w:pPr>
          </w:p>
        </w:tc>
        <w:tc>
          <w:tcPr>
            <w:tcW w:w="1620" w:type="dxa"/>
            <w:shd w:val="clear" w:color="auto" w:fill="auto"/>
            <w:vAlign w:val="center"/>
          </w:tcPr>
          <w:p w14:paraId="4F826DCC" w14:textId="77777777" w:rsidR="00217D95" w:rsidRPr="001D5AE5" w:rsidRDefault="00217D95" w:rsidP="00CF60F8">
            <w:pPr>
              <w:widowControl/>
              <w:spacing w:line="340" w:lineRule="exact"/>
              <w:jc w:val="center"/>
              <w:rPr>
                <w:rFonts w:hint="eastAsia"/>
              </w:rPr>
            </w:pPr>
            <w:r w:rsidRPr="001D5AE5">
              <w:rPr>
                <w:rFonts w:hint="eastAsia"/>
              </w:rPr>
              <w:t>契約番号</w:t>
            </w:r>
          </w:p>
        </w:tc>
        <w:tc>
          <w:tcPr>
            <w:tcW w:w="1800" w:type="dxa"/>
            <w:shd w:val="clear" w:color="auto" w:fill="auto"/>
          </w:tcPr>
          <w:p w14:paraId="59BB0C4A" w14:textId="77777777" w:rsidR="00217D95" w:rsidRPr="001D5AE5" w:rsidRDefault="00217D95" w:rsidP="00CF60F8">
            <w:pPr>
              <w:widowControl/>
              <w:spacing w:line="340" w:lineRule="exact"/>
              <w:jc w:val="left"/>
              <w:rPr>
                <w:rFonts w:hint="eastAsia"/>
              </w:rPr>
            </w:pPr>
          </w:p>
        </w:tc>
      </w:tr>
    </w:tbl>
    <w:p w14:paraId="03945FF5" w14:textId="77777777" w:rsidR="00217D95" w:rsidRPr="001D5AE5" w:rsidRDefault="00217D95" w:rsidP="00217D95">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6E31E04A" w14:textId="77777777" w:rsidR="00217D95" w:rsidRPr="001D5AE5" w:rsidRDefault="00217D95" w:rsidP="00217D95">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0A76701F" w14:textId="77777777" w:rsidR="00217D95" w:rsidRPr="001B3258" w:rsidRDefault="00217D95" w:rsidP="00217D95">
      <w:pPr>
        <w:adjustRightInd w:val="0"/>
        <w:spacing w:line="340" w:lineRule="exact"/>
        <w:jc w:val="center"/>
        <w:textAlignment w:val="baseline"/>
        <w:rPr>
          <w:rFonts w:ascii="ＭＳ Ｐ明朝" w:eastAsia="ＭＳ Ｐ明朝"/>
          <w:spacing w:val="8"/>
          <w:kern w:val="0"/>
          <w:sz w:val="24"/>
        </w:rPr>
      </w:pPr>
      <w:r w:rsidRPr="001B3258">
        <w:rPr>
          <w:rFonts w:ascii="ＭＳ Ｐ明朝" w:eastAsia="ＭＳ Ｐ明朝" w:hAnsi="ＭＳ Ｐ明朝" w:cs="ＭＳ Ｐ明朝" w:hint="eastAsia"/>
          <w:spacing w:val="8"/>
          <w:w w:val="200"/>
          <w:kern w:val="0"/>
          <w:sz w:val="24"/>
        </w:rPr>
        <w:t>単　　価　　契</w:t>
      </w: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hint="eastAsia"/>
          <w:spacing w:val="8"/>
          <w:w w:val="200"/>
          <w:kern w:val="0"/>
          <w:sz w:val="24"/>
        </w:rPr>
        <w:t>約</w:t>
      </w: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hint="eastAsia"/>
          <w:spacing w:val="8"/>
          <w:w w:val="200"/>
          <w:kern w:val="0"/>
          <w:sz w:val="24"/>
        </w:rPr>
        <w:t>書</w:t>
      </w:r>
    </w:p>
    <w:p w14:paraId="7CB804D6"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3A9E930F"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分任支出負担行為担当官　陸上自衛隊</w:t>
      </w:r>
      <w:r w:rsidR="002163BC">
        <w:rPr>
          <w:rFonts w:ascii="ＭＳ Ｐ明朝" w:eastAsia="ＭＳ Ｐ明朝" w:hAnsi="ＭＳ Ｐ明朝" w:cs="ＭＳ Ｐ明朝" w:hint="eastAsia"/>
          <w:color w:val="000000"/>
          <w:kern w:val="0"/>
          <w:sz w:val="24"/>
        </w:rPr>
        <w:t>○○○○</w:t>
      </w:r>
      <w:r w:rsidRPr="00D42032">
        <w:rPr>
          <w:rFonts w:ascii="ＭＳ Ｐ明朝" w:eastAsia="ＭＳ Ｐ明朝" w:hAnsi="ＭＳ Ｐ明朝" w:cs="ＭＳ Ｐ明朝" w:hint="eastAsia"/>
          <w:color w:val="000000"/>
          <w:kern w:val="0"/>
          <w:sz w:val="24"/>
        </w:rPr>
        <w:t xml:space="preserve">　調達会計部長</w:t>
      </w:r>
    </w:p>
    <w:p w14:paraId="707C701A" w14:textId="77777777" w:rsidR="00217D95" w:rsidRPr="00D42032" w:rsidRDefault="00217D95" w:rsidP="00217D95">
      <w:pPr>
        <w:adjustRightInd w:val="0"/>
        <w:spacing w:line="340" w:lineRule="exact"/>
        <w:jc w:val="righ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を甲とし　　　　　　　を乙として、下記について</w:t>
      </w:r>
      <w:r w:rsidR="002163BC">
        <w:rPr>
          <w:rFonts w:ascii="ＭＳ Ｐ明朝" w:eastAsia="ＭＳ Ｐ明朝" w:hAnsi="ＭＳ Ｐ明朝" w:cs="ＭＳ Ｐ明朝" w:hint="eastAsia"/>
          <w:color w:val="000000"/>
          <w:kern w:val="0"/>
          <w:sz w:val="24"/>
        </w:rPr>
        <w:t>○○○○</w:t>
      </w:r>
      <w:r w:rsidRPr="00D42032">
        <w:rPr>
          <w:rFonts w:ascii="ＭＳ Ｐ明朝" w:eastAsia="ＭＳ Ｐ明朝" w:hAnsi="ＭＳ Ｐ明朝" w:cs="ＭＳ Ｐ明朝" w:hint="eastAsia"/>
          <w:color w:val="000000"/>
          <w:kern w:val="0"/>
          <w:sz w:val="24"/>
        </w:rPr>
        <w:t>標準</w:t>
      </w:r>
    </w:p>
    <w:p w14:paraId="70E5847D"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契約書等契約条項（第　　号）・特約条項（第　号）を適用して単価契約を締結する。</w:t>
      </w:r>
    </w:p>
    <w:p w14:paraId="301890BE"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720"/>
        <w:gridCol w:w="1620"/>
        <w:gridCol w:w="2320"/>
      </w:tblGrid>
      <w:tr w:rsidR="00217D95" w:rsidRPr="00D42032" w14:paraId="26C12972" w14:textId="77777777" w:rsidTr="00CF60F8">
        <w:tc>
          <w:tcPr>
            <w:tcW w:w="648" w:type="dxa"/>
            <w:vMerge w:val="restart"/>
            <w:vAlign w:val="center"/>
          </w:tcPr>
          <w:p w14:paraId="3975A111"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契</w:t>
            </w:r>
          </w:p>
          <w:p w14:paraId="70B0CD0F"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49B7A804"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約</w:t>
            </w:r>
          </w:p>
          <w:p w14:paraId="25B58D21"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40F3DF23"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内</w:t>
            </w:r>
          </w:p>
          <w:p w14:paraId="66C42BBD"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0ECECC54"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容</w:t>
            </w:r>
          </w:p>
        </w:tc>
        <w:tc>
          <w:tcPr>
            <w:tcW w:w="1800" w:type="dxa"/>
            <w:vAlign w:val="center"/>
          </w:tcPr>
          <w:p w14:paraId="2E815DC0"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品名（件名）</w:t>
            </w:r>
          </w:p>
        </w:tc>
        <w:tc>
          <w:tcPr>
            <w:tcW w:w="1440" w:type="dxa"/>
            <w:vAlign w:val="center"/>
          </w:tcPr>
          <w:p w14:paraId="33F6612C"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規　格</w:t>
            </w:r>
          </w:p>
        </w:tc>
        <w:tc>
          <w:tcPr>
            <w:tcW w:w="720" w:type="dxa"/>
            <w:vAlign w:val="center"/>
          </w:tcPr>
          <w:p w14:paraId="0DFAA755"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単位</w:t>
            </w:r>
          </w:p>
        </w:tc>
        <w:tc>
          <w:tcPr>
            <w:tcW w:w="2340" w:type="dxa"/>
            <w:gridSpan w:val="2"/>
            <w:vAlign w:val="center"/>
          </w:tcPr>
          <w:p w14:paraId="63F23341"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予定数量</w:t>
            </w:r>
          </w:p>
        </w:tc>
        <w:tc>
          <w:tcPr>
            <w:tcW w:w="2320" w:type="dxa"/>
            <w:vAlign w:val="center"/>
          </w:tcPr>
          <w:p w14:paraId="5DA53A79"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契約単価</w:t>
            </w:r>
          </w:p>
        </w:tc>
      </w:tr>
      <w:tr w:rsidR="00217D95" w:rsidRPr="00D42032" w14:paraId="5EA083C4" w14:textId="77777777" w:rsidTr="00CF60F8">
        <w:tc>
          <w:tcPr>
            <w:tcW w:w="648" w:type="dxa"/>
            <w:vMerge/>
            <w:vAlign w:val="center"/>
          </w:tcPr>
          <w:p w14:paraId="5B5FCD0F"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800" w:type="dxa"/>
            <w:vAlign w:val="center"/>
          </w:tcPr>
          <w:p w14:paraId="054A9FB4"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440" w:type="dxa"/>
            <w:vAlign w:val="center"/>
          </w:tcPr>
          <w:p w14:paraId="1ADD7B68"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720" w:type="dxa"/>
            <w:vAlign w:val="center"/>
          </w:tcPr>
          <w:p w14:paraId="3DD41568"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2340" w:type="dxa"/>
            <w:gridSpan w:val="2"/>
            <w:vAlign w:val="center"/>
          </w:tcPr>
          <w:p w14:paraId="0C45FB58"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2320" w:type="dxa"/>
            <w:vAlign w:val="center"/>
          </w:tcPr>
          <w:p w14:paraId="73C81A29"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r>
      <w:tr w:rsidR="00217D95" w:rsidRPr="00D42032" w14:paraId="6B12973B" w14:textId="77777777" w:rsidTr="00CF60F8">
        <w:tc>
          <w:tcPr>
            <w:tcW w:w="648" w:type="dxa"/>
            <w:vMerge/>
          </w:tcPr>
          <w:p w14:paraId="4EEBCD3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472BCC9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76544CA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1B0DFC1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028D9CCF"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0DC5747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0E2026F8" w14:textId="77777777" w:rsidTr="00CF60F8">
        <w:tc>
          <w:tcPr>
            <w:tcW w:w="648" w:type="dxa"/>
            <w:vMerge/>
          </w:tcPr>
          <w:p w14:paraId="4340AFA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239EEE23"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23227A1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7CB2F28F"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78106436"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27E16D0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652FDB4D" w14:textId="77777777" w:rsidTr="00CF60F8">
        <w:tc>
          <w:tcPr>
            <w:tcW w:w="648" w:type="dxa"/>
            <w:vMerge/>
          </w:tcPr>
          <w:p w14:paraId="0283BCE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12F1D3D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6258994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7BFC1B4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11AFED6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25345F1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7AD3988A" w14:textId="77777777" w:rsidTr="00CF60F8">
        <w:tc>
          <w:tcPr>
            <w:tcW w:w="648" w:type="dxa"/>
            <w:vMerge/>
          </w:tcPr>
          <w:p w14:paraId="77FD07C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4120C306"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20E693B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48BDF22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3A009D9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44AB4DC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0EC541EE" w14:textId="77777777" w:rsidTr="00CF60F8">
        <w:tc>
          <w:tcPr>
            <w:tcW w:w="648" w:type="dxa"/>
            <w:vMerge/>
          </w:tcPr>
          <w:p w14:paraId="228FF0C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0713D11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1E4922F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76CE4B3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6329859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4AF75D5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0C01CA01" w14:textId="77777777" w:rsidTr="00CF60F8">
        <w:tc>
          <w:tcPr>
            <w:tcW w:w="648" w:type="dxa"/>
            <w:vMerge/>
          </w:tcPr>
          <w:p w14:paraId="407F011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6359504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7468AE5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6EF552E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547AB90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0319B35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7A073E33" w14:textId="77777777" w:rsidTr="00CF60F8">
        <w:tc>
          <w:tcPr>
            <w:tcW w:w="648" w:type="dxa"/>
            <w:vMerge/>
          </w:tcPr>
          <w:p w14:paraId="3BAF4116"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4D60C6B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14B4545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6513683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3492CA9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7E7217C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4318FD6B" w14:textId="77777777" w:rsidTr="00CF60F8">
        <w:tc>
          <w:tcPr>
            <w:tcW w:w="648" w:type="dxa"/>
            <w:vMerge/>
          </w:tcPr>
          <w:p w14:paraId="02EA361F"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6E2B060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0392E7F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35D9490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6BD3F6D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3DB0CF9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4CB71130" w14:textId="77777777" w:rsidTr="00CF60F8">
        <w:tc>
          <w:tcPr>
            <w:tcW w:w="648" w:type="dxa"/>
            <w:vMerge/>
          </w:tcPr>
          <w:p w14:paraId="30BECDB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22E7734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243F07D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211BDBA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44C58F3F"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6A1542F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26BCFDBA" w14:textId="77777777" w:rsidTr="00CF60F8">
        <w:tc>
          <w:tcPr>
            <w:tcW w:w="648" w:type="dxa"/>
            <w:vMerge/>
          </w:tcPr>
          <w:p w14:paraId="261B4A43"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7FFCAE6C"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6"/>
                <w:kern w:val="0"/>
                <w:szCs w:val="21"/>
                <w:fitText w:val="1356" w:id="1141597704"/>
              </w:rPr>
              <w:t>契約期</w:t>
            </w:r>
            <w:r w:rsidRPr="00D42032">
              <w:rPr>
                <w:rFonts w:ascii="ＭＳ Ｐ明朝" w:eastAsia="ＭＳ Ｐ明朝" w:hint="eastAsia"/>
                <w:color w:val="000000"/>
                <w:kern w:val="0"/>
                <w:szCs w:val="21"/>
                <w:fitText w:val="1356" w:id="1141597704"/>
              </w:rPr>
              <w:t>間</w:t>
            </w:r>
          </w:p>
        </w:tc>
        <w:tc>
          <w:tcPr>
            <w:tcW w:w="6820" w:type="dxa"/>
            <w:gridSpan w:val="5"/>
          </w:tcPr>
          <w:p w14:paraId="1BBC6D6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 xml:space="preserve">自　</w:t>
            </w:r>
            <w:r w:rsidR="009669F8" w:rsidRPr="00D42032">
              <w:rPr>
                <w:rFonts w:ascii="ＭＳ Ｐ明朝" w:eastAsia="ＭＳ Ｐ明朝" w:hint="eastAsia"/>
                <w:color w:val="000000"/>
                <w:spacing w:val="8"/>
                <w:kern w:val="0"/>
                <w:szCs w:val="21"/>
              </w:rPr>
              <w:t xml:space="preserve">　</w:t>
            </w:r>
            <w:r w:rsidRPr="00D42032">
              <w:rPr>
                <w:rFonts w:ascii="ＭＳ Ｐ明朝" w:eastAsia="ＭＳ Ｐ明朝" w:hint="eastAsia"/>
                <w:color w:val="000000"/>
                <w:spacing w:val="8"/>
                <w:kern w:val="0"/>
                <w:szCs w:val="21"/>
              </w:rPr>
              <w:t xml:space="preserve">　　年　　月　　日　　　　　</w:t>
            </w:r>
            <w:r w:rsidRPr="00D42032">
              <w:rPr>
                <w:rFonts w:ascii="ＭＳ Ｐ明朝" w:eastAsia="ＭＳ Ｐ明朝" w:hAnsi="ＭＳ Ｐ明朝" w:cs="ＭＳ Ｐ明朝" w:hint="eastAsia"/>
                <w:color w:val="000000"/>
                <w:spacing w:val="8"/>
                <w:kern w:val="0"/>
                <w:szCs w:val="21"/>
              </w:rPr>
              <w:t>至</w:t>
            </w:r>
            <w:r w:rsidRPr="00D42032">
              <w:rPr>
                <w:rFonts w:ascii="ＭＳ Ｐ明朝" w:eastAsia="ＭＳ Ｐ明朝" w:hint="eastAsia"/>
                <w:color w:val="000000"/>
                <w:spacing w:val="8"/>
                <w:kern w:val="0"/>
                <w:szCs w:val="21"/>
              </w:rPr>
              <w:t xml:space="preserve">　　　</w:t>
            </w:r>
            <w:r w:rsidR="009669F8" w:rsidRPr="00D42032">
              <w:rPr>
                <w:rFonts w:ascii="ＭＳ Ｐ明朝" w:eastAsia="ＭＳ Ｐ明朝" w:hint="eastAsia"/>
                <w:color w:val="000000"/>
                <w:spacing w:val="8"/>
                <w:kern w:val="0"/>
                <w:szCs w:val="21"/>
              </w:rPr>
              <w:t xml:space="preserve">　　</w:t>
            </w:r>
            <w:r w:rsidRPr="00D42032">
              <w:rPr>
                <w:rFonts w:ascii="ＭＳ Ｐ明朝" w:eastAsia="ＭＳ Ｐ明朝" w:hint="eastAsia"/>
                <w:color w:val="000000"/>
                <w:spacing w:val="8"/>
                <w:kern w:val="0"/>
                <w:szCs w:val="21"/>
              </w:rPr>
              <w:t>年　　月　　日</w:t>
            </w:r>
          </w:p>
        </w:tc>
      </w:tr>
      <w:tr w:rsidR="00217D95" w:rsidRPr="00D42032" w14:paraId="7B446998" w14:textId="77777777" w:rsidTr="00CF60F8">
        <w:tc>
          <w:tcPr>
            <w:tcW w:w="648" w:type="dxa"/>
            <w:vMerge/>
          </w:tcPr>
          <w:p w14:paraId="3B5E9A1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374A562C"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38"/>
                <w:kern w:val="0"/>
                <w:szCs w:val="21"/>
                <w:fitText w:val="1356" w:id="1141597705"/>
              </w:rPr>
              <w:t>契約保証</w:t>
            </w:r>
            <w:r w:rsidRPr="00D42032">
              <w:rPr>
                <w:rFonts w:ascii="ＭＳ Ｐ明朝" w:eastAsia="ＭＳ Ｐ明朝" w:hint="eastAsia"/>
                <w:color w:val="000000"/>
                <w:spacing w:val="1"/>
                <w:kern w:val="0"/>
                <w:szCs w:val="21"/>
                <w:fitText w:val="1356" w:id="1141597705"/>
              </w:rPr>
              <w:t>金</w:t>
            </w:r>
          </w:p>
        </w:tc>
        <w:tc>
          <w:tcPr>
            <w:tcW w:w="2880" w:type="dxa"/>
            <w:gridSpan w:val="3"/>
          </w:tcPr>
          <w:p w14:paraId="39D8AC7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620" w:type="dxa"/>
          </w:tcPr>
          <w:p w14:paraId="485CA92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6"/>
                <w:kern w:val="0"/>
                <w:szCs w:val="21"/>
                <w:fitText w:val="1356" w:id="1141597706"/>
              </w:rPr>
              <w:t>納入場</w:t>
            </w:r>
            <w:r w:rsidRPr="00D42032">
              <w:rPr>
                <w:rFonts w:ascii="ＭＳ Ｐ明朝" w:eastAsia="ＭＳ Ｐ明朝" w:hint="eastAsia"/>
                <w:color w:val="000000"/>
                <w:kern w:val="0"/>
                <w:szCs w:val="21"/>
                <w:fitText w:val="1356" w:id="1141597706"/>
              </w:rPr>
              <w:t>所</w:t>
            </w:r>
          </w:p>
        </w:tc>
        <w:tc>
          <w:tcPr>
            <w:tcW w:w="2320" w:type="dxa"/>
          </w:tcPr>
          <w:p w14:paraId="25D1C37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3C41340C" w14:textId="77777777" w:rsidTr="00CF60F8">
        <w:trPr>
          <w:trHeight w:val="70"/>
        </w:trPr>
        <w:tc>
          <w:tcPr>
            <w:tcW w:w="648" w:type="dxa"/>
            <w:vMerge/>
          </w:tcPr>
          <w:p w14:paraId="0A93E35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6685ECB4"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代金支払回数</w:t>
            </w:r>
          </w:p>
        </w:tc>
        <w:tc>
          <w:tcPr>
            <w:tcW w:w="2880" w:type="dxa"/>
            <w:gridSpan w:val="3"/>
          </w:tcPr>
          <w:p w14:paraId="3AD69CA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620" w:type="dxa"/>
          </w:tcPr>
          <w:p w14:paraId="564424F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納　　　　　 期</w:t>
            </w:r>
          </w:p>
        </w:tc>
        <w:tc>
          <w:tcPr>
            <w:tcW w:w="2320" w:type="dxa"/>
          </w:tcPr>
          <w:p w14:paraId="0F4A9BA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bl>
    <w:p w14:paraId="2C7691EB"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Cs w:val="21"/>
        </w:rPr>
      </w:pPr>
    </w:p>
    <w:p w14:paraId="5BC8AAE1" w14:textId="77777777" w:rsidR="009669F8" w:rsidRPr="00D42032" w:rsidRDefault="00217D95" w:rsidP="00217D95">
      <w:pPr>
        <w:adjustRightInd w:val="0"/>
        <w:spacing w:line="340" w:lineRule="exact"/>
        <w:jc w:val="left"/>
        <w:textAlignment w:val="baseline"/>
        <w:rPr>
          <w:rFonts w:ascii="ＭＳ Ｐ明朝" w:eastAsia="ＭＳ Ｐ明朝" w:hAnsi="ＭＳ Ｐ明朝" w:cs="ＭＳ Ｐ明朝"/>
          <w:color w:val="000000"/>
          <w:kern w:val="0"/>
          <w:szCs w:val="21"/>
        </w:rPr>
      </w:pPr>
      <w:r w:rsidRPr="00D42032">
        <w:rPr>
          <w:rFonts w:ascii="ＭＳ Ｐ明朝" w:eastAsia="ＭＳ Ｐ明朝" w:hAnsi="ＭＳ Ｐ明朝" w:cs="ＭＳ Ｐ明朝" w:hint="eastAsia"/>
          <w:color w:val="000000"/>
          <w:kern w:val="0"/>
          <w:szCs w:val="21"/>
        </w:rPr>
        <w:t xml:space="preserve">　</w:t>
      </w:r>
      <w:r w:rsidRPr="00D42032">
        <w:rPr>
          <w:rFonts w:ascii="ＭＳ Ｐ明朝" w:eastAsia="ＭＳ Ｐ明朝" w:hAnsi="ＭＳ Ｐ明朝" w:cs="ＭＳ Ｐ明朝"/>
          <w:color w:val="000000"/>
          <w:kern w:val="0"/>
          <w:szCs w:val="21"/>
        </w:rPr>
        <w:t xml:space="preserve">       </w:t>
      </w:r>
    </w:p>
    <w:p w14:paraId="3C5050A8" w14:textId="77777777" w:rsidR="00217D95" w:rsidRPr="00D42032" w:rsidRDefault="00217D95" w:rsidP="009669F8">
      <w:pPr>
        <w:adjustRightInd w:val="0"/>
        <w:spacing w:line="340" w:lineRule="exact"/>
        <w:ind w:firstLineChars="200" w:firstLine="420"/>
        <w:jc w:val="left"/>
        <w:textAlignment w:val="baseline"/>
        <w:rPr>
          <w:rFonts w:ascii="ＭＳ Ｐ明朝" w:eastAsia="ＭＳ Ｐ明朝" w:hAnsi="ＭＳ Ｐ明朝" w:cs="ＭＳ Ｐ明朝" w:hint="eastAsia"/>
          <w:color w:val="000000"/>
          <w:kern w:val="0"/>
          <w:sz w:val="24"/>
        </w:rPr>
      </w:pPr>
      <w:r w:rsidRPr="00D42032">
        <w:rPr>
          <w:rFonts w:ascii="ＭＳ Ｐ明朝" w:eastAsia="ＭＳ Ｐ明朝" w:hAnsi="ＭＳ Ｐ明朝" w:cs="ＭＳ Ｐ明朝"/>
          <w:color w:val="000000"/>
          <w:kern w:val="0"/>
          <w:szCs w:val="21"/>
        </w:rPr>
        <w:t xml:space="preserve">              </w:t>
      </w:r>
      <w:r w:rsidR="0035473D" w:rsidRPr="00D42032">
        <w:rPr>
          <w:rFonts w:ascii="ＭＳ Ｐ明朝" w:eastAsia="ＭＳ Ｐ明朝" w:hAnsi="ＭＳ Ｐ明朝" w:cs="ＭＳ Ｐ明朝" w:hint="eastAsia"/>
          <w:color w:val="000000"/>
          <w:kern w:val="0"/>
          <w:szCs w:val="21"/>
        </w:rPr>
        <w:t xml:space="preserve"> </w:t>
      </w:r>
      <w:r w:rsidR="0035473D"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kern w:val="0"/>
          <w:sz w:val="24"/>
        </w:rPr>
        <w:t xml:space="preserve">　　年　　月　　日</w:t>
      </w:r>
    </w:p>
    <w:p w14:paraId="70330B7B"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714C4E57" w14:textId="77777777" w:rsidR="009669F8" w:rsidRPr="00D42032" w:rsidRDefault="009669F8" w:rsidP="00217D95">
      <w:pPr>
        <w:adjustRightInd w:val="0"/>
        <w:spacing w:line="340" w:lineRule="exact"/>
        <w:jc w:val="left"/>
        <w:textAlignment w:val="baseline"/>
        <w:rPr>
          <w:rFonts w:ascii="ＭＳ Ｐ明朝" w:eastAsia="ＭＳ Ｐ明朝"/>
          <w:color w:val="000000"/>
          <w:spacing w:val="8"/>
          <w:kern w:val="0"/>
          <w:sz w:val="24"/>
        </w:rPr>
      </w:pPr>
    </w:p>
    <w:p w14:paraId="176645BC" w14:textId="77777777" w:rsidR="009669F8" w:rsidRPr="00D42032" w:rsidRDefault="009669F8" w:rsidP="00217D95">
      <w:pPr>
        <w:adjustRightInd w:val="0"/>
        <w:spacing w:line="340" w:lineRule="exact"/>
        <w:jc w:val="left"/>
        <w:textAlignment w:val="baseline"/>
        <w:rPr>
          <w:rFonts w:ascii="ＭＳ Ｐ明朝" w:eastAsia="ＭＳ Ｐ明朝" w:hint="eastAsia"/>
          <w:color w:val="000000"/>
          <w:spacing w:val="8"/>
          <w:kern w:val="0"/>
          <w:sz w:val="24"/>
        </w:rPr>
      </w:pPr>
    </w:p>
    <w:p w14:paraId="498E06F3"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分任支出負担行為担当官</w:t>
      </w:r>
    </w:p>
    <w:p w14:paraId="68AD875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甲　　　陸上自衛隊</w:t>
      </w:r>
      <w:r w:rsidR="002163BC">
        <w:rPr>
          <w:rFonts w:ascii="ＭＳ Ｐ明朝" w:eastAsia="ＭＳ Ｐ明朝" w:hAnsi="ＭＳ Ｐ明朝" w:cs="ＭＳ Ｐ明朝" w:hint="eastAsia"/>
          <w:color w:val="000000"/>
          <w:kern w:val="0"/>
          <w:sz w:val="24"/>
        </w:rPr>
        <w:t>○○○○</w:t>
      </w:r>
    </w:p>
    <w:p w14:paraId="642D35F8"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color w:val="000000"/>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調達会計部長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印　</w:t>
      </w:r>
    </w:p>
    <w:p w14:paraId="357C5B7D" w14:textId="77777777" w:rsidR="009669F8" w:rsidRPr="00D42032" w:rsidRDefault="009669F8" w:rsidP="00217D95">
      <w:pPr>
        <w:adjustRightInd w:val="0"/>
        <w:spacing w:line="340" w:lineRule="exact"/>
        <w:jc w:val="left"/>
        <w:textAlignment w:val="baseline"/>
        <w:rPr>
          <w:rFonts w:ascii="ＭＳ Ｐ明朝" w:eastAsia="ＭＳ Ｐ明朝" w:hint="eastAsia"/>
          <w:color w:val="000000"/>
          <w:spacing w:val="8"/>
          <w:kern w:val="0"/>
          <w:sz w:val="24"/>
        </w:rPr>
      </w:pPr>
    </w:p>
    <w:p w14:paraId="7ECE8F91"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5566A09D"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住所</w:t>
      </w:r>
    </w:p>
    <w:p w14:paraId="5D2C9973"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乙　 　会社名</w:t>
      </w:r>
    </w:p>
    <w:p w14:paraId="1307B8A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代表者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印</w:t>
      </w:r>
    </w:p>
    <w:p w14:paraId="2A42C8E3" w14:textId="77777777" w:rsidR="00217D95" w:rsidRPr="00D42032" w:rsidRDefault="00217D95" w:rsidP="00217D95">
      <w:pPr>
        <w:adjustRightInd w:val="0"/>
        <w:spacing w:line="340" w:lineRule="exact"/>
        <w:jc w:val="left"/>
        <w:textAlignment w:val="baseline"/>
        <w:rPr>
          <w:rFonts w:ascii="ＭＳ Ｐ明朝" w:eastAsia="ＭＳ Ｐ明朝" w:hint="eastAsia"/>
          <w:color w:val="000000"/>
          <w:spacing w:val="8"/>
          <w:kern w:val="0"/>
          <w:sz w:val="24"/>
        </w:rPr>
      </w:pPr>
    </w:p>
    <w:p w14:paraId="5F21827B"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2397969B" w14:textId="77777777" w:rsidR="001B3258" w:rsidRPr="00D42032" w:rsidRDefault="001B3258" w:rsidP="00217D95">
      <w:pPr>
        <w:adjustRightInd w:val="0"/>
        <w:spacing w:line="340" w:lineRule="exact"/>
        <w:jc w:val="left"/>
        <w:textAlignment w:val="baseline"/>
        <w:rPr>
          <w:rFonts w:ascii="ＭＳ Ｐ明朝" w:eastAsia="ＭＳ Ｐ明朝" w:hint="eastAsia"/>
          <w:color w:val="000000"/>
          <w:spacing w:val="8"/>
          <w:kern w:val="0"/>
          <w:sz w:val="24"/>
        </w:rPr>
      </w:pPr>
    </w:p>
    <w:bookmarkEnd w:id="0"/>
    <w:p w14:paraId="09797DB2" w14:textId="77777777" w:rsidR="00217D95" w:rsidRPr="00D42032" w:rsidRDefault="00217D95" w:rsidP="00217D95">
      <w:pPr>
        <w:spacing w:line="340" w:lineRule="exact"/>
        <w:jc w:val="right"/>
        <w:rPr>
          <w:rFonts w:hint="eastAsia"/>
          <w:color w:val="000000"/>
        </w:rPr>
      </w:pPr>
      <w:r w:rsidRPr="00D42032">
        <w:rPr>
          <w:rFonts w:hint="eastAsia"/>
          <w:color w:val="000000"/>
        </w:rPr>
        <w:lastRenderedPageBreak/>
        <w:t>様式第４</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D42032" w14:paraId="3102D0BA" w14:textId="77777777" w:rsidTr="00CF60F8">
        <w:tblPrEx>
          <w:tblCellMar>
            <w:top w:w="0" w:type="dxa"/>
            <w:bottom w:w="0" w:type="dxa"/>
          </w:tblCellMar>
        </w:tblPrEx>
        <w:trPr>
          <w:trHeight w:val="557"/>
        </w:trPr>
        <w:tc>
          <w:tcPr>
            <w:tcW w:w="1620" w:type="dxa"/>
            <w:vAlign w:val="center"/>
          </w:tcPr>
          <w:p w14:paraId="14D7D0C9" w14:textId="77777777" w:rsidR="00217D95" w:rsidRPr="00D42032" w:rsidRDefault="00217D95" w:rsidP="00CF60F8">
            <w:pPr>
              <w:spacing w:line="340" w:lineRule="exact"/>
              <w:jc w:val="center"/>
              <w:rPr>
                <w:rFonts w:hint="eastAsia"/>
                <w:color w:val="000000"/>
              </w:rPr>
            </w:pPr>
            <w:r w:rsidRPr="00D42032">
              <w:rPr>
                <w:rFonts w:hint="eastAsia"/>
                <w:color w:val="000000"/>
              </w:rPr>
              <w:t>調達要求番号</w:t>
            </w:r>
          </w:p>
        </w:tc>
        <w:tc>
          <w:tcPr>
            <w:tcW w:w="1620" w:type="dxa"/>
            <w:shd w:val="clear" w:color="auto" w:fill="auto"/>
          </w:tcPr>
          <w:p w14:paraId="36716E8F" w14:textId="77777777" w:rsidR="00217D95" w:rsidRPr="00D42032" w:rsidRDefault="00217D95" w:rsidP="00CF60F8">
            <w:pPr>
              <w:widowControl/>
              <w:spacing w:line="340" w:lineRule="exact"/>
              <w:jc w:val="left"/>
              <w:rPr>
                <w:rFonts w:hint="eastAsia"/>
                <w:color w:val="000000"/>
              </w:rPr>
            </w:pPr>
          </w:p>
        </w:tc>
        <w:tc>
          <w:tcPr>
            <w:tcW w:w="1620" w:type="dxa"/>
            <w:shd w:val="clear" w:color="auto" w:fill="auto"/>
            <w:vAlign w:val="center"/>
          </w:tcPr>
          <w:p w14:paraId="38AB3EFD" w14:textId="77777777" w:rsidR="00217D95" w:rsidRPr="00D42032" w:rsidRDefault="00217D95" w:rsidP="00CF60F8">
            <w:pPr>
              <w:widowControl/>
              <w:spacing w:line="340" w:lineRule="exact"/>
              <w:jc w:val="center"/>
              <w:rPr>
                <w:rFonts w:hint="eastAsia"/>
                <w:color w:val="000000"/>
              </w:rPr>
            </w:pPr>
            <w:r w:rsidRPr="00D42032">
              <w:rPr>
                <w:rFonts w:hint="eastAsia"/>
                <w:color w:val="000000"/>
              </w:rPr>
              <w:t>契約番号</w:t>
            </w:r>
          </w:p>
        </w:tc>
        <w:tc>
          <w:tcPr>
            <w:tcW w:w="1800" w:type="dxa"/>
            <w:shd w:val="clear" w:color="auto" w:fill="auto"/>
          </w:tcPr>
          <w:p w14:paraId="1C9C3DFD" w14:textId="77777777" w:rsidR="00217D95" w:rsidRPr="00D42032" w:rsidRDefault="00217D95" w:rsidP="00CF60F8">
            <w:pPr>
              <w:widowControl/>
              <w:spacing w:line="340" w:lineRule="exact"/>
              <w:jc w:val="left"/>
              <w:rPr>
                <w:rFonts w:hint="eastAsia"/>
                <w:color w:val="000000"/>
              </w:rPr>
            </w:pPr>
          </w:p>
        </w:tc>
      </w:tr>
    </w:tbl>
    <w:p w14:paraId="540E43CA"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424B7C84"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64F4AF83" w14:textId="77777777" w:rsidR="00217D95" w:rsidRPr="00D42032" w:rsidRDefault="00217D95" w:rsidP="00217D95">
      <w:pPr>
        <w:adjustRightInd w:val="0"/>
        <w:spacing w:line="340" w:lineRule="exact"/>
        <w:jc w:val="center"/>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spacing w:val="8"/>
          <w:w w:val="200"/>
          <w:kern w:val="0"/>
          <w:sz w:val="24"/>
        </w:rPr>
        <w:t>不用物品売払契約書</w:t>
      </w:r>
    </w:p>
    <w:p w14:paraId="19FE337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480863BF" w14:textId="77777777" w:rsidR="00217D95" w:rsidRPr="00D42032" w:rsidRDefault="00217D95" w:rsidP="00217D95">
      <w:pPr>
        <w:spacing w:line="340" w:lineRule="exact"/>
        <w:rPr>
          <w:rFonts w:hint="eastAsia"/>
          <w:color w:val="000000"/>
          <w:sz w:val="24"/>
          <w:szCs w:val="32"/>
        </w:rPr>
      </w:pPr>
      <w:r w:rsidRPr="00D42032">
        <w:rPr>
          <w:rFonts w:hint="eastAsia"/>
          <w:color w:val="000000"/>
          <w:sz w:val="24"/>
          <w:szCs w:val="32"/>
        </w:rPr>
        <w:t xml:space="preserve">　契約担当官　陸上自衛隊</w:t>
      </w:r>
      <w:r w:rsidR="002163BC">
        <w:rPr>
          <w:rFonts w:ascii="ＭＳ Ｐ明朝" w:eastAsia="ＭＳ Ｐ明朝" w:hAnsi="ＭＳ Ｐ明朝" w:cs="ＭＳ Ｐ明朝" w:hint="eastAsia"/>
          <w:color w:val="000000"/>
          <w:kern w:val="0"/>
          <w:sz w:val="24"/>
        </w:rPr>
        <w:t>○○○○</w:t>
      </w:r>
      <w:r w:rsidRPr="00D42032">
        <w:rPr>
          <w:rFonts w:hint="eastAsia"/>
          <w:color w:val="000000"/>
          <w:sz w:val="24"/>
          <w:szCs w:val="32"/>
        </w:rPr>
        <w:t xml:space="preserve">　調達会計部長　　　　　　　　を甲とし　　　○○○○○○○○○○を乙として、下記について、</w:t>
      </w:r>
      <w:r w:rsidR="002163BC">
        <w:rPr>
          <w:rFonts w:ascii="ＭＳ Ｐ明朝" w:eastAsia="ＭＳ Ｐ明朝" w:hAnsi="ＭＳ Ｐ明朝" w:cs="ＭＳ Ｐ明朝" w:hint="eastAsia"/>
          <w:color w:val="000000"/>
          <w:kern w:val="0"/>
          <w:sz w:val="24"/>
        </w:rPr>
        <w:t>○○○○</w:t>
      </w:r>
      <w:r w:rsidRPr="00D42032">
        <w:rPr>
          <w:rFonts w:hint="eastAsia"/>
          <w:color w:val="000000"/>
          <w:sz w:val="24"/>
          <w:szCs w:val="32"/>
        </w:rPr>
        <w:t>標準契約書等不用物品売払契約条項（第　　号）・特約条項（第　号）を適用して、不用物品売払契約を締結する。</w:t>
      </w:r>
    </w:p>
    <w:p w14:paraId="04E76D3C"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3D5637EA"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u w:val="thick" w:color="000000"/>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kern w:val="0"/>
          <w:sz w:val="24"/>
          <w:u w:val="thick" w:color="000000"/>
        </w:rPr>
        <w:t>契約</w:t>
      </w:r>
      <w:r w:rsidR="00B42BD8" w:rsidRPr="00D42032">
        <w:rPr>
          <w:rFonts w:ascii="ＭＳ Ｐ明朝" w:eastAsia="ＭＳ Ｐ明朝" w:hAnsi="ＭＳ Ｐ明朝" w:cs="ＭＳ Ｐ明朝" w:hint="eastAsia"/>
          <w:color w:val="000000"/>
          <w:kern w:val="0"/>
          <w:sz w:val="24"/>
          <w:u w:val="thick" w:color="000000"/>
        </w:rPr>
        <w:t>金額　￥　　　　　　　　　　　　　　　（うち消費税額及び地方消費税額　　　　　　　円・消費税率１０％）</w:t>
      </w:r>
    </w:p>
    <w:p w14:paraId="2FABF0CA"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1080"/>
        <w:gridCol w:w="1260"/>
        <w:gridCol w:w="2320"/>
      </w:tblGrid>
      <w:tr w:rsidR="00217D95" w:rsidRPr="00D42032" w14:paraId="55915031" w14:textId="77777777" w:rsidTr="00CF60F8">
        <w:tc>
          <w:tcPr>
            <w:tcW w:w="648" w:type="dxa"/>
            <w:vMerge w:val="restart"/>
            <w:vAlign w:val="center"/>
          </w:tcPr>
          <w:p w14:paraId="7241349F"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契</w:t>
            </w:r>
          </w:p>
          <w:p w14:paraId="4A8C9D4A"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0F7AFE85"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約</w:t>
            </w:r>
          </w:p>
          <w:p w14:paraId="7C82F799"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4761AD21"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内</w:t>
            </w:r>
          </w:p>
          <w:p w14:paraId="093BB145"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520C5538"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容</w:t>
            </w:r>
          </w:p>
        </w:tc>
        <w:tc>
          <w:tcPr>
            <w:tcW w:w="1800" w:type="dxa"/>
            <w:vAlign w:val="center"/>
          </w:tcPr>
          <w:p w14:paraId="3E2E252D"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品名（件名）</w:t>
            </w:r>
          </w:p>
        </w:tc>
        <w:tc>
          <w:tcPr>
            <w:tcW w:w="1440" w:type="dxa"/>
            <w:vAlign w:val="center"/>
          </w:tcPr>
          <w:p w14:paraId="0B551567"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規　格</w:t>
            </w:r>
          </w:p>
        </w:tc>
        <w:tc>
          <w:tcPr>
            <w:tcW w:w="720" w:type="dxa"/>
            <w:vAlign w:val="center"/>
          </w:tcPr>
          <w:p w14:paraId="5A22D307"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単位</w:t>
            </w:r>
          </w:p>
        </w:tc>
        <w:tc>
          <w:tcPr>
            <w:tcW w:w="1080" w:type="dxa"/>
            <w:vAlign w:val="center"/>
          </w:tcPr>
          <w:p w14:paraId="05069FBE"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数量</w:t>
            </w:r>
          </w:p>
        </w:tc>
        <w:tc>
          <w:tcPr>
            <w:tcW w:w="1260" w:type="dxa"/>
            <w:vAlign w:val="center"/>
          </w:tcPr>
          <w:p w14:paraId="6A2AFA96"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単価</w:t>
            </w:r>
          </w:p>
        </w:tc>
        <w:tc>
          <w:tcPr>
            <w:tcW w:w="2320" w:type="dxa"/>
            <w:vAlign w:val="center"/>
          </w:tcPr>
          <w:p w14:paraId="0DDC4009"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金　　　額</w:t>
            </w:r>
          </w:p>
        </w:tc>
      </w:tr>
      <w:tr w:rsidR="00217D95" w:rsidRPr="00D42032" w14:paraId="0AB7F38C" w14:textId="77777777" w:rsidTr="00CF60F8">
        <w:tc>
          <w:tcPr>
            <w:tcW w:w="648" w:type="dxa"/>
            <w:vMerge/>
            <w:vAlign w:val="center"/>
          </w:tcPr>
          <w:p w14:paraId="42BE471C"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800" w:type="dxa"/>
            <w:vAlign w:val="center"/>
          </w:tcPr>
          <w:p w14:paraId="18BAD8D0"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440" w:type="dxa"/>
            <w:vAlign w:val="center"/>
          </w:tcPr>
          <w:p w14:paraId="531C5CA8"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720" w:type="dxa"/>
            <w:vAlign w:val="center"/>
          </w:tcPr>
          <w:p w14:paraId="021B829C"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080" w:type="dxa"/>
            <w:vAlign w:val="center"/>
          </w:tcPr>
          <w:p w14:paraId="746E4B86"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260" w:type="dxa"/>
            <w:vAlign w:val="center"/>
          </w:tcPr>
          <w:p w14:paraId="46543E01"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2320" w:type="dxa"/>
            <w:vAlign w:val="center"/>
          </w:tcPr>
          <w:p w14:paraId="28DB938B"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r>
      <w:tr w:rsidR="00217D95" w:rsidRPr="00D42032" w14:paraId="6DAEC035" w14:textId="77777777" w:rsidTr="00CF60F8">
        <w:tc>
          <w:tcPr>
            <w:tcW w:w="648" w:type="dxa"/>
            <w:vMerge/>
          </w:tcPr>
          <w:p w14:paraId="4E06F03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7B3B3EB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2AE18AD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2997E89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43C1DEB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7F88E1DF"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414E235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1D5AE5" w14:paraId="351BAF46" w14:textId="77777777" w:rsidTr="00CF60F8">
        <w:tc>
          <w:tcPr>
            <w:tcW w:w="648" w:type="dxa"/>
            <w:vMerge/>
          </w:tcPr>
          <w:p w14:paraId="641097E7"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6BA0736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0578F5C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0C7919AD"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080" w:type="dxa"/>
          </w:tcPr>
          <w:p w14:paraId="1CDAC18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260" w:type="dxa"/>
          </w:tcPr>
          <w:p w14:paraId="0F3F8DB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320" w:type="dxa"/>
          </w:tcPr>
          <w:p w14:paraId="142D9E39"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6329383B" w14:textId="77777777" w:rsidTr="00CF60F8">
        <w:tc>
          <w:tcPr>
            <w:tcW w:w="648" w:type="dxa"/>
            <w:vMerge/>
          </w:tcPr>
          <w:p w14:paraId="021FDD9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1B856099"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66D78687"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550DBAE"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080" w:type="dxa"/>
          </w:tcPr>
          <w:p w14:paraId="3A089EF8"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260" w:type="dxa"/>
          </w:tcPr>
          <w:p w14:paraId="77C7543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320" w:type="dxa"/>
          </w:tcPr>
          <w:p w14:paraId="34F62D0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7A487ABB" w14:textId="77777777" w:rsidTr="00CF60F8">
        <w:tc>
          <w:tcPr>
            <w:tcW w:w="648" w:type="dxa"/>
            <w:vMerge/>
          </w:tcPr>
          <w:p w14:paraId="3F5F2A77"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40ECFAC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5E5EC06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407E3C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080" w:type="dxa"/>
          </w:tcPr>
          <w:p w14:paraId="6DBABB4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260" w:type="dxa"/>
          </w:tcPr>
          <w:p w14:paraId="2FB0BA8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320" w:type="dxa"/>
          </w:tcPr>
          <w:p w14:paraId="29F0145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0F274310" w14:textId="77777777" w:rsidTr="00CF60F8">
        <w:tc>
          <w:tcPr>
            <w:tcW w:w="648" w:type="dxa"/>
            <w:vMerge/>
          </w:tcPr>
          <w:p w14:paraId="49995C2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1B72417B"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0946CD5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C3FA11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080" w:type="dxa"/>
          </w:tcPr>
          <w:p w14:paraId="30151667"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260" w:type="dxa"/>
          </w:tcPr>
          <w:p w14:paraId="340935E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320" w:type="dxa"/>
          </w:tcPr>
          <w:p w14:paraId="60649EA6"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48BB64CB" w14:textId="77777777" w:rsidTr="00CF60F8">
        <w:tc>
          <w:tcPr>
            <w:tcW w:w="648" w:type="dxa"/>
            <w:vMerge/>
          </w:tcPr>
          <w:p w14:paraId="704480D8"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0F0FDBF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6E76C2E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5D1F59B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080" w:type="dxa"/>
          </w:tcPr>
          <w:p w14:paraId="16C217B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260" w:type="dxa"/>
          </w:tcPr>
          <w:p w14:paraId="2F1413C8"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320" w:type="dxa"/>
          </w:tcPr>
          <w:p w14:paraId="3047ACC2"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6CA769BC" w14:textId="77777777" w:rsidTr="00CF60F8">
        <w:tc>
          <w:tcPr>
            <w:tcW w:w="648" w:type="dxa"/>
            <w:vMerge/>
          </w:tcPr>
          <w:p w14:paraId="5816A32D"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777ED09B"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5715D3A7"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7B65858E"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080" w:type="dxa"/>
          </w:tcPr>
          <w:p w14:paraId="00C19B44"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260" w:type="dxa"/>
          </w:tcPr>
          <w:p w14:paraId="1E6E2AC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2320" w:type="dxa"/>
          </w:tcPr>
          <w:p w14:paraId="036C4BD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44948E65" w14:textId="77777777" w:rsidTr="00CF60F8">
        <w:tc>
          <w:tcPr>
            <w:tcW w:w="648" w:type="dxa"/>
            <w:vMerge/>
          </w:tcPr>
          <w:p w14:paraId="6D9050E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547DDE2E"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52"/>
                <w:kern w:val="0"/>
                <w:szCs w:val="21"/>
                <w:fitText w:val="1469" w:id="1141597707"/>
              </w:rPr>
              <w:t>契約保証</w:t>
            </w:r>
            <w:r w:rsidRPr="001D5AE5">
              <w:rPr>
                <w:rFonts w:ascii="ＭＳ Ｐ明朝" w:eastAsia="ＭＳ Ｐ明朝" w:hint="eastAsia"/>
                <w:spacing w:val="1"/>
                <w:kern w:val="0"/>
                <w:szCs w:val="21"/>
                <w:fitText w:val="1469" w:id="1141597707"/>
              </w:rPr>
              <w:t>金</w:t>
            </w:r>
          </w:p>
        </w:tc>
        <w:tc>
          <w:tcPr>
            <w:tcW w:w="6820" w:type="dxa"/>
            <w:gridSpan w:val="5"/>
          </w:tcPr>
          <w:p w14:paraId="7BC1603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32E86EF8" w14:textId="77777777" w:rsidTr="00CF60F8">
        <w:tc>
          <w:tcPr>
            <w:tcW w:w="648" w:type="dxa"/>
            <w:vMerge/>
          </w:tcPr>
          <w:p w14:paraId="12279AED"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146F2E99"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代金納付期限</w:t>
            </w:r>
          </w:p>
        </w:tc>
        <w:tc>
          <w:tcPr>
            <w:tcW w:w="6820" w:type="dxa"/>
            <w:gridSpan w:val="5"/>
          </w:tcPr>
          <w:p w14:paraId="085B556A"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7042D1F2" w14:textId="77777777" w:rsidTr="00CF60F8">
        <w:tc>
          <w:tcPr>
            <w:tcW w:w="648" w:type="dxa"/>
            <w:vMerge/>
          </w:tcPr>
          <w:p w14:paraId="19F5E10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08C7C270"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105"/>
                <w:kern w:val="0"/>
                <w:szCs w:val="21"/>
                <w:fitText w:val="1469" w:id="1141597708"/>
              </w:rPr>
              <w:t>引渡場</w:t>
            </w:r>
            <w:r w:rsidRPr="001D5AE5">
              <w:rPr>
                <w:rFonts w:ascii="ＭＳ Ｐ明朝" w:eastAsia="ＭＳ Ｐ明朝" w:hint="eastAsia"/>
                <w:kern w:val="0"/>
                <w:szCs w:val="21"/>
                <w:fitText w:val="1469" w:id="1141597708"/>
              </w:rPr>
              <w:t>所</w:t>
            </w:r>
          </w:p>
        </w:tc>
        <w:tc>
          <w:tcPr>
            <w:tcW w:w="6820" w:type="dxa"/>
            <w:gridSpan w:val="5"/>
          </w:tcPr>
          <w:p w14:paraId="727AE8D3"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37B0966F" w14:textId="77777777" w:rsidTr="00CF60F8">
        <w:tc>
          <w:tcPr>
            <w:tcW w:w="648" w:type="dxa"/>
            <w:vMerge/>
          </w:tcPr>
          <w:p w14:paraId="4E7D3550"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34731667"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sidRPr="001D5AE5">
              <w:rPr>
                <w:rFonts w:ascii="ＭＳ Ｐ明朝" w:eastAsia="ＭＳ Ｐ明朝" w:hint="eastAsia"/>
                <w:spacing w:val="105"/>
                <w:kern w:val="0"/>
                <w:szCs w:val="21"/>
                <w:fitText w:val="1469" w:id="1141597709"/>
              </w:rPr>
              <w:t>引渡期</w:t>
            </w:r>
            <w:r w:rsidRPr="001D5AE5">
              <w:rPr>
                <w:rFonts w:ascii="ＭＳ Ｐ明朝" w:eastAsia="ＭＳ Ｐ明朝" w:hint="eastAsia"/>
                <w:kern w:val="0"/>
                <w:szCs w:val="21"/>
                <w:fitText w:val="1469" w:id="1141597709"/>
              </w:rPr>
              <w:t>限</w:t>
            </w:r>
          </w:p>
        </w:tc>
        <w:tc>
          <w:tcPr>
            <w:tcW w:w="6820" w:type="dxa"/>
            <w:gridSpan w:val="5"/>
          </w:tcPr>
          <w:p w14:paraId="3E2F4D2D"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1D5AE5" w14:paraId="2FE00AB7" w14:textId="77777777" w:rsidTr="00CF60F8">
        <w:trPr>
          <w:trHeight w:val="70"/>
        </w:trPr>
        <w:tc>
          <w:tcPr>
            <w:tcW w:w="648" w:type="dxa"/>
            <w:vMerge/>
          </w:tcPr>
          <w:p w14:paraId="0C87E70F"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c>
          <w:tcPr>
            <w:tcW w:w="1800" w:type="dxa"/>
          </w:tcPr>
          <w:p w14:paraId="54B7EFE8" w14:textId="77777777" w:rsidR="00217D95" w:rsidRPr="001D5AE5" w:rsidRDefault="00217D95" w:rsidP="00CF60F8">
            <w:pPr>
              <w:adjustRightInd w:val="0"/>
              <w:spacing w:line="340" w:lineRule="exact"/>
              <w:jc w:val="center"/>
              <w:textAlignment w:val="baseline"/>
              <w:rPr>
                <w:rFonts w:ascii="ＭＳ Ｐ明朝" w:eastAsia="ＭＳ Ｐ明朝"/>
                <w:spacing w:val="8"/>
                <w:kern w:val="0"/>
                <w:szCs w:val="21"/>
              </w:rPr>
            </w:pPr>
            <w:r>
              <w:rPr>
                <w:rFonts w:ascii="ＭＳ Ｐ明朝" w:eastAsia="ＭＳ Ｐ明朝" w:hint="eastAsia"/>
                <w:spacing w:val="433"/>
                <w:kern w:val="0"/>
                <w:szCs w:val="21"/>
                <w:fitText w:val="1469" w:id="1141597710"/>
              </w:rPr>
              <w:t>その</w:t>
            </w:r>
            <w:r>
              <w:rPr>
                <w:rFonts w:ascii="ＭＳ Ｐ明朝" w:eastAsia="ＭＳ Ｐ明朝" w:hint="eastAsia"/>
                <w:kern w:val="0"/>
                <w:szCs w:val="21"/>
                <w:fitText w:val="1469" w:id="1141597710"/>
              </w:rPr>
              <w:t>他</w:t>
            </w:r>
          </w:p>
        </w:tc>
        <w:tc>
          <w:tcPr>
            <w:tcW w:w="6820" w:type="dxa"/>
            <w:gridSpan w:val="5"/>
          </w:tcPr>
          <w:p w14:paraId="2F7B7FBC"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p>
        </w:tc>
      </w:tr>
    </w:tbl>
    <w:p w14:paraId="4107E9E5" w14:textId="77777777" w:rsidR="00217D95" w:rsidRPr="001D5AE5" w:rsidRDefault="00217D95" w:rsidP="00217D95">
      <w:pPr>
        <w:adjustRightInd w:val="0"/>
        <w:spacing w:line="340" w:lineRule="exact"/>
        <w:jc w:val="left"/>
        <w:textAlignment w:val="baseline"/>
        <w:rPr>
          <w:rFonts w:ascii="ＭＳ Ｐ明朝" w:eastAsia="ＭＳ Ｐ明朝"/>
          <w:spacing w:val="8"/>
          <w:kern w:val="0"/>
          <w:szCs w:val="21"/>
        </w:rPr>
      </w:pPr>
    </w:p>
    <w:p w14:paraId="67A4C0BE"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rPr>
      </w:pPr>
      <w:r w:rsidRPr="001D5AE5">
        <w:rPr>
          <w:rFonts w:ascii="ＭＳ Ｐ明朝" w:eastAsia="ＭＳ Ｐ明朝" w:hAnsi="ＭＳ Ｐ明朝" w:cs="ＭＳ Ｐ明朝" w:hint="eastAsia"/>
          <w:kern w:val="0"/>
          <w:szCs w:val="21"/>
        </w:rPr>
        <w:t xml:space="preserve">　</w:t>
      </w:r>
      <w:r w:rsidRPr="001D5AE5">
        <w:rPr>
          <w:rFonts w:ascii="ＭＳ Ｐ明朝" w:eastAsia="ＭＳ Ｐ明朝" w:hAnsi="ＭＳ Ｐ明朝" w:cs="ＭＳ Ｐ明朝"/>
          <w:kern w:val="0"/>
          <w:szCs w:val="21"/>
        </w:rPr>
        <w:t xml:space="preserve">                    </w:t>
      </w:r>
      <w:r w:rsidRPr="001B3258">
        <w:rPr>
          <w:rFonts w:ascii="ＭＳ Ｐ明朝" w:eastAsia="ＭＳ Ｐ明朝" w:hAnsi="ＭＳ Ｐ明朝" w:cs="ＭＳ Ｐ明朝"/>
          <w:kern w:val="0"/>
          <w:sz w:val="24"/>
        </w:rPr>
        <w:t xml:space="preserve"> </w:t>
      </w:r>
      <w:r w:rsidR="0035473D"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hint="eastAsia"/>
          <w:kern w:val="0"/>
          <w:sz w:val="24"/>
        </w:rPr>
        <w:t xml:space="preserve">　　年　　月　　日</w:t>
      </w:r>
    </w:p>
    <w:p w14:paraId="36832EF6" w14:textId="77777777" w:rsidR="00217D95" w:rsidRPr="001B3258" w:rsidRDefault="00217D95" w:rsidP="00217D95">
      <w:pPr>
        <w:adjustRightInd w:val="0"/>
        <w:spacing w:line="340" w:lineRule="exact"/>
        <w:jc w:val="left"/>
        <w:textAlignment w:val="baseline"/>
        <w:rPr>
          <w:rFonts w:ascii="ＭＳ Ｐ明朝" w:eastAsia="ＭＳ Ｐ明朝"/>
          <w:spacing w:val="8"/>
          <w:kern w:val="0"/>
          <w:sz w:val="24"/>
        </w:rPr>
      </w:pPr>
    </w:p>
    <w:p w14:paraId="61AD6975"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契約担当官</w:t>
      </w:r>
    </w:p>
    <w:p w14:paraId="54B3A264"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甲　　　陸上自衛隊</w:t>
      </w:r>
      <w:r w:rsidR="002163BC">
        <w:rPr>
          <w:rFonts w:ascii="ＭＳ Ｐ明朝" w:eastAsia="ＭＳ Ｐ明朝" w:hAnsi="ＭＳ Ｐ明朝" w:cs="ＭＳ Ｐ明朝" w:hint="eastAsia"/>
          <w:color w:val="000000"/>
          <w:kern w:val="0"/>
          <w:sz w:val="24"/>
        </w:rPr>
        <w:t>○○○○</w:t>
      </w:r>
    </w:p>
    <w:p w14:paraId="0A69BDF5"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color w:val="000000"/>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調達会計部長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印　</w:t>
      </w:r>
    </w:p>
    <w:p w14:paraId="15A91B80" w14:textId="77777777" w:rsidR="00B42BD8" w:rsidRPr="00D42032" w:rsidRDefault="00B42BD8" w:rsidP="00B42BD8">
      <w:pPr>
        <w:adjustRightInd w:val="0"/>
        <w:spacing w:line="340" w:lineRule="exact"/>
        <w:ind w:firstLineChars="1800" w:firstLine="4608"/>
        <w:jc w:val="left"/>
        <w:textAlignment w:val="baseline"/>
        <w:rPr>
          <w:rFonts w:ascii="ＭＳ Ｐ明朝" w:eastAsia="ＭＳ Ｐ明朝" w:hint="eastAsia"/>
          <w:color w:val="000000"/>
          <w:spacing w:val="8"/>
          <w:kern w:val="0"/>
          <w:sz w:val="24"/>
        </w:rPr>
      </w:pPr>
      <w:r w:rsidRPr="00D42032">
        <w:rPr>
          <w:rFonts w:ascii="ＭＳ Ｐ明朝" w:eastAsia="ＭＳ Ｐ明朝" w:hint="eastAsia"/>
          <w:color w:val="000000"/>
          <w:spacing w:val="8"/>
          <w:kern w:val="0"/>
          <w:sz w:val="24"/>
        </w:rPr>
        <w:t>（登録番号T８００００１２０５０００１）（※）</w:t>
      </w:r>
    </w:p>
    <w:p w14:paraId="1390B985"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3229E9C0"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 xml:space="preserve">  住所</w:t>
      </w:r>
    </w:p>
    <w:p w14:paraId="0CF93AB4"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D42032">
        <w:rPr>
          <w:rFonts w:ascii="ＭＳ Ｐ明朝" w:eastAsia="ＭＳ Ｐ明朝" w:hAnsi="ＭＳ Ｐ明朝" w:cs="ＭＳ Ｐ明朝" w:hint="eastAsia"/>
          <w:color w:val="000000"/>
          <w:kern w:val="0"/>
          <w:sz w:val="24"/>
        </w:rPr>
        <w:t>乙　 　会社名</w:t>
      </w:r>
    </w:p>
    <w:p w14:paraId="504DB799"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color w:val="000000"/>
          <w:kern w:val="0"/>
          <w:sz w:val="24"/>
        </w:rPr>
        <w:t xml:space="preserve">                        </w:t>
      </w:r>
      <w:r w:rsidRPr="001B3258">
        <w:rPr>
          <w:rFonts w:ascii="ＭＳ Ｐ明朝" w:eastAsia="ＭＳ Ｐ明朝" w:hAnsi="ＭＳ Ｐ明朝" w:cs="ＭＳ Ｐ明朝"/>
          <w:kern w:val="0"/>
          <w:sz w:val="24"/>
        </w:rPr>
        <w:t xml:space="preserve">        </w:t>
      </w:r>
      <w:r w:rsidRPr="001B3258">
        <w:rPr>
          <w:rFonts w:ascii="ＭＳ Ｐ明朝" w:eastAsia="ＭＳ Ｐ明朝" w:hAnsi="ＭＳ Ｐ明朝" w:cs="ＭＳ Ｐ明朝" w:hint="eastAsia"/>
          <w:kern w:val="0"/>
          <w:sz w:val="24"/>
        </w:rPr>
        <w:t xml:space="preserve"> 代表者　</w:t>
      </w:r>
      <w:r w:rsidRPr="001B3258">
        <w:rPr>
          <w:rFonts w:ascii="ＭＳ Ｐ明朝" w:eastAsia="ＭＳ Ｐ明朝" w:hAnsi="ＭＳ Ｐ明朝" w:cs="ＭＳ Ｐ明朝"/>
          <w:kern w:val="0"/>
          <w:sz w:val="24"/>
        </w:rPr>
        <w:t xml:space="preserve">             </w:t>
      </w: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kern w:val="0"/>
          <w:sz w:val="24"/>
        </w:rPr>
        <w:t xml:space="preserve"> </w:t>
      </w: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kern w:val="0"/>
          <w:sz w:val="24"/>
        </w:rPr>
        <w:t xml:space="preserve">    </w:t>
      </w:r>
      <w:r w:rsidRPr="001B3258">
        <w:rPr>
          <w:rFonts w:ascii="ＭＳ Ｐ明朝" w:eastAsia="ＭＳ Ｐ明朝" w:hAnsi="ＭＳ Ｐ明朝" w:cs="ＭＳ Ｐ明朝" w:hint="eastAsia"/>
          <w:kern w:val="0"/>
          <w:sz w:val="24"/>
        </w:rPr>
        <w:t xml:space="preserve">   印</w:t>
      </w:r>
    </w:p>
    <w:p w14:paraId="508948DD"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rPr>
      </w:pPr>
    </w:p>
    <w:p w14:paraId="3DBD2FC9"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rPr>
      </w:pPr>
    </w:p>
    <w:p w14:paraId="1DDF0245" w14:textId="77777777" w:rsidR="00217D95" w:rsidRPr="001B3258" w:rsidRDefault="00B42BD8" w:rsidP="00217D95">
      <w:pPr>
        <w:adjustRightInd w:val="0"/>
        <w:spacing w:line="340" w:lineRule="exact"/>
        <w:jc w:val="left"/>
        <w:textAlignment w:val="baseline"/>
        <w:rPr>
          <w:rFonts w:ascii="ＭＳ Ｐ明朝" w:eastAsia="ＭＳ Ｐ明朝" w:hAnsi="ＭＳ Ｐ明朝" w:cs="ＭＳ Ｐ明朝" w:hint="eastAsia"/>
          <w:kern w:val="0"/>
          <w:sz w:val="24"/>
        </w:rPr>
      </w:pPr>
      <w:r w:rsidRPr="001B3258">
        <w:rPr>
          <w:rFonts w:ascii="ＭＳ Ｐ明朝" w:eastAsia="ＭＳ Ｐ明朝" w:hAnsi="ＭＳ Ｐ明朝" w:cs="ＭＳ Ｐ明朝" w:hint="eastAsia"/>
          <w:kern w:val="0"/>
          <w:sz w:val="24"/>
        </w:rPr>
        <w:t>※一般会計の場合の登録番号</w:t>
      </w:r>
    </w:p>
    <w:p w14:paraId="0F66D927" w14:textId="77777777" w:rsidR="00217D95" w:rsidRPr="001D5AE5" w:rsidRDefault="00217D95" w:rsidP="00217D95">
      <w:pPr>
        <w:spacing w:line="340" w:lineRule="exact"/>
        <w:jc w:val="right"/>
        <w:rPr>
          <w:rFonts w:hint="eastAsia"/>
        </w:rPr>
      </w:pPr>
      <w:r w:rsidRPr="001D5AE5">
        <w:rPr>
          <w:rFonts w:hint="eastAsia"/>
        </w:rPr>
        <w:lastRenderedPageBreak/>
        <w:t>様式第５</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1D5AE5" w14:paraId="3F29DD1C" w14:textId="77777777" w:rsidTr="00CF60F8">
        <w:tblPrEx>
          <w:tblCellMar>
            <w:top w:w="0" w:type="dxa"/>
            <w:bottom w:w="0" w:type="dxa"/>
          </w:tblCellMar>
        </w:tblPrEx>
        <w:trPr>
          <w:trHeight w:val="557"/>
        </w:trPr>
        <w:tc>
          <w:tcPr>
            <w:tcW w:w="1620" w:type="dxa"/>
            <w:vAlign w:val="center"/>
          </w:tcPr>
          <w:p w14:paraId="77A5569A" w14:textId="77777777" w:rsidR="00217D95" w:rsidRPr="001D5AE5" w:rsidRDefault="00217D95" w:rsidP="00CF60F8">
            <w:pPr>
              <w:spacing w:line="340" w:lineRule="exact"/>
              <w:jc w:val="center"/>
              <w:rPr>
                <w:rFonts w:hint="eastAsia"/>
              </w:rPr>
            </w:pPr>
            <w:r w:rsidRPr="001D5AE5">
              <w:rPr>
                <w:rFonts w:hint="eastAsia"/>
              </w:rPr>
              <w:t>調達要求番号</w:t>
            </w:r>
          </w:p>
        </w:tc>
        <w:tc>
          <w:tcPr>
            <w:tcW w:w="1620" w:type="dxa"/>
            <w:shd w:val="clear" w:color="auto" w:fill="auto"/>
          </w:tcPr>
          <w:p w14:paraId="1CF83CF2" w14:textId="77777777" w:rsidR="00217D95" w:rsidRPr="001D5AE5" w:rsidRDefault="00217D95" w:rsidP="00CF60F8">
            <w:pPr>
              <w:widowControl/>
              <w:spacing w:line="340" w:lineRule="exact"/>
              <w:jc w:val="left"/>
              <w:rPr>
                <w:rFonts w:hint="eastAsia"/>
              </w:rPr>
            </w:pPr>
          </w:p>
        </w:tc>
        <w:tc>
          <w:tcPr>
            <w:tcW w:w="1620" w:type="dxa"/>
            <w:shd w:val="clear" w:color="auto" w:fill="auto"/>
            <w:vAlign w:val="center"/>
          </w:tcPr>
          <w:p w14:paraId="7A46D213" w14:textId="77777777" w:rsidR="00217D95" w:rsidRPr="001D5AE5" w:rsidRDefault="00217D95" w:rsidP="00CF60F8">
            <w:pPr>
              <w:widowControl/>
              <w:spacing w:line="340" w:lineRule="exact"/>
              <w:jc w:val="center"/>
              <w:rPr>
                <w:rFonts w:hint="eastAsia"/>
              </w:rPr>
            </w:pPr>
            <w:r w:rsidRPr="001D5AE5">
              <w:rPr>
                <w:rFonts w:hint="eastAsia"/>
              </w:rPr>
              <w:t>契約番号</w:t>
            </w:r>
          </w:p>
        </w:tc>
        <w:tc>
          <w:tcPr>
            <w:tcW w:w="1800" w:type="dxa"/>
            <w:shd w:val="clear" w:color="auto" w:fill="auto"/>
          </w:tcPr>
          <w:p w14:paraId="09F60BA8" w14:textId="77777777" w:rsidR="00217D95" w:rsidRPr="001D5AE5" w:rsidRDefault="00217D95" w:rsidP="00CF60F8">
            <w:pPr>
              <w:widowControl/>
              <w:spacing w:line="340" w:lineRule="exact"/>
              <w:jc w:val="left"/>
              <w:rPr>
                <w:rFonts w:hint="eastAsia"/>
              </w:rPr>
            </w:pPr>
          </w:p>
        </w:tc>
      </w:tr>
    </w:tbl>
    <w:p w14:paraId="44145409" w14:textId="77777777" w:rsidR="00217D95" w:rsidRPr="001D5AE5" w:rsidRDefault="00217D95" w:rsidP="00217D95">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5AE8C771" w14:textId="77777777" w:rsidR="00217D95" w:rsidRPr="001D5AE5" w:rsidRDefault="00217D95" w:rsidP="00217D95">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2F3822A7" w14:textId="77777777" w:rsidR="00217D95" w:rsidRPr="001B3258" w:rsidRDefault="00217D95" w:rsidP="00217D95">
      <w:pPr>
        <w:adjustRightInd w:val="0"/>
        <w:spacing w:line="340" w:lineRule="exact"/>
        <w:jc w:val="center"/>
        <w:textAlignment w:val="baseline"/>
        <w:rPr>
          <w:rFonts w:ascii="ＭＳ Ｐ明朝" w:eastAsia="ＭＳ Ｐ明朝"/>
          <w:spacing w:val="8"/>
          <w:kern w:val="0"/>
          <w:sz w:val="24"/>
        </w:rPr>
      </w:pPr>
      <w:r w:rsidRPr="001B3258">
        <w:rPr>
          <w:rFonts w:ascii="ＭＳ Ｐ明朝" w:eastAsia="ＭＳ Ｐ明朝" w:hAnsi="ＭＳ Ｐ明朝" w:cs="ＭＳ Ｐ明朝" w:hint="eastAsia"/>
          <w:spacing w:val="8"/>
          <w:w w:val="200"/>
          <w:kern w:val="0"/>
          <w:sz w:val="24"/>
        </w:rPr>
        <w:t>変更契約書</w:t>
      </w:r>
    </w:p>
    <w:p w14:paraId="17962A07" w14:textId="77777777" w:rsidR="00217D95" w:rsidRPr="001B3258" w:rsidRDefault="00217D95" w:rsidP="00217D95">
      <w:pPr>
        <w:adjustRightInd w:val="0"/>
        <w:spacing w:line="340" w:lineRule="exact"/>
        <w:jc w:val="left"/>
        <w:textAlignment w:val="baseline"/>
        <w:rPr>
          <w:rFonts w:ascii="ＭＳ Ｐ明朝" w:eastAsia="ＭＳ Ｐ明朝"/>
          <w:spacing w:val="8"/>
          <w:kern w:val="0"/>
          <w:sz w:val="24"/>
        </w:rPr>
      </w:pPr>
    </w:p>
    <w:p w14:paraId="76D6FB59" w14:textId="77777777" w:rsidR="00217D95" w:rsidRPr="001B3258" w:rsidRDefault="00217D95" w:rsidP="00217D95">
      <w:pPr>
        <w:spacing w:line="340" w:lineRule="exact"/>
        <w:rPr>
          <w:rFonts w:hint="eastAsia"/>
          <w:sz w:val="24"/>
        </w:rPr>
      </w:pPr>
      <w:r w:rsidRPr="001B3258">
        <w:rPr>
          <w:rFonts w:hint="eastAsia"/>
          <w:sz w:val="24"/>
        </w:rPr>
        <w:t xml:space="preserve">　</w:t>
      </w:r>
      <w:r w:rsidRPr="001B3258">
        <w:rPr>
          <w:rFonts w:hint="eastAsia"/>
          <w:sz w:val="24"/>
        </w:rPr>
        <w:t xml:space="preserve">   </w:t>
      </w:r>
      <w:r w:rsidRPr="001B3258">
        <w:rPr>
          <w:rFonts w:hint="eastAsia"/>
          <w:sz w:val="24"/>
        </w:rPr>
        <w:t xml:space="preserve">　　年　　月　　日契約を締結した契約番号第　　　号の契約内容の一部を次のとおり変更する。</w:t>
      </w:r>
    </w:p>
    <w:p w14:paraId="30757700" w14:textId="77777777" w:rsidR="00217D95" w:rsidRPr="001B3258" w:rsidRDefault="00217D95" w:rsidP="00217D95">
      <w:pPr>
        <w:adjustRightInd w:val="0"/>
        <w:spacing w:line="340" w:lineRule="exact"/>
        <w:jc w:val="left"/>
        <w:textAlignment w:val="baseline"/>
        <w:rPr>
          <w:rFonts w:ascii="ＭＳ Ｐ明朝" w:eastAsia="ＭＳ Ｐ明朝"/>
          <w:spacing w:val="8"/>
          <w:kern w:val="0"/>
          <w:sz w:val="24"/>
        </w:rPr>
      </w:pPr>
    </w:p>
    <w:p w14:paraId="2563039C"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u w:val="thick" w:color="000000"/>
        </w:rPr>
      </w:pPr>
      <w:r w:rsidRPr="001B3258">
        <w:rPr>
          <w:rFonts w:ascii="ＭＳ Ｐ明朝" w:eastAsia="ＭＳ Ｐ明朝" w:hAnsi="ＭＳ Ｐ明朝" w:cs="ＭＳ Ｐ明朝" w:hint="eastAsia"/>
          <w:kern w:val="0"/>
          <w:sz w:val="24"/>
        </w:rPr>
        <w:t xml:space="preserve">　　　</w:t>
      </w:r>
      <w:r w:rsidRPr="001B3258">
        <w:rPr>
          <w:rFonts w:ascii="ＭＳ Ｐ明朝" w:eastAsia="ＭＳ Ｐ明朝" w:hAnsi="ＭＳ Ｐ明朝" w:cs="ＭＳ Ｐ明朝" w:hint="eastAsia"/>
          <w:kern w:val="0"/>
          <w:sz w:val="24"/>
          <w:u w:val="thick" w:color="000000"/>
        </w:rPr>
        <w:t>契約金額　￥　　　　　　　　　　　　　　　　　　　　　　（うち消費税額\　　　　　　　　　　　　　　）</w:t>
      </w:r>
    </w:p>
    <w:p w14:paraId="628E2B85" w14:textId="77777777" w:rsidR="00217D95" w:rsidRPr="001B3258" w:rsidRDefault="00217D95" w:rsidP="00217D95">
      <w:pPr>
        <w:adjustRightInd w:val="0"/>
        <w:spacing w:line="340" w:lineRule="exact"/>
        <w:jc w:val="left"/>
        <w:textAlignment w:val="baseline"/>
        <w:rPr>
          <w:rFonts w:ascii="ＭＳ Ｐ明朝" w:eastAsia="ＭＳ Ｐ明朝" w:hAnsi="ＭＳ Ｐ明朝" w:cs="ＭＳ Ｐ明朝" w:hint="eastAsia"/>
          <w:kern w:val="0"/>
          <w:sz w:val="24"/>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620"/>
      </w:tblGrid>
      <w:tr w:rsidR="00217D95" w:rsidRPr="001D5AE5" w14:paraId="4D1102F8" w14:textId="77777777" w:rsidTr="00CF60F8">
        <w:trPr>
          <w:trHeight w:val="4810"/>
        </w:trPr>
        <w:tc>
          <w:tcPr>
            <w:tcW w:w="648" w:type="dxa"/>
            <w:vAlign w:val="center"/>
          </w:tcPr>
          <w:p w14:paraId="032881D5"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44098D2A"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変</w:t>
            </w:r>
          </w:p>
          <w:p w14:paraId="3D79545C"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72A61E91"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更</w:t>
            </w:r>
          </w:p>
          <w:p w14:paraId="69EF9603"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75ADC50"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内</w:t>
            </w:r>
          </w:p>
          <w:p w14:paraId="63C2C021"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41518E60"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r w:rsidRPr="001D5AE5">
              <w:rPr>
                <w:rFonts w:ascii="ＭＳ Ｐ明朝" w:eastAsia="ＭＳ Ｐ明朝" w:hint="eastAsia"/>
                <w:spacing w:val="8"/>
                <w:kern w:val="0"/>
                <w:szCs w:val="21"/>
              </w:rPr>
              <w:t>容</w:t>
            </w:r>
          </w:p>
        </w:tc>
        <w:tc>
          <w:tcPr>
            <w:tcW w:w="8620" w:type="dxa"/>
            <w:vAlign w:val="center"/>
          </w:tcPr>
          <w:p w14:paraId="70CFD14A"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6F9CEA9B"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71E13DB5"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69093D44"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28044ED"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DE10F2A"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E0F9AA5"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7AC845C"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205E7DCA"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640C62FB" w14:textId="77777777" w:rsidR="00217D95" w:rsidRPr="001D5AE5" w:rsidRDefault="00217D95" w:rsidP="00CF60F8">
            <w:pPr>
              <w:adjustRightInd w:val="0"/>
              <w:spacing w:line="340" w:lineRule="exact"/>
              <w:jc w:val="center"/>
              <w:textAlignment w:val="baseline"/>
              <w:rPr>
                <w:rFonts w:ascii="ＭＳ Ｐ明朝" w:eastAsia="ＭＳ Ｐ明朝" w:hint="eastAsia"/>
                <w:spacing w:val="8"/>
                <w:kern w:val="0"/>
                <w:szCs w:val="21"/>
              </w:rPr>
            </w:pPr>
          </w:p>
          <w:p w14:paraId="4A3E24A7" w14:textId="77777777" w:rsidR="00217D95" w:rsidRPr="001D5AE5" w:rsidRDefault="00217D95" w:rsidP="00CF60F8">
            <w:pPr>
              <w:adjustRightInd w:val="0"/>
              <w:spacing w:line="340" w:lineRule="exact"/>
              <w:jc w:val="left"/>
              <w:textAlignment w:val="baseline"/>
              <w:rPr>
                <w:rFonts w:ascii="ＭＳ Ｐ明朝" w:eastAsia="ＭＳ Ｐ明朝"/>
                <w:spacing w:val="8"/>
                <w:kern w:val="0"/>
                <w:szCs w:val="21"/>
              </w:rPr>
            </w:pPr>
            <w:r w:rsidRPr="001D5AE5">
              <w:rPr>
                <w:rFonts w:ascii="ＭＳ Ｐ明朝" w:eastAsia="ＭＳ Ｐ明朝" w:hint="eastAsia"/>
                <w:spacing w:val="8"/>
                <w:kern w:val="0"/>
                <w:szCs w:val="21"/>
              </w:rPr>
              <w:t xml:space="preserve"> </w:t>
            </w:r>
          </w:p>
        </w:tc>
      </w:tr>
    </w:tbl>
    <w:p w14:paraId="20ABB7F1"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Cs w:val="21"/>
        </w:rPr>
      </w:pPr>
    </w:p>
    <w:p w14:paraId="76BC55D7"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2"/>
          <w:szCs w:val="22"/>
        </w:rPr>
      </w:pPr>
      <w:r w:rsidRPr="00D42032">
        <w:rPr>
          <w:rFonts w:ascii="ＭＳ Ｐ明朝" w:eastAsia="ＭＳ Ｐ明朝" w:hAnsi="ＭＳ Ｐ明朝" w:cs="ＭＳ Ｐ明朝" w:hint="eastAsia"/>
          <w:color w:val="000000"/>
          <w:kern w:val="0"/>
          <w:szCs w:val="21"/>
        </w:rPr>
        <w:t xml:space="preserve">　</w:t>
      </w:r>
      <w:r w:rsidRPr="00D42032">
        <w:rPr>
          <w:rFonts w:ascii="ＭＳ Ｐ明朝" w:eastAsia="ＭＳ Ｐ明朝" w:hAnsi="ＭＳ Ｐ明朝" w:cs="ＭＳ Ｐ明朝"/>
          <w:color w:val="000000"/>
          <w:kern w:val="0"/>
          <w:szCs w:val="21"/>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年　　月　　日</w:t>
      </w:r>
    </w:p>
    <w:p w14:paraId="32360946"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p>
    <w:p w14:paraId="5E0E991F"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分任支出負担行為担当官</w:t>
      </w:r>
    </w:p>
    <w:p w14:paraId="71151A2B"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甲　　　陸上自衛隊</w:t>
      </w:r>
      <w:r w:rsidR="002163BC">
        <w:rPr>
          <w:rFonts w:ascii="ＭＳ Ｐ明朝" w:eastAsia="ＭＳ Ｐ明朝" w:hAnsi="ＭＳ Ｐ明朝" w:cs="ＭＳ Ｐ明朝" w:hint="eastAsia"/>
          <w:color w:val="000000"/>
          <w:kern w:val="0"/>
          <w:sz w:val="24"/>
        </w:rPr>
        <w:t>○○○○</w:t>
      </w:r>
    </w:p>
    <w:p w14:paraId="5199D0A4"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調達会計部長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印　</w:t>
      </w:r>
    </w:p>
    <w:p w14:paraId="14E60882"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p>
    <w:p w14:paraId="57E13067"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住所</w:t>
      </w:r>
    </w:p>
    <w:p w14:paraId="750ABCB3"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乙　 　会社名</w:t>
      </w:r>
    </w:p>
    <w:p w14:paraId="37F624B3"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2"/>
          <w:szCs w:val="22"/>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代表者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印</w:t>
      </w:r>
    </w:p>
    <w:p w14:paraId="78EAC2A9"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2"/>
          <w:szCs w:val="22"/>
        </w:rPr>
      </w:pPr>
    </w:p>
    <w:p w14:paraId="613AD337"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color w:val="000000"/>
          <w:kern w:val="0"/>
          <w:szCs w:val="21"/>
        </w:rPr>
      </w:pPr>
    </w:p>
    <w:p w14:paraId="28C5CEB5" w14:textId="77777777" w:rsidR="00021E59" w:rsidRPr="00D42032" w:rsidRDefault="00021E59" w:rsidP="00217D95">
      <w:pPr>
        <w:adjustRightInd w:val="0"/>
        <w:spacing w:line="340" w:lineRule="exact"/>
        <w:jc w:val="left"/>
        <w:textAlignment w:val="baseline"/>
        <w:rPr>
          <w:rFonts w:ascii="ＭＳ Ｐ明朝" w:eastAsia="ＭＳ Ｐ明朝" w:hAnsi="ＭＳ Ｐ明朝" w:cs="ＭＳ Ｐ明朝"/>
          <w:color w:val="000000"/>
          <w:kern w:val="0"/>
          <w:szCs w:val="21"/>
        </w:rPr>
      </w:pPr>
    </w:p>
    <w:p w14:paraId="4797B48B" w14:textId="77777777" w:rsidR="00021E59" w:rsidRPr="00D42032" w:rsidRDefault="00021E59" w:rsidP="00217D95">
      <w:pPr>
        <w:adjustRightInd w:val="0"/>
        <w:spacing w:line="340" w:lineRule="exact"/>
        <w:jc w:val="left"/>
        <w:textAlignment w:val="baseline"/>
        <w:rPr>
          <w:rFonts w:ascii="ＭＳ Ｐ明朝" w:eastAsia="ＭＳ Ｐ明朝" w:hAnsi="ＭＳ Ｐ明朝" w:cs="ＭＳ Ｐ明朝"/>
          <w:color w:val="000000"/>
          <w:kern w:val="0"/>
          <w:szCs w:val="21"/>
        </w:rPr>
      </w:pPr>
    </w:p>
    <w:p w14:paraId="21F61A94" w14:textId="77777777" w:rsidR="00021E59" w:rsidRPr="00D42032" w:rsidRDefault="00021E59" w:rsidP="00217D95">
      <w:pPr>
        <w:adjustRightInd w:val="0"/>
        <w:spacing w:line="340" w:lineRule="exact"/>
        <w:jc w:val="left"/>
        <w:textAlignment w:val="baseline"/>
        <w:rPr>
          <w:rFonts w:ascii="ＭＳ Ｐ明朝" w:eastAsia="ＭＳ Ｐ明朝" w:hAnsi="ＭＳ Ｐ明朝" w:cs="ＭＳ Ｐ明朝" w:hint="eastAsia"/>
          <w:color w:val="000000"/>
          <w:kern w:val="0"/>
          <w:szCs w:val="21"/>
        </w:rPr>
      </w:pPr>
    </w:p>
    <w:p w14:paraId="796670AF" w14:textId="77777777" w:rsidR="00217D95" w:rsidRPr="00D42032" w:rsidRDefault="00217D95" w:rsidP="00217D95">
      <w:pPr>
        <w:adjustRightInd w:val="0"/>
        <w:spacing w:line="340" w:lineRule="exact"/>
        <w:jc w:val="left"/>
        <w:textAlignment w:val="baseline"/>
        <w:rPr>
          <w:rFonts w:ascii="ＭＳ Ｐ明朝" w:eastAsia="ＭＳ Ｐ明朝" w:hint="eastAsia"/>
          <w:color w:val="000000"/>
          <w:spacing w:val="8"/>
          <w:kern w:val="0"/>
          <w:szCs w:val="21"/>
        </w:rPr>
      </w:pPr>
    </w:p>
    <w:p w14:paraId="69FDF05E" w14:textId="4AD84701" w:rsidR="00217D95" w:rsidRPr="00D42032" w:rsidRDefault="002C1E86" w:rsidP="00217D95">
      <w:pPr>
        <w:adjustRightInd w:val="0"/>
        <w:spacing w:line="340" w:lineRule="exact"/>
        <w:jc w:val="right"/>
        <w:rPr>
          <w:rFonts w:hint="eastAsia"/>
          <w:color w:val="000000"/>
        </w:rPr>
      </w:pPr>
      <w:bookmarkStart w:id="1" w:name="_Hlk210037257"/>
      <w:r w:rsidRPr="00D42032">
        <w:rPr>
          <w:rFonts w:hint="eastAsia"/>
          <w:noProof/>
          <w:color w:val="000000"/>
        </w:rPr>
        <w:lastRenderedPageBreak/>
        <mc:AlternateContent>
          <mc:Choice Requires="wps">
            <w:drawing>
              <wp:anchor distT="0" distB="0" distL="114300" distR="114300" simplePos="0" relativeHeight="251652608" behindDoc="0" locked="0" layoutInCell="1" allowOverlap="1" wp14:anchorId="713DCF7A" wp14:editId="2738D88C">
                <wp:simplePos x="0" y="0"/>
                <wp:positionH relativeFrom="column">
                  <wp:posOffset>4572000</wp:posOffset>
                </wp:positionH>
                <wp:positionV relativeFrom="paragraph">
                  <wp:posOffset>194310</wp:posOffset>
                </wp:positionV>
                <wp:extent cx="571500" cy="491490"/>
                <wp:effectExtent l="0" t="0" r="0" b="0"/>
                <wp:wrapNone/>
                <wp:docPr id="16"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
                        </a:xfrm>
                        <a:prstGeom prst="rect">
                          <a:avLst/>
                        </a:prstGeom>
                        <a:solidFill>
                          <a:srgbClr val="FFFFFF"/>
                        </a:solidFill>
                        <a:ln w="9525">
                          <a:solidFill>
                            <a:srgbClr val="000000"/>
                          </a:solidFill>
                          <a:prstDash val="dash"/>
                          <a:miter lim="800000"/>
                          <a:headEnd/>
                          <a:tailEnd/>
                        </a:ln>
                      </wps:spPr>
                      <wps:txbx>
                        <w:txbxContent>
                          <w:p w14:paraId="03F3FB51" w14:textId="77777777" w:rsidR="0009595A" w:rsidRDefault="0009595A" w:rsidP="00217D95">
                            <w:pPr>
                              <w:jc w:val="center"/>
                              <w:rPr>
                                <w:rFonts w:hint="eastAsia"/>
                              </w:rPr>
                            </w:pPr>
                            <w:r>
                              <w:rPr>
                                <w:rFonts w:hint="eastAsia"/>
                              </w:rPr>
                              <w:t>収入</w:t>
                            </w:r>
                          </w:p>
                          <w:p w14:paraId="41FD02C1"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DCF7A" id="Text Box 97" o:spid="_x0000_s1029" type="#_x0000_t202" style="position:absolute;left:0;text-align:left;margin-left:5in;margin-top:15.3pt;width:45pt;height:3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">
                <v:stroke dashstyle="dash"/>
                <v:textbox inset="5.85pt,.7pt,5.85pt,.7pt">
                  <w:txbxContent>
                    <w:p w14:paraId="03F3FB51" w14:textId="77777777" w:rsidR="0009595A" w:rsidRDefault="0009595A" w:rsidP="00217D95">
                      <w:pPr>
                        <w:jc w:val="center"/>
                        <w:rPr>
                          <w:rFonts w:hint="eastAsia"/>
                        </w:rPr>
                      </w:pPr>
                      <w:r>
                        <w:rPr>
                          <w:rFonts w:hint="eastAsia"/>
                        </w:rPr>
                        <w:t>収入</w:t>
                      </w:r>
                    </w:p>
                    <w:p w14:paraId="41FD02C1" w14:textId="77777777" w:rsidR="0009595A" w:rsidRDefault="0009595A" w:rsidP="00217D95">
                      <w:pPr>
                        <w:jc w:val="center"/>
                      </w:pPr>
                      <w:r>
                        <w:rPr>
                          <w:rFonts w:hint="eastAsia"/>
                        </w:rPr>
                        <w:t>印紙</w:t>
                      </w:r>
                    </w:p>
                  </w:txbxContent>
                </v:textbox>
              </v:shape>
            </w:pict>
          </mc:Fallback>
        </mc:AlternateContent>
      </w:r>
      <w:r w:rsidR="00217D95" w:rsidRPr="00D42032">
        <w:rPr>
          <w:rFonts w:hint="eastAsia"/>
          <w:color w:val="000000"/>
        </w:rPr>
        <w:t>様式第６</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D42032" w14:paraId="4B255D5F" w14:textId="77777777" w:rsidTr="00CF60F8">
        <w:tblPrEx>
          <w:tblCellMar>
            <w:top w:w="0" w:type="dxa"/>
            <w:bottom w:w="0" w:type="dxa"/>
          </w:tblCellMar>
        </w:tblPrEx>
        <w:trPr>
          <w:trHeight w:val="557"/>
        </w:trPr>
        <w:tc>
          <w:tcPr>
            <w:tcW w:w="1620" w:type="dxa"/>
            <w:vAlign w:val="center"/>
          </w:tcPr>
          <w:p w14:paraId="4DFB3DA9" w14:textId="77777777" w:rsidR="00217D95" w:rsidRPr="00D42032" w:rsidRDefault="00217D95" w:rsidP="00CF60F8">
            <w:pPr>
              <w:adjustRightInd w:val="0"/>
              <w:spacing w:line="340" w:lineRule="exact"/>
              <w:jc w:val="center"/>
              <w:rPr>
                <w:rFonts w:hint="eastAsia"/>
                <w:color w:val="000000"/>
              </w:rPr>
            </w:pPr>
            <w:r w:rsidRPr="00D42032">
              <w:rPr>
                <w:rFonts w:hint="eastAsia"/>
                <w:color w:val="000000"/>
              </w:rPr>
              <w:t>調達要求番号</w:t>
            </w:r>
          </w:p>
        </w:tc>
        <w:tc>
          <w:tcPr>
            <w:tcW w:w="1620" w:type="dxa"/>
            <w:shd w:val="clear" w:color="auto" w:fill="auto"/>
          </w:tcPr>
          <w:p w14:paraId="3A794B5F" w14:textId="77777777" w:rsidR="00217D95" w:rsidRPr="00D42032" w:rsidRDefault="00217D95" w:rsidP="00CF60F8">
            <w:pPr>
              <w:widowControl/>
              <w:adjustRightInd w:val="0"/>
              <w:spacing w:line="340" w:lineRule="exact"/>
              <w:jc w:val="left"/>
              <w:rPr>
                <w:rFonts w:hint="eastAsia"/>
                <w:color w:val="000000"/>
              </w:rPr>
            </w:pPr>
          </w:p>
        </w:tc>
        <w:tc>
          <w:tcPr>
            <w:tcW w:w="1620" w:type="dxa"/>
            <w:shd w:val="clear" w:color="auto" w:fill="auto"/>
            <w:vAlign w:val="center"/>
          </w:tcPr>
          <w:p w14:paraId="5A4D4038" w14:textId="77777777" w:rsidR="00217D95" w:rsidRPr="00D42032" w:rsidRDefault="00217D95" w:rsidP="00CF60F8">
            <w:pPr>
              <w:widowControl/>
              <w:adjustRightInd w:val="0"/>
              <w:spacing w:line="340" w:lineRule="exact"/>
              <w:jc w:val="center"/>
              <w:rPr>
                <w:rFonts w:hint="eastAsia"/>
                <w:color w:val="000000"/>
              </w:rPr>
            </w:pPr>
            <w:r w:rsidRPr="00D42032">
              <w:rPr>
                <w:rFonts w:hint="eastAsia"/>
                <w:color w:val="000000"/>
              </w:rPr>
              <w:t>契約番号</w:t>
            </w:r>
          </w:p>
        </w:tc>
        <w:tc>
          <w:tcPr>
            <w:tcW w:w="1800" w:type="dxa"/>
            <w:shd w:val="clear" w:color="auto" w:fill="auto"/>
          </w:tcPr>
          <w:p w14:paraId="60A593D6" w14:textId="77777777" w:rsidR="00217D95" w:rsidRPr="00D42032" w:rsidRDefault="00217D95" w:rsidP="00CF60F8">
            <w:pPr>
              <w:widowControl/>
              <w:adjustRightInd w:val="0"/>
              <w:spacing w:line="340" w:lineRule="exact"/>
              <w:jc w:val="left"/>
              <w:rPr>
                <w:rFonts w:hint="eastAsia"/>
                <w:color w:val="000000"/>
              </w:rPr>
            </w:pPr>
          </w:p>
        </w:tc>
      </w:tr>
    </w:tbl>
    <w:p w14:paraId="737BDD2D"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71E0F51D"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spacing w:val="8"/>
          <w:w w:val="200"/>
          <w:kern w:val="0"/>
          <w:szCs w:val="21"/>
        </w:rPr>
      </w:pPr>
    </w:p>
    <w:p w14:paraId="5E285DC8" w14:textId="77777777" w:rsidR="00217D95" w:rsidRPr="00D42032" w:rsidRDefault="00217D95" w:rsidP="00217D95">
      <w:pPr>
        <w:adjustRightInd w:val="0"/>
        <w:spacing w:line="340" w:lineRule="exact"/>
        <w:jc w:val="center"/>
        <w:textAlignment w:val="baseline"/>
        <w:rPr>
          <w:rFonts w:ascii="ＭＳ Ｐ明朝" w:eastAsia="ＭＳ Ｐ明朝" w:hint="eastAsia"/>
          <w:color w:val="000000"/>
          <w:spacing w:val="8"/>
          <w:kern w:val="0"/>
          <w:sz w:val="24"/>
        </w:rPr>
      </w:pPr>
      <w:r w:rsidRPr="00D42032">
        <w:rPr>
          <w:rFonts w:ascii="ＭＳ Ｐ明朝" w:eastAsia="ＭＳ Ｐ明朝" w:hAnsi="ＭＳ Ｐ明朝" w:cs="ＭＳ Ｐ明朝" w:hint="eastAsia"/>
          <w:color w:val="000000"/>
          <w:spacing w:val="8"/>
          <w:w w:val="200"/>
          <w:kern w:val="0"/>
          <w:sz w:val="24"/>
        </w:rPr>
        <w:t>請　　　書</w:t>
      </w:r>
    </w:p>
    <w:p w14:paraId="4DA2B26C"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4"/>
        </w:rPr>
      </w:pPr>
    </w:p>
    <w:p w14:paraId="75A3C13B"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u w:val="thick" w:color="000000"/>
        </w:rPr>
      </w:pPr>
      <w:r w:rsidRPr="00D42032">
        <w:rPr>
          <w:rFonts w:ascii="ＭＳ Ｐ明朝" w:eastAsia="ＭＳ Ｐ明朝" w:hAnsi="ＭＳ Ｐ明朝" w:cs="ＭＳ Ｐ明朝" w:hint="eastAsia"/>
          <w:color w:val="000000"/>
          <w:kern w:val="0"/>
          <w:sz w:val="24"/>
        </w:rPr>
        <w:t xml:space="preserve">　　　</w:t>
      </w:r>
      <w:r w:rsidRPr="00D42032">
        <w:rPr>
          <w:rFonts w:ascii="ＭＳ Ｐ明朝" w:eastAsia="ＭＳ Ｐ明朝" w:hAnsi="ＭＳ Ｐ明朝" w:cs="ＭＳ Ｐ明朝" w:hint="eastAsia"/>
          <w:color w:val="000000"/>
          <w:kern w:val="0"/>
          <w:sz w:val="24"/>
          <w:u w:val="thick" w:color="000000"/>
        </w:rPr>
        <w:t>契約金額　￥　　　　　　　　　　　　　　　　　　　　　　（うち消費税額\　　　　　　　　　　　　　　）</w:t>
      </w:r>
    </w:p>
    <w:p w14:paraId="2638F922"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4"/>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1080"/>
        <w:gridCol w:w="1260"/>
        <w:gridCol w:w="2320"/>
      </w:tblGrid>
      <w:tr w:rsidR="00217D95" w:rsidRPr="00D42032" w14:paraId="1D1371C2" w14:textId="77777777" w:rsidTr="00CF60F8">
        <w:tc>
          <w:tcPr>
            <w:tcW w:w="648" w:type="dxa"/>
            <w:vMerge w:val="restart"/>
            <w:vAlign w:val="center"/>
          </w:tcPr>
          <w:p w14:paraId="72BA5B33"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契</w:t>
            </w:r>
          </w:p>
          <w:p w14:paraId="7249A929"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0EEB90FE"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約</w:t>
            </w:r>
          </w:p>
          <w:p w14:paraId="7E2626ED"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18B05D51"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内</w:t>
            </w:r>
          </w:p>
          <w:p w14:paraId="40F8B2C9"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p>
          <w:p w14:paraId="1FEF9201" w14:textId="77777777" w:rsidR="00217D95" w:rsidRPr="00D42032" w:rsidRDefault="00217D95" w:rsidP="00CF60F8">
            <w:pPr>
              <w:adjustRightInd w:val="0"/>
              <w:spacing w:line="340" w:lineRule="exact"/>
              <w:jc w:val="center"/>
              <w:textAlignment w:val="baseline"/>
              <w:rPr>
                <w:rFonts w:ascii="ＭＳ Ｐ明朝" w:eastAsia="ＭＳ Ｐ明朝" w:hint="eastAsia"/>
                <w:color w:val="000000"/>
                <w:spacing w:val="8"/>
                <w:kern w:val="0"/>
                <w:szCs w:val="21"/>
              </w:rPr>
            </w:pPr>
            <w:r w:rsidRPr="00D42032">
              <w:rPr>
                <w:rFonts w:ascii="ＭＳ Ｐ明朝" w:eastAsia="ＭＳ Ｐ明朝" w:hint="eastAsia"/>
                <w:color w:val="000000"/>
                <w:spacing w:val="8"/>
                <w:kern w:val="0"/>
                <w:szCs w:val="21"/>
              </w:rPr>
              <w:t>容</w:t>
            </w:r>
          </w:p>
        </w:tc>
        <w:tc>
          <w:tcPr>
            <w:tcW w:w="1800" w:type="dxa"/>
            <w:vAlign w:val="center"/>
          </w:tcPr>
          <w:p w14:paraId="44C0E0B1"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品名（件名）</w:t>
            </w:r>
          </w:p>
        </w:tc>
        <w:tc>
          <w:tcPr>
            <w:tcW w:w="1440" w:type="dxa"/>
            <w:vAlign w:val="center"/>
          </w:tcPr>
          <w:p w14:paraId="3678C636"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規　格</w:t>
            </w:r>
          </w:p>
        </w:tc>
        <w:tc>
          <w:tcPr>
            <w:tcW w:w="720" w:type="dxa"/>
            <w:vAlign w:val="center"/>
          </w:tcPr>
          <w:p w14:paraId="5258CC46"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単位</w:t>
            </w:r>
          </w:p>
        </w:tc>
        <w:tc>
          <w:tcPr>
            <w:tcW w:w="1080" w:type="dxa"/>
            <w:vAlign w:val="center"/>
          </w:tcPr>
          <w:p w14:paraId="33A17E49"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数量</w:t>
            </w:r>
          </w:p>
        </w:tc>
        <w:tc>
          <w:tcPr>
            <w:tcW w:w="1260" w:type="dxa"/>
            <w:vAlign w:val="center"/>
          </w:tcPr>
          <w:p w14:paraId="55767CBA"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単価</w:t>
            </w:r>
          </w:p>
        </w:tc>
        <w:tc>
          <w:tcPr>
            <w:tcW w:w="2320" w:type="dxa"/>
            <w:vAlign w:val="center"/>
          </w:tcPr>
          <w:p w14:paraId="3D9BCCFA"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金　　　額</w:t>
            </w:r>
          </w:p>
        </w:tc>
      </w:tr>
      <w:tr w:rsidR="00217D95" w:rsidRPr="00D42032" w14:paraId="54AB0D2A" w14:textId="77777777" w:rsidTr="00CF60F8">
        <w:tc>
          <w:tcPr>
            <w:tcW w:w="648" w:type="dxa"/>
            <w:vMerge/>
            <w:vAlign w:val="center"/>
          </w:tcPr>
          <w:p w14:paraId="0DFFD847"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800" w:type="dxa"/>
            <w:vAlign w:val="center"/>
          </w:tcPr>
          <w:p w14:paraId="2B18C322"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440" w:type="dxa"/>
            <w:vAlign w:val="center"/>
          </w:tcPr>
          <w:p w14:paraId="7002B0B0"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720" w:type="dxa"/>
            <w:vAlign w:val="center"/>
          </w:tcPr>
          <w:p w14:paraId="324138C3"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080" w:type="dxa"/>
            <w:vAlign w:val="center"/>
          </w:tcPr>
          <w:p w14:paraId="0B2B6F2E"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1260" w:type="dxa"/>
            <w:vAlign w:val="center"/>
          </w:tcPr>
          <w:p w14:paraId="1C54DF20"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c>
          <w:tcPr>
            <w:tcW w:w="2320" w:type="dxa"/>
            <w:vAlign w:val="center"/>
          </w:tcPr>
          <w:p w14:paraId="7F0096ED"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p>
        </w:tc>
      </w:tr>
      <w:tr w:rsidR="00217D95" w:rsidRPr="00D42032" w14:paraId="5234A14C" w14:textId="77777777" w:rsidTr="00CF60F8">
        <w:tc>
          <w:tcPr>
            <w:tcW w:w="648" w:type="dxa"/>
            <w:vMerge/>
          </w:tcPr>
          <w:p w14:paraId="4124E2E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3F212E7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7700DC8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7718271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749F87B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2726A83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1110F28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7C5B3779" w14:textId="77777777" w:rsidTr="00CF60F8">
        <w:tc>
          <w:tcPr>
            <w:tcW w:w="648" w:type="dxa"/>
            <w:vMerge/>
          </w:tcPr>
          <w:p w14:paraId="481CB74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10B0E4E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6D4978C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36AA8F5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4849763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4549CB2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3B02FAC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0AB60CC3" w14:textId="77777777" w:rsidTr="00CF60F8">
        <w:tc>
          <w:tcPr>
            <w:tcW w:w="648" w:type="dxa"/>
            <w:vMerge/>
          </w:tcPr>
          <w:p w14:paraId="526C09F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15C7A0C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266EB2E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7FD30B6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5E688DE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6C18FF4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16064C9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6EAA1A70" w14:textId="77777777" w:rsidTr="00CF60F8">
        <w:tc>
          <w:tcPr>
            <w:tcW w:w="648" w:type="dxa"/>
            <w:vMerge/>
          </w:tcPr>
          <w:p w14:paraId="051453A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77D9299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611C96F6"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20D83BC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227AF88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629DDAD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5CE23F7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3ACEE9F9" w14:textId="77777777" w:rsidTr="00CF60F8">
        <w:tc>
          <w:tcPr>
            <w:tcW w:w="648" w:type="dxa"/>
            <w:vMerge/>
          </w:tcPr>
          <w:p w14:paraId="0EC522D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3BD6582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290116B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29D1C4C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6F75B1C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1132B3D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612A9CD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4F7FF790" w14:textId="77777777" w:rsidTr="00CF60F8">
        <w:tc>
          <w:tcPr>
            <w:tcW w:w="648" w:type="dxa"/>
            <w:vMerge/>
          </w:tcPr>
          <w:p w14:paraId="2EF2CC73"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339A2D32"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3CC4B3B3"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612EC06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599727B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16DBBFE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075E80C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114D52EA" w14:textId="77777777" w:rsidTr="00CF60F8">
        <w:tc>
          <w:tcPr>
            <w:tcW w:w="648" w:type="dxa"/>
            <w:vMerge/>
          </w:tcPr>
          <w:p w14:paraId="7B4926E6"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406652B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30803EC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42F51B4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50245B78"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1DD5DAE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303C386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0CCFDCBD" w14:textId="77777777" w:rsidTr="00CF60F8">
        <w:tc>
          <w:tcPr>
            <w:tcW w:w="648" w:type="dxa"/>
            <w:vMerge/>
          </w:tcPr>
          <w:p w14:paraId="5E72A00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6E719E7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17D8C2A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71B0338B"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0FB6422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5E147FF3"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537D667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17A34E0C" w14:textId="77777777" w:rsidTr="00CF60F8">
        <w:tc>
          <w:tcPr>
            <w:tcW w:w="648" w:type="dxa"/>
            <w:vMerge/>
          </w:tcPr>
          <w:p w14:paraId="1D53F06A"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383ADD5D"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454AFDD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68FA199E"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5DB5B8C9"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1F7ED09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5F13DA1C"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20C45F32" w14:textId="77777777" w:rsidTr="00CF60F8">
        <w:tc>
          <w:tcPr>
            <w:tcW w:w="648" w:type="dxa"/>
            <w:vMerge/>
          </w:tcPr>
          <w:p w14:paraId="6EF5EF1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6BE1F8D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440" w:type="dxa"/>
          </w:tcPr>
          <w:p w14:paraId="5713D52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720" w:type="dxa"/>
          </w:tcPr>
          <w:p w14:paraId="2EE40D0F"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080" w:type="dxa"/>
          </w:tcPr>
          <w:p w14:paraId="7DD5C98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260" w:type="dxa"/>
          </w:tcPr>
          <w:p w14:paraId="0DA0E1B0"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20" w:type="dxa"/>
          </w:tcPr>
          <w:p w14:paraId="6FFEE5D7"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36AB2C1C" w14:textId="77777777" w:rsidTr="00CF60F8">
        <w:tc>
          <w:tcPr>
            <w:tcW w:w="648" w:type="dxa"/>
            <w:vMerge/>
          </w:tcPr>
          <w:p w14:paraId="2884BED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0799B7AA"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6"/>
                <w:kern w:val="0"/>
                <w:szCs w:val="21"/>
                <w:fitText w:val="1356" w:id="1141597711"/>
              </w:rPr>
              <w:t>納入場</w:t>
            </w:r>
            <w:r w:rsidRPr="00D42032">
              <w:rPr>
                <w:rFonts w:ascii="ＭＳ Ｐ明朝" w:eastAsia="ＭＳ Ｐ明朝" w:hint="eastAsia"/>
                <w:color w:val="000000"/>
                <w:kern w:val="0"/>
                <w:szCs w:val="21"/>
                <w:fitText w:val="1356" w:id="1141597711"/>
              </w:rPr>
              <w:t>所</w:t>
            </w:r>
          </w:p>
        </w:tc>
        <w:tc>
          <w:tcPr>
            <w:tcW w:w="2160" w:type="dxa"/>
            <w:gridSpan w:val="2"/>
          </w:tcPr>
          <w:p w14:paraId="2F27B6C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2340" w:type="dxa"/>
            <w:gridSpan w:val="2"/>
          </w:tcPr>
          <w:p w14:paraId="219B7E62"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38"/>
                <w:kern w:val="0"/>
                <w:szCs w:val="21"/>
                <w:fitText w:val="1356" w:id="1141597712"/>
              </w:rPr>
              <w:t>仕様書番</w:t>
            </w:r>
            <w:r w:rsidRPr="00D42032">
              <w:rPr>
                <w:rFonts w:ascii="ＭＳ Ｐ明朝" w:eastAsia="ＭＳ Ｐ明朝" w:hint="eastAsia"/>
                <w:color w:val="000000"/>
                <w:spacing w:val="1"/>
                <w:kern w:val="0"/>
                <w:szCs w:val="21"/>
                <w:fitText w:val="1356" w:id="1141597712"/>
              </w:rPr>
              <w:t>号</w:t>
            </w:r>
          </w:p>
        </w:tc>
        <w:tc>
          <w:tcPr>
            <w:tcW w:w="2320" w:type="dxa"/>
          </w:tcPr>
          <w:p w14:paraId="654C2EC5"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r w:rsidR="00217D95" w:rsidRPr="00D42032" w14:paraId="10FC896A" w14:textId="77777777" w:rsidTr="00CF60F8">
        <w:trPr>
          <w:trHeight w:val="70"/>
        </w:trPr>
        <w:tc>
          <w:tcPr>
            <w:tcW w:w="648" w:type="dxa"/>
            <w:vMerge/>
          </w:tcPr>
          <w:p w14:paraId="5FC80144"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c>
          <w:tcPr>
            <w:tcW w:w="1800" w:type="dxa"/>
          </w:tcPr>
          <w:p w14:paraId="16E57867" w14:textId="77777777" w:rsidR="00217D95" w:rsidRPr="00D42032" w:rsidRDefault="00217D95" w:rsidP="00CF60F8">
            <w:pPr>
              <w:adjustRightInd w:val="0"/>
              <w:spacing w:line="340" w:lineRule="exact"/>
              <w:jc w:val="center"/>
              <w:textAlignment w:val="baseline"/>
              <w:rPr>
                <w:rFonts w:ascii="ＭＳ Ｐ明朝" w:eastAsia="ＭＳ Ｐ明朝"/>
                <w:color w:val="000000"/>
                <w:spacing w:val="8"/>
                <w:kern w:val="0"/>
                <w:szCs w:val="21"/>
              </w:rPr>
            </w:pPr>
            <w:r w:rsidRPr="00D42032">
              <w:rPr>
                <w:rFonts w:ascii="ＭＳ Ｐ明朝" w:eastAsia="ＭＳ Ｐ明朝" w:hint="eastAsia"/>
                <w:color w:val="000000"/>
                <w:spacing w:val="8"/>
                <w:kern w:val="0"/>
                <w:szCs w:val="21"/>
              </w:rPr>
              <w:t>納　　　　　 期</w:t>
            </w:r>
          </w:p>
        </w:tc>
        <w:tc>
          <w:tcPr>
            <w:tcW w:w="6820" w:type="dxa"/>
            <w:gridSpan w:val="5"/>
          </w:tcPr>
          <w:p w14:paraId="7C48D411" w14:textId="77777777" w:rsidR="00217D95" w:rsidRPr="00D42032" w:rsidRDefault="00217D95" w:rsidP="00CF60F8">
            <w:pPr>
              <w:adjustRightInd w:val="0"/>
              <w:spacing w:line="340" w:lineRule="exact"/>
              <w:jc w:val="left"/>
              <w:textAlignment w:val="baseline"/>
              <w:rPr>
                <w:rFonts w:ascii="ＭＳ Ｐ明朝" w:eastAsia="ＭＳ Ｐ明朝"/>
                <w:color w:val="000000"/>
                <w:spacing w:val="8"/>
                <w:kern w:val="0"/>
                <w:szCs w:val="21"/>
              </w:rPr>
            </w:pPr>
          </w:p>
        </w:tc>
      </w:tr>
    </w:tbl>
    <w:p w14:paraId="43305716" w14:textId="77777777" w:rsidR="00217D95" w:rsidRPr="00D42032" w:rsidRDefault="00217D95" w:rsidP="00217D95">
      <w:pPr>
        <w:adjustRightInd w:val="0"/>
        <w:spacing w:line="340" w:lineRule="exact"/>
        <w:jc w:val="left"/>
        <w:textAlignment w:val="baseline"/>
        <w:rPr>
          <w:rFonts w:hint="eastAsia"/>
          <w:color w:val="000000"/>
        </w:rPr>
      </w:pPr>
    </w:p>
    <w:p w14:paraId="3089CDF2" w14:textId="77777777" w:rsidR="00217D95" w:rsidRPr="00D42032" w:rsidRDefault="00217D95" w:rsidP="00E103EF">
      <w:pPr>
        <w:adjustRightInd w:val="0"/>
        <w:spacing w:line="340" w:lineRule="exact"/>
        <w:ind w:firstLineChars="50" w:firstLine="110"/>
        <w:jc w:val="left"/>
        <w:textAlignment w:val="baseline"/>
        <w:rPr>
          <w:rFonts w:ascii="ＭＳ Ｐ明朝" w:eastAsia="ＭＳ Ｐ明朝"/>
          <w:color w:val="000000"/>
          <w:spacing w:val="8"/>
          <w:kern w:val="0"/>
          <w:sz w:val="22"/>
          <w:szCs w:val="22"/>
        </w:rPr>
      </w:pPr>
      <w:r w:rsidRPr="00D42032">
        <w:rPr>
          <w:rFonts w:hint="eastAsia"/>
          <w:color w:val="000000"/>
          <w:sz w:val="22"/>
          <w:szCs w:val="28"/>
        </w:rPr>
        <w:t>上記について、</w:t>
      </w:r>
      <w:r w:rsidR="00985618">
        <w:rPr>
          <w:rFonts w:hint="eastAsia"/>
          <w:color w:val="000000"/>
          <w:sz w:val="22"/>
          <w:szCs w:val="28"/>
        </w:rPr>
        <w:t>○○○○</w:t>
      </w:r>
      <w:r w:rsidRPr="00D42032">
        <w:rPr>
          <w:rFonts w:hint="eastAsia"/>
          <w:color w:val="000000"/>
          <w:sz w:val="22"/>
          <w:szCs w:val="28"/>
        </w:rPr>
        <w:t>標準契約書等契約条項（第　　号）・特約条項（第　号）に基づき履行することをお請けします。</w:t>
      </w:r>
    </w:p>
    <w:p w14:paraId="31AE866B"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hint="eastAsia"/>
          <w:color w:val="000000"/>
          <w:kern w:val="0"/>
          <w:sz w:val="22"/>
          <w:szCs w:val="22"/>
        </w:rPr>
      </w:pPr>
    </w:p>
    <w:p w14:paraId="0F6797FB" w14:textId="77777777" w:rsidR="00217D95" w:rsidRPr="00D42032" w:rsidRDefault="00217D95" w:rsidP="0035473D">
      <w:pPr>
        <w:adjustRightInd w:val="0"/>
        <w:spacing w:line="340" w:lineRule="exact"/>
        <w:ind w:firstLineChars="100" w:firstLine="220"/>
        <w:jc w:val="left"/>
        <w:textAlignment w:val="baseline"/>
        <w:rPr>
          <w:rFonts w:ascii="ＭＳ Ｐ明朝" w:eastAsia="ＭＳ Ｐ明朝" w:hAnsi="ＭＳ Ｐ明朝" w:cs="ＭＳ Ｐ明朝" w:hint="eastAsia"/>
          <w:color w:val="000000"/>
          <w:kern w:val="0"/>
          <w:sz w:val="22"/>
          <w:szCs w:val="22"/>
        </w:rPr>
      </w:pPr>
      <w:r w:rsidRPr="00D42032">
        <w:rPr>
          <w:rFonts w:ascii="ＭＳ Ｐ明朝" w:eastAsia="ＭＳ Ｐ明朝" w:hAnsi="ＭＳ Ｐ明朝" w:cs="ＭＳ Ｐ明朝" w:hint="eastAsia"/>
          <w:color w:val="000000"/>
          <w:kern w:val="0"/>
          <w:sz w:val="22"/>
          <w:szCs w:val="22"/>
        </w:rPr>
        <w:t xml:space="preserve">　　年　　月　　日</w:t>
      </w:r>
    </w:p>
    <w:p w14:paraId="143E3B3F"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p>
    <w:p w14:paraId="3273A92B"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分任支出負担行為担当官</w:t>
      </w:r>
    </w:p>
    <w:p w14:paraId="1A2DA2D3"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r w:rsidRPr="00D42032">
        <w:rPr>
          <w:rFonts w:ascii="ＭＳ Ｐ明朝" w:eastAsia="ＭＳ Ｐ明朝" w:hAnsi="ＭＳ Ｐ明朝" w:cs="ＭＳ Ｐ明朝" w:hint="eastAsia"/>
          <w:color w:val="000000"/>
          <w:kern w:val="0"/>
          <w:sz w:val="22"/>
          <w:szCs w:val="22"/>
        </w:rPr>
        <w:t>陸上自衛隊</w:t>
      </w:r>
      <w:r w:rsidR="002163BC">
        <w:rPr>
          <w:rFonts w:ascii="ＭＳ Ｐ明朝" w:eastAsia="ＭＳ Ｐ明朝" w:hAnsi="ＭＳ Ｐ明朝" w:cs="ＭＳ Ｐ明朝" w:hint="eastAsia"/>
          <w:color w:val="000000"/>
          <w:kern w:val="0"/>
          <w:sz w:val="24"/>
        </w:rPr>
        <w:t>○○○○</w:t>
      </w:r>
    </w:p>
    <w:p w14:paraId="63CC4813" w14:textId="77777777" w:rsidR="00217D95" w:rsidRPr="00D42032" w:rsidRDefault="00217D95" w:rsidP="00217D95">
      <w:pPr>
        <w:adjustRightInd w:val="0"/>
        <w:spacing w:line="340" w:lineRule="exact"/>
        <w:jc w:val="left"/>
        <w:textAlignment w:val="baseline"/>
        <w:rPr>
          <w:rFonts w:ascii="ＭＳ Ｐ明朝" w:eastAsia="ＭＳ Ｐ明朝" w:hAnsi="ＭＳ Ｐ明朝" w:cs="ＭＳ Ｐ明朝"/>
          <w:color w:val="000000"/>
          <w:kern w:val="0"/>
          <w:sz w:val="22"/>
          <w:szCs w:val="22"/>
        </w:rPr>
      </w:pPr>
      <w:r w:rsidRPr="00D42032">
        <w:rPr>
          <w:rFonts w:ascii="ＭＳ Ｐ明朝" w:eastAsia="ＭＳ Ｐ明朝" w:hAnsi="ＭＳ Ｐ明朝" w:cs="ＭＳ Ｐ明朝" w:hint="eastAsia"/>
          <w:color w:val="000000"/>
          <w:kern w:val="0"/>
          <w:sz w:val="22"/>
          <w:szCs w:val="22"/>
        </w:rPr>
        <w:t xml:space="preserve">調達会計部長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Pr="00D42032">
        <w:rPr>
          <w:rFonts w:ascii="ＭＳ Ｐ明朝" w:eastAsia="ＭＳ Ｐ明朝" w:hAnsi="ＭＳ Ｐ明朝" w:cs="ＭＳ Ｐ明朝" w:hint="eastAsia"/>
          <w:color w:val="000000"/>
          <w:kern w:val="0"/>
          <w:sz w:val="22"/>
          <w:szCs w:val="22"/>
        </w:rPr>
        <w:t xml:space="preserve">殿　</w:t>
      </w:r>
    </w:p>
    <w:p w14:paraId="2EF5EF6C" w14:textId="77777777" w:rsidR="00EC00A1" w:rsidRPr="00D42032" w:rsidRDefault="00EC00A1" w:rsidP="00217D95">
      <w:pPr>
        <w:adjustRightInd w:val="0"/>
        <w:spacing w:line="340" w:lineRule="exact"/>
        <w:jc w:val="left"/>
        <w:textAlignment w:val="baseline"/>
        <w:rPr>
          <w:rFonts w:ascii="ＭＳ Ｐ明朝" w:eastAsia="ＭＳ Ｐ明朝" w:hAnsi="ＭＳ Ｐ明朝" w:cs="ＭＳ Ｐ明朝"/>
          <w:color w:val="000000"/>
          <w:kern w:val="0"/>
          <w:sz w:val="22"/>
          <w:szCs w:val="22"/>
        </w:rPr>
      </w:pPr>
    </w:p>
    <w:p w14:paraId="2BEED901" w14:textId="77777777" w:rsidR="00EC00A1" w:rsidRPr="00D42032" w:rsidRDefault="00EC00A1" w:rsidP="00217D95">
      <w:pPr>
        <w:adjustRightInd w:val="0"/>
        <w:spacing w:line="340" w:lineRule="exact"/>
        <w:jc w:val="left"/>
        <w:textAlignment w:val="baseline"/>
        <w:rPr>
          <w:rFonts w:ascii="ＭＳ Ｐ明朝" w:eastAsia="ＭＳ Ｐ明朝" w:hint="eastAsia"/>
          <w:color w:val="000000"/>
          <w:spacing w:val="8"/>
          <w:kern w:val="0"/>
          <w:sz w:val="22"/>
          <w:szCs w:val="22"/>
        </w:rPr>
      </w:pPr>
    </w:p>
    <w:p w14:paraId="0507BBE1"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2"/>
          <w:szCs w:val="22"/>
        </w:rPr>
      </w:pPr>
    </w:p>
    <w:p w14:paraId="14BF6947"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8"/>
          <w:szCs w:val="28"/>
        </w:rPr>
      </w:pPr>
      <w:r w:rsidRPr="00D42032">
        <w:rPr>
          <w:rFonts w:ascii="ＭＳ Ｐ明朝" w:eastAsia="ＭＳ Ｐ明朝" w:hAnsi="ＭＳ Ｐ明朝" w:cs="ＭＳ Ｐ明朝" w:hint="eastAsia"/>
          <w:color w:val="000000"/>
          <w:kern w:val="0"/>
          <w:sz w:val="22"/>
          <w:szCs w:val="22"/>
        </w:rPr>
        <w:t xml:space="preserve">　　　　　　</w:t>
      </w:r>
      <w:r w:rsidRPr="00D42032">
        <w:rPr>
          <w:rFonts w:ascii="ＭＳ Ｐ明朝" w:eastAsia="ＭＳ Ｐ明朝" w:hAnsi="ＭＳ Ｐ明朝" w:cs="ＭＳ Ｐ明朝"/>
          <w:color w:val="000000"/>
          <w:kern w:val="0"/>
          <w:sz w:val="22"/>
          <w:szCs w:val="22"/>
        </w:rPr>
        <w:t xml:space="preserve">          </w:t>
      </w:r>
      <w:r w:rsidR="00EC00A1" w:rsidRPr="00D42032">
        <w:rPr>
          <w:rFonts w:ascii="ＭＳ Ｐ明朝" w:eastAsia="ＭＳ Ｐ明朝" w:hAnsi="ＭＳ Ｐ明朝" w:cs="ＭＳ Ｐ明朝"/>
          <w:color w:val="000000"/>
          <w:kern w:val="0"/>
          <w:sz w:val="28"/>
          <w:szCs w:val="28"/>
        </w:rPr>
        <w:t xml:space="preserve">                   </w:t>
      </w:r>
      <w:r w:rsidRPr="00D42032">
        <w:rPr>
          <w:rFonts w:ascii="ＭＳ Ｐ明朝" w:eastAsia="ＭＳ Ｐ明朝" w:hAnsi="ＭＳ Ｐ明朝" w:cs="ＭＳ Ｐ明朝" w:hint="eastAsia"/>
          <w:color w:val="000000"/>
          <w:kern w:val="0"/>
          <w:sz w:val="28"/>
          <w:szCs w:val="28"/>
        </w:rPr>
        <w:t>住所</w:t>
      </w:r>
    </w:p>
    <w:p w14:paraId="0E3687A9" w14:textId="77777777" w:rsidR="00217D95" w:rsidRPr="00D42032" w:rsidRDefault="00217D95" w:rsidP="00217D95">
      <w:pPr>
        <w:adjustRightInd w:val="0"/>
        <w:spacing w:line="340" w:lineRule="exact"/>
        <w:jc w:val="left"/>
        <w:textAlignment w:val="baseline"/>
        <w:rPr>
          <w:rFonts w:ascii="ＭＳ Ｐ明朝" w:eastAsia="ＭＳ Ｐ明朝"/>
          <w:color w:val="000000"/>
          <w:spacing w:val="8"/>
          <w:kern w:val="0"/>
          <w:sz w:val="28"/>
          <w:szCs w:val="28"/>
        </w:rPr>
      </w:pPr>
      <w:r w:rsidRPr="00D42032">
        <w:rPr>
          <w:rFonts w:ascii="ＭＳ Ｐ明朝" w:eastAsia="ＭＳ Ｐ明朝" w:hAnsi="ＭＳ Ｐ明朝" w:cs="ＭＳ Ｐ明朝" w:hint="eastAsia"/>
          <w:color w:val="000000"/>
          <w:kern w:val="0"/>
          <w:sz w:val="28"/>
          <w:szCs w:val="28"/>
        </w:rPr>
        <w:t xml:space="preserve">　　　</w:t>
      </w:r>
      <w:r w:rsidRPr="00D42032">
        <w:rPr>
          <w:rFonts w:ascii="ＭＳ Ｐ明朝" w:eastAsia="ＭＳ Ｐ明朝" w:hAnsi="ＭＳ Ｐ明朝" w:cs="ＭＳ Ｐ明朝"/>
          <w:color w:val="000000"/>
          <w:kern w:val="0"/>
          <w:sz w:val="28"/>
          <w:szCs w:val="28"/>
        </w:rPr>
        <w:t xml:space="preserve">                             </w:t>
      </w:r>
      <w:r w:rsidR="00EC00A1" w:rsidRPr="00D42032">
        <w:rPr>
          <w:rFonts w:ascii="ＭＳ Ｐ明朝" w:eastAsia="ＭＳ Ｐ明朝" w:hAnsi="ＭＳ Ｐ明朝" w:cs="ＭＳ Ｐ明朝" w:hint="eastAsia"/>
          <w:color w:val="000000"/>
          <w:kern w:val="0"/>
          <w:sz w:val="28"/>
          <w:szCs w:val="28"/>
        </w:rPr>
        <w:t xml:space="preserve">　</w:t>
      </w:r>
      <w:r w:rsidRPr="00D42032">
        <w:rPr>
          <w:rFonts w:ascii="ＭＳ Ｐ明朝" w:eastAsia="ＭＳ Ｐ明朝" w:hAnsi="ＭＳ Ｐ明朝" w:cs="ＭＳ Ｐ明朝" w:hint="eastAsia"/>
          <w:color w:val="000000"/>
          <w:kern w:val="0"/>
          <w:sz w:val="28"/>
          <w:szCs w:val="28"/>
        </w:rPr>
        <w:t>会社名</w:t>
      </w:r>
    </w:p>
    <w:p w14:paraId="5CFF2114" w14:textId="77777777" w:rsidR="00217D95" w:rsidRPr="00D42032" w:rsidRDefault="00217D95" w:rsidP="00217D95">
      <w:pPr>
        <w:autoSpaceDE w:val="0"/>
        <w:autoSpaceDN w:val="0"/>
        <w:adjustRightInd w:val="0"/>
        <w:spacing w:line="340" w:lineRule="exact"/>
        <w:rPr>
          <w:rFonts w:ascii="ＭＳ Ｐ明朝" w:eastAsia="ＭＳ Ｐ明朝" w:hAnsi="ＭＳ Ｐ明朝" w:cs="ＭＳ Ｐ明朝" w:hint="eastAsia"/>
          <w:color w:val="000000"/>
          <w:spacing w:val="2"/>
          <w:kern w:val="0"/>
          <w:sz w:val="28"/>
          <w:szCs w:val="28"/>
        </w:rPr>
      </w:pPr>
      <w:r w:rsidRPr="00D42032">
        <w:rPr>
          <w:rFonts w:ascii="ＭＳ Ｐ明朝" w:eastAsia="ＭＳ Ｐ明朝" w:hAnsi="ＭＳ Ｐ明朝" w:cs="ＭＳ Ｐ明朝" w:hint="eastAsia"/>
          <w:color w:val="000000"/>
          <w:spacing w:val="2"/>
          <w:kern w:val="0"/>
          <w:sz w:val="28"/>
          <w:szCs w:val="28"/>
        </w:rPr>
        <w:t xml:space="preserve">　　　　　</w:t>
      </w:r>
      <w:r w:rsidR="00EC00A1" w:rsidRPr="00D42032">
        <w:rPr>
          <w:rFonts w:ascii="ＭＳ Ｐ明朝" w:eastAsia="ＭＳ Ｐ明朝" w:hAnsi="ＭＳ Ｐ明朝" w:cs="ＭＳ Ｐ明朝"/>
          <w:color w:val="000000"/>
          <w:spacing w:val="2"/>
          <w:kern w:val="0"/>
          <w:sz w:val="28"/>
          <w:szCs w:val="28"/>
        </w:rPr>
        <w:t xml:space="preserve">                           </w:t>
      </w:r>
      <w:r w:rsidRPr="00D42032">
        <w:rPr>
          <w:rFonts w:ascii="ＭＳ Ｐ明朝" w:eastAsia="ＭＳ Ｐ明朝" w:hAnsi="ＭＳ Ｐ明朝" w:cs="ＭＳ Ｐ明朝" w:hint="eastAsia"/>
          <w:color w:val="000000"/>
          <w:spacing w:val="2"/>
          <w:kern w:val="0"/>
          <w:sz w:val="28"/>
          <w:szCs w:val="28"/>
        </w:rPr>
        <w:t xml:space="preserve">代表者　</w:t>
      </w:r>
      <w:r w:rsidRPr="00D42032">
        <w:rPr>
          <w:rFonts w:ascii="ＭＳ Ｐ明朝" w:eastAsia="ＭＳ Ｐ明朝" w:hAnsi="ＭＳ Ｐ明朝" w:cs="ＭＳ Ｐ明朝"/>
          <w:color w:val="000000"/>
          <w:spacing w:val="2"/>
          <w:kern w:val="0"/>
          <w:sz w:val="28"/>
          <w:szCs w:val="28"/>
        </w:rPr>
        <w:t xml:space="preserve">             </w:t>
      </w:r>
      <w:r w:rsidRPr="00D42032">
        <w:rPr>
          <w:rFonts w:ascii="ＭＳ Ｐ明朝" w:eastAsia="ＭＳ Ｐ明朝" w:hAnsi="ＭＳ Ｐ明朝" w:cs="ＭＳ Ｐ明朝" w:hint="eastAsia"/>
          <w:color w:val="000000"/>
          <w:spacing w:val="2"/>
          <w:kern w:val="0"/>
          <w:sz w:val="28"/>
          <w:szCs w:val="28"/>
        </w:rPr>
        <w:t xml:space="preserve">　</w:t>
      </w:r>
      <w:r w:rsidRPr="00D42032">
        <w:rPr>
          <w:rFonts w:ascii="ＭＳ Ｐ明朝" w:eastAsia="ＭＳ Ｐ明朝" w:hAnsi="ＭＳ Ｐ明朝" w:cs="ＭＳ Ｐ明朝"/>
          <w:color w:val="000000"/>
          <w:spacing w:val="2"/>
          <w:kern w:val="0"/>
          <w:sz w:val="28"/>
          <w:szCs w:val="28"/>
        </w:rPr>
        <w:t xml:space="preserve"> </w:t>
      </w:r>
      <w:r w:rsidRPr="00D42032">
        <w:rPr>
          <w:rFonts w:ascii="ＭＳ Ｐ明朝" w:eastAsia="ＭＳ Ｐ明朝" w:hAnsi="ＭＳ Ｐ明朝" w:cs="ＭＳ Ｐ明朝" w:hint="eastAsia"/>
          <w:color w:val="000000"/>
          <w:spacing w:val="2"/>
          <w:kern w:val="0"/>
          <w:sz w:val="28"/>
          <w:szCs w:val="28"/>
        </w:rPr>
        <w:t xml:space="preserve">　</w:t>
      </w:r>
      <w:r w:rsidRPr="00D42032">
        <w:rPr>
          <w:rFonts w:ascii="ＭＳ Ｐ明朝" w:eastAsia="ＭＳ Ｐ明朝" w:hAnsi="ＭＳ Ｐ明朝" w:cs="ＭＳ Ｐ明朝"/>
          <w:color w:val="000000"/>
          <w:spacing w:val="2"/>
          <w:kern w:val="0"/>
          <w:sz w:val="28"/>
          <w:szCs w:val="28"/>
        </w:rPr>
        <w:t xml:space="preserve">    </w:t>
      </w:r>
      <w:r w:rsidRPr="00D42032">
        <w:rPr>
          <w:rFonts w:ascii="ＭＳ Ｐ明朝" w:eastAsia="ＭＳ Ｐ明朝" w:hAnsi="ＭＳ Ｐ明朝" w:cs="ＭＳ Ｐ明朝" w:hint="eastAsia"/>
          <w:color w:val="000000"/>
          <w:spacing w:val="2"/>
          <w:kern w:val="0"/>
          <w:sz w:val="28"/>
          <w:szCs w:val="28"/>
        </w:rPr>
        <w:t xml:space="preserve">   </w:t>
      </w:r>
    </w:p>
    <w:p w14:paraId="42A4EF6E" w14:textId="77777777" w:rsidR="00EC00A1" w:rsidRPr="001B3258" w:rsidRDefault="00EC00A1" w:rsidP="00EC00A1">
      <w:pPr>
        <w:pStyle w:val="af2"/>
        <w:spacing w:line="240" w:lineRule="auto"/>
        <w:ind w:firstLineChars="1700" w:firstLine="4828"/>
        <w:rPr>
          <w:rFonts w:ascii="ＭＳ Ｐ明朝" w:eastAsia="ＭＳ Ｐ明朝" w:hAnsi="ＭＳ Ｐ明朝" w:cs="ＭＳ Ｐ明朝"/>
          <w:spacing w:val="2"/>
          <w:sz w:val="28"/>
          <w:szCs w:val="28"/>
        </w:rPr>
      </w:pPr>
      <w:r w:rsidRPr="001B3258">
        <w:rPr>
          <w:rFonts w:hAnsi="ＭＳ 明朝" w:cs="ＭＳ Ｐ明朝" w:hint="eastAsia"/>
          <w:spacing w:val="2"/>
          <w:sz w:val="28"/>
          <w:szCs w:val="28"/>
        </w:rPr>
        <w:t>担当者名</w:t>
      </w:r>
    </w:p>
    <w:p w14:paraId="4C822FC5" w14:textId="77777777" w:rsidR="00EC00A1" w:rsidRPr="001B3258" w:rsidRDefault="00EC00A1" w:rsidP="00EC00A1">
      <w:pPr>
        <w:autoSpaceDE w:val="0"/>
        <w:autoSpaceDN w:val="0"/>
        <w:adjustRightInd w:val="0"/>
        <w:spacing w:line="340" w:lineRule="exact"/>
        <w:ind w:firstLineChars="1700" w:firstLine="4828"/>
        <w:rPr>
          <w:rFonts w:ascii="ＭＳ 明朝" w:hAnsi="ＭＳ 明朝" w:cs="ＭＳ Ｐ明朝"/>
          <w:spacing w:val="2"/>
          <w:kern w:val="0"/>
          <w:sz w:val="28"/>
          <w:szCs w:val="28"/>
        </w:rPr>
      </w:pPr>
      <w:r w:rsidRPr="001B3258">
        <w:rPr>
          <w:rFonts w:ascii="ＭＳ 明朝" w:hAnsi="ＭＳ 明朝" w:cs="ＭＳ Ｐ明朝" w:hint="eastAsia"/>
          <w:spacing w:val="2"/>
          <w:kern w:val="0"/>
          <w:sz w:val="28"/>
          <w:szCs w:val="28"/>
        </w:rPr>
        <w:t>連絡先</w:t>
      </w:r>
    </w:p>
    <w:p w14:paraId="396F661E" w14:textId="77777777" w:rsidR="006077AA" w:rsidRPr="001B3258" w:rsidRDefault="006077AA" w:rsidP="006077AA">
      <w:pPr>
        <w:pStyle w:val="a3"/>
        <w:spacing w:line="240" w:lineRule="auto"/>
        <w:ind w:right="896"/>
        <w:rPr>
          <w:rFonts w:ascii="ＭＳ 明朝" w:eastAsia="ＭＳ 明朝" w:hAnsi="ＭＳ 明朝"/>
        </w:rPr>
      </w:pPr>
    </w:p>
    <w:p w14:paraId="01AD66AB" w14:textId="77777777" w:rsidR="0025566E" w:rsidRPr="001B3258" w:rsidRDefault="00EC00A1" w:rsidP="006077AA">
      <w:pPr>
        <w:pStyle w:val="a3"/>
        <w:spacing w:line="240" w:lineRule="auto"/>
        <w:ind w:right="896"/>
        <w:rPr>
          <w:sz w:val="24"/>
          <w:szCs w:val="24"/>
        </w:rPr>
      </w:pPr>
      <w:r w:rsidRPr="001B3258">
        <w:rPr>
          <w:rFonts w:hAnsi="ＭＳ 明朝" w:hint="eastAsia"/>
          <w:sz w:val="24"/>
          <w:szCs w:val="24"/>
        </w:rPr>
        <w:t>注：押印を省略する場合には担当者名及び連絡先を記載すること。</w:t>
      </w:r>
    </w:p>
    <w:p w14:paraId="74485275" w14:textId="77777777" w:rsidR="003D5FE6" w:rsidRPr="001D5AE5" w:rsidRDefault="003D5FE6" w:rsidP="0025566E">
      <w:pPr>
        <w:pStyle w:val="a3"/>
        <w:spacing w:line="240" w:lineRule="auto"/>
        <w:jc w:val="right"/>
        <w:rPr>
          <w:rFonts w:ascii="ＭＳ 明朝" w:eastAsia="ＭＳ 明朝" w:hAnsi="ＭＳ 明朝"/>
          <w:spacing w:val="0"/>
        </w:rPr>
      </w:pPr>
      <w:bookmarkStart w:id="2" w:name="_Hlk210037404"/>
      <w:bookmarkEnd w:id="1"/>
      <w:r w:rsidRPr="001D5AE5">
        <w:rPr>
          <w:rFonts w:ascii="ＭＳ 明朝" w:eastAsia="ＭＳ 明朝" w:hAnsi="ＭＳ 明朝" w:hint="eastAsia"/>
        </w:rPr>
        <w:lastRenderedPageBreak/>
        <w:t>付録第１</w:t>
      </w:r>
    </w:p>
    <w:p w14:paraId="15905662" w14:textId="77777777" w:rsidR="003D5FE6" w:rsidRPr="001D5AE5" w:rsidRDefault="003D5FE6" w:rsidP="0025566E">
      <w:pPr>
        <w:pStyle w:val="a3"/>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pacing w:val="4"/>
          <w:w w:val="200"/>
          <w:sz w:val="24"/>
          <w:szCs w:val="24"/>
        </w:rPr>
        <w:t>製造請負契約条項（第１号）</w:t>
      </w:r>
    </w:p>
    <w:p w14:paraId="5D4EAC2A" w14:textId="77777777" w:rsidR="003D5FE6" w:rsidRPr="001D5AE5" w:rsidRDefault="003D5FE6" w:rsidP="0025566E">
      <w:pPr>
        <w:pStyle w:val="a3"/>
        <w:spacing w:line="240" w:lineRule="auto"/>
        <w:rPr>
          <w:rFonts w:ascii="ＭＳ 明朝" w:eastAsia="ＭＳ 明朝" w:hAnsi="ＭＳ 明朝"/>
          <w:spacing w:val="0"/>
          <w:sz w:val="24"/>
          <w:szCs w:val="24"/>
        </w:rPr>
      </w:pPr>
    </w:p>
    <w:p w14:paraId="2E2FBACC" w14:textId="77777777" w:rsidR="0064162F" w:rsidRPr="001D5AE5" w:rsidRDefault="0064162F" w:rsidP="00A8387C">
      <w:pPr>
        <w:autoSpaceDE w:val="0"/>
        <w:autoSpaceDN w:val="0"/>
        <w:adjustRightInd w:val="0"/>
        <w:snapToGrid w:val="0"/>
        <w:jc w:val="center"/>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第１章　　総　　則</w:t>
      </w:r>
    </w:p>
    <w:p w14:paraId="781E0164" w14:textId="77777777" w:rsidR="0064162F" w:rsidRPr="001D5AE5" w:rsidRDefault="0064162F" w:rsidP="008126A3">
      <w:pPr>
        <w:autoSpaceDE w:val="0"/>
        <w:autoSpaceDN w:val="0"/>
        <w:adjustRightInd w:val="0"/>
        <w:snapToGri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（契約の目的）</w:t>
      </w:r>
    </w:p>
    <w:p w14:paraId="32285F00" w14:textId="77777777" w:rsidR="0064162F" w:rsidRPr="001D5AE5" w:rsidRDefault="00A97E80" w:rsidP="00A8387C">
      <w:pPr>
        <w:autoSpaceDE w:val="0"/>
        <w:autoSpaceDN w:val="0"/>
        <w:adjustRightInd w:val="0"/>
        <w:snapToGri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第１条 </w:t>
      </w:r>
      <w:r w:rsidR="0064162F" w:rsidRPr="001D5AE5">
        <w:rPr>
          <w:rFonts w:ascii="ＭＳ 明朝" w:hAnsi="ＭＳ 明朝" w:cs="ＭＳ Ｐ明朝" w:hint="eastAsia"/>
          <w:spacing w:val="2"/>
          <w:kern w:val="0"/>
          <w:sz w:val="24"/>
        </w:rPr>
        <w:t>乙は、この契約書のほか、この契約書に付属する仕様書、調達要領指定書並びに参考として仕様書に添付された図面、見本及び図書（以下「仕様書等」という。）に定めるところに従い、契約物品</w:t>
      </w:r>
      <w:r w:rsidR="0064162F" w:rsidRPr="001D5AE5">
        <w:rPr>
          <w:rFonts w:ascii="ＭＳ 明朝" w:hAnsi="ＭＳ 明朝" w:cs="ＭＳ 明朝"/>
          <w:sz w:val="24"/>
        </w:rPr>
        <w:t>（役務対象物品を含み、ソフトウェアその他の電子計算機情報を含む。以下同じ。）</w:t>
      </w:r>
      <w:r w:rsidR="0064162F" w:rsidRPr="001D5AE5">
        <w:rPr>
          <w:rFonts w:ascii="ＭＳ 明朝" w:hAnsi="ＭＳ 明朝" w:cs="ＭＳ Ｐ明朝" w:hint="eastAsia"/>
          <w:spacing w:val="2"/>
          <w:kern w:val="0"/>
          <w:sz w:val="24"/>
        </w:rPr>
        <w:t>を製造して納期までに納入し、甲は、その代金を乙に支払うものとする。</w:t>
      </w:r>
    </w:p>
    <w:p w14:paraId="51D15EA3" w14:textId="77777777" w:rsidR="0064162F" w:rsidRPr="001D5AE5" w:rsidRDefault="0064162F" w:rsidP="008126A3">
      <w:pPr>
        <w:autoSpaceDE w:val="0"/>
        <w:autoSpaceDN w:val="0"/>
        <w:adjustRightInd w:val="0"/>
        <w:snapToGrid w:val="0"/>
        <w:ind w:firstLineChars="100" w:firstLine="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（代金）</w:t>
      </w:r>
    </w:p>
    <w:p w14:paraId="682872AC" w14:textId="77777777" w:rsidR="0064162F" w:rsidRPr="001D5AE5" w:rsidRDefault="0064162F" w:rsidP="00A8387C">
      <w:pPr>
        <w:autoSpaceDE w:val="0"/>
        <w:autoSpaceDN w:val="0"/>
        <w:adjustRightInd w:val="0"/>
        <w:snapToGri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第２条　契約金額をもって、乙に支払われる代金の金額とする。ただし、特約条項を付して代金を確定することを約定する場合は、当該条項の定めるところによる。</w:t>
      </w:r>
    </w:p>
    <w:p w14:paraId="72C41A0E" w14:textId="77777777" w:rsidR="0064162F" w:rsidRPr="001D5AE5" w:rsidRDefault="0064162F" w:rsidP="00A8387C">
      <w:pPr>
        <w:autoSpaceDE w:val="0"/>
        <w:autoSpaceDN w:val="0"/>
        <w:adjustRightInd w:val="0"/>
        <w:snapToGrid w:val="0"/>
        <w:rPr>
          <w:rFonts w:ascii="ＭＳ 明朝" w:hAnsi="ＭＳ 明朝" w:cs="ＭＳ Ｐ明朝"/>
          <w:kern w:val="0"/>
          <w:sz w:val="24"/>
        </w:rPr>
      </w:pPr>
      <w:r w:rsidRPr="001D5AE5">
        <w:rPr>
          <w:rFonts w:ascii="ＭＳ 明朝" w:hAnsi="ＭＳ 明朝" w:cs="ＭＳ Ｐ明朝" w:hint="eastAsia"/>
          <w:spacing w:val="2"/>
          <w:kern w:val="0"/>
          <w:sz w:val="24"/>
        </w:rPr>
        <w:t xml:space="preserve">　（債務の引受け等の承認）</w:t>
      </w:r>
    </w:p>
    <w:p w14:paraId="682888AA" w14:textId="77777777" w:rsidR="00021E59" w:rsidRPr="001D5AE5" w:rsidRDefault="0064162F" w:rsidP="00A8387C">
      <w:pPr>
        <w:autoSpaceDE w:val="0"/>
        <w:autoSpaceDN w:val="0"/>
        <w:adjustRightInd w:val="0"/>
        <w:snapToGrid w:val="0"/>
        <w:ind w:left="366" w:hangingChars="150" w:hanging="366"/>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第３条　乙は、次の各号に掲げる場合は、あらかじめ、書面により甲の承認を受けな</w:t>
      </w:r>
    </w:p>
    <w:p w14:paraId="760FCC14" w14:textId="77777777" w:rsidR="00021E59" w:rsidRPr="001D5AE5" w:rsidRDefault="0064162F" w:rsidP="00021E59">
      <w:pPr>
        <w:autoSpaceDE w:val="0"/>
        <w:autoSpaceDN w:val="0"/>
        <w:adjustRightInd w:val="0"/>
        <w:snapToGrid w:val="0"/>
        <w:ind w:leftChars="100" w:left="332" w:hangingChars="50" w:hanging="122"/>
        <w:rPr>
          <w:rFonts w:ascii="ＭＳ 明朝" w:hAnsi="ＭＳ 明朝" w:cs="ＭＳ Ｐ明朝"/>
          <w:spacing w:val="2"/>
          <w:kern w:val="0"/>
          <w:sz w:val="24"/>
        </w:rPr>
      </w:pPr>
      <w:r w:rsidRPr="001D5AE5">
        <w:rPr>
          <w:rFonts w:ascii="ＭＳ 明朝" w:hAnsi="ＭＳ 明朝" w:cs="ＭＳ Ｐ明朝" w:hint="eastAsia"/>
          <w:spacing w:val="2"/>
          <w:kern w:val="0"/>
          <w:sz w:val="24"/>
        </w:rPr>
        <w:t>ければならない。</w:t>
      </w:r>
    </w:p>
    <w:p w14:paraId="571511CD" w14:textId="77777777" w:rsidR="0064162F" w:rsidRPr="001D5AE5" w:rsidRDefault="00021E59" w:rsidP="00EE4C8A">
      <w:pPr>
        <w:autoSpaceDE w:val="0"/>
        <w:autoSpaceDN w:val="0"/>
        <w:adjustRightInd w:val="0"/>
        <w:snapToGrid w:val="0"/>
        <w:ind w:leftChars="50" w:left="105"/>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(1)　</w:t>
      </w:r>
      <w:r w:rsidR="0064162F" w:rsidRPr="001D5AE5">
        <w:rPr>
          <w:rFonts w:ascii="ＭＳ 明朝" w:hAnsi="ＭＳ 明朝" w:cs="ＭＳ Ｐ明朝" w:hint="eastAsia"/>
          <w:spacing w:val="2"/>
          <w:kern w:val="0"/>
          <w:sz w:val="24"/>
        </w:rPr>
        <w:t>この契約による債務の全部又は一部を第三者に引き受けさせる場合</w:t>
      </w:r>
    </w:p>
    <w:p w14:paraId="5E58CD19" w14:textId="77777777" w:rsidR="00021E59" w:rsidRPr="001D5AE5" w:rsidRDefault="0064162F" w:rsidP="00EE4C8A">
      <w:pPr>
        <w:autoSpaceDE w:val="0"/>
        <w:autoSpaceDN w:val="0"/>
        <w:adjustRightInd w:val="0"/>
        <w:snapToGri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(2)</w:t>
      </w:r>
      <w:r w:rsidR="00021E59"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この契約による債権の全部又は一部を第三者に譲渡する場合</w:t>
      </w:r>
    </w:p>
    <w:p w14:paraId="0FC119F1" w14:textId="77777777" w:rsidR="00021E59" w:rsidRPr="001D5AE5" w:rsidRDefault="0064162F" w:rsidP="00EE4C8A">
      <w:pPr>
        <w:autoSpaceDE w:val="0"/>
        <w:autoSpaceDN w:val="0"/>
        <w:adjustRightInd w:val="0"/>
        <w:snapToGri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(3)</w:t>
      </w:r>
      <w:r w:rsidR="00021E59"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納入前の契約物品を担保に供する場合</w:t>
      </w:r>
    </w:p>
    <w:p w14:paraId="7E0CEE91" w14:textId="77777777" w:rsidR="0064162F" w:rsidRPr="001D5AE5" w:rsidRDefault="0064162F" w:rsidP="00EE4C8A">
      <w:pPr>
        <w:autoSpaceDE w:val="0"/>
        <w:autoSpaceDN w:val="0"/>
        <w:adjustRightInd w:val="0"/>
        <w:snapToGrid w:val="0"/>
        <w:ind w:leftChars="50" w:left="105"/>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(4)</w:t>
      </w:r>
      <w:r w:rsidR="00EE4C8A"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契約物品の全部又はその主要部分の製造を第三者に請け負わせる場合</w:t>
      </w:r>
    </w:p>
    <w:p w14:paraId="51291D79" w14:textId="77777777" w:rsidR="0064162F" w:rsidRPr="001D5AE5" w:rsidRDefault="0064162F" w:rsidP="008126A3">
      <w:pPr>
        <w:autoSpaceDE w:val="0"/>
        <w:autoSpaceDN w:val="0"/>
        <w:adjustRightInd w:val="0"/>
        <w:snapToGrid w:val="0"/>
        <w:ind w:firstLineChars="100" w:firstLine="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（代理人等の届出）</w:t>
      </w:r>
    </w:p>
    <w:p w14:paraId="315C7AE8" w14:textId="77777777" w:rsidR="00EE4C8A" w:rsidRPr="001D5AE5" w:rsidRDefault="0064162F" w:rsidP="00EE4C8A">
      <w:pPr>
        <w:autoSpaceDE w:val="0"/>
        <w:autoSpaceDN w:val="0"/>
        <w:adjustRightInd w:val="0"/>
        <w:snapToGri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第４条　乙は、次の各号に掲げる場合は、あらかじめ、書面により甲に届け出なければならない。</w:t>
      </w:r>
    </w:p>
    <w:p w14:paraId="43E3E8DA" w14:textId="77777777" w:rsidR="00EE4C8A" w:rsidRPr="001D5AE5" w:rsidRDefault="00EE4C8A" w:rsidP="00EE4C8A">
      <w:pPr>
        <w:autoSpaceDE w:val="0"/>
        <w:autoSpaceDN w:val="0"/>
        <w:adjustRightInd w:val="0"/>
        <w:snapToGrid w:val="0"/>
        <w:ind w:leftChars="50" w:left="349"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(1)　</w:t>
      </w:r>
      <w:r w:rsidR="0064162F" w:rsidRPr="001D5AE5">
        <w:rPr>
          <w:rFonts w:ascii="ＭＳ 明朝" w:hAnsi="ＭＳ 明朝" w:cs="ＭＳ Ｐ明朝" w:hint="eastAsia"/>
          <w:spacing w:val="2"/>
          <w:kern w:val="0"/>
          <w:sz w:val="24"/>
        </w:rPr>
        <w:t>この契約の履行に関する事務の全部又は一部を行わせるため、代理人を選任す</w:t>
      </w:r>
    </w:p>
    <w:p w14:paraId="1968D37B" w14:textId="77777777" w:rsidR="0064162F" w:rsidRPr="001D5AE5" w:rsidRDefault="00EE4C8A" w:rsidP="00EE4C8A">
      <w:pPr>
        <w:autoSpaceDE w:val="0"/>
        <w:autoSpaceDN w:val="0"/>
        <w:adjustRightInd w:val="0"/>
        <w:snapToGrid w:val="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　　</w:t>
      </w:r>
      <w:r w:rsidR="0064162F" w:rsidRPr="001D5AE5">
        <w:rPr>
          <w:rFonts w:ascii="ＭＳ 明朝" w:hAnsi="ＭＳ 明朝" w:cs="ＭＳ Ｐ明朝" w:hint="eastAsia"/>
          <w:spacing w:val="2"/>
          <w:kern w:val="0"/>
          <w:sz w:val="24"/>
        </w:rPr>
        <w:t>る場合</w:t>
      </w:r>
    </w:p>
    <w:p w14:paraId="6585D8D1" w14:textId="77777777" w:rsidR="00EE4C8A" w:rsidRPr="001D5AE5" w:rsidRDefault="0064162F" w:rsidP="00EE4C8A">
      <w:pPr>
        <w:autoSpaceDE w:val="0"/>
        <w:autoSpaceDN w:val="0"/>
        <w:adjustRightInd w:val="0"/>
        <w:snapToGrid w:val="0"/>
        <w:ind w:leftChars="50" w:left="593"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(2)</w:t>
      </w:r>
      <w:r w:rsidR="00EE4C8A"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契約物品の主要部分でない部分（軽易なものを除く。）の製造を第三者に請け</w:t>
      </w:r>
    </w:p>
    <w:p w14:paraId="5ADBC089" w14:textId="77777777" w:rsidR="0064162F" w:rsidRPr="001D5AE5" w:rsidRDefault="0064162F" w:rsidP="00EE4C8A">
      <w:pPr>
        <w:autoSpaceDE w:val="0"/>
        <w:autoSpaceDN w:val="0"/>
        <w:adjustRightInd w:val="0"/>
        <w:snapToGrid w:val="0"/>
        <w:ind w:leftChars="250" w:left="525"/>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負わせる場合</w:t>
      </w:r>
    </w:p>
    <w:p w14:paraId="3B763637" w14:textId="77777777" w:rsidR="0064162F" w:rsidRPr="001D5AE5" w:rsidRDefault="0064162F" w:rsidP="008126A3">
      <w:pPr>
        <w:autoSpaceDE w:val="0"/>
        <w:autoSpaceDN w:val="0"/>
        <w:adjustRightInd w:val="0"/>
        <w:snapToGrid w:val="0"/>
        <w:ind w:firstLineChars="100" w:firstLine="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w:t>
      </w:r>
      <w:r w:rsidR="00401877">
        <w:rPr>
          <w:rFonts w:ascii="ＭＳ 明朝" w:hAnsi="ＭＳ 明朝" w:cs="ＭＳ Ｐ明朝" w:hint="eastAsia"/>
          <w:spacing w:val="2"/>
          <w:kern w:val="0"/>
          <w:sz w:val="24"/>
        </w:rPr>
        <w:t>再委託</w:t>
      </w:r>
      <w:r w:rsidRPr="001D5AE5">
        <w:rPr>
          <w:rFonts w:ascii="ＭＳ 明朝" w:hAnsi="ＭＳ 明朝" w:cs="ＭＳ Ｐ明朝" w:hint="eastAsia"/>
          <w:spacing w:val="2"/>
          <w:kern w:val="0"/>
          <w:sz w:val="24"/>
        </w:rPr>
        <w:t>）</w:t>
      </w:r>
    </w:p>
    <w:p w14:paraId="410AABC8" w14:textId="77777777" w:rsidR="0064162F" w:rsidRPr="001D5AE5" w:rsidRDefault="0064162F" w:rsidP="00A8387C">
      <w:pPr>
        <w:autoSpaceDE w:val="0"/>
        <w:autoSpaceDN w:val="0"/>
        <w:adjustRightInd w:val="0"/>
        <w:snapToGri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第５条　乙は、契約物品の製造を第三者に請け負わせる場合においても、この契約により乙の義務とされている事項につきその責めを免れない。</w:t>
      </w:r>
    </w:p>
    <w:p w14:paraId="516CDC4A" w14:textId="77777777" w:rsidR="0064162F" w:rsidRPr="001D5AE5" w:rsidRDefault="0064162F" w:rsidP="00A8387C">
      <w:pPr>
        <w:autoSpaceDE w:val="0"/>
        <w:autoSpaceDN w:val="0"/>
        <w:adjustRightInd w:val="0"/>
        <w:snapToGrid w:val="0"/>
        <w:ind w:leftChars="100" w:left="330" w:hangingChars="50" w:hanging="120"/>
        <w:rPr>
          <w:rFonts w:ascii="ＭＳ 明朝" w:hAnsi="ＭＳ 明朝" w:cs="ＭＳ Ｐ明朝" w:hint="eastAsia"/>
          <w:kern w:val="0"/>
          <w:sz w:val="24"/>
        </w:rPr>
      </w:pPr>
      <w:r w:rsidRPr="001D5AE5">
        <w:rPr>
          <w:rFonts w:ascii="ＭＳ 明朝" w:hAnsi="ＭＳ 明朝" w:cs="ＭＳ Ｐ明朝" w:hint="eastAsia"/>
          <w:kern w:val="0"/>
          <w:sz w:val="24"/>
        </w:rPr>
        <w:t>（特許法等上の権利の侵害の禁止）</w:t>
      </w:r>
    </w:p>
    <w:p w14:paraId="584BEB68" w14:textId="77777777" w:rsidR="0064162F" w:rsidRPr="001D5AE5" w:rsidRDefault="0064162F" w:rsidP="00A8387C">
      <w:pPr>
        <w:autoSpaceDE w:val="0"/>
        <w:autoSpaceDN w:val="0"/>
        <w:adjustRightInd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第６条　乙は、この契約</w:t>
      </w:r>
      <w:r w:rsidR="00A8387C" w:rsidRPr="001D5AE5">
        <w:rPr>
          <w:rFonts w:ascii="ＭＳ 明朝" w:hAnsi="ＭＳ 明朝" w:cs="ＭＳ Ｐ明朝" w:hint="eastAsia"/>
          <w:kern w:val="0"/>
          <w:sz w:val="24"/>
        </w:rPr>
        <w:t>の履行に当たり、第三者の有する特許法、実用新案法若しくは意匠法</w:t>
      </w:r>
      <w:r w:rsidRPr="001D5AE5">
        <w:rPr>
          <w:rFonts w:ascii="ＭＳ 明朝" w:hAnsi="ＭＳ 明朝" w:cs="ＭＳ Ｐ明朝" w:hint="eastAsia"/>
          <w:kern w:val="0"/>
          <w:sz w:val="24"/>
        </w:rPr>
        <w:t>上の権利又は技術上の知識に関し第三者が乙に対して有する契約上の権利を侵害することのないよう必要な措置を講ずるものとする。</w:t>
      </w:r>
    </w:p>
    <w:p w14:paraId="7392DD87" w14:textId="77777777" w:rsidR="0064162F" w:rsidRPr="001D5AE5" w:rsidRDefault="00A97E80" w:rsidP="00A97E80">
      <w:pPr>
        <w:autoSpaceDE w:val="0"/>
        <w:autoSpaceDN w:val="0"/>
        <w:adjustRightInd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 xml:space="preserve">２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乙が、前項の必要な措置を講じなかったことにより甲が損害を受けた場合は、甲は、乙に対してその賠償を請求することができる。</w:t>
      </w:r>
    </w:p>
    <w:p w14:paraId="644981B2" w14:textId="77777777" w:rsidR="0064162F" w:rsidRPr="001D5AE5" w:rsidRDefault="0064162F" w:rsidP="00A8387C">
      <w:pPr>
        <w:autoSpaceDE w:val="0"/>
        <w:autoSpaceDN w:val="0"/>
        <w:adjustRightInd w:val="0"/>
        <w:snapToGri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（契約書及び仕様書の優先並びに仕様書等の疑義）</w:t>
      </w:r>
    </w:p>
    <w:p w14:paraId="73017B07" w14:textId="77777777" w:rsidR="0064162F" w:rsidRPr="001D5AE5" w:rsidRDefault="0064162F" w:rsidP="00A8387C">
      <w:pPr>
        <w:autoSpaceDE w:val="0"/>
        <w:autoSpaceDN w:val="0"/>
        <w:adjustRightInd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第７条　参考として仕様書に添付された図面、見本、図書が契約書、仕様書及び調達要領指定書に定めるところと矛盾する場合は、契約書、仕様書及び調達要領指定書が優先する。</w:t>
      </w:r>
    </w:p>
    <w:p w14:paraId="1AD9B4EE" w14:textId="77777777" w:rsidR="0064162F" w:rsidRPr="001D5AE5" w:rsidRDefault="0064162F" w:rsidP="00A8387C">
      <w:pPr>
        <w:autoSpaceDE w:val="0"/>
        <w:autoSpaceDN w:val="0"/>
        <w:adjustRightInd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w:t>
      </w:r>
      <w:r w:rsidR="00A97E80" w:rsidRPr="001D5AE5">
        <w:rPr>
          <w:rFonts w:ascii="ＭＳ 明朝" w:hAnsi="ＭＳ 明朝" w:cs="ＭＳ Ｐ明朝"/>
          <w:kern w:val="0"/>
          <w:sz w:val="24"/>
        </w:rPr>
        <w:t xml:space="preserve">  </w:t>
      </w:r>
      <w:r w:rsidRPr="001D5AE5">
        <w:rPr>
          <w:rFonts w:ascii="ＭＳ 明朝" w:hAnsi="ＭＳ 明朝" w:cs="ＭＳ Ｐ明朝" w:hint="eastAsia"/>
          <w:kern w:val="0"/>
          <w:sz w:val="24"/>
        </w:rPr>
        <w:t>乙は、仕様書等に疑義がある場合は、速やかに甲の説明を求めなければならない。この場合において、乙は、当該説明が文書によってなされるよう要求することができる。</w:t>
      </w:r>
    </w:p>
    <w:p w14:paraId="2CFECBD4" w14:textId="77777777" w:rsidR="0064162F" w:rsidRPr="001D5AE5" w:rsidRDefault="00A97E80" w:rsidP="00A8387C">
      <w:pPr>
        <w:autoSpaceDE w:val="0"/>
        <w:autoSpaceDN w:val="0"/>
        <w:adjustRightInd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乙は、前項の説明に</w:t>
      </w:r>
      <w:r w:rsidR="00A8387C" w:rsidRPr="001D5AE5">
        <w:rPr>
          <w:rFonts w:ascii="ＭＳ 明朝" w:hAnsi="ＭＳ 明朝" w:cs="ＭＳ Ｐ明朝" w:hint="eastAsia"/>
          <w:kern w:val="0"/>
          <w:sz w:val="24"/>
        </w:rPr>
        <w:t>従ったことを理由として、この契約に定める義務の履行の責めを免れ</w:t>
      </w:r>
      <w:r w:rsidR="0064162F" w:rsidRPr="001D5AE5">
        <w:rPr>
          <w:rFonts w:ascii="ＭＳ 明朝" w:hAnsi="ＭＳ 明朝" w:cs="ＭＳ Ｐ明朝" w:hint="eastAsia"/>
          <w:kern w:val="0"/>
          <w:sz w:val="24"/>
        </w:rPr>
        <w:t>ない。ただし、乙がその説明の不適当なことを知って、速やかに甲に異議を申し立てたにもかかわらず、甲が当該説明によることを求めたときは、この限りでない。</w:t>
      </w:r>
    </w:p>
    <w:p w14:paraId="45DE54CA" w14:textId="77777777" w:rsidR="0064162F" w:rsidRPr="001D5AE5" w:rsidRDefault="0064162F" w:rsidP="008126A3">
      <w:pPr>
        <w:autoSpaceDE w:val="0"/>
        <w:autoSpaceDN w:val="0"/>
        <w:adjustRightInd w:val="0"/>
        <w:ind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lastRenderedPageBreak/>
        <w:t>（図面等の承認）</w:t>
      </w:r>
    </w:p>
    <w:p w14:paraId="7D679BE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第８条　仕様書等の定めるところにより乙が図</w:t>
      </w:r>
      <w:r w:rsidR="00A97E80" w:rsidRPr="001D5AE5">
        <w:rPr>
          <w:rFonts w:ascii="ＭＳ 明朝" w:hAnsi="ＭＳ 明朝" w:cs="ＭＳ Ｐ明朝" w:hint="eastAsia"/>
          <w:kern w:val="0"/>
          <w:sz w:val="24"/>
        </w:rPr>
        <w:t>面又は見本を作成して甲の承認を受けた場合は</w:t>
      </w:r>
      <w:r w:rsidRPr="001D5AE5">
        <w:rPr>
          <w:rFonts w:ascii="ＭＳ 明朝" w:hAnsi="ＭＳ 明朝" w:cs="ＭＳ Ｐ明朝" w:hint="eastAsia"/>
          <w:kern w:val="0"/>
          <w:sz w:val="24"/>
        </w:rPr>
        <w:t>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0AD3E00E" w14:textId="77777777" w:rsidR="0064162F" w:rsidRPr="001D5AE5" w:rsidRDefault="00A97E80"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 xml:space="preserve">２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7D474057" w14:textId="77777777" w:rsidR="0064162F" w:rsidRPr="001D5AE5" w:rsidRDefault="0064162F" w:rsidP="0025566E">
      <w:pPr>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（納入計画書の提出）</w:t>
      </w:r>
    </w:p>
    <w:p w14:paraId="317C3FD8"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第９条　乙は、甲が指示した場合は、速やかに納入計画書（工程表を含む。）を甲に提出しなければならない。</w:t>
      </w:r>
    </w:p>
    <w:p w14:paraId="06AA0D3A" w14:textId="77777777" w:rsidR="0064162F" w:rsidRPr="001D5AE5" w:rsidRDefault="00A97E80" w:rsidP="00A8387C">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２ </w:t>
      </w:r>
      <w:r w:rsidRPr="001D5AE5">
        <w:rPr>
          <w:rFonts w:ascii="ＭＳ 明朝" w:hAnsi="ＭＳ 明朝" w:cs="ＭＳ Ｐ明朝"/>
          <w:spacing w:val="2"/>
          <w:kern w:val="0"/>
          <w:sz w:val="24"/>
        </w:rPr>
        <w:t xml:space="preserve"> </w:t>
      </w:r>
      <w:r w:rsidR="0064162F" w:rsidRPr="001D5AE5">
        <w:rPr>
          <w:rFonts w:ascii="ＭＳ 明朝" w:hAnsi="ＭＳ 明朝" w:cs="ＭＳ Ｐ明朝" w:hint="eastAsia"/>
          <w:spacing w:val="2"/>
          <w:kern w:val="0"/>
          <w:sz w:val="24"/>
        </w:rPr>
        <w:t>甲は、前項の納入計画書が不適当であると認める場合は、その変更を求めることができる。</w:t>
      </w:r>
    </w:p>
    <w:p w14:paraId="44CA0FAF" w14:textId="77777777" w:rsidR="0064162F" w:rsidRPr="001D5AE5" w:rsidRDefault="0064162F" w:rsidP="0025566E">
      <w:pPr>
        <w:autoSpaceDE w:val="0"/>
        <w:autoSpaceDN w:val="0"/>
        <w:adjustRightInd w:val="0"/>
        <w:ind w:firstLineChars="100" w:firstLine="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（監督官等の派遣）</w:t>
      </w:r>
    </w:p>
    <w:p w14:paraId="16C88D76"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第１０条　甲は、この契約の適正な履行を確保するため、必要があると認めた場合は、監督官、検査官及びその他の職員（以下「監督官等」という。）を乙の営業所、工場その他の関係場所に派遣するものとする。</w:t>
      </w:r>
    </w:p>
    <w:p w14:paraId="26E79606"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２</w:t>
      </w:r>
      <w:r w:rsidR="00A97E80" w:rsidRPr="001D5AE5">
        <w:rPr>
          <w:rFonts w:ascii="ＭＳ 明朝" w:hAnsi="ＭＳ 明朝" w:cs="ＭＳ Ｐ明朝"/>
          <w:spacing w:val="2"/>
          <w:kern w:val="0"/>
          <w:sz w:val="24"/>
        </w:rPr>
        <w:t xml:space="preserve">  </w:t>
      </w:r>
      <w:r w:rsidRPr="001D5AE5">
        <w:rPr>
          <w:rFonts w:ascii="ＭＳ 明朝" w:hAnsi="ＭＳ 明朝" w:cs="ＭＳ Ｐ明朝" w:hint="eastAsia"/>
          <w:spacing w:val="2"/>
          <w:kern w:val="0"/>
          <w:sz w:val="24"/>
        </w:rPr>
        <w:t>甲は、監督官等を派遣する場合は、その権限及び事務の範　囲を乙に明示しなければならない。</w:t>
      </w:r>
    </w:p>
    <w:p w14:paraId="1D7339D3" w14:textId="77777777" w:rsidR="0064162F" w:rsidRPr="001D5AE5" w:rsidRDefault="00A97E80" w:rsidP="0025566E">
      <w:pPr>
        <w:autoSpaceDE w:val="0"/>
        <w:autoSpaceDN w:val="0"/>
        <w:adjustRightInd w:val="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３ </w:t>
      </w:r>
      <w:r w:rsidRPr="001D5AE5">
        <w:rPr>
          <w:rFonts w:ascii="ＭＳ 明朝" w:hAnsi="ＭＳ 明朝" w:cs="ＭＳ Ｐ明朝"/>
          <w:spacing w:val="2"/>
          <w:kern w:val="0"/>
          <w:sz w:val="24"/>
        </w:rPr>
        <w:t xml:space="preserve"> </w:t>
      </w:r>
      <w:r w:rsidR="0064162F" w:rsidRPr="001D5AE5">
        <w:rPr>
          <w:rFonts w:ascii="ＭＳ 明朝" w:hAnsi="ＭＳ 明朝" w:cs="ＭＳ Ｐ明朝" w:hint="eastAsia"/>
          <w:spacing w:val="2"/>
          <w:kern w:val="0"/>
          <w:sz w:val="24"/>
        </w:rPr>
        <w:t>監督官等は、職務遂行に当たり、乙が行う業務を不当に妨げてはならない。</w:t>
      </w:r>
    </w:p>
    <w:p w14:paraId="687E1EBA" w14:textId="77777777" w:rsidR="0064162F" w:rsidRPr="001D5AE5" w:rsidRDefault="00A97E80" w:rsidP="0025566E">
      <w:pPr>
        <w:autoSpaceDE w:val="0"/>
        <w:autoSpaceDN w:val="0"/>
        <w:adjustRightInd w:val="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４ </w:t>
      </w:r>
      <w:r w:rsidRPr="001D5AE5">
        <w:rPr>
          <w:rFonts w:ascii="ＭＳ 明朝" w:hAnsi="ＭＳ 明朝" w:cs="ＭＳ Ｐ明朝"/>
          <w:spacing w:val="2"/>
          <w:kern w:val="0"/>
          <w:sz w:val="24"/>
        </w:rPr>
        <w:t xml:space="preserve"> </w:t>
      </w:r>
      <w:r w:rsidR="0064162F" w:rsidRPr="001D5AE5">
        <w:rPr>
          <w:rFonts w:ascii="ＭＳ 明朝" w:hAnsi="ＭＳ 明朝" w:cs="ＭＳ Ｐ明朝" w:hint="eastAsia"/>
          <w:spacing w:val="2"/>
          <w:kern w:val="0"/>
          <w:sz w:val="24"/>
        </w:rPr>
        <w:t>乙は、監督官等の職務の遂行につき相当の範囲内で協力しなければならない。</w:t>
      </w:r>
    </w:p>
    <w:p w14:paraId="496DC5EC" w14:textId="77777777" w:rsidR="0064162F" w:rsidRPr="001D5AE5" w:rsidRDefault="0064162F" w:rsidP="0025566E">
      <w:pPr>
        <w:autoSpaceDE w:val="0"/>
        <w:autoSpaceDN w:val="0"/>
        <w:adjustRightInd w:val="0"/>
        <w:ind w:firstLineChars="100" w:firstLine="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（輸送費）</w:t>
      </w:r>
    </w:p>
    <w:p w14:paraId="134ECE59"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第１１条　納入場所までの輸送（梱包を含む。）に必要な費用は、代金に含まれるものとする。</w:t>
      </w:r>
    </w:p>
    <w:p w14:paraId="514ED71E" w14:textId="77777777" w:rsidR="00370483" w:rsidRPr="001D5AE5" w:rsidRDefault="00370483" w:rsidP="0025566E">
      <w:pPr>
        <w:autoSpaceDE w:val="0"/>
        <w:autoSpaceDN w:val="0"/>
        <w:adjustRightInd w:val="0"/>
        <w:ind w:left="121" w:firstLineChars="900" w:firstLine="2196"/>
        <w:rPr>
          <w:rFonts w:ascii="ＭＳ 明朝" w:hAnsi="ＭＳ 明朝" w:cs="ＭＳ Ｐ明朝"/>
          <w:spacing w:val="2"/>
          <w:kern w:val="0"/>
          <w:sz w:val="24"/>
        </w:rPr>
      </w:pPr>
    </w:p>
    <w:p w14:paraId="589F68DF" w14:textId="77777777" w:rsidR="0064162F" w:rsidRPr="001D5AE5" w:rsidRDefault="0064162F" w:rsidP="0095718C">
      <w:pPr>
        <w:autoSpaceDE w:val="0"/>
        <w:autoSpaceDN w:val="0"/>
        <w:adjustRightInd w:val="0"/>
        <w:jc w:val="center"/>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第２章　　契約の履行</w:t>
      </w:r>
    </w:p>
    <w:p w14:paraId="76871E15" w14:textId="77777777" w:rsidR="0064162F" w:rsidRPr="001D5AE5" w:rsidRDefault="0064162F" w:rsidP="0025566E">
      <w:pPr>
        <w:autoSpaceDE w:val="0"/>
        <w:autoSpaceDN w:val="0"/>
        <w:adjustRightInd w:val="0"/>
        <w:ind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（官給品等の支給及び貸与）</w:t>
      </w:r>
    </w:p>
    <w:p w14:paraId="3899FB1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第１２条　乙がこの契約の履行のため支給又は貸与を受ける材料、部品、機器、治工具、測定具等</w:t>
      </w:r>
      <w:r w:rsidRPr="001D5AE5">
        <w:rPr>
          <w:rFonts w:ascii="ＭＳ 明朝" w:hAnsi="ＭＳ 明朝"/>
          <w:sz w:val="24"/>
        </w:rPr>
        <w:t>（ソフトウェアその他の電子計算機情報を含む。）</w:t>
      </w:r>
      <w:r w:rsidRPr="001D5AE5">
        <w:rPr>
          <w:rFonts w:ascii="ＭＳ 明朝" w:hAnsi="ＭＳ 明朝" w:cs="ＭＳ Ｐ明朝" w:hint="eastAsia"/>
          <w:kern w:val="0"/>
          <w:sz w:val="24"/>
        </w:rPr>
        <w:t>（以下「官給品等」という。）の品目、数量、支給又は貸与を受ける期日及び場所その他必要な事項は、仕様書等の定めるところによる。</w:t>
      </w:r>
    </w:p>
    <w:p w14:paraId="0643B8E5" w14:textId="77777777" w:rsidR="0064162F" w:rsidRPr="001D5AE5" w:rsidRDefault="0064162F" w:rsidP="0025566E">
      <w:pPr>
        <w:autoSpaceDE w:val="0"/>
        <w:autoSpaceDN w:val="0"/>
        <w:adjustRightInd w:val="0"/>
        <w:ind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（官給品等の保管、引取り等）</w:t>
      </w:r>
    </w:p>
    <w:p w14:paraId="6F18DA7E"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第１３条　乙は、官給品等の支給又は貸与を受ける場合は、これに立ち会い、品目、数量等について、仕様書等と照合のうえ、異状（品質又は規格が使用に不適当な場合を含む。以下同じ。）の有無及び数量の過不足を確認するものとし、異状又は数量の過不足を発見した場合は、直ちに甲の指定する物品管理官（分任物品管理官、分任物品管理官代理を含む。以下同じ。）に申し出て、その指示を受けるものとする。後日、異状及び数量の過不足を発見した場合もまた同様とする。</w:t>
      </w:r>
    </w:p>
    <w:p w14:paraId="2783018C"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w:t>
      </w:r>
      <w:r w:rsidR="00A97E80" w:rsidRPr="001D5AE5">
        <w:rPr>
          <w:rFonts w:ascii="ＭＳ 明朝" w:hAnsi="ＭＳ 明朝" w:cs="ＭＳ Ｐ明朝"/>
          <w:kern w:val="0"/>
          <w:sz w:val="24"/>
        </w:rPr>
        <w:t xml:space="preserve">  </w:t>
      </w:r>
      <w:r w:rsidRPr="001D5AE5">
        <w:rPr>
          <w:rFonts w:ascii="ＭＳ 明朝" w:hAnsi="ＭＳ 明朝" w:cs="ＭＳ Ｐ明朝" w:hint="eastAsia"/>
          <w:kern w:val="0"/>
          <w:sz w:val="24"/>
        </w:rPr>
        <w:t>乙は、官給品等の支給又は貸与を受けた場合は、これと引換えに受領書を物品管理官に提出するものとする。</w:t>
      </w:r>
    </w:p>
    <w:p w14:paraId="67DF0F61"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w:t>
      </w:r>
      <w:r w:rsidR="00A97E80" w:rsidRPr="001D5AE5">
        <w:rPr>
          <w:rFonts w:ascii="ＭＳ 明朝" w:hAnsi="ＭＳ 明朝" w:cs="ＭＳ Ｐ明朝"/>
          <w:kern w:val="0"/>
          <w:sz w:val="24"/>
        </w:rPr>
        <w:t xml:space="preserve">  </w:t>
      </w:r>
      <w:r w:rsidRPr="001D5AE5">
        <w:rPr>
          <w:rFonts w:ascii="ＭＳ 明朝" w:hAnsi="ＭＳ 明朝" w:cs="ＭＳ Ｐ明朝" w:hint="eastAsia"/>
          <w:kern w:val="0"/>
          <w:sz w:val="24"/>
        </w:rPr>
        <w:t>乙は、官給品等をこの契約の目的以外に使用し、又は利用してはならない。ただし、物品管埋官を経由して甲の承認を受けた場合は、この限りでない。</w:t>
      </w:r>
    </w:p>
    <w:p w14:paraId="735DECED" w14:textId="77777777" w:rsidR="0064162F" w:rsidRPr="001D5AE5" w:rsidRDefault="0064162F" w:rsidP="0025566E">
      <w:pPr>
        <w:autoSpaceDE w:val="0"/>
        <w:autoSpaceDN w:val="0"/>
        <w:adjustRightInd w:val="0"/>
        <w:ind w:left="120" w:hangingChars="50" w:hanging="120"/>
        <w:rPr>
          <w:rFonts w:ascii="ＭＳ 明朝" w:hAnsi="ＭＳ 明朝" w:cs="ＭＳ Ｐ明朝" w:hint="eastAsia"/>
          <w:kern w:val="0"/>
          <w:sz w:val="24"/>
        </w:rPr>
      </w:pPr>
      <w:r w:rsidRPr="001D5AE5">
        <w:rPr>
          <w:rFonts w:ascii="ＭＳ 明朝" w:hAnsi="ＭＳ 明朝" w:cs="ＭＳ Ｐ明朝" w:hint="eastAsia"/>
          <w:kern w:val="0"/>
          <w:sz w:val="24"/>
        </w:rPr>
        <w:t>４</w:t>
      </w:r>
      <w:r w:rsidR="00A97E80" w:rsidRPr="001D5AE5">
        <w:rPr>
          <w:rFonts w:ascii="ＭＳ 明朝" w:hAnsi="ＭＳ 明朝" w:cs="ＭＳ Ｐ明朝"/>
          <w:kern w:val="0"/>
          <w:sz w:val="24"/>
        </w:rPr>
        <w:t xml:space="preserve">  </w:t>
      </w:r>
      <w:r w:rsidRPr="001D5AE5">
        <w:rPr>
          <w:rFonts w:ascii="ＭＳ 明朝" w:hAnsi="ＭＳ 明朝" w:cs="ＭＳ Ｐ明朝" w:hint="eastAsia"/>
          <w:kern w:val="0"/>
          <w:sz w:val="24"/>
        </w:rPr>
        <w:t>乙は、官給品等を善良な管理者の注意をもって保管しなければならない。</w:t>
      </w:r>
    </w:p>
    <w:p w14:paraId="7557477D" w14:textId="77777777" w:rsidR="00021E59" w:rsidRPr="001D5AE5" w:rsidRDefault="00A97E80" w:rsidP="00A97E80">
      <w:pPr>
        <w:autoSpaceDE w:val="0"/>
        <w:autoSpaceDN w:val="0"/>
        <w:adjustRightInd w:val="0"/>
        <w:ind w:left="360" w:hangingChars="150" w:hanging="360"/>
        <w:rPr>
          <w:rFonts w:ascii="ＭＳ 明朝" w:hAnsi="ＭＳ 明朝" w:cs="ＭＳ Ｐ明朝"/>
          <w:kern w:val="0"/>
          <w:sz w:val="24"/>
        </w:rPr>
      </w:pPr>
      <w:r w:rsidRPr="001D5AE5">
        <w:rPr>
          <w:rFonts w:ascii="ＭＳ 明朝" w:hAnsi="ＭＳ 明朝" w:cs="ＭＳ Ｐ明朝" w:hint="eastAsia"/>
          <w:kern w:val="0"/>
          <w:sz w:val="24"/>
        </w:rPr>
        <w:t>５</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乙は、官給品等について、出納及び保管の帳簿を備え、その受払を継続的に記録整</w:t>
      </w:r>
    </w:p>
    <w:p w14:paraId="305E8F4E" w14:textId="77777777" w:rsidR="0064162F" w:rsidRPr="001D5AE5" w:rsidRDefault="0064162F" w:rsidP="00021E59">
      <w:pPr>
        <w:autoSpaceDE w:val="0"/>
        <w:autoSpaceDN w:val="0"/>
        <w:adjustRightInd w:val="0"/>
        <w:ind w:leftChars="100" w:left="330" w:hangingChars="50" w:hanging="120"/>
        <w:rPr>
          <w:rFonts w:ascii="ＭＳ 明朝" w:hAnsi="ＭＳ 明朝" w:cs="ＭＳ Ｐ明朝" w:hint="eastAsia"/>
          <w:kern w:val="0"/>
          <w:sz w:val="24"/>
        </w:rPr>
      </w:pPr>
      <w:r w:rsidRPr="001D5AE5">
        <w:rPr>
          <w:rFonts w:ascii="ＭＳ 明朝" w:hAnsi="ＭＳ 明朝" w:cs="ＭＳ Ｐ明朝" w:hint="eastAsia"/>
          <w:kern w:val="0"/>
          <w:sz w:val="24"/>
        </w:rPr>
        <w:lastRenderedPageBreak/>
        <w:t>理し、その状況を明らかにしなければならない。</w:t>
      </w:r>
    </w:p>
    <w:p w14:paraId="36AC77C8" w14:textId="77777777" w:rsidR="0064162F" w:rsidRPr="001D5AE5" w:rsidRDefault="00A97E80"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６</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官給品等の性質によって生じた契約物品の</w:t>
      </w:r>
      <w:r w:rsidR="0064162F" w:rsidRPr="001D5AE5">
        <w:rPr>
          <w:rFonts w:ascii="ＭＳ 明朝" w:hAnsi="ＭＳ 明朝" w:cs="ＭＳ 明朝" w:hint="eastAsia"/>
          <w:sz w:val="24"/>
        </w:rPr>
        <w:t>契約不適合（納入された契約物品に種類、品質又は数量に関して契約の内容に適合しないもの。以下同じ。）</w:t>
      </w:r>
      <w:r w:rsidR="0064162F" w:rsidRPr="001D5AE5">
        <w:rPr>
          <w:rFonts w:ascii="ＭＳ 明朝" w:hAnsi="ＭＳ 明朝" w:cs="ＭＳ Ｐ明朝" w:hint="eastAsia"/>
          <w:kern w:val="0"/>
          <w:sz w:val="24"/>
        </w:rPr>
        <w:t>については、乙は、この契約に定める責めを免れる。ただし、乙が官給品等の異状を知って速やかに甲に告げなかったときは、この限りでない。</w:t>
      </w:r>
    </w:p>
    <w:p w14:paraId="117C0256" w14:textId="77777777" w:rsidR="0064162F" w:rsidRPr="001D5AE5" w:rsidRDefault="00A97E80" w:rsidP="0025566E">
      <w:pPr>
        <w:autoSpaceDE w:val="0"/>
        <w:autoSpaceDN w:val="0"/>
        <w:adjustRightInd w:val="0"/>
        <w:ind w:left="120" w:hangingChars="50" w:hanging="120"/>
        <w:rPr>
          <w:rFonts w:ascii="ＭＳ 明朝" w:hAnsi="ＭＳ 明朝" w:cs="ＭＳ Ｐ明朝" w:hint="eastAsia"/>
          <w:kern w:val="0"/>
          <w:sz w:val="24"/>
        </w:rPr>
      </w:pPr>
      <w:r w:rsidRPr="001D5AE5">
        <w:rPr>
          <w:rFonts w:ascii="ＭＳ 明朝" w:hAnsi="ＭＳ 明朝" w:cs="ＭＳ Ｐ明朝" w:hint="eastAsia"/>
          <w:kern w:val="0"/>
          <w:sz w:val="24"/>
        </w:rPr>
        <w:t>７</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官給品等の引取り及び保管に必要な費用は、代金に含まれるものとする。</w:t>
      </w:r>
    </w:p>
    <w:p w14:paraId="5D724614" w14:textId="77777777" w:rsidR="00021E59" w:rsidRPr="001D5AE5" w:rsidRDefault="00A97E80" w:rsidP="0025566E">
      <w:pPr>
        <w:autoSpaceDE w:val="0"/>
        <w:autoSpaceDN w:val="0"/>
        <w:adjustRightInd w:val="0"/>
        <w:ind w:left="120" w:hangingChars="50" w:hanging="120"/>
        <w:rPr>
          <w:rFonts w:ascii="ＭＳ 明朝" w:hAnsi="ＭＳ 明朝" w:cs="ＭＳ Ｐ明朝"/>
          <w:kern w:val="0"/>
          <w:sz w:val="24"/>
        </w:rPr>
      </w:pPr>
      <w:r w:rsidRPr="001D5AE5">
        <w:rPr>
          <w:rFonts w:ascii="ＭＳ 明朝" w:hAnsi="ＭＳ 明朝" w:cs="ＭＳ Ｐ明朝" w:hint="eastAsia"/>
          <w:kern w:val="0"/>
          <w:sz w:val="24"/>
        </w:rPr>
        <w:t>８</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官給品等の異状を甲の指示により乙が修補した場合は、その費用は、甲の負担とす</w:t>
      </w:r>
    </w:p>
    <w:p w14:paraId="03F746E2" w14:textId="77777777" w:rsidR="0064162F" w:rsidRPr="001D5AE5" w:rsidRDefault="0064162F" w:rsidP="00021E59">
      <w:pPr>
        <w:autoSpaceDE w:val="0"/>
        <w:autoSpaceDN w:val="0"/>
        <w:adjustRightInd w:val="0"/>
        <w:ind w:leftChars="50" w:left="105" w:firstLineChars="50" w:firstLine="120"/>
        <w:rPr>
          <w:rFonts w:ascii="ＭＳ 明朝" w:hAnsi="ＭＳ 明朝" w:cs="ＭＳ Ｐ明朝" w:hint="eastAsia"/>
          <w:kern w:val="0"/>
          <w:sz w:val="24"/>
        </w:rPr>
      </w:pPr>
      <w:r w:rsidRPr="001D5AE5">
        <w:rPr>
          <w:rFonts w:ascii="ＭＳ 明朝" w:hAnsi="ＭＳ 明朝" w:cs="ＭＳ Ｐ明朝" w:hint="eastAsia"/>
          <w:kern w:val="0"/>
          <w:sz w:val="24"/>
        </w:rPr>
        <w:t>る。</w:t>
      </w:r>
    </w:p>
    <w:p w14:paraId="406708DE" w14:textId="77777777" w:rsidR="0064162F" w:rsidRPr="001D5AE5" w:rsidRDefault="0064162F" w:rsidP="0025566E">
      <w:pPr>
        <w:autoSpaceDE w:val="0"/>
        <w:autoSpaceDN w:val="0"/>
        <w:adjustRightInd w:val="0"/>
        <w:ind w:left="120" w:hangingChars="50" w:hanging="120"/>
        <w:rPr>
          <w:rFonts w:ascii="ＭＳ 明朝" w:hAnsi="ＭＳ 明朝" w:cs="ＭＳ Ｐ明朝" w:hint="eastAsia"/>
          <w:kern w:val="0"/>
          <w:sz w:val="24"/>
        </w:rPr>
      </w:pPr>
      <w:r w:rsidRPr="001D5AE5">
        <w:rPr>
          <w:rFonts w:ascii="ＭＳ 明朝" w:hAnsi="ＭＳ 明朝" w:cs="ＭＳ Ｐ明朝" w:hint="eastAsia"/>
          <w:kern w:val="0"/>
          <w:sz w:val="24"/>
        </w:rPr>
        <w:t xml:space="preserve">　（官給品等の返還）</w:t>
      </w:r>
    </w:p>
    <w:p w14:paraId="4BCC1267"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第１４条　乙は、支給又は貸与を受けた官給品等につき、必要がなくなった場合は、速やかに甲に通知し、甲の指示するところに従い、返品書・材料使用明細書を添えてこれを物品管理官に返還しなければならない。</w:t>
      </w:r>
    </w:p>
    <w:p w14:paraId="6EEAC684"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２ </w:t>
      </w:r>
      <w:r w:rsidR="00A8387C" w:rsidRPr="001D5AE5">
        <w:rPr>
          <w:rFonts w:ascii="ＭＳ 明朝" w:hAnsi="ＭＳ 明朝" w:cs="ＭＳ Ｐ明朝" w:hint="eastAsia"/>
          <w:kern w:val="0"/>
          <w:sz w:val="24"/>
        </w:rPr>
        <w:t xml:space="preserve"> </w:t>
      </w:r>
      <w:r w:rsidRPr="001D5AE5">
        <w:rPr>
          <w:rFonts w:ascii="ＭＳ 明朝" w:hAnsi="ＭＳ 明朝" w:cs="ＭＳ Ｐ明朝" w:hint="eastAsia"/>
          <w:kern w:val="0"/>
          <w:sz w:val="24"/>
        </w:rPr>
        <w:t>返還に必要な費用は、甲の負担とする。</w:t>
      </w:r>
    </w:p>
    <w:p w14:paraId="3FCEB2A2"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（監督）</w:t>
      </w:r>
    </w:p>
    <w:p w14:paraId="77A7D447" w14:textId="77777777" w:rsidR="0064162F" w:rsidRPr="001D5AE5" w:rsidRDefault="0064162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第１５条　甲の指名した監督官は、契約物品の製造について、その材料、部品又は半製品に関し、契約書、仕様書等及び甲の定める検査等実施要領により、甲が必要と認めた場合又は乙の申請があった場合において、立会い、指示、審査、確認その他の方法により必要な監督を行うものとする。</w:t>
      </w:r>
    </w:p>
    <w:p w14:paraId="7C87A96A" w14:textId="77777777" w:rsidR="00A00C6F" w:rsidRPr="001D5AE5" w:rsidRDefault="00A97E80" w:rsidP="00A97E80">
      <w:pPr>
        <w:autoSpaceDE w:val="0"/>
        <w:autoSpaceDN w:val="0"/>
        <w:adjustRightInd w:val="0"/>
        <w:ind w:left="360" w:hangingChars="150" w:hanging="360"/>
        <w:rPr>
          <w:rFonts w:ascii="ＭＳ 明朝" w:hAnsi="ＭＳ 明朝" w:cs="ＭＳ Ｐ明朝"/>
          <w:kern w:val="0"/>
          <w:sz w:val="24"/>
        </w:rPr>
      </w:pPr>
      <w:r w:rsidRPr="001D5AE5">
        <w:rPr>
          <w:rFonts w:ascii="ＭＳ 明朝" w:hAnsi="ＭＳ 明朝" w:cs="ＭＳ Ｐ明朝" w:hint="eastAsia"/>
          <w:kern w:val="0"/>
          <w:sz w:val="24"/>
        </w:rPr>
        <w:t>２</w:t>
      </w:r>
      <w:r w:rsidR="00A00C6F" w:rsidRPr="001D5AE5">
        <w:rPr>
          <w:rFonts w:ascii="ＭＳ 明朝" w:hAnsi="ＭＳ 明朝" w:cs="ＭＳ Ｐ明朝" w:hint="eastAsia"/>
          <w:kern w:val="0"/>
          <w:sz w:val="24"/>
        </w:rPr>
        <w:t xml:space="preserve">　</w:t>
      </w:r>
      <w:r w:rsidR="0064162F" w:rsidRPr="001D5AE5">
        <w:rPr>
          <w:rFonts w:ascii="ＭＳ 明朝" w:hAnsi="ＭＳ 明朝" w:cs="ＭＳ Ｐ明朝" w:hint="eastAsia"/>
          <w:kern w:val="0"/>
          <w:sz w:val="24"/>
        </w:rPr>
        <w:t>乙は、前項の規定により監督官が監督を行う場合は、これに応じなけれ</w:t>
      </w:r>
      <w:r w:rsidR="00A8387C" w:rsidRPr="001D5AE5">
        <w:rPr>
          <w:rFonts w:ascii="ＭＳ 明朝" w:hAnsi="ＭＳ 明朝" w:cs="ＭＳ Ｐ明朝" w:hint="eastAsia"/>
          <w:kern w:val="0"/>
          <w:sz w:val="24"/>
        </w:rPr>
        <w:t>ばならない。</w:t>
      </w:r>
    </w:p>
    <w:p w14:paraId="7B7B50FF" w14:textId="77777777" w:rsidR="0064162F" w:rsidRPr="001D5AE5" w:rsidRDefault="0064162F" w:rsidP="00A00C6F">
      <w:pPr>
        <w:autoSpaceDE w:val="0"/>
        <w:autoSpaceDN w:val="0"/>
        <w:adjustRightInd w:val="0"/>
        <w:ind w:leftChars="100" w:left="330" w:hangingChars="50" w:hanging="120"/>
        <w:rPr>
          <w:rFonts w:ascii="ＭＳ 明朝" w:hAnsi="ＭＳ 明朝" w:cs="ＭＳ Ｐ明朝" w:hint="eastAsia"/>
          <w:kern w:val="0"/>
          <w:sz w:val="24"/>
        </w:rPr>
      </w:pPr>
      <w:r w:rsidRPr="001D5AE5">
        <w:rPr>
          <w:rFonts w:ascii="ＭＳ 明朝" w:hAnsi="ＭＳ 明朝" w:cs="ＭＳ Ｐ明朝" w:hint="eastAsia"/>
          <w:kern w:val="0"/>
          <w:sz w:val="24"/>
        </w:rPr>
        <w:t>この場合においては、第７条第３項の規定を準用する。</w:t>
      </w:r>
    </w:p>
    <w:p w14:paraId="44DF52D4" w14:textId="77777777" w:rsidR="0064162F" w:rsidRPr="001D5AE5" w:rsidRDefault="00A97E80"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３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監督を受けるのに必要な費用は、代金に含まれるものとする。</w:t>
      </w:r>
    </w:p>
    <w:p w14:paraId="46796329" w14:textId="77777777" w:rsidR="0064162F" w:rsidRPr="001D5AE5" w:rsidRDefault="0064162F" w:rsidP="0025566E">
      <w:pPr>
        <w:autoSpaceDE w:val="0"/>
        <w:autoSpaceDN w:val="0"/>
        <w:adjustRightInd w:val="0"/>
        <w:rPr>
          <w:rFonts w:ascii="ＭＳ 明朝" w:hAnsi="ＭＳ 明朝" w:cs="ＭＳ Ｐ明朝" w:hint="eastAsia"/>
          <w:spacing w:val="2"/>
          <w:kern w:val="0"/>
          <w:sz w:val="24"/>
        </w:rPr>
      </w:pPr>
      <w:r w:rsidRPr="001D5AE5">
        <w:rPr>
          <w:rFonts w:ascii="ＭＳ 明朝" w:hAnsi="ＭＳ 明朝" w:cs="ＭＳ Ｐ明朝" w:hint="eastAsia"/>
          <w:kern w:val="0"/>
          <w:sz w:val="24"/>
        </w:rPr>
        <w:t xml:space="preserve">　</w:t>
      </w:r>
      <w:r w:rsidRPr="001D5AE5">
        <w:rPr>
          <w:rFonts w:ascii="ＭＳ 明朝" w:hAnsi="ＭＳ 明朝" w:cs="ＭＳ Ｐ明朝" w:hint="eastAsia"/>
          <w:spacing w:val="2"/>
          <w:kern w:val="0"/>
          <w:sz w:val="24"/>
        </w:rPr>
        <w:t>（完成検査）</w:t>
      </w:r>
    </w:p>
    <w:p w14:paraId="39DDF50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第１６条　乙は、契約書又は仕様書等において完成検査を行わないこととされている場合を除き、契約物品を納入場所に送付するのに先立ち、契約物品の品質（契約物品の性質上必要な包装等の品質を含む。）に関し、甲の完成検査を受けなければならない。</w:t>
      </w:r>
    </w:p>
    <w:p w14:paraId="130F2023" w14:textId="77777777" w:rsidR="0064162F" w:rsidRPr="001D5AE5" w:rsidRDefault="00A97E80" w:rsidP="00A97E80">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 xml:space="preserve">２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完成検査は、甲の指名した検査官により、契約書、仕様書等及び甲の定めた検査等実施要領により行われるものとする。</w:t>
      </w:r>
    </w:p>
    <w:p w14:paraId="46509078" w14:textId="77777777" w:rsidR="0064162F" w:rsidRPr="001D5AE5" w:rsidRDefault="00A97E80" w:rsidP="00A97E80">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 xml:space="preserve">３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完成検査においては、契約物品の品質が契約書及び仕様書等に適合するか否かにより、合格又は不合格の判定を行うものとする。</w:t>
      </w:r>
    </w:p>
    <w:p w14:paraId="1BC31673" w14:textId="77777777" w:rsidR="0064162F" w:rsidRPr="001D5AE5" w:rsidRDefault="00A97E80"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 xml:space="preserve">４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検査官は、前項の規定により合格と判定した場合は、速やかに完成検査合格証を乙に交付するものとする。</w:t>
      </w:r>
    </w:p>
    <w:p w14:paraId="2640FEDD" w14:textId="77777777" w:rsidR="0064162F" w:rsidRPr="001D5AE5" w:rsidRDefault="00A97E80"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５ </w:t>
      </w:r>
      <w:r w:rsidRPr="001D5AE5">
        <w:rPr>
          <w:rFonts w:ascii="ＭＳ 明朝" w:hAnsi="ＭＳ 明朝" w:cs="ＭＳ Ｐ明朝"/>
          <w:kern w:val="0"/>
          <w:sz w:val="24"/>
        </w:rPr>
        <w:t xml:space="preserve"> </w:t>
      </w:r>
      <w:r w:rsidR="0064162F" w:rsidRPr="001D5AE5">
        <w:rPr>
          <w:rFonts w:ascii="ＭＳ 明朝" w:hAnsi="ＭＳ 明朝" w:cs="ＭＳ Ｐ明朝" w:hint="eastAsia"/>
          <w:kern w:val="0"/>
          <w:sz w:val="24"/>
        </w:rPr>
        <w:t>乙は、完成検査に立ち会わなければならない。</w:t>
      </w:r>
    </w:p>
    <w:p w14:paraId="267E29E5"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６</w:t>
      </w:r>
      <w:r w:rsidR="00A97E80" w:rsidRPr="001D5AE5">
        <w:rPr>
          <w:rFonts w:ascii="ＭＳ 明朝" w:hAnsi="ＭＳ 明朝" w:cs="ＭＳ Ｐ明朝" w:hint="eastAsia"/>
          <w:kern w:val="0"/>
          <w:sz w:val="24"/>
        </w:rPr>
        <w:t xml:space="preserve"> </w:t>
      </w:r>
      <w:r w:rsidR="00A97E80" w:rsidRPr="001D5AE5">
        <w:rPr>
          <w:rFonts w:ascii="ＭＳ 明朝" w:hAnsi="ＭＳ 明朝" w:cs="ＭＳ Ｐ明朝"/>
          <w:kern w:val="0"/>
          <w:sz w:val="24"/>
        </w:rPr>
        <w:t xml:space="preserve"> </w:t>
      </w:r>
      <w:r w:rsidRPr="001D5AE5">
        <w:rPr>
          <w:rFonts w:ascii="ＭＳ 明朝" w:hAnsi="ＭＳ 明朝" w:cs="ＭＳ Ｐ明朝" w:hint="eastAsia"/>
          <w:kern w:val="0"/>
          <w:sz w:val="24"/>
        </w:rPr>
        <w:t>完成検査を受けるのに必要な費用は、代金に含まれるものとする。</w:t>
      </w:r>
    </w:p>
    <w:p w14:paraId="511A0637" w14:textId="77777777" w:rsidR="0064162F" w:rsidRPr="001D5AE5" w:rsidRDefault="0064162F" w:rsidP="0025566E">
      <w:pPr>
        <w:autoSpaceDE w:val="0"/>
        <w:autoSpaceDN w:val="0"/>
        <w:adjustRightInd w:val="0"/>
        <w:ind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（完成検査の期日及び場所）</w:t>
      </w:r>
    </w:p>
    <w:p w14:paraId="6E6D4584" w14:textId="77777777" w:rsidR="0064162F" w:rsidRPr="001D5AE5" w:rsidRDefault="0064162F" w:rsidP="00A8387C">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第１７条　乙は、完成検査を受けようとする期日及び場所について甲に申請するものとする。</w:t>
      </w:r>
    </w:p>
    <w:p w14:paraId="7110DB7A" w14:textId="77777777" w:rsidR="0064162F" w:rsidRPr="001D5AE5" w:rsidRDefault="00A97E80"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w:t>
      </w:r>
      <w:r w:rsidR="00A00C6F" w:rsidRPr="001D5AE5">
        <w:rPr>
          <w:rFonts w:ascii="ＭＳ 明朝" w:hAnsi="ＭＳ 明朝" w:cs="ＭＳ Ｐ明朝" w:hint="eastAsia"/>
          <w:kern w:val="0"/>
          <w:sz w:val="24"/>
        </w:rPr>
        <w:t xml:space="preserve">　</w:t>
      </w:r>
      <w:r w:rsidR="0064162F" w:rsidRPr="001D5AE5">
        <w:rPr>
          <w:rFonts w:ascii="ＭＳ 明朝" w:hAnsi="ＭＳ 明朝" w:cs="ＭＳ Ｐ明朝" w:hint="eastAsia"/>
          <w:kern w:val="0"/>
          <w:sz w:val="24"/>
        </w:rPr>
        <w:t>甲又は乙は、完成検査の実施の期日又は場所を変更する必要が生じた場合は、遅滞なく相手方に通知し、協議のうえ、新たな期日又は場所を定めなければならない。</w:t>
      </w:r>
    </w:p>
    <w:p w14:paraId="2EC0C158" w14:textId="77777777" w:rsidR="0064162F" w:rsidRPr="001D5AE5" w:rsidRDefault="0064162F" w:rsidP="0025566E">
      <w:pPr>
        <w:autoSpaceDE w:val="0"/>
        <w:autoSpaceDN w:val="0"/>
        <w:adjustRightInd w:val="0"/>
        <w:rPr>
          <w:rFonts w:ascii="ＭＳ 明朝" w:hAnsi="ＭＳ 明朝" w:cs="ＭＳ Ｐ明朝"/>
          <w:kern w:val="0"/>
          <w:sz w:val="24"/>
        </w:rPr>
      </w:pPr>
      <w:r w:rsidRPr="001D5AE5">
        <w:rPr>
          <w:rFonts w:ascii="ＭＳ 明朝" w:hAnsi="ＭＳ 明朝" w:cs="ＭＳ Ｐ明朝" w:hint="eastAsia"/>
          <w:kern w:val="0"/>
          <w:sz w:val="24"/>
        </w:rPr>
        <w:t>３　乙は、完成検査の期日までに、必要な準備を完了しなければならない。</w:t>
      </w:r>
    </w:p>
    <w:p w14:paraId="33C627B5" w14:textId="77777777" w:rsidR="0064162F" w:rsidRPr="001D5AE5" w:rsidRDefault="0064162F" w:rsidP="0025566E">
      <w:pPr>
        <w:autoSpaceDE w:val="0"/>
        <w:autoSpaceDN w:val="0"/>
        <w:adjustRightInd w:val="0"/>
        <w:ind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（持込みの予定期日等の通知）</w:t>
      </w:r>
    </w:p>
    <w:p w14:paraId="53EE2351" w14:textId="77777777" w:rsidR="008059F1" w:rsidRPr="001D5AE5" w:rsidRDefault="0064162F" w:rsidP="008059F1">
      <w:pPr>
        <w:autoSpaceDE w:val="0"/>
        <w:autoSpaceDN w:val="0"/>
        <w:adjustRightInd w:val="0"/>
        <w:ind w:left="360" w:hangingChars="150" w:hanging="360"/>
        <w:rPr>
          <w:rFonts w:ascii="ＭＳ 明朝" w:hAnsi="ＭＳ 明朝" w:cs="ＭＳ Ｐ明朝"/>
          <w:kern w:val="0"/>
          <w:sz w:val="24"/>
        </w:rPr>
      </w:pPr>
      <w:r w:rsidRPr="001D5AE5">
        <w:rPr>
          <w:rFonts w:ascii="ＭＳ 明朝" w:hAnsi="ＭＳ 明朝" w:cs="ＭＳ Ｐ明朝" w:hint="eastAsia"/>
          <w:kern w:val="0"/>
          <w:sz w:val="24"/>
        </w:rPr>
        <w:t>第１８条　乙は、契約物品を納入場所に持ち込もうとする場合は、必要に応じ、持込み</w:t>
      </w:r>
    </w:p>
    <w:p w14:paraId="71CDCF16" w14:textId="77777777" w:rsidR="008059F1" w:rsidRPr="001D5AE5" w:rsidRDefault="0064162F" w:rsidP="008059F1">
      <w:pPr>
        <w:autoSpaceDE w:val="0"/>
        <w:autoSpaceDN w:val="0"/>
        <w:adjustRightInd w:val="0"/>
        <w:ind w:leftChars="100" w:left="330" w:hangingChars="50" w:hanging="120"/>
        <w:rPr>
          <w:rFonts w:ascii="ＭＳ 明朝" w:hAnsi="ＭＳ 明朝" w:cs="ＭＳ Ｐ明朝"/>
          <w:kern w:val="0"/>
          <w:sz w:val="24"/>
        </w:rPr>
      </w:pPr>
      <w:r w:rsidRPr="001D5AE5">
        <w:rPr>
          <w:rFonts w:ascii="ＭＳ 明朝" w:hAnsi="ＭＳ 明朝" w:cs="ＭＳ Ｐ明朝" w:hint="eastAsia"/>
          <w:kern w:val="0"/>
          <w:sz w:val="24"/>
        </w:rPr>
        <w:t>の予定期日その他必要な事項を納入場所の検査官に通知しなければならない。納期ま</w:t>
      </w:r>
    </w:p>
    <w:p w14:paraId="7F8E7813" w14:textId="77777777" w:rsidR="004B1407" w:rsidRDefault="0064162F" w:rsidP="008059F1">
      <w:pPr>
        <w:autoSpaceDE w:val="0"/>
        <w:autoSpaceDN w:val="0"/>
        <w:adjustRightInd w:val="0"/>
        <w:ind w:leftChars="100" w:left="330" w:hangingChars="50" w:hanging="120"/>
        <w:rPr>
          <w:rFonts w:ascii="ＭＳ 明朝" w:hAnsi="ＭＳ 明朝" w:cs="ＭＳ Ｐ明朝"/>
          <w:kern w:val="0"/>
          <w:sz w:val="24"/>
        </w:rPr>
      </w:pPr>
      <w:r w:rsidRPr="001D5AE5">
        <w:rPr>
          <w:rFonts w:ascii="ＭＳ 明朝" w:hAnsi="ＭＳ 明朝" w:cs="ＭＳ Ｐ明朝" w:hint="eastAsia"/>
          <w:kern w:val="0"/>
          <w:sz w:val="24"/>
        </w:rPr>
        <w:t>でに相当の期間があるときは、乙は、あらかじめ、持込みの予定期日その他必要な事</w:t>
      </w:r>
    </w:p>
    <w:p w14:paraId="17A15F20" w14:textId="77777777" w:rsidR="0064162F" w:rsidRPr="001D5AE5" w:rsidRDefault="0064162F" w:rsidP="008059F1">
      <w:pPr>
        <w:autoSpaceDE w:val="0"/>
        <w:autoSpaceDN w:val="0"/>
        <w:adjustRightInd w:val="0"/>
        <w:ind w:leftChars="100" w:left="330" w:hangingChars="50" w:hanging="120"/>
        <w:rPr>
          <w:rFonts w:ascii="ＭＳ 明朝" w:hAnsi="ＭＳ 明朝" w:cs="ＭＳ Ｐ明朝"/>
          <w:kern w:val="0"/>
          <w:sz w:val="24"/>
        </w:rPr>
      </w:pPr>
      <w:r w:rsidRPr="001D5AE5">
        <w:rPr>
          <w:rFonts w:ascii="ＭＳ 明朝" w:hAnsi="ＭＳ 明朝" w:cs="ＭＳ Ｐ明朝" w:hint="eastAsia"/>
          <w:kern w:val="0"/>
          <w:sz w:val="24"/>
        </w:rPr>
        <w:t>項について甲と協議しなければならない。</w:t>
      </w:r>
    </w:p>
    <w:p w14:paraId="24CB0998" w14:textId="77777777" w:rsidR="0064162F" w:rsidRPr="001D5AE5" w:rsidRDefault="0064162F" w:rsidP="0025566E">
      <w:pPr>
        <w:autoSpaceDE w:val="0"/>
        <w:autoSpaceDN w:val="0"/>
        <w:adjustRightInd w:val="0"/>
        <w:ind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（給付の終了の届出）</w:t>
      </w:r>
    </w:p>
    <w:p w14:paraId="1C3BE430" w14:textId="77777777" w:rsidR="0064162F" w:rsidRPr="001D5AE5" w:rsidRDefault="0064162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第１９条　乙は、契約物品の持込みの完了（据付けを必要とするときは、据付けの完了）</w:t>
      </w:r>
      <w:r w:rsidRPr="001D5AE5">
        <w:rPr>
          <w:rFonts w:ascii="ＭＳ 明朝" w:hAnsi="ＭＳ 明朝" w:cs="ＭＳ Ｐ明朝" w:hint="eastAsia"/>
          <w:kern w:val="0"/>
          <w:sz w:val="24"/>
        </w:rPr>
        <w:lastRenderedPageBreak/>
        <w:t>によりこの契約に基づく給付が終了した場合は、直ちに納品書に完成検査合格証を添えてその旨を検査官に届け出なければならない。契約物品が分割して納入することとされている場合において、それぞれの部分につき給付が終了したときもまた同様とする。</w:t>
      </w:r>
    </w:p>
    <w:p w14:paraId="40ADC25B" w14:textId="77777777" w:rsidR="0064162F" w:rsidRPr="001D5AE5" w:rsidRDefault="0064162F" w:rsidP="0025566E">
      <w:pPr>
        <w:autoSpaceDE w:val="0"/>
        <w:autoSpaceDN w:val="0"/>
        <w:adjustRightInd w:val="0"/>
        <w:ind w:leftChars="100" w:left="21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（受領検査）</w:t>
      </w:r>
    </w:p>
    <w:p w14:paraId="6505EA62"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第２０条　甲は、前条の届出があった場合は、当該届出に係る契約物品について、この契約による給付の完了の確認のため、甲の指名した検査官により受領検査を実施させるものとする。</w:t>
      </w:r>
    </w:p>
    <w:p w14:paraId="2EFD9CD3"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２　受領検査の実施については、甲の定めた検査等実施要領に規定するところによるものとする。</w:t>
      </w:r>
    </w:p>
    <w:p w14:paraId="527621B8"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３　受領検査においては、納品書及び完成検査合格証を確認したうえ、契約物品が契約書、仕様書等に適合するか否かにより合格又は不合格の判定を行うものとする。</w:t>
      </w:r>
    </w:p>
    <w:p w14:paraId="18F86C3C"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４　前項の判定は、前条の届出があった日から１４日以内にしなければならない。</w:t>
      </w:r>
    </w:p>
    <w:p w14:paraId="0D5CEBDA"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５　乙は、受領検査に立ち会うことができる。</w:t>
      </w:r>
    </w:p>
    <w:p w14:paraId="40D0CA8F"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６　乙は、検査官に対し、検査の日時その他必要な事項の通知を求めることができる。</w:t>
      </w:r>
    </w:p>
    <w:p w14:paraId="24F7AAEA"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７　受領検査を受けるのに必要な費用は、代金に含まれるものとする。</w:t>
      </w:r>
    </w:p>
    <w:p w14:paraId="4C649A1D" w14:textId="77777777" w:rsidR="0064162F" w:rsidRPr="001D5AE5" w:rsidRDefault="0064162F" w:rsidP="0025566E">
      <w:pPr>
        <w:autoSpaceDE w:val="0"/>
        <w:autoSpaceDN w:val="0"/>
        <w:adjustRightInd w:val="0"/>
        <w:ind w:leftChars="100" w:left="21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（受領）</w:t>
      </w:r>
    </w:p>
    <w:p w14:paraId="4A7932D6" w14:textId="77777777" w:rsidR="0064162F" w:rsidRPr="001D5AE5" w:rsidRDefault="0064162F"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第２１条　甲は、契約物品が受領検査において合格とされた場合は、これを受領する。</w:t>
      </w:r>
    </w:p>
    <w:p w14:paraId="26A00F97" w14:textId="77777777" w:rsidR="0064162F" w:rsidRPr="001D5AE5" w:rsidRDefault="00A97E80" w:rsidP="0025566E">
      <w:pPr>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 xml:space="preserve">２ </w:t>
      </w:r>
      <w:r w:rsidRPr="001D5AE5">
        <w:rPr>
          <w:rFonts w:ascii="ＭＳ 明朝" w:hAnsi="ＭＳ 明朝" w:cs="ＭＳ Ｐ明朝"/>
          <w:spacing w:val="2"/>
          <w:kern w:val="0"/>
          <w:sz w:val="24"/>
        </w:rPr>
        <w:t xml:space="preserve"> </w:t>
      </w:r>
      <w:r w:rsidR="0064162F" w:rsidRPr="001D5AE5">
        <w:rPr>
          <w:rFonts w:ascii="ＭＳ 明朝" w:hAnsi="ＭＳ 明朝" w:cs="ＭＳ Ｐ明朝" w:hint="eastAsia"/>
          <w:spacing w:val="2"/>
          <w:kern w:val="0"/>
          <w:sz w:val="24"/>
        </w:rPr>
        <w:t>甲は、乙が受領検査において不合格とされた契約物品を引き取るのに必要な期間は、乙が自ら管理する場合を除き、善良な管理者の注意をもってこれを保管しなければならない。</w:t>
      </w:r>
    </w:p>
    <w:p w14:paraId="6582D125" w14:textId="77777777" w:rsidR="0064162F" w:rsidRPr="001D5AE5" w:rsidRDefault="0064162F" w:rsidP="0025566E">
      <w:pPr>
        <w:autoSpaceDE w:val="0"/>
        <w:autoSpaceDN w:val="0"/>
        <w:adjustRightInd w:val="0"/>
        <w:ind w:leftChars="100" w:left="21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（値引受領）</w:t>
      </w:r>
    </w:p>
    <w:p w14:paraId="669E689B"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第２２条　甲は、完成検査において契約物品が不合格と判定された場合において、当該契約物品に使用上重大な支障がないと認めて特にその受領を容認したときは、値引受領通知書を乙に交付するものとする。</w:t>
      </w:r>
    </w:p>
    <w:p w14:paraId="661FFF49"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乙は、完成検査において不合格と判定された契約物品について前項の規定による受領の容認を甲に申請することができる。</w:t>
      </w:r>
    </w:p>
    <w:p w14:paraId="749192D2"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乙は、値引受領通知書の交付を受けている場合は、受領検査においては完成検査合格証に代えて値引受領通知書の確認を受けるものとし、甲は、数量の不足及び輸送中の事故が確認されない限り当該契約物品を受領する。</w:t>
      </w:r>
    </w:p>
    <w:p w14:paraId="0FBA736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前項に規定するもののほか、受領検査において不合格と判定された契約物品で甲が使用上重大な支障がないと認めたものにつき受領することがあるものとする。</w:t>
      </w:r>
    </w:p>
    <w:p w14:paraId="7EEB2796"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５  乙は、受領検査において、不合格と判定された契約物品について前項の規定による受領を甲に申請することができる。</w:t>
      </w:r>
    </w:p>
    <w:p w14:paraId="1E5AA386"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６  甲は、第３項又は第４項の契約物品を受領する場合は、代金につき相当額を減額する。</w:t>
      </w:r>
    </w:p>
    <w:p w14:paraId="1640133D" w14:textId="77777777" w:rsidR="0064162F" w:rsidRPr="001D5AE5" w:rsidRDefault="0064162F" w:rsidP="0025566E">
      <w:pPr>
        <w:autoSpaceDE w:val="0"/>
        <w:autoSpaceDN w:val="0"/>
        <w:adjustRightInd w:val="0"/>
        <w:ind w:leftChars="100" w:left="210"/>
        <w:rPr>
          <w:rFonts w:ascii="ＭＳ 明朝" w:hAnsi="ＭＳ 明朝" w:cs="ＭＳ Ｐ明朝" w:hint="eastAsia"/>
          <w:kern w:val="0"/>
          <w:sz w:val="24"/>
        </w:rPr>
      </w:pPr>
      <w:r w:rsidRPr="001D5AE5">
        <w:rPr>
          <w:rFonts w:ascii="ＭＳ 明朝" w:hAnsi="ＭＳ 明朝" w:cs="ＭＳ Ｐ明朝" w:hint="eastAsia"/>
          <w:kern w:val="0"/>
          <w:sz w:val="24"/>
        </w:rPr>
        <w:t>（所有権の移転）</w:t>
      </w:r>
    </w:p>
    <w:p w14:paraId="332ED08B"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第２３条　契約物品の所有権は、甲が受領したときをもって乙から甲に移転するものとする。</w:t>
      </w:r>
    </w:p>
    <w:p w14:paraId="260345FB"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契約物品の性質上必要な包装等は、仕様書に特に定めのあるものを除き、契約物品の所有権の移転とともに甲に帰属するものとする。</w:t>
      </w:r>
    </w:p>
    <w:p w14:paraId="66A06DB9" w14:textId="77777777" w:rsidR="0064162F" w:rsidRPr="001D5AE5" w:rsidRDefault="0064162F" w:rsidP="0025566E">
      <w:pPr>
        <w:autoSpaceDE w:val="0"/>
        <w:autoSpaceDN w:val="0"/>
        <w:adjustRightInd w:val="0"/>
        <w:ind w:leftChars="100" w:left="210"/>
        <w:rPr>
          <w:rFonts w:ascii="ＭＳ 明朝" w:hAnsi="ＭＳ 明朝" w:cs="ＭＳ Ｐ明朝" w:hint="eastAsia"/>
          <w:kern w:val="0"/>
          <w:sz w:val="24"/>
        </w:rPr>
      </w:pPr>
      <w:r w:rsidRPr="001D5AE5">
        <w:rPr>
          <w:rFonts w:ascii="ＭＳ 明朝" w:hAnsi="ＭＳ 明朝" w:cs="ＭＳ Ｐ明朝" w:hint="eastAsia"/>
          <w:kern w:val="0"/>
          <w:sz w:val="24"/>
        </w:rPr>
        <w:t>（納入場所が工場である場合）</w:t>
      </w:r>
    </w:p>
    <w:p w14:paraId="339E2D3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第２４条　納入場所が乙の工場である場合における給付の終了の予定期日その他必要な事項の通知及びその届出については、第１８条及び第１９条の規定を準用する。</w:t>
      </w:r>
    </w:p>
    <w:p w14:paraId="563A97F6"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納入場所が乙の工場である場合においては、甲が契約物品の受領後これを工場から搬出するのに必要な期間は、甲が自ら管理する場合を除き、乙は、善艮な管理者の注</w:t>
      </w:r>
      <w:r w:rsidRPr="001D5AE5">
        <w:rPr>
          <w:rFonts w:ascii="ＭＳ 明朝" w:hAnsi="ＭＳ 明朝" w:cs="ＭＳ Ｐ明朝" w:hint="eastAsia"/>
          <w:kern w:val="0"/>
          <w:sz w:val="24"/>
        </w:rPr>
        <w:lastRenderedPageBreak/>
        <w:t>意をもってこれを保管しなければならない。</w:t>
      </w:r>
    </w:p>
    <w:p w14:paraId="20E49C8C" w14:textId="77777777" w:rsidR="0064162F" w:rsidRPr="001D5AE5" w:rsidRDefault="0064162F" w:rsidP="0025566E">
      <w:pPr>
        <w:autoSpaceDE w:val="0"/>
        <w:autoSpaceDN w:val="0"/>
        <w:adjustRightInd w:val="0"/>
        <w:ind w:leftChars="100" w:left="210"/>
        <w:rPr>
          <w:rFonts w:ascii="ＭＳ 明朝" w:hAnsi="ＭＳ 明朝" w:cs="ＭＳ Ｐ明朝" w:hint="eastAsia"/>
          <w:kern w:val="0"/>
          <w:sz w:val="24"/>
        </w:rPr>
      </w:pPr>
      <w:r w:rsidRPr="001D5AE5">
        <w:rPr>
          <w:rFonts w:ascii="ＭＳ 明朝" w:hAnsi="ＭＳ 明朝" w:cs="ＭＳ Ｐ明朝" w:hint="eastAsia"/>
          <w:kern w:val="0"/>
          <w:sz w:val="24"/>
        </w:rPr>
        <w:t>（代金の請求及び支払）</w:t>
      </w:r>
    </w:p>
    <w:p w14:paraId="7D567B13"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第２５条　乙は、契約物品の全部を納入した場合は、代金を甲の属する資金前渡官吏に適法な支払請求書をもって請求するものとする。</w:t>
      </w:r>
    </w:p>
    <w:p w14:paraId="79BC8E65"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甲は、前項に定める支払請求書を受理した場合は、受理した日から３０日以内の日に乙に当該金額を支払うものとする。</w:t>
      </w:r>
    </w:p>
    <w:p w14:paraId="51AFBAB1"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（支払の特例）</w:t>
      </w:r>
    </w:p>
    <w:p w14:paraId="5D99F7D5"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第２６条　甲は、特約条項の定めるところにより前払金を支払う。</w:t>
      </w:r>
    </w:p>
    <w:p w14:paraId="76C596EB"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２  甲は、特約条項の定めるところにより部分払を行う。</w:t>
      </w:r>
    </w:p>
    <w:p w14:paraId="153BAED5"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前項に定める場合のほか、契約が性質上可分のものであって、分割して納入することができることとされている場合において、この契約の履行を確保するためその他特別の必要が生じたときは、既に納入された部分について相当額の代金を支払うことがあるものとする。この場合においては、甲が代金を支払った日から未納部分が納入された日までの日数に応じ、支払った額に甲の定める調整率を乗じて計算した額を契約金額から減額する措置をとるものとする。</w:t>
      </w:r>
    </w:p>
    <w:p w14:paraId="2DAEE5CA"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（支払遅延利息）</w:t>
      </w:r>
    </w:p>
    <w:p w14:paraId="29B24A01"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第２７条　甲は、約定期間（第２５条第２項の期間をいう。以下同じ。）内に代金を乙に支払わない場合は、約定期間満了の日の翌日から支払をする日までの日数に応じ、未支払金額に対し、</w:t>
      </w:r>
      <w:r w:rsidRPr="001D5AE5">
        <w:rPr>
          <w:rFonts w:ascii="ＭＳ 明朝" w:hAnsi="ＭＳ 明朝"/>
          <w:sz w:val="24"/>
        </w:rPr>
        <w:t>約定期間満了の日の翌日時点における政府契約の支払遅延防止等に関する法律（昭和２４年法律第２５６号）第８条第１項本文による財務大臣が定め</w:t>
      </w:r>
      <w:r w:rsidRPr="001D5AE5">
        <w:rPr>
          <w:rFonts w:ascii="ＭＳ 明朝" w:hAnsi="ＭＳ 明朝" w:hint="eastAsia"/>
          <w:sz w:val="24"/>
        </w:rPr>
        <w:t>る</w:t>
      </w:r>
      <w:r w:rsidRPr="001D5AE5">
        <w:rPr>
          <w:rFonts w:ascii="ＭＳ 明朝" w:hAnsi="ＭＳ 明朝"/>
          <w:sz w:val="24"/>
        </w:rPr>
        <w:t>率</w:t>
      </w:r>
      <w:r w:rsidRPr="001D5AE5">
        <w:rPr>
          <w:rFonts w:ascii="ＭＳ 明朝" w:hAnsi="ＭＳ 明朝" w:cs="ＭＳ Ｐ明朝" w:hint="eastAsia"/>
          <w:kern w:val="0"/>
          <w:sz w:val="24"/>
        </w:rPr>
        <w:t>を乗じて計算した金額を遅延利息として乙に支払わなければならない。ただし、約定期間内に支払いをしないことが天災地変等やむを得ない理由による場合は、当該理由の継続する期間は約定期間に算入せず、又は遅延利息を支払う日数に計算しないものとする。</w:t>
      </w:r>
    </w:p>
    <w:p w14:paraId="37CDD71D"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前項の規定により計算した遅延利息の額が１００円未満である場合は、遅延利息を支払うことを要せず、その額に１００円未満の端数がある場合は、その端数を切り捨てるものとする。</w:t>
      </w:r>
    </w:p>
    <w:p w14:paraId="6EC249B3"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甲が、第２０条第４項に定める期間内に合否の判定をしない場合は、その期間を経過した日から合否の判定をした日までの日数は約定期間の日数から差し引くものとし、また、当該遅延期間が約定期間の日数をこえる場合は、約定期間は満了したものとみなし、甲は、そのこえる日数に応じ前２項の計算の例に準じ、第１項に定める利率をもって計算した金額を乙に対して支払わなければならない。</w:t>
      </w:r>
    </w:p>
    <w:p w14:paraId="2E9253E3"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（契約保証金による充当）</w:t>
      </w:r>
    </w:p>
    <w:p w14:paraId="3EA8E8A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第２８条　甲は、第４２条第１項の規定により違約金を徴収し、又は同条第２項の規定により損害賠償を請求する場合は、乙が提供した契約保証金をもってこれに充当するものとする。</w:t>
      </w:r>
    </w:p>
    <w:p w14:paraId="70F34468"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3F944AE2"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（納期の猶予）</w:t>
      </w:r>
    </w:p>
    <w:p w14:paraId="370998BE"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第２９条　乙は、理由を添えて、納期の猶予を申請することができる。</w:t>
      </w:r>
    </w:p>
    <w:p w14:paraId="0635864C"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甲は、前項の申請があった場合においては、契約の目的の達成に支障がないと認める日まで納期を猶予することができる。</w:t>
      </w:r>
    </w:p>
    <w:p w14:paraId="4E6DB9D8"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３ 乙は、納期を過ぎた後においても、第１項の申請をすることができる。</w:t>
      </w:r>
    </w:p>
    <w:p w14:paraId="627F8210"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（延納金）</w:t>
      </w:r>
    </w:p>
    <w:p w14:paraId="50AD7D8C"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第３０条　乙は、前条第２項の規定により納期が猶予された場合においては、延納日数</w:t>
      </w:r>
      <w:r w:rsidRPr="001D5AE5">
        <w:rPr>
          <w:rFonts w:ascii="ＭＳ 明朝" w:hAnsi="ＭＳ 明朝" w:cs="ＭＳ Ｐ明朝" w:hint="eastAsia"/>
          <w:kern w:val="0"/>
          <w:sz w:val="24"/>
        </w:rPr>
        <w:lastRenderedPageBreak/>
        <w:t>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2AB6469E" w14:textId="77777777" w:rsidR="00EE4C8A" w:rsidRPr="001D5AE5" w:rsidRDefault="0064162F" w:rsidP="00EE4C8A">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2DBFDE50" w14:textId="77777777" w:rsidR="00EE4C8A" w:rsidRPr="001D5AE5" w:rsidRDefault="00EE4C8A" w:rsidP="00EE4C8A">
      <w:pPr>
        <w:autoSpaceDE w:val="0"/>
        <w:autoSpaceDN w:val="0"/>
        <w:adjustRightInd w:val="0"/>
        <w:ind w:leftChars="50" w:left="345" w:hangingChars="100" w:hanging="240"/>
        <w:rPr>
          <w:rFonts w:ascii="ＭＳ 明朝" w:hAnsi="ＭＳ 明朝" w:cs="ＭＳ Ｐ明朝"/>
          <w:kern w:val="0"/>
          <w:sz w:val="24"/>
        </w:rPr>
      </w:pPr>
      <w:r w:rsidRPr="001D5AE5">
        <w:rPr>
          <w:rFonts w:ascii="ＭＳ 明朝" w:hAnsi="ＭＳ 明朝" w:cs="ＭＳ Ｐ明朝" w:hint="eastAsia"/>
          <w:kern w:val="0"/>
          <w:sz w:val="24"/>
        </w:rPr>
        <w:t xml:space="preserve">(1)　</w:t>
      </w:r>
      <w:r w:rsidR="0064162F" w:rsidRPr="001D5AE5">
        <w:rPr>
          <w:rFonts w:ascii="ＭＳ 明朝" w:hAnsi="ＭＳ 明朝" w:cs="ＭＳ Ｐ明朝" w:hint="eastAsia"/>
          <w:kern w:val="0"/>
          <w:sz w:val="24"/>
        </w:rPr>
        <w:t>納期以前にされた申請に基づいて納期が猶予された日までに延納分を納入した</w:t>
      </w:r>
    </w:p>
    <w:p w14:paraId="34C05E68" w14:textId="77777777" w:rsidR="0064162F" w:rsidRPr="001D5AE5" w:rsidRDefault="00021E59" w:rsidP="00DD7590">
      <w:pPr>
        <w:autoSpaceDE w:val="0"/>
        <w:autoSpaceDN w:val="0"/>
        <w:adjustRightInd w:val="0"/>
        <w:ind w:leftChars="50" w:left="105"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 xml:space="preserve"> </w:t>
      </w:r>
      <w:r w:rsidR="0064162F" w:rsidRPr="001D5AE5">
        <w:rPr>
          <w:rFonts w:ascii="ＭＳ 明朝" w:hAnsi="ＭＳ 明朝" w:cs="ＭＳ Ｐ明朝" w:hint="eastAsia"/>
          <w:kern w:val="0"/>
          <w:sz w:val="24"/>
        </w:rPr>
        <w:t>ときは、従前の納期の翌日から納入した日までの日数</w:t>
      </w:r>
    </w:p>
    <w:p w14:paraId="52F29039" w14:textId="77777777" w:rsidR="00021E59" w:rsidRPr="001D5AE5" w:rsidRDefault="0064162F" w:rsidP="00EE4C8A">
      <w:pPr>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kern w:val="0"/>
          <w:sz w:val="24"/>
        </w:rPr>
        <w:t>(2)</w:t>
      </w:r>
      <w:r w:rsidR="007D544A" w:rsidRPr="001D5AE5">
        <w:rPr>
          <w:rFonts w:ascii="ＭＳ 明朝" w:hAnsi="ＭＳ 明朝" w:cs="ＭＳ Ｐ明朝" w:hint="eastAsia"/>
          <w:kern w:val="0"/>
          <w:sz w:val="24"/>
        </w:rPr>
        <w:t xml:space="preserve">　</w:t>
      </w:r>
      <w:r w:rsidRPr="001D5AE5">
        <w:rPr>
          <w:rFonts w:ascii="ＭＳ 明朝" w:hAnsi="ＭＳ 明朝" w:cs="ＭＳ Ｐ明朝" w:hint="eastAsia"/>
          <w:kern w:val="0"/>
          <w:sz w:val="24"/>
        </w:rPr>
        <w:t>納期以前にされた申請に基づいて納期が猶予された場合において、猶予された日</w:t>
      </w:r>
    </w:p>
    <w:p w14:paraId="3E93CFBF" w14:textId="77777777" w:rsidR="0064162F" w:rsidRPr="001D5AE5" w:rsidRDefault="0064162F" w:rsidP="00021E59">
      <w:pPr>
        <w:autoSpaceDE w:val="0"/>
        <w:autoSpaceDN w:val="0"/>
        <w:adjustRightInd w:val="0"/>
        <w:ind w:leftChars="200" w:left="420"/>
        <w:rPr>
          <w:rFonts w:ascii="ＭＳ 明朝" w:hAnsi="ＭＳ 明朝" w:cs="ＭＳ Ｐ明朝" w:hint="eastAsia"/>
          <w:kern w:val="0"/>
          <w:sz w:val="24"/>
        </w:rPr>
      </w:pPr>
      <w:r w:rsidRPr="001D5AE5">
        <w:rPr>
          <w:rFonts w:ascii="ＭＳ 明朝" w:hAnsi="ＭＳ 明朝" w:cs="ＭＳ Ｐ明朝" w:hint="eastAsia"/>
          <w:kern w:val="0"/>
          <w:sz w:val="24"/>
        </w:rPr>
        <w:t>までに延納分を納入しなかったときは、従前の納期の翌日から猶予された日までの日数</w:t>
      </w:r>
    </w:p>
    <w:p w14:paraId="4795A196" w14:textId="77777777" w:rsidR="007D544A" w:rsidRPr="001D5AE5" w:rsidRDefault="0064162F" w:rsidP="007D544A">
      <w:pPr>
        <w:autoSpaceDE w:val="0"/>
        <w:autoSpaceDN w:val="0"/>
        <w:adjustRightInd w:val="0"/>
        <w:ind w:leftChars="50" w:left="345" w:hangingChars="100" w:hanging="240"/>
        <w:rPr>
          <w:rFonts w:ascii="ＭＳ 明朝" w:hAnsi="ＭＳ 明朝" w:cs="ＭＳ Ｐ明朝"/>
          <w:kern w:val="0"/>
          <w:sz w:val="24"/>
        </w:rPr>
      </w:pPr>
      <w:r w:rsidRPr="001D5AE5">
        <w:rPr>
          <w:rFonts w:ascii="ＭＳ 明朝" w:hAnsi="ＭＳ 明朝" w:cs="ＭＳ Ｐ明朝" w:hint="eastAsia"/>
          <w:kern w:val="0"/>
          <w:sz w:val="24"/>
        </w:rPr>
        <w:t>(3)　納期を過ぎた後においてされた申請に基づいて納期が猶予された場合において、</w:t>
      </w:r>
    </w:p>
    <w:p w14:paraId="5264D11B" w14:textId="77777777" w:rsidR="0064162F" w:rsidRPr="001D5AE5" w:rsidRDefault="0064162F" w:rsidP="007D544A">
      <w:pPr>
        <w:autoSpaceDE w:val="0"/>
        <w:autoSpaceDN w:val="0"/>
        <w:adjustRightInd w:val="0"/>
        <w:ind w:leftChars="200" w:left="420"/>
        <w:rPr>
          <w:rFonts w:ascii="ＭＳ 明朝" w:hAnsi="ＭＳ 明朝" w:cs="ＭＳ Ｐ明朝" w:hint="eastAsia"/>
          <w:kern w:val="0"/>
          <w:sz w:val="24"/>
        </w:rPr>
      </w:pPr>
      <w:r w:rsidRPr="001D5AE5">
        <w:rPr>
          <w:rFonts w:ascii="ＭＳ 明朝" w:hAnsi="ＭＳ 明朝" w:cs="ＭＳ Ｐ明朝" w:hint="eastAsia"/>
          <w:kern w:val="0"/>
          <w:sz w:val="24"/>
        </w:rPr>
        <w:t>猶予された日までに延納分を納入したときは、申請した翌日から納入した日までの日数</w:t>
      </w:r>
    </w:p>
    <w:p w14:paraId="00B6DBF1" w14:textId="77777777" w:rsidR="007D544A" w:rsidRPr="001D5AE5" w:rsidRDefault="0064162F" w:rsidP="007D544A">
      <w:pPr>
        <w:autoSpaceDE w:val="0"/>
        <w:autoSpaceDN w:val="0"/>
        <w:adjustRightInd w:val="0"/>
        <w:ind w:leftChars="50" w:left="345" w:hangingChars="100" w:hanging="240"/>
        <w:rPr>
          <w:rFonts w:ascii="ＭＳ 明朝" w:hAnsi="ＭＳ 明朝" w:cs="ＭＳ Ｐ明朝"/>
          <w:kern w:val="0"/>
          <w:sz w:val="24"/>
        </w:rPr>
      </w:pPr>
      <w:r w:rsidRPr="001D5AE5">
        <w:rPr>
          <w:rFonts w:ascii="ＭＳ 明朝" w:hAnsi="ＭＳ 明朝" w:cs="ＭＳ Ｐ明朝" w:hint="eastAsia"/>
          <w:kern w:val="0"/>
          <w:sz w:val="24"/>
        </w:rPr>
        <w:t>(4)　納期を過ぎた後においてされた申請に基づいて納期が猶予された場合において、</w:t>
      </w:r>
    </w:p>
    <w:p w14:paraId="02206BF2" w14:textId="77777777" w:rsidR="007D544A" w:rsidRPr="001D5AE5" w:rsidRDefault="0064162F" w:rsidP="007D544A">
      <w:pPr>
        <w:autoSpaceDE w:val="0"/>
        <w:autoSpaceDN w:val="0"/>
        <w:adjustRightInd w:val="0"/>
        <w:ind w:leftChars="100" w:left="210" w:firstLineChars="100" w:firstLine="240"/>
        <w:rPr>
          <w:rFonts w:ascii="ＭＳ 明朝" w:hAnsi="ＭＳ 明朝" w:cs="ＭＳ Ｐ明朝"/>
          <w:kern w:val="0"/>
          <w:sz w:val="24"/>
        </w:rPr>
      </w:pPr>
      <w:r w:rsidRPr="001D5AE5">
        <w:rPr>
          <w:rFonts w:ascii="ＭＳ 明朝" w:hAnsi="ＭＳ 明朝" w:cs="ＭＳ Ｐ明朝" w:hint="eastAsia"/>
          <w:kern w:val="0"/>
          <w:sz w:val="24"/>
        </w:rPr>
        <w:t>猶予された日までに延納分を納入しなかったときは、申請した日の翌日から猶予さ</w:t>
      </w:r>
    </w:p>
    <w:p w14:paraId="30D9C9A8" w14:textId="77777777" w:rsidR="0064162F" w:rsidRPr="001D5AE5" w:rsidRDefault="0064162F" w:rsidP="007D544A">
      <w:pPr>
        <w:autoSpaceDE w:val="0"/>
        <w:autoSpaceDN w:val="0"/>
        <w:adjustRightInd w:val="0"/>
        <w:ind w:leftChars="100" w:left="210" w:firstLineChars="100" w:firstLine="240"/>
        <w:rPr>
          <w:rFonts w:ascii="ＭＳ 明朝" w:hAnsi="ＭＳ 明朝" w:cs="ＭＳ Ｐ明朝" w:hint="eastAsia"/>
          <w:kern w:val="0"/>
          <w:sz w:val="24"/>
        </w:rPr>
      </w:pPr>
      <w:r w:rsidRPr="001D5AE5">
        <w:rPr>
          <w:rFonts w:ascii="ＭＳ 明朝" w:hAnsi="ＭＳ 明朝" w:cs="ＭＳ Ｐ明朝" w:hint="eastAsia"/>
          <w:kern w:val="0"/>
          <w:sz w:val="24"/>
        </w:rPr>
        <w:t>れた日までの日数</w:t>
      </w:r>
    </w:p>
    <w:p w14:paraId="2E19ED7C" w14:textId="77777777" w:rsidR="0064162F" w:rsidRPr="001D5AE5" w:rsidRDefault="0064162F" w:rsidP="0025566E">
      <w:pPr>
        <w:autoSpaceDE w:val="0"/>
        <w:autoSpaceDN w:val="0"/>
        <w:adjustRightInd w:val="0"/>
        <w:ind w:leftChars="30" w:left="303"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前項の規定の適用においては、納入は第１９条の届出があったときにされたものとみなす。</w:t>
      </w:r>
    </w:p>
    <w:p w14:paraId="33B88920" w14:textId="77777777" w:rsidR="0064162F" w:rsidRPr="001D5AE5" w:rsidRDefault="0064162F" w:rsidP="0025566E">
      <w:pPr>
        <w:autoSpaceDE w:val="0"/>
        <w:autoSpaceDN w:val="0"/>
        <w:adjustRightInd w:val="0"/>
        <w:ind w:leftChars="30" w:left="307" w:hangingChars="100" w:hanging="244"/>
        <w:rPr>
          <w:rFonts w:ascii="ＭＳ 明朝" w:hAnsi="ＭＳ 明朝" w:cs="ＭＳ Ｐ明朝" w:hint="eastAsia"/>
          <w:kern w:val="0"/>
          <w:sz w:val="24"/>
        </w:rPr>
      </w:pPr>
      <w:r w:rsidRPr="001D5AE5">
        <w:rPr>
          <w:rFonts w:ascii="ＭＳ 明朝" w:hAnsi="ＭＳ 明朝" w:cs="ＭＳ Ｐ明朝" w:hint="eastAsia"/>
          <w:spacing w:val="2"/>
          <w:kern w:val="0"/>
          <w:sz w:val="24"/>
        </w:rPr>
        <w:t>４　乙は、甲が相当の期間を置いて指定する期日までに第１項の延納金を支払わない場合は、その期日の翌日から支払のあった日までの日数に応じ、当該延納金に対し、</w:t>
      </w:r>
      <w:r w:rsidRPr="001D5AE5">
        <w:rPr>
          <w:rFonts w:ascii="ＭＳ 明朝" w:hAnsi="ＭＳ 明朝" w:cs="ＭＳ 明朝" w:hint="eastAsia"/>
          <w:sz w:val="24"/>
        </w:rPr>
        <w:t>遅延が生じた時点における財務省告示による国の債権の管理等に関する法律施行令第２９条第一項本文に規定する財務大臣が定める率</w:t>
      </w:r>
      <w:r w:rsidRPr="001D5AE5">
        <w:rPr>
          <w:rFonts w:ascii="ＭＳ 明朝" w:hAnsi="ＭＳ 明朝" w:cs="ＭＳ Ｐ明朝" w:hint="eastAsia"/>
          <w:spacing w:val="2"/>
          <w:kern w:val="0"/>
          <w:sz w:val="24"/>
        </w:rPr>
        <w:t>を乗じて計算した金額を遅延利息として甲に支払わなければならない。</w:t>
      </w:r>
    </w:p>
    <w:p w14:paraId="49714F01" w14:textId="77777777" w:rsidR="0064162F" w:rsidRPr="001D5AE5" w:rsidRDefault="0064162F" w:rsidP="0025566E">
      <w:pPr>
        <w:autoSpaceDE w:val="0"/>
        <w:autoSpaceDN w:val="0"/>
        <w:adjustRightIn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（遅滞金）</w:t>
      </w:r>
    </w:p>
    <w:p w14:paraId="1AF0A84E"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第３１条　乙は、契約物品の納入が納期に遅れた場合には遅滞日数に応じ、遅滞分に相当する代金に対し、１日につき　０．３パーセントの率を乗じて計算した金額を遅滞金として甲に支払わなければならない。</w:t>
      </w:r>
    </w:p>
    <w:p w14:paraId="1D756658"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前項の規定において「遅滞日数」とは、納期の翌日から遅滞分を納入した日（納期を過ぎた後においてされた申請に　基づいて納期が猶予された場合においては、当該申請があった日）までの日数から乙の責めに帰することができない理由によって遅れた日数を除いた日数をいう。</w:t>
      </w:r>
    </w:p>
    <w:p w14:paraId="3BE405AD"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前条第３項の規定は、前項の場合に準用し、前条第４項の規定は、第１項の場合に準用する。</w:t>
      </w:r>
    </w:p>
    <w:p w14:paraId="35BA912B" w14:textId="77777777" w:rsidR="0064162F" w:rsidRPr="001D5AE5" w:rsidRDefault="0064162F" w:rsidP="0025566E">
      <w:pPr>
        <w:autoSpaceDE w:val="0"/>
        <w:autoSpaceDN w:val="0"/>
        <w:adjustRightInd w:val="0"/>
        <w:ind w:leftChars="100" w:left="690" w:hangingChars="200" w:hanging="480"/>
        <w:rPr>
          <w:rFonts w:ascii="ＭＳ 明朝" w:hAnsi="ＭＳ 明朝" w:cs="ＭＳ Ｐ明朝"/>
          <w:kern w:val="0"/>
          <w:sz w:val="24"/>
        </w:rPr>
      </w:pPr>
    </w:p>
    <w:p w14:paraId="515FF7DC" w14:textId="77777777" w:rsidR="0064162F" w:rsidRPr="001D5AE5" w:rsidRDefault="0064162F" w:rsidP="0095718C">
      <w:pPr>
        <w:autoSpaceDE w:val="0"/>
        <w:autoSpaceDN w:val="0"/>
        <w:adjustRightInd w:val="0"/>
        <w:jc w:val="center"/>
        <w:rPr>
          <w:rFonts w:ascii="ＭＳ 明朝" w:hAnsi="ＭＳ 明朝" w:cs="ＭＳ Ｐ明朝" w:hint="eastAsia"/>
          <w:kern w:val="0"/>
          <w:sz w:val="24"/>
        </w:rPr>
      </w:pPr>
      <w:r w:rsidRPr="001D5AE5">
        <w:rPr>
          <w:rFonts w:ascii="ＭＳ 明朝" w:hAnsi="ＭＳ 明朝" w:cs="ＭＳ Ｐ明朝" w:hint="eastAsia"/>
          <w:kern w:val="0"/>
          <w:sz w:val="24"/>
        </w:rPr>
        <w:t>第３章　契約の効力等</w:t>
      </w:r>
    </w:p>
    <w:p w14:paraId="69B49992" w14:textId="77777777" w:rsidR="0064162F" w:rsidRPr="001D5AE5" w:rsidRDefault="0064162F" w:rsidP="0025566E">
      <w:pPr>
        <w:autoSpaceDE w:val="0"/>
        <w:autoSpaceDN w:val="0"/>
        <w:adjustRightIn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（契約物品の納入不能等の通知）</w:t>
      </w:r>
    </w:p>
    <w:p w14:paraId="50747065"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第３２条　乙は、理由のいかんを問わず納期までに契約物品を納入する見込みがなくなった場合、契約物品を納入することができなくなった場合又は納入前の契約物品の滅失若しくは損傷で第３４条の規定により甲の負担となるべきものが発生した場合は、直ちに甲にこの旨を通知するものとする。</w:t>
      </w:r>
    </w:p>
    <w:p w14:paraId="1E08C449"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（危険負担）</w:t>
      </w:r>
    </w:p>
    <w:p w14:paraId="515EE615"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第３３条　甲乙双方の責めに帰することができない理由により、契約物品を納入することができなくなった場合は、乙は契約物品の納入の義務を免れるものとし、甲はその代金の支払の義務を免れるものとする。</w:t>
      </w:r>
    </w:p>
    <w:p w14:paraId="40AD8AF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甲の責めに帰すべき理由により、契約物品を納入することができなくなった場合は、</w:t>
      </w:r>
      <w:r w:rsidRPr="001D5AE5">
        <w:rPr>
          <w:rFonts w:ascii="ＭＳ 明朝" w:hAnsi="ＭＳ 明朝" w:cs="ＭＳ Ｐ明朝" w:hint="eastAsia"/>
          <w:kern w:val="0"/>
          <w:sz w:val="24"/>
        </w:rPr>
        <w:lastRenderedPageBreak/>
        <w:t>乙は契約物品の納入の義務を免れるものとし、甲は乙に代金（乙が、納入の義務を免れたことによって得た利益に相当する金額を除く。）を支払うものとする。</w:t>
      </w:r>
    </w:p>
    <w:p w14:paraId="5CBA2A88" w14:textId="77777777" w:rsidR="0064162F" w:rsidRPr="001D5AE5" w:rsidRDefault="0064162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３　前項の場合において、乙が保険金、損害賠償その他の代償又はそのような代償の請求権を取得したときは、甲は、その価額の限度で代金の支払義務を免れる。</w:t>
      </w:r>
    </w:p>
    <w:p w14:paraId="6CFE91B3" w14:textId="77777777" w:rsidR="0064162F" w:rsidRPr="001D5AE5" w:rsidRDefault="0064162F" w:rsidP="0025566E">
      <w:pPr>
        <w:autoSpaceDE w:val="0"/>
        <w:autoSpaceDN w:val="0"/>
        <w:adjustRightIn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（損害負担）</w:t>
      </w:r>
    </w:p>
    <w:p w14:paraId="7D28684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第３４条　納入前の契約物品が滅失し、又は損傷した揚合においてこれを修補（良品との取替えを含む。以下次条において同じ。）すべきときは、その損害は次項から第４項までの規定に従って負担されるものとする。</w:t>
      </w:r>
    </w:p>
    <w:p w14:paraId="12345291"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前項の滅失又は損傷が甲乙双方の責めに帰することができない理由によるものである場合は、その損害は乙の負担に帰する。ただし、官給品等に係る部分については、その損害は甲の負担に帰する。</w:t>
      </w:r>
    </w:p>
    <w:p w14:paraId="7C504D21"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第１項の滅失又は損傷が甲の責めに帰すべき理由によるものである場合は、その損害は甲の負担に帰する。</w:t>
      </w:r>
    </w:p>
    <w:p w14:paraId="2FABDDA1"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第１項の滅失又は損傷が乙の責めに帰すべき理由によるものである場合は、その損害は乙の負担に帰する。</w:t>
      </w:r>
    </w:p>
    <w:p w14:paraId="6F624007"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５　第２項ただし書又は第３項の場合において、乙が保険金、損害賠償その他の代償又はそのような代償の請求権を取得したときは、甲は、その価額の限度でその負担を免れる。</w:t>
      </w:r>
    </w:p>
    <w:p w14:paraId="273F44E1"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（官給品等の滅失又は損傷）</w:t>
      </w:r>
    </w:p>
    <w:p w14:paraId="41423ACA"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第３５条　乙は、契約物品の製造に使用される前の官給品等が滅失し、又は損傷した場合は、速やかにその旨を文書をもって甲に届け出なければならない。</w:t>
      </w:r>
    </w:p>
    <w:p w14:paraId="24D6231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前項の滅失又は損傷が乙の責めに帰すべき理由によるものである場合は、乙は、甲の指示するところに従い、乙の負担においてこれを修補し、又はその損害を賠償しなければならない。</w:t>
      </w:r>
    </w:p>
    <w:p w14:paraId="460BE1D2"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前項に規定する場合を除き、契約物品の製造に使用される前の官給品等の滅失又は損傷によって生じた損害は、甲の負担に帰する。</w:t>
      </w:r>
    </w:p>
    <w:p w14:paraId="50E31A4B"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（契約物品の契約不適合）</w:t>
      </w:r>
    </w:p>
    <w:p w14:paraId="33748364"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第３６条　納入された契約物品に契約不適合（数量の不足を含む。以下同じ。）がある場合は、甲は、相当の期限を定めて乙に修補（良品との取替え及び数量不足の場合における数量の追加を含む。以下同じ。）を請求するものとする。ただし、甲は、契約不適合が重要でなく、かつ、その修補に過分の費用を要するときその他修補を請求することが相当でないと認められるときは、修補の請求に代えて代金の減額を請求することができる。</w:t>
      </w:r>
    </w:p>
    <w:p w14:paraId="17E16C7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契約物品の契約不適合が乙の責めに帰すべき理由によるものである場合は、甲は、前項の請求に際し、これによって生じた損害の賠償を請求することができる。</w:t>
      </w:r>
    </w:p>
    <w:p w14:paraId="3E0BFD75"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 xml:space="preserve">３　</w:t>
      </w:r>
      <w:r w:rsidR="00235408" w:rsidRPr="001D5AE5">
        <w:rPr>
          <w:rFonts w:ascii="ＭＳ 明朝" w:hAnsi="ＭＳ 明朝" w:cs="ＭＳ Ｐ明朝" w:hint="eastAsia"/>
          <w:kern w:val="0"/>
          <w:sz w:val="24"/>
        </w:rPr>
        <w:t>甲は、契約物品の契約不適合</w:t>
      </w:r>
      <w:r w:rsidRPr="001D5AE5">
        <w:rPr>
          <w:rFonts w:ascii="ＭＳ 明朝" w:hAnsi="ＭＳ 明朝" w:cs="ＭＳ Ｐ明朝" w:hint="eastAsia"/>
          <w:kern w:val="0"/>
          <w:sz w:val="24"/>
        </w:rPr>
        <w:t>が重要であり、そのため契約の目的を達することができないと認める場合は、第４０条の規定に基づく解除の例により契約を解除することができる。この場合において、甲は返還すべき契約物品が既にその用に供せられていたとしてもこれにより受けた利益を返還しないものとし、乙は返還すべき金銭に利息を付さないものとする。</w:t>
      </w:r>
    </w:p>
    <w:p w14:paraId="6D07499E"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甲は、検査等実施要領において契約物品の全数について数量の確認を行うことが定められている</w:t>
      </w:r>
      <w:r w:rsidR="00235408" w:rsidRPr="001D5AE5">
        <w:rPr>
          <w:rFonts w:ascii="ＭＳ 明朝" w:hAnsi="ＭＳ 明朝" w:cs="ＭＳ Ｐ明朝" w:hint="eastAsia"/>
          <w:kern w:val="0"/>
          <w:sz w:val="24"/>
        </w:rPr>
        <w:t>場合は、契約物品の契約不適合</w:t>
      </w:r>
      <w:r w:rsidRPr="001D5AE5">
        <w:rPr>
          <w:rFonts w:ascii="ＭＳ 明朝" w:hAnsi="ＭＳ 明朝" w:cs="ＭＳ Ｐ明朝" w:hint="eastAsia"/>
          <w:kern w:val="0"/>
          <w:sz w:val="24"/>
        </w:rPr>
        <w:t>として数量の不足を主張することができない。</w:t>
      </w:r>
    </w:p>
    <w:p w14:paraId="4BA0239D"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５　修補の請求若しくは代</w:t>
      </w:r>
      <w:r w:rsidR="00235408" w:rsidRPr="001D5AE5">
        <w:rPr>
          <w:rFonts w:ascii="ＭＳ 明朝" w:hAnsi="ＭＳ 明朝" w:cs="ＭＳ Ｐ明朝" w:hint="eastAsia"/>
          <w:kern w:val="0"/>
          <w:sz w:val="24"/>
        </w:rPr>
        <w:t>金の減額の請求又は解除の通知は、契約物品の納入の日（乙が当該契約不適合</w:t>
      </w:r>
      <w:r w:rsidRPr="001D5AE5">
        <w:rPr>
          <w:rFonts w:ascii="ＭＳ 明朝" w:hAnsi="ＭＳ 明朝" w:cs="ＭＳ Ｐ明朝" w:hint="eastAsia"/>
          <w:kern w:val="0"/>
          <w:sz w:val="24"/>
        </w:rPr>
        <w:t>につ</w:t>
      </w:r>
      <w:r w:rsidR="00235408" w:rsidRPr="001D5AE5">
        <w:rPr>
          <w:rFonts w:ascii="ＭＳ 明朝" w:hAnsi="ＭＳ 明朝" w:cs="ＭＳ Ｐ明朝" w:hint="eastAsia"/>
          <w:kern w:val="0"/>
          <w:sz w:val="24"/>
        </w:rPr>
        <w:t>き知って告げなかった場合は、当該契約不適合</w:t>
      </w:r>
      <w:r w:rsidRPr="001D5AE5">
        <w:rPr>
          <w:rFonts w:ascii="ＭＳ 明朝" w:hAnsi="ＭＳ 明朝" w:cs="ＭＳ Ｐ明朝" w:hint="eastAsia"/>
          <w:kern w:val="0"/>
          <w:sz w:val="24"/>
        </w:rPr>
        <w:t>が発見された日）から１年以内に発しなければならない。ただし、数量の不足については６ヶ月以</w:t>
      </w:r>
      <w:r w:rsidRPr="001D5AE5">
        <w:rPr>
          <w:rFonts w:ascii="ＭＳ 明朝" w:hAnsi="ＭＳ 明朝" w:cs="ＭＳ Ｐ明朝" w:hint="eastAsia"/>
          <w:kern w:val="0"/>
          <w:sz w:val="24"/>
        </w:rPr>
        <w:lastRenderedPageBreak/>
        <w:t>内に発するものとし、また、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5983298E" w14:textId="77777777" w:rsidR="0064162F" w:rsidRPr="001D5AE5" w:rsidRDefault="0064162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６</w:t>
      </w:r>
      <w:r w:rsidR="006077AA" w:rsidRPr="001D5AE5">
        <w:rPr>
          <w:rFonts w:ascii="ＭＳ 明朝" w:hAnsi="ＭＳ 明朝" w:cs="ＭＳ Ｐ明朝" w:hint="eastAsia"/>
          <w:kern w:val="0"/>
          <w:sz w:val="24"/>
        </w:rPr>
        <w:t xml:space="preserve">　</w:t>
      </w:r>
      <w:r w:rsidRPr="001D5AE5">
        <w:rPr>
          <w:rFonts w:ascii="ＭＳ 明朝" w:hAnsi="ＭＳ 明朝" w:cs="ＭＳ Ｐ明朝" w:hint="eastAsia"/>
          <w:kern w:val="0"/>
          <w:sz w:val="24"/>
        </w:rPr>
        <w:t>乙は、前項に規定する通知があった場合においては、甲に対し異議を申し立てることができる。甲は、審査のうえ、乙の申立てに理由があるときは、当該修補の請求若しくは代金の減額の請求又は解除を取り消し、又は変更するものとする。</w:t>
      </w:r>
    </w:p>
    <w:p w14:paraId="17DE1F87"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 xml:space="preserve">７　</w:t>
      </w:r>
      <w:r w:rsidR="00235408" w:rsidRPr="001D5AE5">
        <w:rPr>
          <w:rFonts w:ascii="ＭＳ 明朝" w:hAnsi="ＭＳ 明朝" w:cs="ＭＳ Ｐ明朝" w:hint="eastAsia"/>
          <w:kern w:val="0"/>
          <w:sz w:val="24"/>
        </w:rPr>
        <w:t>契約不適合</w:t>
      </w:r>
      <w:r w:rsidRPr="001D5AE5">
        <w:rPr>
          <w:rFonts w:ascii="ＭＳ 明朝" w:hAnsi="ＭＳ 明朝" w:cs="ＭＳ Ｐ明朝" w:hint="eastAsia"/>
          <w:kern w:val="0"/>
          <w:sz w:val="24"/>
        </w:rPr>
        <w:t>のある契約物品の修補の義務の履行については、性質の許す限り、この契約条項を準用する。</w:t>
      </w:r>
    </w:p>
    <w:p w14:paraId="3F6C49F2"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８　前各項の規定は、第１項の規定に</w:t>
      </w:r>
      <w:r w:rsidR="00235408" w:rsidRPr="001D5AE5">
        <w:rPr>
          <w:rFonts w:ascii="ＭＳ 明朝" w:hAnsi="ＭＳ 明朝" w:cs="ＭＳ Ｐ明朝" w:hint="eastAsia"/>
          <w:kern w:val="0"/>
          <w:sz w:val="24"/>
        </w:rPr>
        <w:t>基づき修補され、再度引き渡された契約物品になお当該修補に係る契約不適合</w:t>
      </w:r>
      <w:r w:rsidRPr="001D5AE5">
        <w:rPr>
          <w:rFonts w:ascii="ＭＳ 明朝" w:hAnsi="ＭＳ 明朝" w:cs="ＭＳ Ｐ明朝" w:hint="eastAsia"/>
          <w:kern w:val="0"/>
          <w:sz w:val="24"/>
        </w:rPr>
        <w:t>がある場合に準用する。</w:t>
      </w:r>
    </w:p>
    <w:p w14:paraId="385DA2D4"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９　修補に必要な費用は、代金に含まれるものとする。</w:t>
      </w:r>
    </w:p>
    <w:p w14:paraId="7B3C77A7" w14:textId="77777777" w:rsidR="00621FB8" w:rsidRPr="001D5AE5" w:rsidRDefault="00621FB8" w:rsidP="0025566E">
      <w:pPr>
        <w:autoSpaceDE w:val="0"/>
        <w:autoSpaceDN w:val="0"/>
        <w:adjustRightInd w:val="0"/>
        <w:ind w:leftChars="300" w:left="630" w:firstLineChars="700" w:firstLine="1680"/>
        <w:rPr>
          <w:rFonts w:ascii="ＭＳ 明朝" w:hAnsi="ＭＳ 明朝" w:cs="ＭＳ Ｐ明朝"/>
          <w:kern w:val="0"/>
          <w:sz w:val="24"/>
        </w:rPr>
      </w:pPr>
    </w:p>
    <w:p w14:paraId="59C73D4C" w14:textId="77777777" w:rsidR="0064162F" w:rsidRPr="001D5AE5" w:rsidRDefault="0064162F" w:rsidP="0095718C">
      <w:pPr>
        <w:autoSpaceDE w:val="0"/>
        <w:autoSpaceDN w:val="0"/>
        <w:adjustRightInd w:val="0"/>
        <w:jc w:val="center"/>
        <w:rPr>
          <w:rFonts w:ascii="ＭＳ 明朝" w:hAnsi="ＭＳ 明朝" w:cs="ＭＳ Ｐ明朝" w:hint="eastAsia"/>
          <w:kern w:val="0"/>
          <w:sz w:val="24"/>
        </w:rPr>
      </w:pPr>
      <w:r w:rsidRPr="001D5AE5">
        <w:rPr>
          <w:rFonts w:ascii="ＭＳ 明朝" w:hAnsi="ＭＳ 明朝" w:cs="ＭＳ Ｐ明朝" w:hint="eastAsia"/>
          <w:kern w:val="0"/>
          <w:sz w:val="24"/>
        </w:rPr>
        <w:t>第４章　契約の変更等及び解除</w:t>
      </w:r>
    </w:p>
    <w:p w14:paraId="4B8781B9"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 xml:space="preserve">　（契約の変更）</w:t>
      </w:r>
    </w:p>
    <w:p w14:paraId="28886C6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第３７条　甲は、契約物品の製造が完了するまでの間において必要がある場合は、納期、納入場所、契約数量、仕様書等の内容その他乙の義務に関しこの契約に定めるところを変更するため、乙と協議することができる。</w:t>
      </w:r>
    </w:p>
    <w:p w14:paraId="14B2745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乙は、仕様書等に定めがある場合のほか必要があると認めるときは、甲に対し技術変更提案を提出することができる。</w:t>
      </w:r>
    </w:p>
    <w:p w14:paraId="1D271DA8"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第１項の規定により協議が行われる場合は、乙は見積書を作成し、速やかに甲に提出しなければならない。</w:t>
      </w:r>
    </w:p>
    <w:p w14:paraId="00A971E7"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第１項の協議の結果、契約金額を変更する必要が生じた場合においても、以後しばしば契約金額の変更の必要を生ずる見込みがあるときその他相当と認めるときは、甲乙協議のうえ、その際契約金額の変更のための措置をとることなく、後日これをとりまとめて行うこととすることができる。</w:t>
      </w:r>
    </w:p>
    <w:p w14:paraId="7F836369"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５　乙は、官給品等の支給又は貸与その他この契約により甲のなすべき行為が遅延した場合において必要があるときは、納期を変更するため甲と協議することができる。</w:t>
      </w:r>
    </w:p>
    <w:p w14:paraId="6E89B1B2" w14:textId="77777777" w:rsidR="0064162F" w:rsidRPr="001D5AE5" w:rsidRDefault="0064162F" w:rsidP="0025566E">
      <w:pPr>
        <w:autoSpaceDE w:val="0"/>
        <w:autoSpaceDN w:val="0"/>
        <w:adjustRightIn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（事情の変更）</w:t>
      </w:r>
    </w:p>
    <w:p w14:paraId="3372FD77"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第３８条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5D72853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前条第３項の規定は、前項の規定により契約金額の変更に関して協議を行う場合に準用する。</w:t>
      </w:r>
    </w:p>
    <w:p w14:paraId="0D6C5CCE"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（製造の一時中止）</w:t>
      </w:r>
    </w:p>
    <w:p w14:paraId="1131009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第３９条　甲は、契約物品の製造が完了するまでの間において、その製造を一時中止させることができる。</w:t>
      </w:r>
    </w:p>
    <w:p w14:paraId="1FEF50DB"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甲が製造を一時中止させた場合において乙に損害が生じたときは、乙はその損害につき甲に賠償を請求することができる。</w:t>
      </w:r>
    </w:p>
    <w:p w14:paraId="3AFDB268"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前項に規定する損害賠償の請求は、製造再開の日から３０日以内に文書により行わなければならない。</w:t>
      </w:r>
    </w:p>
    <w:p w14:paraId="31B2193F"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製造を一時中止した後再開した場合の納期については、第３７条第５項の規定を準用する。</w:t>
      </w:r>
    </w:p>
    <w:p w14:paraId="187F5B15" w14:textId="77777777" w:rsidR="00D57925" w:rsidRPr="001D5AE5" w:rsidRDefault="00D57925" w:rsidP="00D57925">
      <w:pPr>
        <w:autoSpaceDE w:val="0"/>
        <w:autoSpaceDN w:val="0"/>
        <w:adjustRightIn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（甲の解除権）</w:t>
      </w:r>
    </w:p>
    <w:p w14:paraId="68D5FC42" w14:textId="77777777" w:rsidR="00D57925" w:rsidRPr="001D5AE5" w:rsidRDefault="00D57925" w:rsidP="00D57925">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第４０条　甲は、次の各号の一に該当する場合は、この契約の全部又は一部を解除することができる。</w:t>
      </w:r>
    </w:p>
    <w:p w14:paraId="743B62B0" w14:textId="77777777" w:rsidR="00D57925" w:rsidRPr="001D5AE5" w:rsidRDefault="00D57925" w:rsidP="00D57925">
      <w:pPr>
        <w:autoSpaceDE w:val="0"/>
        <w:autoSpaceDN w:val="0"/>
        <w:adjustRightInd w:val="0"/>
        <w:ind w:leftChars="50" w:left="705" w:hangingChars="250" w:hanging="600"/>
        <w:rPr>
          <w:rFonts w:ascii="ＭＳ 明朝" w:hAnsi="ＭＳ 明朝" w:cs="ＭＳ Ｐ明朝" w:hint="eastAsia"/>
          <w:kern w:val="0"/>
          <w:sz w:val="24"/>
        </w:rPr>
      </w:pPr>
      <w:r w:rsidRPr="001D5AE5">
        <w:rPr>
          <w:rFonts w:ascii="ＭＳ 明朝" w:hAnsi="ＭＳ 明朝" w:cs="ＭＳ Ｐ明朝" w:hint="eastAsia"/>
          <w:kern w:val="0"/>
          <w:sz w:val="24"/>
        </w:rPr>
        <w:t>(1)　乙の責めに帰すべき理由により乙が納期までに契約物品を納入しなかった場合</w:t>
      </w:r>
    </w:p>
    <w:p w14:paraId="2545FDAA" w14:textId="77777777" w:rsidR="00FF027C" w:rsidRPr="001D5AE5" w:rsidRDefault="00D57925" w:rsidP="00D57925">
      <w:pPr>
        <w:autoSpaceDE w:val="0"/>
        <w:autoSpaceDN w:val="0"/>
        <w:adjustRightInd w:val="0"/>
        <w:ind w:leftChars="50" w:left="705" w:hangingChars="250" w:hanging="600"/>
        <w:rPr>
          <w:rFonts w:ascii="ＭＳ 明朝" w:hAnsi="ＭＳ 明朝" w:cs="ＭＳ Ｐ明朝"/>
          <w:kern w:val="0"/>
          <w:sz w:val="24"/>
        </w:rPr>
      </w:pPr>
      <w:r w:rsidRPr="001D5AE5">
        <w:rPr>
          <w:rFonts w:ascii="ＭＳ 明朝" w:hAnsi="ＭＳ 明朝" w:cs="ＭＳ Ｐ明朝" w:hint="eastAsia"/>
          <w:kern w:val="0"/>
          <w:sz w:val="24"/>
        </w:rPr>
        <w:lastRenderedPageBreak/>
        <w:t>(2)　乙の責めに帰すべき理由により乙が契約物品を納入することができなくなった場</w:t>
      </w:r>
    </w:p>
    <w:p w14:paraId="092122D3" w14:textId="77777777" w:rsidR="00D57925" w:rsidRPr="001D5AE5" w:rsidRDefault="00FF027C" w:rsidP="00FF027C">
      <w:pPr>
        <w:autoSpaceDE w:val="0"/>
        <w:autoSpaceDN w:val="0"/>
        <w:adjustRightInd w:val="0"/>
        <w:ind w:leftChars="100" w:left="810" w:rightChars="-50" w:right="-105" w:hangingChars="250" w:hanging="600"/>
        <w:rPr>
          <w:rFonts w:ascii="ＭＳ 明朝" w:hAnsi="ＭＳ 明朝" w:cs="ＭＳ Ｐ明朝" w:hint="eastAsia"/>
          <w:kern w:val="0"/>
          <w:sz w:val="24"/>
        </w:rPr>
      </w:pPr>
      <w:r w:rsidRPr="001D5AE5">
        <w:rPr>
          <w:rFonts w:ascii="ＭＳ 明朝" w:hAnsi="ＭＳ 明朝" w:cs="ＭＳ Ｐ明朝" w:hint="eastAsia"/>
          <w:kern w:val="0"/>
          <w:sz w:val="24"/>
        </w:rPr>
        <w:t xml:space="preserve">　</w:t>
      </w:r>
      <w:r w:rsidR="00D57925" w:rsidRPr="001D5AE5">
        <w:rPr>
          <w:rFonts w:ascii="ＭＳ 明朝" w:hAnsi="ＭＳ 明朝" w:cs="ＭＳ Ｐ明朝" w:hint="eastAsia"/>
          <w:kern w:val="0"/>
          <w:sz w:val="24"/>
        </w:rPr>
        <w:t>合</w:t>
      </w:r>
    </w:p>
    <w:p w14:paraId="5741B7BE" w14:textId="77777777" w:rsidR="00FF027C" w:rsidRPr="001D5AE5" w:rsidRDefault="00D57925" w:rsidP="00FF027C">
      <w:pPr>
        <w:snapToGrid w:val="0"/>
        <w:rPr>
          <w:rFonts w:ascii="ＭＳ 明朝" w:hAnsi="ＭＳ 明朝"/>
          <w:sz w:val="24"/>
        </w:rPr>
      </w:pPr>
      <w:r w:rsidRPr="001D5AE5">
        <w:rPr>
          <w:rFonts w:ascii="ＭＳ 明朝" w:hAnsi="ＭＳ 明朝" w:cs="ＭＳ Ｐ明朝" w:hint="eastAsia"/>
          <w:kern w:val="0"/>
          <w:sz w:val="24"/>
        </w:rPr>
        <w:t xml:space="preserve"> </w:t>
      </w:r>
      <w:r w:rsidRPr="001D5AE5">
        <w:rPr>
          <w:rFonts w:ascii="ＭＳ 明朝" w:hAnsi="ＭＳ 明朝" w:hint="eastAsia"/>
          <w:sz w:val="24"/>
        </w:rPr>
        <w:t>(3)　甲乙双方の責めに帰することができない理由により乙が納期までに契約物品を</w:t>
      </w:r>
    </w:p>
    <w:p w14:paraId="0F32CB9E" w14:textId="77777777" w:rsidR="00D57925" w:rsidRPr="001D5AE5" w:rsidRDefault="00D57925" w:rsidP="00FF027C">
      <w:pPr>
        <w:snapToGrid w:val="0"/>
        <w:ind w:firstLineChars="200" w:firstLine="480"/>
        <w:rPr>
          <w:rFonts w:ascii="ＭＳ 明朝" w:hAnsi="ＭＳ 明朝"/>
          <w:sz w:val="24"/>
        </w:rPr>
      </w:pPr>
      <w:r w:rsidRPr="001D5AE5">
        <w:rPr>
          <w:rFonts w:ascii="ＭＳ 明朝" w:hAnsi="ＭＳ 明朝" w:hint="eastAsia"/>
          <w:sz w:val="24"/>
        </w:rPr>
        <w:t>納入しなかった場合</w:t>
      </w:r>
    </w:p>
    <w:p w14:paraId="2ABA2CD7" w14:textId="77777777" w:rsidR="00FF027C" w:rsidRPr="001D5AE5" w:rsidRDefault="00D57925" w:rsidP="00FF027C">
      <w:pPr>
        <w:snapToGrid w:val="0"/>
        <w:ind w:leftChars="50" w:left="345" w:hangingChars="100" w:hanging="240"/>
        <w:rPr>
          <w:rFonts w:ascii="ＭＳ 明朝" w:hAnsi="ＭＳ 明朝"/>
          <w:sz w:val="24"/>
        </w:rPr>
      </w:pPr>
      <w:r w:rsidRPr="001D5AE5">
        <w:rPr>
          <w:rFonts w:ascii="ＭＳ 明朝" w:hAnsi="ＭＳ 明朝"/>
          <w:sz w:val="24"/>
        </w:rPr>
        <w:t>(4)</w:t>
      </w:r>
      <w:r w:rsidRPr="001D5AE5">
        <w:rPr>
          <w:rFonts w:ascii="ＭＳ 明朝" w:hAnsi="ＭＳ 明朝" w:hint="eastAsia"/>
          <w:sz w:val="24"/>
        </w:rPr>
        <w:t xml:space="preserve">　甲乙双方の責めに帰することができない理由により乙が契約物品を納入するこ</w:t>
      </w:r>
    </w:p>
    <w:p w14:paraId="4356EFAC" w14:textId="77777777" w:rsidR="00D57925" w:rsidRPr="001D5AE5" w:rsidRDefault="00FF027C" w:rsidP="00FF027C">
      <w:pPr>
        <w:snapToGrid w:val="0"/>
        <w:ind w:leftChars="100" w:left="450" w:hangingChars="100" w:hanging="240"/>
        <w:rPr>
          <w:rFonts w:ascii="ＭＳ 明朝" w:hAnsi="ＭＳ 明朝"/>
          <w:sz w:val="24"/>
        </w:rPr>
      </w:pPr>
      <w:r w:rsidRPr="001D5AE5">
        <w:rPr>
          <w:rFonts w:ascii="ＭＳ 明朝" w:hAnsi="ＭＳ 明朝" w:hint="eastAsia"/>
          <w:sz w:val="24"/>
        </w:rPr>
        <w:t xml:space="preserve">　</w:t>
      </w:r>
      <w:r w:rsidR="00D57925" w:rsidRPr="001D5AE5">
        <w:rPr>
          <w:rFonts w:ascii="ＭＳ 明朝" w:hAnsi="ＭＳ 明朝" w:hint="eastAsia"/>
          <w:sz w:val="24"/>
        </w:rPr>
        <w:t>とができなくなった場合</w:t>
      </w:r>
    </w:p>
    <w:p w14:paraId="793582D5" w14:textId="77777777" w:rsidR="00D57925" w:rsidRPr="001D5AE5" w:rsidRDefault="00D57925" w:rsidP="00D57925">
      <w:pPr>
        <w:snapToGrid w:val="0"/>
        <w:ind w:firstLineChars="50" w:firstLine="120"/>
        <w:rPr>
          <w:rFonts w:ascii="ＭＳ 明朝" w:hAnsi="ＭＳ 明朝"/>
          <w:sz w:val="24"/>
        </w:rPr>
      </w:pPr>
      <w:r w:rsidRPr="001D5AE5">
        <w:rPr>
          <w:rFonts w:ascii="ＭＳ 明朝" w:hAnsi="ＭＳ 明朝" w:hint="eastAsia"/>
          <w:sz w:val="24"/>
        </w:rPr>
        <w:t>(5)　乙が債務の履行を拒絶する意思を明確に表示した場合</w:t>
      </w:r>
    </w:p>
    <w:p w14:paraId="14E90E0F" w14:textId="77777777" w:rsidR="00FF027C" w:rsidRPr="001D5AE5" w:rsidRDefault="00D57925" w:rsidP="00D57925">
      <w:pPr>
        <w:autoSpaceDE w:val="0"/>
        <w:autoSpaceDN w:val="0"/>
        <w:snapToGrid w:val="0"/>
        <w:ind w:leftChars="50" w:left="105"/>
        <w:rPr>
          <w:rFonts w:ascii="ＭＳ 明朝" w:hAnsi="ＭＳ 明朝" w:cs="ＭＳ 明朝"/>
          <w:kern w:val="0"/>
          <w:sz w:val="24"/>
        </w:rPr>
      </w:pPr>
      <w:r w:rsidRPr="001D5AE5">
        <w:rPr>
          <w:rFonts w:ascii="ＭＳ 明朝" w:hAnsi="ＭＳ 明朝" w:cs="ＭＳ 明朝" w:hint="eastAsia"/>
          <w:kern w:val="0"/>
          <w:sz w:val="24"/>
        </w:rPr>
        <w:t>(6)　乙が契約上の義務に違反したことによってこの契約の目的を達することができな</w:t>
      </w:r>
    </w:p>
    <w:p w14:paraId="4BCCFF7C" w14:textId="77777777" w:rsidR="00D57925" w:rsidRPr="001D5AE5" w:rsidRDefault="00D57925" w:rsidP="00FF027C">
      <w:pPr>
        <w:autoSpaceDE w:val="0"/>
        <w:autoSpaceDN w:val="0"/>
        <w:snapToGrid w:val="0"/>
        <w:ind w:leftChars="100" w:left="210" w:firstLineChars="100" w:firstLine="240"/>
        <w:rPr>
          <w:rFonts w:ascii="ＭＳ 明朝" w:hAnsi="ＭＳ 明朝" w:cs="ＭＳ 明朝"/>
          <w:kern w:val="0"/>
          <w:sz w:val="24"/>
        </w:rPr>
      </w:pPr>
      <w:r w:rsidRPr="001D5AE5">
        <w:rPr>
          <w:rFonts w:ascii="ＭＳ 明朝" w:hAnsi="ＭＳ 明朝" w:cs="ＭＳ 明朝" w:hint="eastAsia"/>
          <w:kern w:val="0"/>
          <w:sz w:val="24"/>
        </w:rPr>
        <w:t>くなった</w:t>
      </w:r>
      <w:r w:rsidRPr="001D5AE5">
        <w:rPr>
          <w:rFonts w:ascii="ＭＳ 明朝" w:hAnsi="ＭＳ 明朝" w:cs="ＭＳ 明朝" w:hint="eastAsia"/>
          <w:sz w:val="24"/>
        </w:rPr>
        <w:t>場合</w:t>
      </w:r>
    </w:p>
    <w:p w14:paraId="12720E11" w14:textId="77777777" w:rsidR="00FF027C" w:rsidRPr="001D5AE5" w:rsidRDefault="0064162F" w:rsidP="004E5A69">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２　甲は、前項に定める場合のほか、甲の都合により必要がある場合は、この契約の全</w:t>
      </w:r>
    </w:p>
    <w:p w14:paraId="3C9269BC" w14:textId="77777777" w:rsidR="005B5178" w:rsidRPr="001D5AE5" w:rsidRDefault="0064162F" w:rsidP="00FF027C">
      <w:pPr>
        <w:autoSpaceDE w:val="0"/>
        <w:autoSpaceDN w:val="0"/>
        <w:adjustRightInd w:val="0"/>
        <w:ind w:leftChars="100" w:left="210"/>
        <w:rPr>
          <w:rFonts w:ascii="ＭＳ Ｐ明朝" w:eastAsia="ＭＳ Ｐ明朝" w:hAnsi="ＭＳ Ｐ明朝" w:cs="ＭＳ Ｐ明朝" w:hint="eastAsia"/>
          <w:kern w:val="0"/>
          <w:sz w:val="24"/>
        </w:rPr>
      </w:pPr>
      <w:r w:rsidRPr="001D5AE5">
        <w:rPr>
          <w:rFonts w:ascii="ＭＳ 明朝" w:hAnsi="ＭＳ 明朝" w:cs="ＭＳ Ｐ明朝" w:hint="eastAsia"/>
          <w:kern w:val="0"/>
          <w:sz w:val="24"/>
        </w:rPr>
        <w:t>部又は一部を解除することができる。</w:t>
      </w:r>
    </w:p>
    <w:p w14:paraId="57EF16AE" w14:textId="77777777" w:rsidR="0064162F" w:rsidRPr="001D5AE5" w:rsidRDefault="0064162F" w:rsidP="0025566E">
      <w:pPr>
        <w:autoSpaceDE w:val="0"/>
        <w:autoSpaceDN w:val="0"/>
        <w:adjustRightInd w:val="0"/>
        <w:ind w:leftChars="100" w:left="690" w:hangingChars="200" w:hanging="480"/>
        <w:rPr>
          <w:rFonts w:ascii="ＭＳ Ｐ明朝" w:eastAsia="ＭＳ Ｐ明朝" w:hAnsi="ＭＳ Ｐ明朝" w:cs="ＭＳ Ｐ明朝" w:hint="eastAsia"/>
          <w:kern w:val="0"/>
          <w:sz w:val="24"/>
        </w:rPr>
      </w:pPr>
      <w:r w:rsidRPr="001D5AE5">
        <w:rPr>
          <w:rFonts w:ascii="ＭＳ Ｐ明朝" w:eastAsia="ＭＳ Ｐ明朝" w:hAnsi="ＭＳ Ｐ明朝" w:cs="ＭＳ Ｐ明朝" w:hint="eastAsia"/>
          <w:kern w:val="0"/>
          <w:sz w:val="24"/>
        </w:rPr>
        <w:t>（乙の解除権）</w:t>
      </w:r>
    </w:p>
    <w:p w14:paraId="0A45F2B2"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第４１条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387C5634" w14:textId="77777777" w:rsidR="0064162F" w:rsidRPr="001D5AE5" w:rsidRDefault="0064162F" w:rsidP="0025566E">
      <w:pPr>
        <w:autoSpaceDE w:val="0"/>
        <w:autoSpaceDN w:val="0"/>
        <w:adjustRightInd w:val="0"/>
        <w:rPr>
          <w:rFonts w:ascii="ＭＳ 明朝" w:hAnsi="ＭＳ 明朝" w:cs="ＭＳ Ｐ明朝" w:hint="eastAsia"/>
          <w:kern w:val="0"/>
          <w:sz w:val="24"/>
        </w:rPr>
      </w:pPr>
      <w:r w:rsidRPr="001D5AE5">
        <w:rPr>
          <w:rFonts w:ascii="ＭＳ 明朝" w:hAnsi="ＭＳ 明朝" w:cs="ＭＳ Ｐ明朝" w:hint="eastAsia"/>
          <w:kern w:val="0"/>
          <w:sz w:val="24"/>
        </w:rPr>
        <w:t xml:space="preserve">　（違約金）</w:t>
      </w:r>
    </w:p>
    <w:p w14:paraId="1503E3EE"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第４２条　甲は、</w:t>
      </w:r>
      <w:r w:rsidR="00235408" w:rsidRPr="001D5AE5">
        <w:rPr>
          <w:rFonts w:ascii="ＭＳ 明朝" w:hAnsi="ＭＳ 明朝" w:cs="ＭＳ 明朝" w:hint="eastAsia"/>
          <w:sz w:val="24"/>
        </w:rPr>
        <w:t>乙の責めに帰すべき理由により</w:t>
      </w:r>
      <w:r w:rsidRPr="001D5AE5">
        <w:rPr>
          <w:rFonts w:ascii="ＭＳ 明朝" w:hAnsi="ＭＳ 明朝" w:cs="ＭＳ Ｐ明朝" w:hint="eastAsia"/>
          <w:kern w:val="0"/>
          <w:sz w:val="24"/>
        </w:rPr>
        <w:t>この契約の全部又は一部を解除した場合は、代金（一部解除の場合は、解除部分に相当する代金）の１０パーセントの金額を乙から違約金として徴収するものとする。</w:t>
      </w:r>
    </w:p>
    <w:p w14:paraId="514BEF89"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前項の規定は、甲に生じた実際の損害の額が違約金の額を超過する場合において、甲がその超過分の損害につき賠償を請求することを妨げない。</w:t>
      </w:r>
    </w:p>
    <w:p w14:paraId="69313EF2"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３　第３０条第４項の規定は、違約金の徴収の場合に準用する。</w:t>
      </w:r>
    </w:p>
    <w:p w14:paraId="2148C480"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 xml:space="preserve">　（損害賠償）</w:t>
      </w:r>
    </w:p>
    <w:p w14:paraId="7FA71C44"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第４３条　甲は、第４０条第２項の規定によりこの契約の全部又は一部を解除した場合は、乙の請求により乙に生じた損害を賠償しなければならない。ただし、乙が納期までに契約物品を納入しなかったことにより契約を解除した場合は、この限りでない。</w:t>
      </w:r>
    </w:p>
    <w:p w14:paraId="48F45EA1"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第４１条の規定によるこの契約の全部又は一部の解除は、乙が乙に生じた実際の損害につき賠償を請求することを妨げない。</w:t>
      </w:r>
    </w:p>
    <w:p w14:paraId="61DF1F20"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３　前２項に規定する損害賠償の請求は、解除の日から３０日以内に文書により行わなければならない。</w:t>
      </w:r>
    </w:p>
    <w:p w14:paraId="47BA0A42" w14:textId="77777777" w:rsidR="00632B0E" w:rsidRPr="001D5AE5" w:rsidRDefault="00632B0E" w:rsidP="0025566E">
      <w:pPr>
        <w:autoSpaceDE w:val="0"/>
        <w:autoSpaceDN w:val="0"/>
        <w:adjustRightInd w:val="0"/>
        <w:ind w:leftChars="300" w:left="630" w:firstLineChars="700" w:firstLine="1680"/>
        <w:rPr>
          <w:rFonts w:ascii="ＭＳ Ｐ明朝" w:eastAsia="ＭＳ Ｐ明朝" w:hAnsi="ＭＳ Ｐ明朝" w:cs="ＭＳ Ｐ明朝"/>
          <w:kern w:val="0"/>
          <w:sz w:val="24"/>
        </w:rPr>
      </w:pPr>
    </w:p>
    <w:p w14:paraId="47285494" w14:textId="77777777" w:rsidR="0064162F" w:rsidRPr="001D5AE5" w:rsidRDefault="0064162F" w:rsidP="0095718C">
      <w:pPr>
        <w:autoSpaceDE w:val="0"/>
        <w:autoSpaceDN w:val="0"/>
        <w:adjustRightInd w:val="0"/>
        <w:jc w:val="center"/>
        <w:rPr>
          <w:rFonts w:ascii="ＭＳ 明朝" w:hAnsi="ＭＳ 明朝" w:cs="ＭＳ Ｐ明朝" w:hint="eastAsia"/>
          <w:kern w:val="0"/>
          <w:sz w:val="24"/>
        </w:rPr>
      </w:pPr>
      <w:r w:rsidRPr="001D5AE5">
        <w:rPr>
          <w:rFonts w:ascii="ＭＳ 明朝" w:hAnsi="ＭＳ 明朝" w:cs="ＭＳ Ｐ明朝" w:hint="eastAsia"/>
          <w:kern w:val="0"/>
          <w:sz w:val="24"/>
        </w:rPr>
        <w:t>第５章　秘密の保全</w:t>
      </w:r>
    </w:p>
    <w:p w14:paraId="714179FE"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 xml:space="preserve">　（秘密の保全）</w:t>
      </w:r>
    </w:p>
    <w:p w14:paraId="77F2095E" w14:textId="77777777" w:rsidR="0064162F" w:rsidRPr="001D5AE5" w:rsidRDefault="0064162F" w:rsidP="0025566E">
      <w:pPr>
        <w:autoSpaceDE w:val="0"/>
        <w:autoSpaceDN w:val="0"/>
        <w:adjustRightIn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第４４条　甲及び乙は、この契約の履行に際し知得した相手方の秘密を第三者に漏らし、又は利用してはならない。</w:t>
      </w:r>
    </w:p>
    <w:p w14:paraId="1B5E6458" w14:textId="77777777" w:rsidR="0064162F" w:rsidRPr="001D5AE5" w:rsidRDefault="0064162F" w:rsidP="0025566E">
      <w:pPr>
        <w:autoSpaceDE w:val="0"/>
        <w:autoSpaceDN w:val="0"/>
        <w:adjustRightIn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２　乙は、特約条項の定めるところにより、秘密の保全を確実にしなければならない。</w:t>
      </w:r>
    </w:p>
    <w:p w14:paraId="0F3C4DED" w14:textId="77777777" w:rsidR="0064162F" w:rsidRPr="001D5AE5" w:rsidRDefault="0064162F" w:rsidP="0025566E">
      <w:pPr>
        <w:autoSpaceDE w:val="0"/>
        <w:autoSpaceDN w:val="0"/>
        <w:adjustRightInd w:val="0"/>
        <w:ind w:left="720" w:hangingChars="300" w:hanging="720"/>
        <w:rPr>
          <w:rFonts w:ascii="ＭＳ Ｐ明朝" w:eastAsia="ＭＳ Ｐ明朝" w:hAnsi="ＭＳ Ｐ明朝" w:cs="ＭＳ Ｐ明朝"/>
          <w:kern w:val="0"/>
          <w:sz w:val="24"/>
        </w:rPr>
      </w:pPr>
    </w:p>
    <w:p w14:paraId="17863B4A" w14:textId="77777777" w:rsidR="00235408" w:rsidRPr="001D5AE5" w:rsidRDefault="00235408" w:rsidP="0025566E">
      <w:pPr>
        <w:snapToGrid w:val="0"/>
        <w:jc w:val="center"/>
        <w:rPr>
          <w:rFonts w:ascii="ＭＳ 明朝" w:hAnsi="ＭＳ 明朝"/>
          <w:sz w:val="24"/>
        </w:rPr>
      </w:pPr>
      <w:r w:rsidRPr="001D5AE5">
        <w:rPr>
          <w:rFonts w:ascii="ＭＳ 明朝" w:hAnsi="ＭＳ 明朝"/>
          <w:sz w:val="24"/>
        </w:rPr>
        <w:t>第６章　サプライチェーン・リスクへの対応</w:t>
      </w:r>
    </w:p>
    <w:p w14:paraId="139D5695" w14:textId="77777777" w:rsidR="00235408" w:rsidRPr="001D5AE5" w:rsidRDefault="00235408" w:rsidP="00FE4B75">
      <w:pPr>
        <w:snapToGrid w:val="0"/>
        <w:ind w:firstLineChars="100" w:firstLine="240"/>
        <w:rPr>
          <w:rFonts w:ascii="ＭＳ 明朝" w:hAnsi="ＭＳ 明朝"/>
          <w:sz w:val="24"/>
        </w:rPr>
      </w:pPr>
      <w:r w:rsidRPr="001D5AE5">
        <w:rPr>
          <w:rFonts w:ascii="ＭＳ 明朝" w:hAnsi="ＭＳ 明朝"/>
          <w:sz w:val="24"/>
        </w:rPr>
        <w:t>（サプライチェーン・リスクへの対応）</w:t>
      </w:r>
    </w:p>
    <w:p w14:paraId="160F5DA9" w14:textId="77777777" w:rsidR="00235408" w:rsidRPr="001D5AE5" w:rsidRDefault="00235408" w:rsidP="00FF027C">
      <w:pPr>
        <w:snapToGrid w:val="0"/>
        <w:ind w:left="240" w:hangingChars="100" w:hanging="240"/>
        <w:rPr>
          <w:rFonts w:ascii="ＭＳ 明朝" w:hAnsi="ＭＳ 明朝"/>
          <w:sz w:val="24"/>
        </w:rPr>
      </w:pPr>
      <w:r w:rsidRPr="001D5AE5">
        <w:rPr>
          <w:rFonts w:ascii="ＭＳ 明朝" w:hAnsi="ＭＳ 明朝"/>
          <w:sz w:val="24"/>
        </w:rPr>
        <w:t>第４</w:t>
      </w:r>
      <w:r w:rsidRPr="001D5AE5">
        <w:rPr>
          <w:rFonts w:ascii="ＭＳ 明朝" w:hAnsi="ＭＳ 明朝" w:hint="eastAsia"/>
          <w:sz w:val="24"/>
        </w:rPr>
        <w:t>５</w:t>
      </w:r>
      <w:r w:rsidRPr="001D5AE5">
        <w:rPr>
          <w:rFonts w:ascii="ＭＳ 明朝" w:hAnsi="ＭＳ 明朝"/>
          <w:sz w:val="24"/>
        </w:rPr>
        <w:t>条　乙は、契約物品又は官給品等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6688D377" w14:textId="77777777" w:rsidR="00235408" w:rsidRPr="001D5AE5" w:rsidRDefault="00235408" w:rsidP="00FF027C">
      <w:pPr>
        <w:snapToGrid w:val="0"/>
        <w:ind w:left="240" w:hangingChars="100" w:hanging="240"/>
        <w:rPr>
          <w:rFonts w:ascii="ＭＳ 明朝" w:hAnsi="ＭＳ 明朝"/>
          <w:sz w:val="24"/>
        </w:rPr>
      </w:pPr>
      <w:r w:rsidRPr="001D5AE5">
        <w:rPr>
          <w:rFonts w:ascii="ＭＳ 明朝" w:hAnsi="ＭＳ 明朝"/>
          <w:sz w:val="24"/>
        </w:rPr>
        <w:t>２</w:t>
      </w:r>
      <w:r w:rsidRPr="001D5AE5">
        <w:rPr>
          <w:rFonts w:ascii="ＭＳ 明朝" w:hAnsi="ＭＳ 明朝" w:hint="eastAsia"/>
          <w:sz w:val="24"/>
        </w:rPr>
        <w:t xml:space="preserve">　</w:t>
      </w:r>
      <w:r w:rsidRPr="001D5AE5">
        <w:rPr>
          <w:rFonts w:ascii="ＭＳ 明朝" w:hAnsi="ＭＳ 明朝"/>
          <w:sz w:val="24"/>
        </w:rPr>
        <w:t>乙は、契約物品及び官給品等について、障害等リスクが潜在すると知り、又は知り得べきソースコード等の埋込み又は組込みその他甲の意図せざる変更が行われない</w:t>
      </w:r>
      <w:r w:rsidRPr="001D5AE5">
        <w:rPr>
          <w:rFonts w:ascii="ＭＳ 明朝" w:hAnsi="ＭＳ 明朝"/>
          <w:sz w:val="24"/>
        </w:rPr>
        <w:lastRenderedPageBreak/>
        <w:t>ように相応</w:t>
      </w:r>
      <w:r w:rsidRPr="001D5AE5">
        <w:rPr>
          <w:rFonts w:ascii="ＭＳ 明朝" w:hAnsi="ＭＳ 明朝" w:hint="eastAsia"/>
          <w:sz w:val="24"/>
        </w:rPr>
        <w:t xml:space="preserve">　</w:t>
      </w:r>
      <w:r w:rsidRPr="001D5AE5">
        <w:rPr>
          <w:rFonts w:ascii="ＭＳ 明朝" w:hAnsi="ＭＳ 明朝"/>
          <w:sz w:val="24"/>
        </w:rPr>
        <w:t>の注意をもって管理しなければならない。</w:t>
      </w:r>
    </w:p>
    <w:p w14:paraId="2A25697A" w14:textId="77777777" w:rsidR="00235408" w:rsidRPr="001D5AE5" w:rsidRDefault="00235408" w:rsidP="00FF027C">
      <w:pPr>
        <w:snapToGrid w:val="0"/>
        <w:ind w:left="240" w:hangingChars="100" w:hanging="240"/>
        <w:rPr>
          <w:rFonts w:ascii="ＭＳ 明朝" w:hAnsi="ＭＳ 明朝"/>
          <w:sz w:val="24"/>
        </w:rPr>
      </w:pPr>
      <w:r w:rsidRPr="001D5AE5">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784C40B6" w14:textId="77777777" w:rsidR="00FF027C" w:rsidRPr="001D5AE5" w:rsidRDefault="00235408" w:rsidP="00562C6D">
      <w:pPr>
        <w:snapToGrid w:val="0"/>
        <w:ind w:rightChars="-50" w:right="-105"/>
        <w:rPr>
          <w:rFonts w:ascii="ＭＳ 明朝" w:hAnsi="ＭＳ 明朝"/>
          <w:sz w:val="24"/>
        </w:rPr>
      </w:pPr>
      <w:r w:rsidRPr="001D5AE5">
        <w:rPr>
          <w:rFonts w:ascii="ＭＳ 明朝" w:hAnsi="ＭＳ 明朝"/>
          <w:sz w:val="24"/>
        </w:rPr>
        <w:t>４　甲は、乙がもっぱら甲の仕様のために特に導入し、又は組み込むソースコード等の</w:t>
      </w:r>
    </w:p>
    <w:p w14:paraId="205B8CB1" w14:textId="77777777" w:rsidR="00562C6D" w:rsidRPr="001D5AE5" w:rsidRDefault="00235408" w:rsidP="00562C6D">
      <w:pPr>
        <w:snapToGrid w:val="0"/>
        <w:ind w:firstLineChars="100" w:firstLine="240"/>
        <w:rPr>
          <w:rFonts w:ascii="ＭＳ 明朝" w:hAnsi="ＭＳ 明朝"/>
          <w:sz w:val="24"/>
        </w:rPr>
      </w:pPr>
      <w:r w:rsidRPr="001D5AE5">
        <w:rPr>
          <w:rFonts w:ascii="ＭＳ 明朝" w:hAnsi="ＭＳ 明朝"/>
          <w:sz w:val="24"/>
        </w:rPr>
        <w:t>全部又は一部に係る障害等リスクについて乙から照会を受けた場合であって、乙によ</w:t>
      </w:r>
    </w:p>
    <w:p w14:paraId="73311E77" w14:textId="77777777" w:rsidR="00562C6D" w:rsidRPr="001D5AE5" w:rsidRDefault="00235408" w:rsidP="00562C6D">
      <w:pPr>
        <w:snapToGrid w:val="0"/>
        <w:ind w:firstLineChars="100" w:firstLine="240"/>
        <w:rPr>
          <w:rFonts w:ascii="ＭＳ 明朝" w:hAnsi="ＭＳ 明朝"/>
          <w:sz w:val="24"/>
        </w:rPr>
      </w:pPr>
      <w:r w:rsidRPr="001D5AE5">
        <w:rPr>
          <w:rFonts w:ascii="ＭＳ 明朝" w:hAnsi="ＭＳ 明朝"/>
          <w:sz w:val="24"/>
        </w:rPr>
        <w:t>る前３項の規定の実施を補完する必要があると認めるときは、相応の期間をもってこ</w:t>
      </w:r>
    </w:p>
    <w:p w14:paraId="3E6AB5F7" w14:textId="77777777" w:rsidR="00235408" w:rsidRPr="001D5AE5" w:rsidRDefault="00235408" w:rsidP="00562C6D">
      <w:pPr>
        <w:snapToGrid w:val="0"/>
        <w:ind w:firstLineChars="100" w:firstLine="240"/>
        <w:rPr>
          <w:rFonts w:ascii="ＭＳ 明朝" w:hAnsi="ＭＳ 明朝"/>
          <w:sz w:val="24"/>
        </w:rPr>
      </w:pPr>
      <w:r w:rsidRPr="001D5AE5">
        <w:rPr>
          <w:rFonts w:ascii="ＭＳ 明朝" w:hAnsi="ＭＳ 明朝"/>
          <w:sz w:val="24"/>
        </w:rPr>
        <w:t>れに回答するものとする。</w:t>
      </w:r>
    </w:p>
    <w:p w14:paraId="1ED38C97" w14:textId="77777777" w:rsidR="00235408" w:rsidRPr="001D5AE5" w:rsidRDefault="00235408" w:rsidP="00FF027C">
      <w:pPr>
        <w:snapToGrid w:val="0"/>
        <w:ind w:left="240" w:hangingChars="100" w:hanging="240"/>
        <w:rPr>
          <w:rFonts w:ascii="ＭＳ 明朝" w:hAnsi="ＭＳ 明朝"/>
          <w:sz w:val="24"/>
        </w:rPr>
      </w:pPr>
      <w:r w:rsidRPr="001D5AE5">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34C537C0" w14:textId="77777777" w:rsidR="00235408" w:rsidRPr="001D5AE5" w:rsidRDefault="00235408" w:rsidP="0025566E">
      <w:pPr>
        <w:snapToGrid w:val="0"/>
        <w:rPr>
          <w:rFonts w:ascii="ＭＳ 明朝" w:hAnsi="ＭＳ 明朝"/>
          <w:sz w:val="24"/>
        </w:rPr>
      </w:pPr>
      <w:r w:rsidRPr="001D5AE5">
        <w:rPr>
          <w:rFonts w:ascii="ＭＳ 明朝" w:hAnsi="ＭＳ 明朝"/>
          <w:sz w:val="24"/>
        </w:rPr>
        <w:t>６　第５条及び第８条の規定は、前５項についても適用する。</w:t>
      </w:r>
    </w:p>
    <w:p w14:paraId="0CF891C0" w14:textId="77777777" w:rsidR="00235408" w:rsidRPr="001D5AE5" w:rsidRDefault="00235408" w:rsidP="0025566E">
      <w:pPr>
        <w:snapToGrid w:val="0"/>
        <w:rPr>
          <w:rFonts w:ascii="ＭＳ 明朝" w:hAnsi="ＭＳ 明朝"/>
          <w:sz w:val="24"/>
        </w:rPr>
      </w:pPr>
    </w:p>
    <w:p w14:paraId="36FC33CA" w14:textId="77777777" w:rsidR="00235408" w:rsidRPr="001D5AE5" w:rsidRDefault="00235408" w:rsidP="0025566E">
      <w:pPr>
        <w:snapToGrid w:val="0"/>
        <w:jc w:val="center"/>
        <w:rPr>
          <w:rFonts w:ascii="ＭＳ 明朝" w:hAnsi="ＭＳ 明朝" w:hint="eastAsia"/>
          <w:sz w:val="24"/>
        </w:rPr>
      </w:pPr>
      <w:r w:rsidRPr="001D5AE5">
        <w:rPr>
          <w:rFonts w:ascii="ＭＳ 明朝" w:hAnsi="ＭＳ 明朝" w:hint="eastAsia"/>
          <w:sz w:val="24"/>
        </w:rPr>
        <w:t>第７章　雑　　則</w:t>
      </w:r>
    </w:p>
    <w:p w14:paraId="045B9957" w14:textId="77777777" w:rsidR="00235408" w:rsidRPr="001D5AE5" w:rsidRDefault="00235408" w:rsidP="0025566E">
      <w:pPr>
        <w:snapToGrid w:val="0"/>
        <w:rPr>
          <w:rFonts w:ascii="ＭＳ 明朝" w:hAnsi="ＭＳ 明朝" w:hint="eastAsia"/>
          <w:sz w:val="24"/>
        </w:rPr>
      </w:pPr>
      <w:r w:rsidRPr="001D5AE5">
        <w:rPr>
          <w:rFonts w:ascii="ＭＳ 明朝" w:hAnsi="ＭＳ 明朝" w:hint="eastAsia"/>
          <w:sz w:val="24"/>
        </w:rPr>
        <w:t xml:space="preserve">　（調査）</w:t>
      </w:r>
    </w:p>
    <w:p w14:paraId="4916409F" w14:textId="77777777" w:rsidR="00235408" w:rsidRPr="001D5AE5" w:rsidRDefault="00235408" w:rsidP="0025566E">
      <w:pPr>
        <w:snapToGrid w:val="0"/>
        <w:ind w:left="240" w:hangingChars="100" w:hanging="240"/>
        <w:rPr>
          <w:rFonts w:ascii="ＭＳ 明朝" w:hAnsi="ＭＳ 明朝" w:hint="eastAsia"/>
          <w:sz w:val="24"/>
        </w:rPr>
      </w:pPr>
      <w:r w:rsidRPr="001D5AE5">
        <w:rPr>
          <w:rFonts w:ascii="ＭＳ 明朝" w:hAnsi="ＭＳ 明朝" w:hint="eastAsia"/>
          <w:sz w:val="24"/>
        </w:rPr>
        <w:t>第４６条　甲は、この契約の締結に先立って原価計算方式により算定した予定価格に係る実際の原価を確認する必要がある場合、又はこの契約によって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75B9FF6E" w14:textId="77777777" w:rsidR="00235408" w:rsidRPr="001D5AE5" w:rsidRDefault="00235408" w:rsidP="0025566E">
      <w:pPr>
        <w:autoSpaceDE w:val="0"/>
        <w:autoSpaceDN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7B891FD6" w14:textId="77777777" w:rsidR="00FF027C" w:rsidRPr="001D5AE5" w:rsidRDefault="00235408" w:rsidP="0025566E">
      <w:pPr>
        <w:autoSpaceDE w:val="0"/>
        <w:autoSpaceDN w:val="0"/>
        <w:snapToGrid w:val="0"/>
        <w:ind w:left="720" w:rightChars="-341" w:right="-716" w:hangingChars="300" w:hanging="720"/>
        <w:rPr>
          <w:rFonts w:ascii="ＭＳ 明朝" w:hAnsi="ＭＳ 明朝" w:cs="ＭＳ Ｐ明朝"/>
          <w:kern w:val="0"/>
          <w:sz w:val="24"/>
        </w:rPr>
      </w:pPr>
      <w:r w:rsidRPr="001D5AE5">
        <w:rPr>
          <w:rFonts w:ascii="ＭＳ 明朝" w:hAnsi="ＭＳ 明朝" w:cs="ＭＳ Ｐ明朝" w:hint="eastAsia"/>
          <w:kern w:val="0"/>
          <w:sz w:val="24"/>
        </w:rPr>
        <w:t>３　乙は、やむを得ない理由がある場合を除き、前２項に規定する調査に協力するもの</w:t>
      </w:r>
    </w:p>
    <w:p w14:paraId="56973EC4" w14:textId="77777777" w:rsidR="00235408" w:rsidRPr="001D5AE5" w:rsidRDefault="00FF027C" w:rsidP="00FF027C">
      <w:pPr>
        <w:autoSpaceDE w:val="0"/>
        <w:autoSpaceDN w:val="0"/>
        <w:snapToGrid w:val="0"/>
        <w:ind w:left="720" w:rightChars="-341" w:right="-716"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 xml:space="preserve">　</w:t>
      </w:r>
      <w:r w:rsidR="00235408" w:rsidRPr="001D5AE5">
        <w:rPr>
          <w:rFonts w:ascii="ＭＳ 明朝" w:hAnsi="ＭＳ 明朝" w:cs="ＭＳ Ｐ明朝" w:hint="eastAsia"/>
          <w:kern w:val="0"/>
          <w:sz w:val="24"/>
        </w:rPr>
        <w:t>とする。</w:t>
      </w:r>
    </w:p>
    <w:p w14:paraId="034FBFF2" w14:textId="77777777" w:rsidR="00235408" w:rsidRPr="001D5AE5" w:rsidRDefault="00235408" w:rsidP="0025566E">
      <w:pPr>
        <w:autoSpaceDE w:val="0"/>
        <w:autoSpaceDN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甲は、第１項及び第２項によるもののほか、この契約について、その原価を確認する必要がある場合は、乙に対し、第１項の調査を実施することができる。</w:t>
      </w:r>
    </w:p>
    <w:p w14:paraId="2583591E" w14:textId="77777777" w:rsidR="00235408" w:rsidRPr="001D5AE5" w:rsidRDefault="00235408" w:rsidP="0025566E">
      <w:pPr>
        <w:autoSpaceDE w:val="0"/>
        <w:autoSpaceDN w:val="0"/>
        <w:snapToGri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５　乙は、前項に規定する調査に協力するものとする。</w:t>
      </w:r>
    </w:p>
    <w:p w14:paraId="3AFEA234" w14:textId="77777777" w:rsidR="00235408" w:rsidRPr="001D5AE5" w:rsidRDefault="00235408" w:rsidP="0025566E">
      <w:pPr>
        <w:autoSpaceDE w:val="0"/>
        <w:autoSpaceDN w:val="0"/>
        <w:snapToGri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（その他）</w:t>
      </w:r>
    </w:p>
    <w:p w14:paraId="55A16840" w14:textId="77777777" w:rsidR="00235408" w:rsidRPr="001D5AE5" w:rsidRDefault="00235408" w:rsidP="0025566E">
      <w:pPr>
        <w:autoSpaceDE w:val="0"/>
        <w:autoSpaceDN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第４７条　この契約の履行については、この契約条項に定めるもののほか、特約条項の定めるところによる。</w:t>
      </w:r>
    </w:p>
    <w:p w14:paraId="2C294468" w14:textId="77777777" w:rsidR="00FF027C" w:rsidRPr="001D5AE5" w:rsidRDefault="00235408" w:rsidP="0025566E">
      <w:pPr>
        <w:autoSpaceDE w:val="0"/>
        <w:autoSpaceDN w:val="0"/>
        <w:snapToGrid w:val="0"/>
        <w:ind w:left="720" w:hangingChars="300" w:hanging="720"/>
        <w:rPr>
          <w:rFonts w:ascii="ＭＳ 明朝" w:hAnsi="ＭＳ 明朝" w:cs="ＭＳ Ｐ明朝"/>
          <w:kern w:val="0"/>
          <w:sz w:val="24"/>
        </w:rPr>
      </w:pPr>
      <w:r w:rsidRPr="001D5AE5">
        <w:rPr>
          <w:rFonts w:ascii="ＭＳ 明朝" w:hAnsi="ＭＳ 明朝" w:cs="ＭＳ Ｐ明朝" w:hint="eastAsia"/>
          <w:kern w:val="0"/>
          <w:sz w:val="24"/>
        </w:rPr>
        <w:t>２　特約条項にこの契約条項と異なる定めのある場合は、特約条項の定めるところによ</w:t>
      </w:r>
    </w:p>
    <w:p w14:paraId="46320580" w14:textId="77777777" w:rsidR="00235408" w:rsidRPr="001D5AE5" w:rsidRDefault="00235408" w:rsidP="00FF027C">
      <w:pPr>
        <w:autoSpaceDE w:val="0"/>
        <w:autoSpaceDN w:val="0"/>
        <w:snapToGrid w:val="0"/>
        <w:ind w:leftChars="100" w:left="690" w:hangingChars="200" w:hanging="480"/>
        <w:rPr>
          <w:rFonts w:ascii="ＭＳ 明朝" w:hAnsi="ＭＳ 明朝" w:cs="ＭＳ Ｐ明朝" w:hint="eastAsia"/>
          <w:kern w:val="0"/>
          <w:sz w:val="24"/>
        </w:rPr>
      </w:pPr>
      <w:r w:rsidRPr="001D5AE5">
        <w:rPr>
          <w:rFonts w:ascii="ＭＳ 明朝" w:hAnsi="ＭＳ 明朝" w:cs="ＭＳ Ｐ明朝" w:hint="eastAsia"/>
          <w:kern w:val="0"/>
          <w:sz w:val="24"/>
        </w:rPr>
        <w:t>る。</w:t>
      </w:r>
    </w:p>
    <w:p w14:paraId="0809D06D" w14:textId="77777777" w:rsidR="00235408" w:rsidRPr="001D5AE5" w:rsidRDefault="00235408" w:rsidP="0025566E">
      <w:pPr>
        <w:autoSpaceDE w:val="0"/>
        <w:autoSpaceDN w:val="0"/>
        <w:snapToGri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３　甲及び乙は、この契約に関し紛争又は疑義が生じた場合は、その都度協議して解決するものとする。</w:t>
      </w:r>
    </w:p>
    <w:p w14:paraId="7B8D9FAA" w14:textId="77777777" w:rsidR="000B51D7" w:rsidRPr="001D5AE5" w:rsidRDefault="000B51D7" w:rsidP="0025566E">
      <w:pPr>
        <w:autoSpaceDE w:val="0"/>
        <w:autoSpaceDN w:val="0"/>
        <w:snapToGrid w:val="0"/>
        <w:ind w:left="240" w:hangingChars="100" w:hanging="240"/>
        <w:rPr>
          <w:rFonts w:ascii="ＭＳ 明朝" w:hAnsi="ＭＳ 明朝" w:cs="ＭＳ Ｐ明朝" w:hint="eastAsia"/>
          <w:kern w:val="0"/>
          <w:sz w:val="24"/>
        </w:rPr>
      </w:pPr>
      <w:r w:rsidRPr="001D5AE5">
        <w:rPr>
          <w:rFonts w:ascii="ＭＳ 明朝" w:hAnsi="ＭＳ 明朝" w:cs="ＭＳ Ｐ明朝" w:hint="eastAsia"/>
          <w:kern w:val="0"/>
          <w:sz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03333433" w14:textId="77777777" w:rsidR="00235408" w:rsidRPr="001D5AE5" w:rsidRDefault="00235408" w:rsidP="0025566E">
      <w:pPr>
        <w:autoSpaceDE w:val="0"/>
        <w:autoSpaceDN w:val="0"/>
        <w:snapToGrid w:val="0"/>
        <w:rPr>
          <w:rFonts w:ascii="ＭＳ 明朝" w:hAnsi="ＭＳ 明朝" w:cs="ＭＳ Ｐ明朝" w:hint="eastAsia"/>
          <w:kern w:val="0"/>
          <w:sz w:val="24"/>
        </w:rPr>
      </w:pPr>
      <w:r w:rsidRPr="001D5AE5">
        <w:rPr>
          <w:rFonts w:ascii="ＭＳ 明朝" w:hAnsi="ＭＳ 明朝" w:cs="ＭＳ Ｐ明朝" w:hint="eastAsia"/>
          <w:kern w:val="0"/>
          <w:sz w:val="24"/>
        </w:rPr>
        <w:lastRenderedPageBreak/>
        <w:t xml:space="preserve">　（裁判管轄）</w:t>
      </w:r>
    </w:p>
    <w:p w14:paraId="5E662A52" w14:textId="77777777" w:rsidR="00235408" w:rsidRPr="001D5AE5" w:rsidRDefault="00235408" w:rsidP="0025566E">
      <w:pPr>
        <w:autoSpaceDE w:val="0"/>
        <w:autoSpaceDN w:val="0"/>
        <w:snapToGrid w:val="0"/>
        <w:ind w:left="720" w:hangingChars="300" w:hanging="720"/>
        <w:rPr>
          <w:rFonts w:ascii="ＭＳ 明朝" w:hAnsi="ＭＳ 明朝" w:cs="ＭＳ Ｐ明朝" w:hint="eastAsia"/>
          <w:kern w:val="0"/>
          <w:sz w:val="24"/>
        </w:rPr>
      </w:pPr>
      <w:r w:rsidRPr="001D5AE5">
        <w:rPr>
          <w:rFonts w:ascii="ＭＳ 明朝" w:hAnsi="ＭＳ 明朝" w:cs="ＭＳ Ｐ明朝" w:hint="eastAsia"/>
          <w:kern w:val="0"/>
          <w:sz w:val="24"/>
        </w:rPr>
        <w:t>第４８条　この契約に関する訴えは、東京地方裁判所の管轄に属するものとする。</w:t>
      </w:r>
    </w:p>
    <w:p w14:paraId="10726290" w14:textId="77777777" w:rsidR="00235408" w:rsidRPr="001D5AE5" w:rsidRDefault="00235408" w:rsidP="0025566E">
      <w:pPr>
        <w:autoSpaceDE w:val="0"/>
        <w:autoSpaceDN w:val="0"/>
        <w:snapToGrid w:val="0"/>
        <w:ind w:left="720" w:hangingChars="300" w:hanging="720"/>
        <w:rPr>
          <w:rFonts w:ascii="ＭＳ 明朝" w:hAnsi="ＭＳ 明朝" w:cs="ＭＳ Ｐ明朝"/>
          <w:kern w:val="0"/>
          <w:sz w:val="24"/>
        </w:rPr>
      </w:pPr>
    </w:p>
    <w:p w14:paraId="0F3BDF78" w14:textId="77777777" w:rsidR="00AE7917" w:rsidRPr="001D5AE5" w:rsidRDefault="00235408" w:rsidP="0025566E">
      <w:pPr>
        <w:autoSpaceDE w:val="0"/>
        <w:autoSpaceDN w:val="0"/>
        <w:adjustRightInd w:val="0"/>
        <w:ind w:firstLineChars="100" w:firstLine="240"/>
        <w:jc w:val="left"/>
        <w:rPr>
          <w:rFonts w:ascii="ＭＳ 明朝" w:hAnsi="ＭＳ 明朝" w:hint="eastAsia"/>
          <w:sz w:val="24"/>
        </w:rPr>
      </w:pPr>
      <w:r w:rsidRPr="001D5AE5">
        <w:rPr>
          <w:rFonts w:ascii="ＭＳ 明朝" w:hAnsi="ＭＳ 明朝" w:hint="eastAsia"/>
          <w:sz w:val="24"/>
        </w:rPr>
        <w:t>上記契約の締結を証するため、契約書２通を作成し、双方記名押印のうえ、各１通を保有するものとする。</w:t>
      </w:r>
    </w:p>
    <w:p w14:paraId="06F8B811" w14:textId="77777777" w:rsidR="004E5A69" w:rsidRPr="001D5AE5" w:rsidRDefault="004E5A69" w:rsidP="004E5A69">
      <w:pPr>
        <w:pStyle w:val="a3"/>
        <w:spacing w:line="240" w:lineRule="auto"/>
        <w:ind w:right="968"/>
        <w:rPr>
          <w:rFonts w:ascii="ＭＳ 明朝" w:eastAsia="ＭＳ 明朝" w:hAnsi="ＭＳ 明朝" w:hint="eastAsia"/>
          <w:sz w:val="24"/>
          <w:szCs w:val="24"/>
        </w:rPr>
      </w:pPr>
    </w:p>
    <w:p w14:paraId="0EBA23DE" w14:textId="77777777" w:rsidR="004E5A69" w:rsidRPr="001D5AE5" w:rsidRDefault="004E5A69" w:rsidP="004E5A69">
      <w:pPr>
        <w:pStyle w:val="a3"/>
        <w:spacing w:line="240" w:lineRule="auto"/>
        <w:ind w:right="968"/>
        <w:rPr>
          <w:rFonts w:ascii="ＭＳ 明朝" w:eastAsia="ＭＳ 明朝" w:hAnsi="ＭＳ 明朝"/>
          <w:sz w:val="24"/>
          <w:szCs w:val="24"/>
        </w:rPr>
      </w:pPr>
    </w:p>
    <w:p w14:paraId="15FEBE43" w14:textId="77777777" w:rsidR="00F6438D" w:rsidRPr="001D5AE5" w:rsidRDefault="00F6438D" w:rsidP="004E5A69">
      <w:pPr>
        <w:pStyle w:val="a3"/>
        <w:spacing w:line="240" w:lineRule="auto"/>
        <w:ind w:right="968"/>
        <w:rPr>
          <w:rFonts w:ascii="ＭＳ 明朝" w:eastAsia="ＭＳ 明朝" w:hAnsi="ＭＳ 明朝"/>
          <w:sz w:val="24"/>
          <w:szCs w:val="24"/>
        </w:rPr>
      </w:pPr>
    </w:p>
    <w:p w14:paraId="68D5D62C" w14:textId="77777777" w:rsidR="00F6438D" w:rsidRPr="001D5AE5" w:rsidRDefault="00F6438D" w:rsidP="004E5A69">
      <w:pPr>
        <w:pStyle w:val="a3"/>
        <w:spacing w:line="240" w:lineRule="auto"/>
        <w:ind w:right="968"/>
        <w:rPr>
          <w:rFonts w:ascii="ＭＳ 明朝" w:eastAsia="ＭＳ 明朝" w:hAnsi="ＭＳ 明朝"/>
          <w:sz w:val="24"/>
          <w:szCs w:val="24"/>
        </w:rPr>
      </w:pPr>
    </w:p>
    <w:p w14:paraId="6E863AE9" w14:textId="77777777" w:rsidR="00F6438D" w:rsidRPr="001D5AE5" w:rsidRDefault="00F6438D" w:rsidP="004E5A69">
      <w:pPr>
        <w:pStyle w:val="a3"/>
        <w:spacing w:line="240" w:lineRule="auto"/>
        <w:ind w:right="968"/>
        <w:rPr>
          <w:rFonts w:ascii="ＭＳ 明朝" w:eastAsia="ＭＳ 明朝" w:hAnsi="ＭＳ 明朝"/>
          <w:sz w:val="24"/>
          <w:szCs w:val="24"/>
        </w:rPr>
      </w:pPr>
    </w:p>
    <w:p w14:paraId="2E8EF02F" w14:textId="77777777" w:rsidR="00A97E80" w:rsidRPr="001D5AE5" w:rsidRDefault="00A97E80" w:rsidP="004E5A69">
      <w:pPr>
        <w:pStyle w:val="a3"/>
        <w:spacing w:line="240" w:lineRule="auto"/>
        <w:ind w:right="968"/>
        <w:rPr>
          <w:rFonts w:ascii="ＭＳ 明朝" w:eastAsia="ＭＳ 明朝" w:hAnsi="ＭＳ 明朝"/>
          <w:sz w:val="24"/>
          <w:szCs w:val="24"/>
        </w:rPr>
      </w:pPr>
    </w:p>
    <w:p w14:paraId="3CA11883" w14:textId="77777777" w:rsidR="00A97E80" w:rsidRPr="001D5AE5" w:rsidRDefault="00A97E80" w:rsidP="004E5A69">
      <w:pPr>
        <w:pStyle w:val="a3"/>
        <w:spacing w:line="240" w:lineRule="auto"/>
        <w:ind w:right="968"/>
        <w:rPr>
          <w:rFonts w:ascii="ＭＳ 明朝" w:eastAsia="ＭＳ 明朝" w:hAnsi="ＭＳ 明朝"/>
          <w:sz w:val="24"/>
          <w:szCs w:val="24"/>
        </w:rPr>
      </w:pPr>
    </w:p>
    <w:p w14:paraId="0B36207A" w14:textId="77777777" w:rsidR="00A97E80" w:rsidRPr="001D5AE5" w:rsidRDefault="00A97E80" w:rsidP="004E5A69">
      <w:pPr>
        <w:pStyle w:val="a3"/>
        <w:spacing w:line="240" w:lineRule="auto"/>
        <w:ind w:right="968"/>
        <w:rPr>
          <w:rFonts w:ascii="ＭＳ 明朝" w:eastAsia="ＭＳ 明朝" w:hAnsi="ＭＳ 明朝" w:hint="eastAsia"/>
          <w:sz w:val="24"/>
          <w:szCs w:val="24"/>
        </w:rPr>
      </w:pPr>
    </w:p>
    <w:p w14:paraId="3688955A" w14:textId="77777777" w:rsidR="00F6438D" w:rsidRPr="001D5AE5" w:rsidRDefault="00F6438D" w:rsidP="004E5A69">
      <w:pPr>
        <w:pStyle w:val="a3"/>
        <w:spacing w:line="240" w:lineRule="auto"/>
        <w:ind w:right="968"/>
        <w:rPr>
          <w:rFonts w:ascii="ＭＳ 明朝" w:eastAsia="ＭＳ 明朝" w:hAnsi="ＭＳ 明朝"/>
          <w:sz w:val="24"/>
          <w:szCs w:val="24"/>
        </w:rPr>
      </w:pPr>
    </w:p>
    <w:p w14:paraId="30D67DE8"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2FA8E973"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7E10B525"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62023A82"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0A8B86FD"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25C651C2"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443B3BA5"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2F6BFD50"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5CE1ADC4"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58D431E3"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5F8AAAB4"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65C3A20A"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1D2C53FE"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489F0280" w14:textId="77777777" w:rsidR="00562C6D" w:rsidRDefault="00562C6D" w:rsidP="004E5A69">
      <w:pPr>
        <w:pStyle w:val="a3"/>
        <w:spacing w:line="240" w:lineRule="auto"/>
        <w:ind w:right="968"/>
        <w:rPr>
          <w:rFonts w:ascii="ＭＳ 明朝" w:eastAsia="ＭＳ 明朝" w:hAnsi="ＭＳ 明朝"/>
          <w:sz w:val="24"/>
          <w:szCs w:val="24"/>
        </w:rPr>
      </w:pPr>
    </w:p>
    <w:p w14:paraId="172FD06E" w14:textId="77777777" w:rsidR="00EC1E9E" w:rsidRDefault="00EC1E9E" w:rsidP="004E5A69">
      <w:pPr>
        <w:pStyle w:val="a3"/>
        <w:spacing w:line="240" w:lineRule="auto"/>
        <w:ind w:right="968"/>
        <w:rPr>
          <w:rFonts w:ascii="ＭＳ 明朝" w:eastAsia="ＭＳ 明朝" w:hAnsi="ＭＳ 明朝"/>
          <w:sz w:val="24"/>
          <w:szCs w:val="24"/>
        </w:rPr>
      </w:pPr>
    </w:p>
    <w:p w14:paraId="205BBCF7" w14:textId="77777777" w:rsidR="00EC1E9E" w:rsidRDefault="00EC1E9E" w:rsidP="004E5A69">
      <w:pPr>
        <w:pStyle w:val="a3"/>
        <w:spacing w:line="240" w:lineRule="auto"/>
        <w:ind w:right="968"/>
        <w:rPr>
          <w:rFonts w:ascii="ＭＳ 明朝" w:eastAsia="ＭＳ 明朝" w:hAnsi="ＭＳ 明朝"/>
          <w:sz w:val="24"/>
          <w:szCs w:val="24"/>
        </w:rPr>
      </w:pPr>
    </w:p>
    <w:p w14:paraId="7A6D21A0" w14:textId="77777777" w:rsidR="00EC1E9E" w:rsidRDefault="00EC1E9E" w:rsidP="004E5A69">
      <w:pPr>
        <w:pStyle w:val="a3"/>
        <w:spacing w:line="240" w:lineRule="auto"/>
        <w:ind w:right="968"/>
        <w:rPr>
          <w:rFonts w:ascii="ＭＳ 明朝" w:eastAsia="ＭＳ 明朝" w:hAnsi="ＭＳ 明朝"/>
          <w:sz w:val="24"/>
          <w:szCs w:val="24"/>
        </w:rPr>
      </w:pPr>
    </w:p>
    <w:p w14:paraId="47AFE56B" w14:textId="77777777" w:rsidR="00EC1E9E" w:rsidRDefault="00EC1E9E" w:rsidP="004E5A69">
      <w:pPr>
        <w:pStyle w:val="a3"/>
        <w:spacing w:line="240" w:lineRule="auto"/>
        <w:ind w:right="968"/>
        <w:rPr>
          <w:rFonts w:ascii="ＭＳ 明朝" w:eastAsia="ＭＳ 明朝" w:hAnsi="ＭＳ 明朝"/>
          <w:sz w:val="24"/>
          <w:szCs w:val="24"/>
        </w:rPr>
      </w:pPr>
    </w:p>
    <w:p w14:paraId="42012219" w14:textId="77777777" w:rsidR="00EC1E9E" w:rsidRDefault="00EC1E9E" w:rsidP="004E5A69">
      <w:pPr>
        <w:pStyle w:val="a3"/>
        <w:spacing w:line="240" w:lineRule="auto"/>
        <w:ind w:right="968"/>
        <w:rPr>
          <w:rFonts w:ascii="ＭＳ 明朝" w:eastAsia="ＭＳ 明朝" w:hAnsi="ＭＳ 明朝"/>
          <w:sz w:val="24"/>
          <w:szCs w:val="24"/>
        </w:rPr>
      </w:pPr>
    </w:p>
    <w:p w14:paraId="4085E5F5" w14:textId="77777777" w:rsidR="00EC1E9E" w:rsidRDefault="00EC1E9E" w:rsidP="004E5A69">
      <w:pPr>
        <w:pStyle w:val="a3"/>
        <w:spacing w:line="240" w:lineRule="auto"/>
        <w:ind w:right="968"/>
        <w:rPr>
          <w:rFonts w:ascii="ＭＳ 明朝" w:eastAsia="ＭＳ 明朝" w:hAnsi="ＭＳ 明朝"/>
          <w:sz w:val="24"/>
          <w:szCs w:val="24"/>
        </w:rPr>
      </w:pPr>
    </w:p>
    <w:p w14:paraId="6BD3CFC7" w14:textId="77777777" w:rsidR="00EC1E9E" w:rsidRDefault="00EC1E9E" w:rsidP="004E5A69">
      <w:pPr>
        <w:pStyle w:val="a3"/>
        <w:spacing w:line="240" w:lineRule="auto"/>
        <w:ind w:right="968"/>
        <w:rPr>
          <w:rFonts w:ascii="ＭＳ 明朝" w:eastAsia="ＭＳ 明朝" w:hAnsi="ＭＳ 明朝"/>
          <w:sz w:val="24"/>
          <w:szCs w:val="24"/>
        </w:rPr>
      </w:pPr>
    </w:p>
    <w:p w14:paraId="37D6F516" w14:textId="77777777" w:rsidR="00EC1E9E" w:rsidRDefault="00EC1E9E" w:rsidP="004E5A69">
      <w:pPr>
        <w:pStyle w:val="a3"/>
        <w:spacing w:line="240" w:lineRule="auto"/>
        <w:ind w:right="968"/>
        <w:rPr>
          <w:rFonts w:ascii="ＭＳ 明朝" w:eastAsia="ＭＳ 明朝" w:hAnsi="ＭＳ 明朝"/>
          <w:sz w:val="24"/>
          <w:szCs w:val="24"/>
        </w:rPr>
      </w:pPr>
    </w:p>
    <w:p w14:paraId="4C852721" w14:textId="77777777" w:rsidR="00EC1E9E" w:rsidRDefault="00EC1E9E" w:rsidP="004E5A69">
      <w:pPr>
        <w:pStyle w:val="a3"/>
        <w:spacing w:line="240" w:lineRule="auto"/>
        <w:ind w:right="968"/>
        <w:rPr>
          <w:rFonts w:ascii="ＭＳ 明朝" w:eastAsia="ＭＳ 明朝" w:hAnsi="ＭＳ 明朝"/>
          <w:sz w:val="24"/>
          <w:szCs w:val="24"/>
        </w:rPr>
      </w:pPr>
    </w:p>
    <w:p w14:paraId="2B3B0A89" w14:textId="77777777" w:rsidR="00EC1E9E" w:rsidRDefault="00EC1E9E" w:rsidP="004E5A69">
      <w:pPr>
        <w:pStyle w:val="a3"/>
        <w:spacing w:line="240" w:lineRule="auto"/>
        <w:ind w:right="968"/>
        <w:rPr>
          <w:rFonts w:ascii="ＭＳ 明朝" w:eastAsia="ＭＳ 明朝" w:hAnsi="ＭＳ 明朝"/>
          <w:sz w:val="24"/>
          <w:szCs w:val="24"/>
        </w:rPr>
      </w:pPr>
    </w:p>
    <w:p w14:paraId="130FF2AE" w14:textId="77777777" w:rsidR="00EC1E9E" w:rsidRPr="001D5AE5" w:rsidRDefault="00EC1E9E" w:rsidP="004E5A69">
      <w:pPr>
        <w:pStyle w:val="a3"/>
        <w:spacing w:line="240" w:lineRule="auto"/>
        <w:ind w:right="968"/>
        <w:rPr>
          <w:rFonts w:ascii="ＭＳ 明朝" w:eastAsia="ＭＳ 明朝" w:hAnsi="ＭＳ 明朝" w:hint="eastAsia"/>
          <w:sz w:val="24"/>
          <w:szCs w:val="24"/>
        </w:rPr>
      </w:pPr>
    </w:p>
    <w:p w14:paraId="65DDA692" w14:textId="77777777" w:rsidR="008059F1" w:rsidRPr="001D5AE5" w:rsidRDefault="008059F1" w:rsidP="004E5A69">
      <w:pPr>
        <w:pStyle w:val="a3"/>
        <w:spacing w:line="240" w:lineRule="auto"/>
        <w:ind w:right="968"/>
        <w:rPr>
          <w:rFonts w:ascii="ＭＳ 明朝" w:eastAsia="ＭＳ 明朝" w:hAnsi="ＭＳ 明朝"/>
          <w:sz w:val="24"/>
          <w:szCs w:val="24"/>
        </w:rPr>
      </w:pPr>
    </w:p>
    <w:p w14:paraId="034C1313" w14:textId="77777777" w:rsidR="008059F1" w:rsidRPr="001D5AE5" w:rsidRDefault="008059F1" w:rsidP="004E5A69">
      <w:pPr>
        <w:pStyle w:val="a3"/>
        <w:spacing w:line="240" w:lineRule="auto"/>
        <w:ind w:right="968"/>
        <w:rPr>
          <w:rFonts w:ascii="ＭＳ 明朝" w:eastAsia="ＭＳ 明朝" w:hAnsi="ＭＳ 明朝"/>
          <w:sz w:val="24"/>
          <w:szCs w:val="24"/>
        </w:rPr>
      </w:pPr>
    </w:p>
    <w:p w14:paraId="18845FD3" w14:textId="77777777" w:rsidR="008059F1" w:rsidRPr="001D5AE5" w:rsidRDefault="008059F1" w:rsidP="004E5A69">
      <w:pPr>
        <w:pStyle w:val="a3"/>
        <w:spacing w:line="240" w:lineRule="auto"/>
        <w:ind w:right="968"/>
        <w:rPr>
          <w:rFonts w:ascii="ＭＳ 明朝" w:eastAsia="ＭＳ 明朝" w:hAnsi="ＭＳ 明朝" w:hint="eastAsia"/>
          <w:sz w:val="24"/>
          <w:szCs w:val="24"/>
        </w:rPr>
      </w:pPr>
    </w:p>
    <w:p w14:paraId="295CE3AB" w14:textId="77777777" w:rsidR="00562C6D" w:rsidRPr="001D5AE5" w:rsidRDefault="00562C6D" w:rsidP="004E5A69">
      <w:pPr>
        <w:pStyle w:val="a3"/>
        <w:spacing w:line="240" w:lineRule="auto"/>
        <w:ind w:right="968"/>
        <w:rPr>
          <w:rFonts w:ascii="ＭＳ 明朝" w:eastAsia="ＭＳ 明朝" w:hAnsi="ＭＳ 明朝"/>
          <w:sz w:val="24"/>
          <w:szCs w:val="24"/>
        </w:rPr>
      </w:pPr>
    </w:p>
    <w:p w14:paraId="6B96E292" w14:textId="77777777" w:rsidR="00562C6D" w:rsidRPr="001D5AE5" w:rsidRDefault="00562C6D" w:rsidP="004E5A69">
      <w:pPr>
        <w:pStyle w:val="a3"/>
        <w:spacing w:line="240" w:lineRule="auto"/>
        <w:ind w:right="968"/>
        <w:rPr>
          <w:rFonts w:ascii="ＭＳ 明朝" w:eastAsia="ＭＳ 明朝" w:hAnsi="ＭＳ 明朝"/>
          <w:sz w:val="24"/>
          <w:szCs w:val="24"/>
        </w:rPr>
      </w:pPr>
    </w:p>
    <w:bookmarkEnd w:id="2"/>
    <w:p w14:paraId="167EF7DF" w14:textId="77777777" w:rsidR="00DD7590" w:rsidRPr="001D5AE5" w:rsidRDefault="00DD7590" w:rsidP="004E5A69">
      <w:pPr>
        <w:pStyle w:val="a3"/>
        <w:spacing w:line="240" w:lineRule="auto"/>
        <w:ind w:right="968"/>
        <w:rPr>
          <w:rFonts w:ascii="ＭＳ 明朝" w:eastAsia="ＭＳ 明朝" w:hAnsi="ＭＳ 明朝" w:hint="eastAsia"/>
          <w:sz w:val="24"/>
          <w:szCs w:val="24"/>
        </w:rPr>
      </w:pPr>
    </w:p>
    <w:p w14:paraId="1FF7F12B" w14:textId="77777777" w:rsidR="007C0ECC" w:rsidRPr="001D5AE5" w:rsidRDefault="007C0ECC" w:rsidP="004E5A69">
      <w:pPr>
        <w:pStyle w:val="a3"/>
        <w:spacing w:line="240" w:lineRule="auto"/>
        <w:ind w:right="968"/>
        <w:rPr>
          <w:rFonts w:ascii="ＭＳ 明朝" w:eastAsia="ＭＳ 明朝" w:hAnsi="ＭＳ 明朝"/>
          <w:sz w:val="24"/>
          <w:szCs w:val="24"/>
        </w:rPr>
      </w:pPr>
    </w:p>
    <w:p w14:paraId="05EBB938" w14:textId="77777777" w:rsidR="00D4013B" w:rsidRPr="001D5AE5" w:rsidRDefault="00D4013B" w:rsidP="0025566E">
      <w:pPr>
        <w:pStyle w:val="a3"/>
        <w:spacing w:line="240" w:lineRule="auto"/>
        <w:jc w:val="right"/>
        <w:rPr>
          <w:rFonts w:ascii="ＭＳ Ｐ明朝" w:hAnsi="ＭＳ Ｐ明朝"/>
          <w:sz w:val="24"/>
          <w:szCs w:val="24"/>
        </w:rPr>
      </w:pPr>
      <w:r w:rsidRPr="001D5AE5">
        <w:rPr>
          <w:rFonts w:ascii="ＭＳ Ｐ明朝" w:hAnsi="ＭＳ Ｐ明朝" w:hint="eastAsia"/>
          <w:sz w:val="24"/>
          <w:szCs w:val="24"/>
        </w:rPr>
        <w:lastRenderedPageBreak/>
        <w:t>付録第２</w:t>
      </w:r>
    </w:p>
    <w:p w14:paraId="3F2D4E78" w14:textId="77777777" w:rsidR="000119EF" w:rsidRPr="001D5AE5" w:rsidRDefault="000119EF" w:rsidP="0025566E">
      <w:pPr>
        <w:pStyle w:val="a3"/>
        <w:spacing w:line="240" w:lineRule="auto"/>
        <w:jc w:val="center"/>
        <w:rPr>
          <w:spacing w:val="0"/>
          <w:sz w:val="24"/>
          <w:szCs w:val="24"/>
        </w:rPr>
      </w:pPr>
      <w:r w:rsidRPr="001D5AE5">
        <w:rPr>
          <w:rFonts w:ascii="ＭＳ Ｐ明朝" w:hAnsi="ＭＳ Ｐ明朝" w:hint="eastAsia"/>
          <w:spacing w:val="4"/>
          <w:w w:val="200"/>
          <w:sz w:val="24"/>
          <w:szCs w:val="24"/>
        </w:rPr>
        <w:t>役務請負契約条項（第２号）</w:t>
      </w:r>
    </w:p>
    <w:p w14:paraId="4828231E" w14:textId="77777777" w:rsidR="00EC1E9E" w:rsidRDefault="00EC1E9E" w:rsidP="00EC1E9E">
      <w:pPr>
        <w:autoSpaceDE w:val="0"/>
        <w:autoSpaceDN w:val="0"/>
        <w:adjustRightInd w:val="0"/>
        <w:jc w:val="center"/>
        <w:rPr>
          <w:rFonts w:ascii="ＭＳ 明朝" w:hAnsi="ＭＳ 明朝" w:cs="ＭＳ Ｐ明朝"/>
          <w:spacing w:val="2"/>
          <w:kern w:val="0"/>
          <w:sz w:val="24"/>
        </w:rPr>
      </w:pPr>
    </w:p>
    <w:p w14:paraId="46D8015A" w14:textId="77777777" w:rsidR="000119EF" w:rsidRDefault="000119EF" w:rsidP="00EC1E9E">
      <w:pPr>
        <w:autoSpaceDE w:val="0"/>
        <w:autoSpaceDN w:val="0"/>
        <w:adjustRightInd w:val="0"/>
        <w:jc w:val="center"/>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第１章　　総　　則</w:t>
      </w:r>
    </w:p>
    <w:p w14:paraId="67B8B029" w14:textId="77777777" w:rsidR="000119EF" w:rsidRPr="001D5AE5" w:rsidRDefault="000119EF" w:rsidP="0025566E">
      <w:pPr>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 xml:space="preserve">　（契約の目的）</w:t>
      </w:r>
    </w:p>
    <w:p w14:paraId="334B064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第１条　乙は、この契約書のほか、この契約書に付属する仕様書、調達要領指定書並びに参考として仕様書に添付された図面、見本及び図書（以下「仕様書等」という。）に定めるところに従い、この契約書に記載された物品</w:t>
      </w:r>
      <w:r w:rsidR="0004146F" w:rsidRPr="001D5AE5">
        <w:rPr>
          <w:sz w:val="24"/>
        </w:rPr>
        <w:t>（役務対象物品を含み、ソフトウェアその他の電子計算機情報を含む。）</w:t>
      </w:r>
      <w:r w:rsidRPr="001D5AE5">
        <w:rPr>
          <w:rFonts w:ascii="ＭＳ 明朝" w:hAnsi="ＭＳ 明朝" w:cs="ＭＳ Ｐ明朝" w:hint="eastAsia"/>
          <w:spacing w:val="2"/>
          <w:kern w:val="0"/>
          <w:sz w:val="24"/>
        </w:rPr>
        <w:t>（以下「契約物品」という。）につき改造、修理又はオーバーホール等（部品その他の物品の取付けを含む。以下「役務」という。）を行って納期までにこれを納入又は役務を完了し、甲は、その代金を乙に支払うものとする。</w:t>
      </w:r>
    </w:p>
    <w:p w14:paraId="603C0B5C" w14:textId="77777777" w:rsidR="000119EF" w:rsidRPr="001D5AE5" w:rsidRDefault="000119EF" w:rsidP="0025566E">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（代金）</w:t>
      </w:r>
    </w:p>
    <w:p w14:paraId="7A8CAC26" w14:textId="77777777" w:rsidR="000119EF" w:rsidRPr="001D5AE5" w:rsidRDefault="000119EF" w:rsidP="0025566E">
      <w:pPr>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第２条　契約金額をもって、乙に支払われる代金の金額とする。ただし、特約条項を付して代金を確定することを約定する場合は、当該条項の定めるところによる。</w:t>
      </w:r>
    </w:p>
    <w:p w14:paraId="01B524F2"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（債務の引き受け等の承認）</w:t>
      </w:r>
    </w:p>
    <w:p w14:paraId="1D57043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第３条　乙は、次の各号に掲げる場合は、あらかじめ、書面により甲の承認を受けなければならない。</w:t>
      </w:r>
    </w:p>
    <w:p w14:paraId="2E48D96B" w14:textId="77777777" w:rsidR="000119EF" w:rsidRPr="001D5AE5" w:rsidRDefault="000119EF" w:rsidP="007D544A">
      <w:pPr>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(1)　この契約による債務の全部又は一部を第三者に引き受けさせる場合</w:t>
      </w:r>
    </w:p>
    <w:p w14:paraId="3BC9B3E4" w14:textId="77777777" w:rsidR="000119EF" w:rsidRPr="001D5AE5" w:rsidRDefault="000119EF" w:rsidP="007D544A">
      <w:pPr>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(2)  この契約による債権の全部又は一部を第三者に譲渡する場合</w:t>
      </w:r>
    </w:p>
    <w:p w14:paraId="4406F962" w14:textId="77777777" w:rsidR="000119EF" w:rsidRPr="001D5AE5" w:rsidRDefault="000119EF" w:rsidP="007D544A">
      <w:pPr>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(3)  役務の全部又はその主要部分を第三者に請け負わせる場合</w:t>
      </w:r>
    </w:p>
    <w:p w14:paraId="5A9A1059"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（代理人等の届出）</w:t>
      </w:r>
    </w:p>
    <w:p w14:paraId="637207D0" w14:textId="77777777" w:rsidR="007D544A" w:rsidRPr="001D5AE5" w:rsidRDefault="000119EF" w:rsidP="007D544A">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第４条　乙は、次の各号に掲げる場合は、あらかじめ、書面により甲に届け出なければならない。</w:t>
      </w:r>
    </w:p>
    <w:p w14:paraId="28A29C77" w14:textId="77777777" w:rsidR="007D544A" w:rsidRPr="001D5AE5" w:rsidRDefault="007D544A" w:rsidP="007D544A">
      <w:pPr>
        <w:autoSpaceDE w:val="0"/>
        <w:autoSpaceDN w:val="0"/>
        <w:adjustRightInd w:val="0"/>
        <w:ind w:leftChars="50" w:left="349"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(1)　</w:t>
      </w:r>
      <w:r w:rsidR="000119EF" w:rsidRPr="001D5AE5">
        <w:rPr>
          <w:rFonts w:ascii="ＭＳ 明朝" w:hAnsi="ＭＳ 明朝" w:cs="ＭＳ Ｐ明朝" w:hint="eastAsia"/>
          <w:spacing w:val="2"/>
          <w:kern w:val="0"/>
          <w:sz w:val="24"/>
        </w:rPr>
        <w:t>この契約の履行に関する事務の全部又は一部を行わせるため、代理人を選任す</w:t>
      </w:r>
    </w:p>
    <w:p w14:paraId="01595C46" w14:textId="77777777" w:rsidR="000119EF" w:rsidRPr="001D5AE5" w:rsidRDefault="000119EF" w:rsidP="007D544A">
      <w:pPr>
        <w:autoSpaceDE w:val="0"/>
        <w:autoSpaceDN w:val="0"/>
        <w:adjustRightInd w:val="0"/>
        <w:ind w:left="227"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る場合</w:t>
      </w:r>
    </w:p>
    <w:p w14:paraId="5C359124" w14:textId="77777777" w:rsidR="00EA59BE" w:rsidRPr="001D5AE5" w:rsidRDefault="000119EF" w:rsidP="007D544A">
      <w:pPr>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(2)  役務の主要部分でない部分（軽易なものを除く。）を第三者に請け負わせる場</w:t>
      </w:r>
    </w:p>
    <w:p w14:paraId="0E0DF643" w14:textId="77777777" w:rsidR="000119EF" w:rsidRPr="001D5AE5" w:rsidRDefault="00EA59BE"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　</w:t>
      </w:r>
      <w:r w:rsidR="000119EF" w:rsidRPr="001D5AE5">
        <w:rPr>
          <w:rFonts w:ascii="ＭＳ 明朝" w:hAnsi="ＭＳ 明朝" w:cs="ＭＳ Ｐ明朝" w:hint="eastAsia"/>
          <w:spacing w:val="2"/>
          <w:kern w:val="0"/>
          <w:sz w:val="24"/>
        </w:rPr>
        <w:t>合</w:t>
      </w:r>
    </w:p>
    <w:p w14:paraId="48AD21A9" w14:textId="77777777" w:rsidR="000119EF" w:rsidRPr="001D5AE5" w:rsidRDefault="000119EF" w:rsidP="0025566E">
      <w:pPr>
        <w:autoSpaceDE w:val="0"/>
        <w:autoSpaceDN w:val="0"/>
        <w:adjustRightInd w:val="0"/>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　（</w:t>
      </w:r>
      <w:r w:rsidR="00401877">
        <w:rPr>
          <w:rFonts w:ascii="ＭＳ 明朝" w:hAnsi="ＭＳ 明朝" w:cs="ＭＳ Ｐ明朝" w:hint="eastAsia"/>
          <w:spacing w:val="2"/>
          <w:kern w:val="0"/>
          <w:sz w:val="24"/>
        </w:rPr>
        <w:t>再委託</w:t>
      </w:r>
      <w:r w:rsidRPr="001D5AE5">
        <w:rPr>
          <w:rFonts w:ascii="ＭＳ 明朝" w:hAnsi="ＭＳ 明朝" w:cs="ＭＳ Ｐ明朝" w:hint="eastAsia"/>
          <w:spacing w:val="2"/>
          <w:kern w:val="0"/>
          <w:sz w:val="24"/>
        </w:rPr>
        <w:t>）</w:t>
      </w:r>
    </w:p>
    <w:p w14:paraId="34F1288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第５条　乙は、役務を第三者に請け負わせる場合においても、この契約により乙の義務とされている事項につきその責めを免れない。</w:t>
      </w:r>
    </w:p>
    <w:p w14:paraId="22ABF472"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（特許法等上の権利の侵害の禁止）</w:t>
      </w:r>
    </w:p>
    <w:p w14:paraId="39CD7E8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第６条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1B7ABA1C"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乙が、前項の必要な措置を講じなかったことにより甲が損害を受けた場合は、甲は、乙に対してその賠償を請求することができる。</w:t>
      </w:r>
    </w:p>
    <w:p w14:paraId="4E429432"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（契約書及び仕様書の優先並びに仕様書等の疑義）</w:t>
      </w:r>
    </w:p>
    <w:p w14:paraId="6B3C1BB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第７条　参考として仕様書に添付された図面、見本及び図書が、契約書、仕様書及び調達要領指定書に定めるところと矛盾する場合は、契約書、仕様書及び調達要領指定書が優先する。</w:t>
      </w:r>
    </w:p>
    <w:p w14:paraId="7BFFA48D"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乙は、仕様書等に疑義がある場合は、速やかに甲の説明を求めなければならない。この場合において、乙は、当該説明が文書によってなされるよう要求することができる。</w:t>
      </w:r>
    </w:p>
    <w:p w14:paraId="19589F4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乙は、前項の説明に従ったことを理由として、この契約に定める義務の履行の責めを免れない。ただし、乙がその説明の不適当なことを知って、速やかに甲に異議</w:t>
      </w:r>
      <w:r w:rsidRPr="001D5AE5">
        <w:rPr>
          <w:rFonts w:ascii="ＭＳ 明朝" w:hAnsi="ＭＳ 明朝" w:cs="ＭＳ Ｐ明朝" w:hint="eastAsia"/>
          <w:spacing w:val="2"/>
          <w:kern w:val="0"/>
          <w:sz w:val="24"/>
        </w:rPr>
        <w:lastRenderedPageBreak/>
        <w:t>を申し立てたにもかかわらず、甲が当該説明によることを求めたときは、この限りでない。</w:t>
      </w:r>
    </w:p>
    <w:p w14:paraId="77E20E9F"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（図面等の承認）</w:t>
      </w:r>
    </w:p>
    <w:p w14:paraId="3657E8B1"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第８条　仕様書等の定めるところにより乙が図面又は見本を作成して甲の承認を受けた場合は、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65869CC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78385268"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（納入計画書の提出）</w:t>
      </w:r>
    </w:p>
    <w:p w14:paraId="23BE45C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第９条　乙は、甲が指示した場合は、速やかに納入計画書（工程表を含む。）を甲に提出しなければならない。</w:t>
      </w:r>
    </w:p>
    <w:p w14:paraId="5587058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甲は、前項の納入計画書を不適当であると認める場合は、その変更を求めることができる。</w:t>
      </w:r>
    </w:p>
    <w:p w14:paraId="37ED0FDF"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（監督官等の派遣）</w:t>
      </w:r>
    </w:p>
    <w:p w14:paraId="1C86BE72"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第１０条　甲は、この契約の適正な履行を確保するため、必要があると認めた場合は、監督官、検査官及びその他の職員（以下「監督官等」という。）を乙の営業所、工場その他の関係場所に派遣するものとする。</w:t>
      </w:r>
    </w:p>
    <w:p w14:paraId="7844EC7C"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甲は、監督官等を派遣する場合は、その権限及び業務の範囲を乙に明示しなければならない。</w:t>
      </w:r>
    </w:p>
    <w:p w14:paraId="07313F6C"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３  監督官等は、職務の遂行に当たり、乙が行う業務を不当に妨げてはならない。</w:t>
      </w:r>
    </w:p>
    <w:p w14:paraId="075AB4C8"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４  乙は、監督官等の職務の遂行につき相当の範囲内で協力しなければならない。</w:t>
      </w:r>
    </w:p>
    <w:p w14:paraId="3DD60604"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（輸送費）</w:t>
      </w:r>
    </w:p>
    <w:p w14:paraId="56B1AB7B" w14:textId="77777777" w:rsidR="00A97E80"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第１１条　納入場所までの輸送（梱包を含む。）に必要な費用は、代金に含まれるも</w:t>
      </w:r>
    </w:p>
    <w:p w14:paraId="790C7A54" w14:textId="77777777" w:rsidR="000119EF" w:rsidRPr="001D5AE5" w:rsidRDefault="000119EF" w:rsidP="00A97E80">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のとする。</w:t>
      </w:r>
    </w:p>
    <w:p w14:paraId="6EBDD0E3"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p>
    <w:p w14:paraId="030395B8" w14:textId="77777777" w:rsidR="000119EF" w:rsidRPr="001D5AE5" w:rsidRDefault="000119EF" w:rsidP="00234C4C">
      <w:pPr>
        <w:autoSpaceDE w:val="0"/>
        <w:autoSpaceDN w:val="0"/>
        <w:adjustRightInd w:val="0"/>
        <w:jc w:val="center"/>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第２章　　契約の履行</w:t>
      </w:r>
    </w:p>
    <w:p w14:paraId="3B93740F"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（契約物品の引渡し及び保管）</w:t>
      </w:r>
    </w:p>
    <w:p w14:paraId="22D8307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第１２条　乙が、役務を行うために引渡しを受ける契約物品の品目、数量、引渡しを受ける期日及び場所その他必要な事項は、仕様書等の定めるところによる。</w:t>
      </w:r>
    </w:p>
    <w:p w14:paraId="5AC89EAC"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契約物品の引渡しを受ける場合は、これに立ち会い、品目、数量等について、仕様書等と照合のうえ、異状の有無及び数量の過不足を確認するものとし、異状又は数量の過不足を発見した場合は、直ちに甲の指定する者に申し出てその指示を受けるものとする。</w:t>
      </w:r>
    </w:p>
    <w:p w14:paraId="5D7C0AF8"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乙は、契約物品の引渡しを受けた場合は、これと引換えに受領書を甲の指定する者に提出するものとする。</w:t>
      </w:r>
    </w:p>
    <w:p w14:paraId="7ABDA7CD"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４  乙は、契約物品をこの契約の目的以外に使用し、又は利用してはならない。</w:t>
      </w:r>
    </w:p>
    <w:p w14:paraId="58DB7043"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乙は、契約物品を善良な管理者の注意をもって保管しなければならない。</w:t>
      </w:r>
    </w:p>
    <w:p w14:paraId="756E9FDD"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６  契約物品の引取り及び保管に必要な費用は、代金に含まれるものとする。</w:t>
      </w:r>
    </w:p>
    <w:p w14:paraId="2FF7E636"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（発見役務の届出）</w:t>
      </w:r>
    </w:p>
    <w:p w14:paraId="5447621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第１３条　乙は、契約書、仕様書等により役務を行うべきこととされている箇所以外に、契約物品について役務を行うことを相当とする箇所を発見した場合は、速やかに甲に届け出なければならない。</w:t>
      </w:r>
      <w:r w:rsidR="00AB5294" w:rsidRPr="001D5AE5">
        <w:rPr>
          <w:rFonts w:ascii="ＭＳ 明朝" w:hAnsi="ＭＳ 明朝" w:hint="eastAsia"/>
          <w:sz w:val="24"/>
        </w:rPr>
        <w:t>この場合において契約担当官に発見役務に係る見積</w:t>
      </w:r>
      <w:r w:rsidR="00AB5294" w:rsidRPr="001D5AE5">
        <w:rPr>
          <w:rFonts w:ascii="ＭＳ 明朝" w:hAnsi="ＭＳ 明朝" w:hint="eastAsia"/>
          <w:sz w:val="24"/>
        </w:rPr>
        <w:lastRenderedPageBreak/>
        <w:t>書を提出するものとする。</w:t>
      </w:r>
    </w:p>
    <w:p w14:paraId="518AAFDF"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（官給品等の支給及び貸与）</w:t>
      </w:r>
    </w:p>
    <w:p w14:paraId="5089DB99"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第１４条　乙がこの契約の履行のため支給又は貸与を受ける材料、部品、機器、治工具、測定具等</w:t>
      </w:r>
      <w:r w:rsidR="0004146F" w:rsidRPr="001D5AE5">
        <w:rPr>
          <w:sz w:val="24"/>
        </w:rPr>
        <w:t>（ソフトウェアその他の電子計算機情報を含む。）</w:t>
      </w:r>
      <w:r w:rsidRPr="001D5AE5">
        <w:rPr>
          <w:rFonts w:ascii="ＭＳ 明朝" w:hAnsi="ＭＳ 明朝" w:cs="ＭＳ Ｐ明朝" w:hint="eastAsia"/>
          <w:spacing w:val="2"/>
          <w:kern w:val="0"/>
          <w:sz w:val="24"/>
        </w:rPr>
        <w:t>（以下「官給品等」という。）の品目、数量、支給又は貸与を受ける期日及び場所その他必要な事項は、仕様書等の定めるところによる。</w:t>
      </w:r>
    </w:p>
    <w:p w14:paraId="53BA5166"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（官給品等の保管、引取り等）</w:t>
      </w:r>
    </w:p>
    <w:p w14:paraId="2DD1A79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第１５条　乙は、官給品等の支給又は貸与を受ける場合は、これに立ち会い、品目、数量等について、仕様書等と照合のうえ、異状（品質又は規格が使用に不適当な場合を含む。以下同じ。）の有無及び数量の過不足を確認するものとし、異状又は数量の過不足を発見した場合は、直ちに甲の指定する者に申し出て、その指示を受けるものとする。後日、異状及び数量の過不足を発見した場合もまた同様とする。</w:t>
      </w:r>
    </w:p>
    <w:p w14:paraId="5F166CF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乙は、官給品等の支給又は貸与を受けた場合は、これと引換えに受領書を甲の指定する者に提出するものとする。</w:t>
      </w:r>
    </w:p>
    <w:p w14:paraId="7A604E1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乙は、官給品等をこの契約の目的以外に使用し、又は利用してはならない。ただし、甲の指定する者を経由して甲の承認を受けた場合は、この限りでない。</w:t>
      </w:r>
    </w:p>
    <w:p w14:paraId="5BA1F325"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４  乙は、官給品等を善良な管理者の注意をもって保管しなければならない。</w:t>
      </w:r>
    </w:p>
    <w:p w14:paraId="6EF9C441"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乙は、官給品等について、出納及び保管の帳簿を備え、その受払を継続的に記録整理し、その状況を明らかにしなければならない。</w:t>
      </w:r>
    </w:p>
    <w:p w14:paraId="7EEAEE71"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６  乙が行った役務に関し官給品等の性質により契約物品に生じた</w:t>
      </w:r>
      <w:r w:rsidR="0004146F" w:rsidRPr="001D5AE5">
        <w:rPr>
          <w:rFonts w:cs="ＭＳ 明朝" w:hint="eastAsia"/>
          <w:sz w:val="24"/>
        </w:rPr>
        <w:t>契約不適合（納入された契約物品に種類、品質又は数量に関して契約の内容に適合しないもの。以下同じ。）</w:t>
      </w:r>
      <w:r w:rsidRPr="001D5AE5">
        <w:rPr>
          <w:rFonts w:ascii="ＭＳ 明朝" w:hAnsi="ＭＳ 明朝" w:cs="ＭＳ Ｐ明朝" w:hint="eastAsia"/>
          <w:spacing w:val="2"/>
          <w:kern w:val="0"/>
          <w:sz w:val="24"/>
        </w:rPr>
        <w:t>ついては、乙は、この契約に定める責めを免れる。ただし、乙が官給品等の異状を知って速やかに甲に告げなかったときは、この限りでない。</w:t>
      </w:r>
    </w:p>
    <w:p w14:paraId="15CA5692"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７  官給品等の引取り及び保管に必要な費用は、代金に含まれるものとする。</w:t>
      </w:r>
    </w:p>
    <w:p w14:paraId="0E67D9B6" w14:textId="77777777" w:rsidR="000119EF" w:rsidRPr="001D5AE5" w:rsidRDefault="000119EF" w:rsidP="00A97E80">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８  官給品等の異状を甲の指示により乙が修補した場合は、その費用は、甲の負担とする。</w:t>
      </w:r>
    </w:p>
    <w:p w14:paraId="4117D736"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（官給品等の返還）</w:t>
      </w:r>
    </w:p>
    <w:p w14:paraId="4AA8000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第１６条　乙は、支給又は貸与を受けた官給品等につき、必要がなくなった場合は、速やかに甲に通知し、甲の指示するところに従い、返品書・材料使用明細書を添えてこれを甲の指定する者に返還しなければならない。</w:t>
      </w:r>
    </w:p>
    <w:p w14:paraId="2A158BA5"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２  返還に必要な費用は、甲の負担とする。</w:t>
      </w:r>
    </w:p>
    <w:p w14:paraId="179B0BE4"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（監督）</w:t>
      </w:r>
    </w:p>
    <w:p w14:paraId="3223E03A"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第１７条　甲の指名した監督官は、乙の行う役務について、契約書、仕様書等及び甲の定める検査等実施要領により、甲が必要と認めた場合又は乙の申請があった場合において、立会い、指示、審査、確認その他の方法により必要な監督を行うものとする。</w:t>
      </w:r>
    </w:p>
    <w:p w14:paraId="255DE5F7"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乙は、前項の規定により監督官が監督を行う場合は、これに応じなければならない。この場合においては、第７条第３項の規定を準用する。</w:t>
      </w:r>
    </w:p>
    <w:p w14:paraId="1E4C06DB"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３  監督を受けるのに必要な費用は、代金に含まれるものとする。</w:t>
      </w:r>
    </w:p>
    <w:p w14:paraId="65AFB608"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（完成検査）</w:t>
      </w:r>
    </w:p>
    <w:p w14:paraId="20E72CC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第１８条　乙は、契約書又は仕様書等において完成検査を行わないこととされている場合を除き、役務を行った契約物品を納入場所に送付するのに先立ち、乙が行った役務に関し、甲の完成検査を受けなければならない。</w:t>
      </w:r>
    </w:p>
    <w:p w14:paraId="5FAD4F91"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完成検査は、甲の指名した検査官により、契約書、仕様書等及び甲の定めた検査等実施要領により行われるものとする。</w:t>
      </w:r>
    </w:p>
    <w:p w14:paraId="16D24AE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完成検査においては、乙が行った役務に関し契約物品の品質が契約書、仕様書等</w:t>
      </w:r>
      <w:r w:rsidRPr="001D5AE5">
        <w:rPr>
          <w:rFonts w:ascii="ＭＳ 明朝" w:hAnsi="ＭＳ 明朝" w:cs="ＭＳ Ｐ明朝" w:hint="eastAsia"/>
          <w:spacing w:val="2"/>
          <w:kern w:val="0"/>
          <w:sz w:val="24"/>
        </w:rPr>
        <w:lastRenderedPageBreak/>
        <w:t>に適合するか否かにより、合格又は不合格の判定を行うものとする。</w:t>
      </w:r>
    </w:p>
    <w:p w14:paraId="1C8FBEC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４  検査官は、前項の規定により合格と判定した場合は、速やかに完成検査合格証を乙に交付するものとする。</w:t>
      </w:r>
    </w:p>
    <w:p w14:paraId="5197C498"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乙は、完成検査に立ち会わなければならない。</w:t>
      </w:r>
    </w:p>
    <w:p w14:paraId="465DDA4D"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６  完成検査を受けるのに必要な費用は、代金に含まれるものとする。</w:t>
      </w:r>
    </w:p>
    <w:p w14:paraId="198CA912"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（完成検査の期日及び場所）</w:t>
      </w:r>
    </w:p>
    <w:p w14:paraId="443EDCFF" w14:textId="77777777" w:rsidR="000119EF" w:rsidRPr="001D5AE5" w:rsidRDefault="000119EF" w:rsidP="0025566E">
      <w:pPr>
        <w:autoSpaceDE w:val="0"/>
        <w:autoSpaceDN w:val="0"/>
        <w:adjustRightInd w:val="0"/>
        <w:ind w:left="283" w:hangingChars="116" w:hanging="283"/>
        <w:rPr>
          <w:rFonts w:ascii="ＭＳ 明朝" w:hAnsi="ＭＳ 明朝" w:cs="ＭＳ Ｐ明朝"/>
          <w:spacing w:val="2"/>
          <w:kern w:val="0"/>
          <w:sz w:val="24"/>
        </w:rPr>
      </w:pPr>
      <w:r w:rsidRPr="001D5AE5">
        <w:rPr>
          <w:rFonts w:ascii="ＭＳ 明朝" w:hAnsi="ＭＳ 明朝" w:cs="ＭＳ Ｐ明朝" w:hint="eastAsia"/>
          <w:spacing w:val="2"/>
          <w:kern w:val="0"/>
          <w:sz w:val="24"/>
        </w:rPr>
        <w:t>第１９条　乙は、完成検査を受けようとする期日及び場所について甲に申請するものとする。</w:t>
      </w:r>
    </w:p>
    <w:p w14:paraId="3AB10B16"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甲又は乙は、完成検査の実施の期日又は場所を変更する必要が生じた場合は、遅滞なく相手方に通知し、協議のうえ、新たな期日又は場所を定めなければならない。</w:t>
      </w:r>
    </w:p>
    <w:p w14:paraId="35032CC6"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３  乙は、完成検査の期日までに、必要な準備を完了しなければならない。</w:t>
      </w:r>
    </w:p>
    <w:p w14:paraId="55D98357"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（持込みの予定期日等の通知）</w:t>
      </w:r>
    </w:p>
    <w:p w14:paraId="14909186"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第２０条　乙は、役務を行った契約物品を納入場所に持ち込もうとする場合は、必要に応じ持込みの予定期日その他必要な事項を納入場所の検査官に通知しなければならない。納期までに相当の期間があるときは、あらかじめ、持込みの予定期日その他必要な事項について甲と協議しなければならない。</w:t>
      </w:r>
    </w:p>
    <w:p w14:paraId="092B9142"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（給付の終了の届出）</w:t>
      </w:r>
    </w:p>
    <w:p w14:paraId="677040B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第２１条　乙は、役務を行った契約物品の持込みの完了（据付けを必要とするときは、据付けの完了）によりこの契約による給付が終了した場合は、直ちに納品書に完成検査合格証を添えてその旨を検査官に届け出なければならない。役務を行った契約物品が分割して納入することとされている場合において、それぞれの部分につき給付が終了したときもまた同様とする。</w:t>
      </w:r>
    </w:p>
    <w:p w14:paraId="586F2E47" w14:textId="77777777" w:rsidR="000119EF" w:rsidRPr="001D5AE5" w:rsidRDefault="000119EF" w:rsidP="007E2971">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（受領検査）</w:t>
      </w:r>
    </w:p>
    <w:p w14:paraId="3C4F416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第２２条　甲は、前条の届出があった場合は、当該届出に係る契約物品について、この契約に基づく給付の完了の確認のため、甲の指名した検査官により受領検査を実施させるものとする。</w:t>
      </w:r>
    </w:p>
    <w:p w14:paraId="478D87BA"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受領検査の実施については、甲の定めた検査等実施要領に規定するところによるものとする。</w:t>
      </w:r>
    </w:p>
    <w:p w14:paraId="1B9CCCF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受領検査においては、納品書及び完成検査合格証を確認したうえ、乙の行った役務に関し契約物品が契約書及び仕様書等に適合するか否かにより合格又は不合格の判定を行うものとする。</w:t>
      </w:r>
    </w:p>
    <w:p w14:paraId="696F7312"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４  前項の判定は、前条の届出があった日から１４日以内にしなければならない。</w:t>
      </w:r>
    </w:p>
    <w:p w14:paraId="739E6FD9"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乙は、受領検査に立ち会うことができる。</w:t>
      </w:r>
    </w:p>
    <w:p w14:paraId="2035D0C5"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６  乙は、検査官に対し、検査の日時その他必要な事項の通知を求めることができる。</w:t>
      </w:r>
    </w:p>
    <w:p w14:paraId="4B96CFA3"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７  受領検査を受けるのに必要な費用は、代金に含まれるものとする。</w:t>
      </w:r>
    </w:p>
    <w:p w14:paraId="73A87149" w14:textId="77777777" w:rsidR="000119EF" w:rsidRPr="001D5AE5" w:rsidRDefault="000119EF" w:rsidP="007E2971">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（受領）</w:t>
      </w:r>
    </w:p>
    <w:p w14:paraId="200EEBE4" w14:textId="77777777" w:rsidR="000119EF" w:rsidRPr="001D5AE5" w:rsidRDefault="000119EF" w:rsidP="007E2971">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第２３条　甲は、乙が行った役務に関し契約物品が受領検査において合格とされた場合は、これを受領する。</w:t>
      </w:r>
    </w:p>
    <w:p w14:paraId="777C52B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甲は、乙が受領検査において乙が行った役務に関し不合格とされた契約物品を引き取るのに必要な期間は、乙が自ら管理する場合を除き、善良な管理者の注意をもってこれを保管しなければならない。</w:t>
      </w:r>
    </w:p>
    <w:p w14:paraId="777EC604" w14:textId="77777777" w:rsidR="000119EF" w:rsidRPr="001D5AE5" w:rsidRDefault="000119EF" w:rsidP="007E2971">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（値引受領）</w:t>
      </w:r>
    </w:p>
    <w:p w14:paraId="557F91D8"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第２４条　甲は、完成検査において乙が行った役務に関し契約物品が不合格と判定された場合において、当該契約物品に使用上重大な支障がないと認めて特にその受領を容認したときは、値引受領通知書を乙に交付するものとする。</w:t>
      </w:r>
    </w:p>
    <w:p w14:paraId="1A0AF831"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乙は、完成検査において乙が行った役務に関し不合格と判定された契約物品につ</w:t>
      </w:r>
      <w:r w:rsidRPr="001D5AE5">
        <w:rPr>
          <w:rFonts w:ascii="ＭＳ 明朝" w:hAnsi="ＭＳ 明朝" w:cs="ＭＳ Ｐ明朝" w:hint="eastAsia"/>
          <w:spacing w:val="2"/>
          <w:kern w:val="0"/>
          <w:sz w:val="24"/>
        </w:rPr>
        <w:lastRenderedPageBreak/>
        <w:t>いて前項の規定による受領の容認を甲に申請することができる。</w:t>
      </w:r>
    </w:p>
    <w:p w14:paraId="31E038C8"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乙は、値引受領通知書の交付を受けている場合は、受領検査においては完成検査合格証に代えて値引受領通知書の確認を受けるものとし、甲は、輸送中の事故が確認されない限り当該契約物品を受領する。</w:t>
      </w:r>
    </w:p>
    <w:p w14:paraId="01EF275A"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４  前項に規定するもののほか、受領検査において乙が行った役務に関し不合格と判定された契約物品で甲が使用上重大な支障がないと認めたものにつき受領することがあるものとする。</w:t>
      </w:r>
    </w:p>
    <w:p w14:paraId="4EC5613D"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乙は、受領検査において乙が行った役務に関し不合格と判定された契約物品について前項の規定による受領を甲に申請することができる。</w:t>
      </w:r>
    </w:p>
    <w:p w14:paraId="05304E30" w14:textId="77777777" w:rsidR="000119EF" w:rsidRPr="001D5AE5" w:rsidRDefault="000119EF" w:rsidP="00A97E80">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６  甲は、第３項又は第４項の契約物品を受領する場合は、代金につき相当額を減額する。</w:t>
      </w:r>
    </w:p>
    <w:p w14:paraId="29343692"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（包装等の所有権の移転）</w:t>
      </w:r>
    </w:p>
    <w:p w14:paraId="531E3C2E"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第２５条　納入のために必要な包装等の所有権は、仕様書等に特に定めのあるものを除き、役務が行われた契約物品を甲が受領した時をもって乙から甲に移転するものとする。</w:t>
      </w:r>
    </w:p>
    <w:p w14:paraId="49F792F1" w14:textId="77777777" w:rsidR="000119EF" w:rsidRPr="001D5AE5" w:rsidRDefault="000119EF" w:rsidP="007E2971">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（受領書の交付）</w:t>
      </w:r>
    </w:p>
    <w:p w14:paraId="39CD0669"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第２６条　甲は、役務が行われた契約物品を受領した場合は、必要事項を記載した受領書を遅滞なく乙に交付するものとする。</w:t>
      </w:r>
    </w:p>
    <w:p w14:paraId="097BC257"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（納入場所が工場である場合）</w:t>
      </w:r>
    </w:p>
    <w:p w14:paraId="6BDB2F1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第２７条　納入場所が乙の工場である場合における役務の終了の予定期日その他必要な事項の通知及びその届出については、第２０条及び第２１条の規定を準用する。</w:t>
      </w:r>
    </w:p>
    <w:p w14:paraId="52A9602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納入場所が乙の工場である場合においては、甲が役務が行われた契約物品の受領後これを工場から搬出するのに必要な期間は、甲が自ら管理する場合を除き、乙は、善良な管理者の注意をもってこれを保管しなければならない。</w:t>
      </w:r>
    </w:p>
    <w:p w14:paraId="46DA0B23"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（代金の請求及び支払）</w:t>
      </w:r>
    </w:p>
    <w:p w14:paraId="35EA113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第２８条　乙は、役務を行った契約物品の全部を納入又は、役務を完了した場合は、代金を甲の属する資金前渡官吏に適法な支払請求書をもって請求するものとする。</w:t>
      </w:r>
    </w:p>
    <w:p w14:paraId="6FA21F3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甲は、前項に定める支払請求書を受理した場合は、受理した日から３０日以内の日に乙に当該金額を支払うものとする。</w:t>
      </w:r>
    </w:p>
    <w:p w14:paraId="3995B8A9"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（支払の特例）</w:t>
      </w:r>
    </w:p>
    <w:p w14:paraId="3FDA0024"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第２９条　甲は、特約条項の定めるところにより前払金を支払う。</w:t>
      </w:r>
    </w:p>
    <w:p w14:paraId="29442944"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甲は、特約条項の定めるところにより部分払を行う。</w:t>
      </w:r>
    </w:p>
    <w:p w14:paraId="36EFD46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前項に定める場合のほか、契約が性質上可分のものであって、分割して納入することができることとされている場合において、この契約の履行を確保するためその他特別の必要が生じたときは、既に納入された部分について相当額の代金を支払うことがあるものとする。この場合においては、甲が代金を支払った日から未納部分が納入された日までの日数に応じ、支払った額に甲の定める調整率を乗じて計算した額を契約金額から減額する措置をとるものとする。</w:t>
      </w:r>
    </w:p>
    <w:p w14:paraId="29B4E7FC"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（支払遅延利息）</w:t>
      </w:r>
    </w:p>
    <w:p w14:paraId="1C348398"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第３０条　甲は、約定期間（第２８条第２項の期間をいう。以下同じ。）内に代金を乙に支払わない場合は、約定期間満了の日の翌日から支払いをする日までの日数に応じ、未支払金額に対し、</w:t>
      </w:r>
      <w:r w:rsidR="0004146F" w:rsidRPr="001D5AE5">
        <w:rPr>
          <w:sz w:val="24"/>
        </w:rPr>
        <w:t>約定期間満了の日の翌日時点における政府契約の支払遅延防止等に関する法律（昭和２４年法律第２５６号）第８条第１項本文による財務大臣が定め</w:t>
      </w:r>
      <w:r w:rsidR="0004146F" w:rsidRPr="001D5AE5">
        <w:rPr>
          <w:rFonts w:hint="eastAsia"/>
          <w:sz w:val="24"/>
        </w:rPr>
        <w:t>る</w:t>
      </w:r>
      <w:r w:rsidR="0004146F" w:rsidRPr="001D5AE5">
        <w:rPr>
          <w:sz w:val="24"/>
        </w:rPr>
        <w:t>率を</w:t>
      </w:r>
      <w:r w:rsidRPr="001D5AE5">
        <w:rPr>
          <w:rFonts w:ascii="ＭＳ 明朝" w:hAnsi="ＭＳ 明朝" w:cs="ＭＳ Ｐ明朝" w:hint="eastAsia"/>
          <w:spacing w:val="2"/>
          <w:kern w:val="0"/>
          <w:sz w:val="24"/>
        </w:rPr>
        <w:t>乗じて計算した金額を遅延利息として乙に支払わなければならない。ただし、約定期間内に支払いをしないことが天災地変等やむを得ない理由による場合は、当該理由の継続する期間は約定期間に算入せず、又は遅延利息を支払う日数</w:t>
      </w:r>
      <w:r w:rsidRPr="001D5AE5">
        <w:rPr>
          <w:rFonts w:ascii="ＭＳ 明朝" w:hAnsi="ＭＳ 明朝" w:cs="ＭＳ Ｐ明朝" w:hint="eastAsia"/>
          <w:spacing w:val="2"/>
          <w:kern w:val="0"/>
          <w:sz w:val="24"/>
        </w:rPr>
        <w:lastRenderedPageBreak/>
        <w:t>に計算しないものとする。</w:t>
      </w:r>
    </w:p>
    <w:p w14:paraId="25A917EA"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前項の規定により計算した遅延利息の額が１００円未満である場合は、遅延利息を支払うことを要せず、その額に１００円末満の端数がある場合は、その端数を切り捨てるものとする。</w:t>
      </w:r>
    </w:p>
    <w:p w14:paraId="6307409A" w14:textId="77777777" w:rsidR="00562C6D"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w:t>
      </w:r>
      <w:r w:rsidR="00562C6D"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甲が、第２２条第４項に定める期間内に合否の判定をしない場合は、その期間を</w:t>
      </w:r>
    </w:p>
    <w:p w14:paraId="2846308F" w14:textId="77777777" w:rsidR="00562C6D" w:rsidRPr="001D5AE5" w:rsidRDefault="000119EF" w:rsidP="00562C6D">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経過した日から合否の判定をした日までの日数は約定期間の日数から差し引くもの</w:t>
      </w:r>
    </w:p>
    <w:p w14:paraId="27C1A4E8" w14:textId="77777777" w:rsidR="00562C6D" w:rsidRPr="001D5AE5" w:rsidRDefault="000119EF" w:rsidP="00562C6D">
      <w:pPr>
        <w:autoSpaceDE w:val="0"/>
        <w:autoSpaceDN w:val="0"/>
        <w:adjustRightInd w:val="0"/>
        <w:ind w:leftChars="125" w:left="263"/>
        <w:rPr>
          <w:rFonts w:ascii="ＭＳ 明朝" w:hAnsi="ＭＳ 明朝" w:cs="ＭＳ Ｐ明朝"/>
          <w:spacing w:val="2"/>
          <w:kern w:val="0"/>
          <w:sz w:val="24"/>
        </w:rPr>
      </w:pPr>
      <w:r w:rsidRPr="001D5AE5">
        <w:rPr>
          <w:rFonts w:ascii="ＭＳ 明朝" w:hAnsi="ＭＳ 明朝" w:cs="ＭＳ Ｐ明朝" w:hint="eastAsia"/>
          <w:spacing w:val="2"/>
          <w:kern w:val="0"/>
          <w:sz w:val="24"/>
        </w:rPr>
        <w:t>とし、また、当該遅延期間が約定期間の日数をこえる場合は、約定期間は満了した</w:t>
      </w:r>
    </w:p>
    <w:p w14:paraId="4AE032A5" w14:textId="77777777" w:rsidR="00562C6D" w:rsidRPr="001D5AE5" w:rsidRDefault="000119EF" w:rsidP="00562C6D">
      <w:pPr>
        <w:autoSpaceDE w:val="0"/>
        <w:autoSpaceDN w:val="0"/>
        <w:adjustRightInd w:val="0"/>
        <w:ind w:leftChars="125" w:left="263"/>
        <w:rPr>
          <w:rFonts w:ascii="ＭＳ 明朝" w:hAnsi="ＭＳ 明朝" w:cs="ＭＳ Ｐ明朝"/>
          <w:spacing w:val="2"/>
          <w:kern w:val="0"/>
          <w:sz w:val="24"/>
        </w:rPr>
      </w:pPr>
      <w:r w:rsidRPr="001D5AE5">
        <w:rPr>
          <w:rFonts w:ascii="ＭＳ 明朝" w:hAnsi="ＭＳ 明朝" w:cs="ＭＳ Ｐ明朝" w:hint="eastAsia"/>
          <w:spacing w:val="2"/>
          <w:kern w:val="0"/>
          <w:sz w:val="24"/>
        </w:rPr>
        <w:t>ものとみなし、甲は、そのこえる日数に応じ前２項の計算の例に準じ、第１項に定</w:t>
      </w:r>
    </w:p>
    <w:p w14:paraId="1603C008" w14:textId="77777777" w:rsidR="000119EF" w:rsidRPr="001D5AE5" w:rsidRDefault="000119EF" w:rsidP="00562C6D">
      <w:pPr>
        <w:autoSpaceDE w:val="0"/>
        <w:autoSpaceDN w:val="0"/>
        <w:adjustRightInd w:val="0"/>
        <w:ind w:leftChars="125" w:left="263"/>
        <w:rPr>
          <w:rFonts w:ascii="ＭＳ 明朝" w:hAnsi="ＭＳ 明朝" w:cs="ＭＳ Ｐ明朝"/>
          <w:spacing w:val="2"/>
          <w:kern w:val="0"/>
          <w:sz w:val="24"/>
        </w:rPr>
      </w:pPr>
      <w:r w:rsidRPr="001D5AE5">
        <w:rPr>
          <w:rFonts w:ascii="ＭＳ 明朝" w:hAnsi="ＭＳ 明朝" w:cs="ＭＳ Ｐ明朝" w:hint="eastAsia"/>
          <w:spacing w:val="2"/>
          <w:kern w:val="0"/>
          <w:sz w:val="24"/>
        </w:rPr>
        <w:t>める利率をもって計算した金額を乙に対して支払わなければならない。</w:t>
      </w:r>
    </w:p>
    <w:p w14:paraId="28EAAF73"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（契約保証金による充当）</w:t>
      </w:r>
    </w:p>
    <w:p w14:paraId="4E599FA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第３１条　甲は、第４６条第１項の規定により違約金を徴収し、又は同条第２項の規定により損害賠償を請求する場合は、乙が提供した契約保証金をもってこれに充当するものとする。</w:t>
      </w:r>
    </w:p>
    <w:p w14:paraId="5F4D9696"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3E96F40D"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（納期の猶予）</w:t>
      </w:r>
    </w:p>
    <w:p w14:paraId="401D5E5B"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第３２条　乙は、理由を添えて、納期の猶予を申請することができる。</w:t>
      </w:r>
    </w:p>
    <w:p w14:paraId="41B99569" w14:textId="77777777" w:rsidR="000119EF" w:rsidRPr="001D5AE5" w:rsidRDefault="000119EF" w:rsidP="0025566E">
      <w:pPr>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２  甲は、前項の申請があった場合においては、契約の目的の達成に支障がないと認める日まで納期を猶予することができる。</w:t>
      </w:r>
    </w:p>
    <w:p w14:paraId="07A5BA82" w14:textId="77777777" w:rsidR="000119EF" w:rsidRPr="001D5AE5" w:rsidRDefault="000119EF" w:rsidP="0025566E">
      <w:pPr>
        <w:autoSpaceDE w:val="0"/>
        <w:autoSpaceDN w:val="0"/>
        <w:adjustRightInd w:val="0"/>
        <w:rPr>
          <w:rFonts w:ascii="ＭＳ 明朝" w:hAnsi="ＭＳ 明朝" w:cs="ＭＳ Ｐ明朝"/>
          <w:kern w:val="0"/>
          <w:sz w:val="24"/>
        </w:rPr>
      </w:pPr>
      <w:r w:rsidRPr="001D5AE5">
        <w:rPr>
          <w:rFonts w:ascii="ＭＳ 明朝" w:hAnsi="ＭＳ 明朝" w:cs="ＭＳ Ｐ明朝" w:hint="eastAsia"/>
          <w:kern w:val="0"/>
          <w:sz w:val="24"/>
        </w:rPr>
        <w:t>３</w:t>
      </w:r>
      <w:r w:rsidR="00562C6D" w:rsidRPr="001D5AE5">
        <w:rPr>
          <w:rFonts w:ascii="ＭＳ 明朝" w:hAnsi="ＭＳ 明朝" w:cs="ＭＳ Ｐ明朝" w:hint="eastAsia"/>
          <w:kern w:val="0"/>
          <w:sz w:val="24"/>
        </w:rPr>
        <w:t xml:space="preserve">　</w:t>
      </w:r>
      <w:r w:rsidRPr="001D5AE5">
        <w:rPr>
          <w:rFonts w:ascii="ＭＳ 明朝" w:hAnsi="ＭＳ 明朝" w:cs="ＭＳ Ｐ明朝" w:hint="eastAsia"/>
          <w:kern w:val="0"/>
          <w:sz w:val="24"/>
        </w:rPr>
        <w:t>乙は、納期を過ぎた後においても、第１項の申請をすることができる。</w:t>
      </w:r>
    </w:p>
    <w:p w14:paraId="7BF0CD23" w14:textId="77777777" w:rsidR="000119EF" w:rsidRPr="001D5AE5" w:rsidRDefault="000119EF" w:rsidP="0025566E">
      <w:pPr>
        <w:autoSpaceDE w:val="0"/>
        <w:autoSpaceDN w:val="0"/>
        <w:adjustRightInd w:val="0"/>
        <w:rPr>
          <w:rFonts w:ascii="ＭＳ 明朝" w:hAnsi="ＭＳ 明朝" w:cs="ＭＳ Ｐ明朝"/>
          <w:kern w:val="0"/>
          <w:sz w:val="24"/>
        </w:rPr>
      </w:pPr>
      <w:r w:rsidRPr="001D5AE5">
        <w:rPr>
          <w:rFonts w:ascii="ＭＳ 明朝" w:hAnsi="ＭＳ 明朝" w:cs="ＭＳ Ｐ明朝" w:hint="eastAsia"/>
          <w:kern w:val="0"/>
          <w:sz w:val="24"/>
        </w:rPr>
        <w:t xml:space="preserve">　（延納金）</w:t>
      </w:r>
    </w:p>
    <w:p w14:paraId="5FFAB598" w14:textId="77777777" w:rsidR="000119EF" w:rsidRPr="001D5AE5" w:rsidRDefault="000119E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第３３条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3015680E" w14:textId="77777777" w:rsidR="007D544A" w:rsidRPr="001D5AE5" w:rsidRDefault="000119EF" w:rsidP="007D544A">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4045A0C6" w14:textId="77777777" w:rsidR="00562C6D" w:rsidRPr="001D5AE5" w:rsidRDefault="000119EF" w:rsidP="007D544A">
      <w:pPr>
        <w:autoSpaceDE w:val="0"/>
        <w:autoSpaceDN w:val="0"/>
        <w:adjustRightInd w:val="0"/>
        <w:ind w:leftChars="50" w:left="345" w:hangingChars="100" w:hanging="240"/>
        <w:rPr>
          <w:rFonts w:ascii="ＭＳ 明朝" w:hAnsi="ＭＳ 明朝" w:cs="ＭＳ Ｐ明朝"/>
          <w:kern w:val="0"/>
          <w:sz w:val="24"/>
        </w:rPr>
      </w:pPr>
      <w:r w:rsidRPr="001D5AE5">
        <w:rPr>
          <w:rFonts w:ascii="ＭＳ 明朝" w:hAnsi="ＭＳ 明朝" w:cs="ＭＳ Ｐ明朝" w:hint="eastAsia"/>
          <w:kern w:val="0"/>
          <w:sz w:val="24"/>
        </w:rPr>
        <w:t>(1)</w:t>
      </w:r>
      <w:r w:rsidR="008D5D39" w:rsidRPr="001D5AE5">
        <w:rPr>
          <w:rFonts w:ascii="ＭＳ 明朝" w:hAnsi="ＭＳ 明朝" w:cs="ＭＳ Ｐ明朝"/>
          <w:kern w:val="0"/>
          <w:sz w:val="24"/>
        </w:rPr>
        <w:t xml:space="preserve">  </w:t>
      </w:r>
      <w:r w:rsidRPr="001D5AE5">
        <w:rPr>
          <w:rFonts w:ascii="ＭＳ 明朝" w:hAnsi="ＭＳ 明朝" w:cs="ＭＳ Ｐ明朝" w:hint="eastAsia"/>
          <w:kern w:val="0"/>
          <w:sz w:val="24"/>
        </w:rPr>
        <w:t>納期以前にされた申請に基づいて納期が猶予された場合において、猶予された日</w:t>
      </w:r>
    </w:p>
    <w:p w14:paraId="4A35B4E7" w14:textId="77777777" w:rsidR="000119EF" w:rsidRPr="001D5AE5" w:rsidRDefault="000119EF" w:rsidP="008D5D39">
      <w:pPr>
        <w:autoSpaceDE w:val="0"/>
        <w:autoSpaceDN w:val="0"/>
        <w:adjustRightInd w:val="0"/>
        <w:ind w:rightChars="-50" w:right="-105" w:firstLineChars="200" w:firstLine="480"/>
        <w:rPr>
          <w:rFonts w:ascii="ＭＳ 明朝" w:hAnsi="ＭＳ 明朝" w:cs="ＭＳ Ｐ明朝"/>
          <w:kern w:val="0"/>
          <w:sz w:val="24"/>
        </w:rPr>
      </w:pPr>
      <w:r w:rsidRPr="001D5AE5">
        <w:rPr>
          <w:rFonts w:ascii="ＭＳ 明朝" w:hAnsi="ＭＳ 明朝" w:cs="ＭＳ Ｐ明朝" w:hint="eastAsia"/>
          <w:kern w:val="0"/>
          <w:sz w:val="24"/>
        </w:rPr>
        <w:t>までに延納分を納入したときは、従前の納期の翌日から納入した日までの日数</w:t>
      </w:r>
    </w:p>
    <w:p w14:paraId="0969EE1E" w14:textId="77777777" w:rsidR="00562C6D" w:rsidRPr="001D5AE5" w:rsidRDefault="000119EF" w:rsidP="008D5D39">
      <w:pPr>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kern w:val="0"/>
          <w:sz w:val="24"/>
        </w:rPr>
        <w:t>(2)　納期以前にされた申請に基づいて納期が猶予された場合において、猶予された日</w:t>
      </w:r>
    </w:p>
    <w:p w14:paraId="3FE0B377" w14:textId="77777777" w:rsidR="00562C6D" w:rsidRPr="001D5AE5" w:rsidRDefault="000119EF" w:rsidP="008D5D39">
      <w:pPr>
        <w:autoSpaceDE w:val="0"/>
        <w:autoSpaceDN w:val="0"/>
        <w:adjustRightInd w:val="0"/>
        <w:ind w:firstLineChars="200" w:firstLine="480"/>
        <w:rPr>
          <w:rFonts w:ascii="ＭＳ 明朝" w:hAnsi="ＭＳ 明朝" w:cs="ＭＳ Ｐ明朝"/>
          <w:kern w:val="0"/>
          <w:sz w:val="24"/>
        </w:rPr>
      </w:pPr>
      <w:r w:rsidRPr="001D5AE5">
        <w:rPr>
          <w:rFonts w:ascii="ＭＳ 明朝" w:hAnsi="ＭＳ 明朝" w:cs="ＭＳ Ｐ明朝" w:hint="eastAsia"/>
          <w:kern w:val="0"/>
          <w:sz w:val="24"/>
        </w:rPr>
        <w:t>までに延納分を納入しなかったときは、従前の納期の翌日から猶予された日までの</w:t>
      </w:r>
    </w:p>
    <w:p w14:paraId="2A51A969" w14:textId="77777777" w:rsidR="000119EF" w:rsidRPr="001D5AE5" w:rsidRDefault="000119EF" w:rsidP="008D5D39">
      <w:pPr>
        <w:autoSpaceDE w:val="0"/>
        <w:autoSpaceDN w:val="0"/>
        <w:adjustRightInd w:val="0"/>
        <w:ind w:firstLineChars="200" w:firstLine="480"/>
        <w:rPr>
          <w:rFonts w:ascii="ＭＳ 明朝" w:hAnsi="ＭＳ 明朝" w:cs="ＭＳ Ｐ明朝"/>
          <w:kern w:val="0"/>
          <w:sz w:val="24"/>
        </w:rPr>
      </w:pPr>
      <w:r w:rsidRPr="001D5AE5">
        <w:rPr>
          <w:rFonts w:ascii="ＭＳ 明朝" w:hAnsi="ＭＳ 明朝" w:cs="ＭＳ Ｐ明朝" w:hint="eastAsia"/>
          <w:kern w:val="0"/>
          <w:sz w:val="24"/>
        </w:rPr>
        <w:t>日数</w:t>
      </w:r>
    </w:p>
    <w:p w14:paraId="19DCD812" w14:textId="77777777" w:rsidR="00562C6D" w:rsidRPr="001D5AE5" w:rsidRDefault="000119EF" w:rsidP="008D5D39">
      <w:pPr>
        <w:autoSpaceDE w:val="0"/>
        <w:autoSpaceDN w:val="0"/>
        <w:adjustRightInd w:val="0"/>
        <w:ind w:leftChars="50" w:left="345" w:hangingChars="100" w:hanging="240"/>
        <w:rPr>
          <w:rFonts w:ascii="ＭＳ 明朝" w:hAnsi="ＭＳ 明朝" w:cs="ＭＳ Ｐ明朝"/>
          <w:kern w:val="0"/>
          <w:sz w:val="24"/>
        </w:rPr>
      </w:pPr>
      <w:r w:rsidRPr="001D5AE5">
        <w:rPr>
          <w:rFonts w:ascii="ＭＳ 明朝" w:hAnsi="ＭＳ 明朝" w:cs="ＭＳ Ｐ明朝" w:hint="eastAsia"/>
          <w:kern w:val="0"/>
          <w:sz w:val="24"/>
        </w:rPr>
        <w:t>(3)　納期を過ぎた後においてされた申請に基づいて納期が猶予された場合において、</w:t>
      </w:r>
    </w:p>
    <w:p w14:paraId="4859E37C" w14:textId="77777777" w:rsidR="008D5D39" w:rsidRPr="001D5AE5" w:rsidRDefault="000119EF" w:rsidP="008D5D39">
      <w:pPr>
        <w:autoSpaceDE w:val="0"/>
        <w:autoSpaceDN w:val="0"/>
        <w:adjustRightInd w:val="0"/>
        <w:ind w:firstLineChars="200" w:firstLine="480"/>
        <w:rPr>
          <w:rFonts w:ascii="ＭＳ 明朝" w:hAnsi="ＭＳ 明朝" w:cs="ＭＳ Ｐ明朝"/>
          <w:kern w:val="0"/>
          <w:sz w:val="24"/>
        </w:rPr>
      </w:pPr>
      <w:r w:rsidRPr="001D5AE5">
        <w:rPr>
          <w:rFonts w:ascii="ＭＳ 明朝" w:hAnsi="ＭＳ 明朝" w:cs="ＭＳ Ｐ明朝" w:hint="eastAsia"/>
          <w:kern w:val="0"/>
          <w:sz w:val="24"/>
        </w:rPr>
        <w:t>猶予された日までに延納分を納入したときは、申請した日の翌日から納入した日ま</w:t>
      </w:r>
    </w:p>
    <w:p w14:paraId="3B78E7AF" w14:textId="77777777" w:rsidR="000119EF" w:rsidRPr="001D5AE5" w:rsidRDefault="000119EF" w:rsidP="008D5D39">
      <w:pPr>
        <w:autoSpaceDE w:val="0"/>
        <w:autoSpaceDN w:val="0"/>
        <w:adjustRightInd w:val="0"/>
        <w:ind w:firstLineChars="200" w:firstLine="480"/>
        <w:rPr>
          <w:rFonts w:ascii="ＭＳ 明朝" w:hAnsi="ＭＳ 明朝" w:cs="ＭＳ Ｐ明朝"/>
          <w:kern w:val="0"/>
          <w:sz w:val="24"/>
        </w:rPr>
      </w:pPr>
      <w:r w:rsidRPr="001D5AE5">
        <w:rPr>
          <w:rFonts w:ascii="ＭＳ 明朝" w:hAnsi="ＭＳ 明朝" w:cs="ＭＳ Ｐ明朝" w:hint="eastAsia"/>
          <w:kern w:val="0"/>
          <w:sz w:val="24"/>
        </w:rPr>
        <w:t>での日数</w:t>
      </w:r>
    </w:p>
    <w:p w14:paraId="285D0409" w14:textId="77777777" w:rsidR="00562C6D" w:rsidRPr="001D5AE5" w:rsidRDefault="000119EF" w:rsidP="008D5D39">
      <w:pPr>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kern w:val="0"/>
          <w:sz w:val="24"/>
        </w:rPr>
        <w:t>(4)　納期を過ぎた後においてされた申請に基づいて納期が猶予された場合において、</w:t>
      </w:r>
    </w:p>
    <w:p w14:paraId="1370907C" w14:textId="77777777" w:rsidR="00562C6D" w:rsidRPr="001D5AE5" w:rsidRDefault="000119EF" w:rsidP="008D5D39">
      <w:pPr>
        <w:autoSpaceDE w:val="0"/>
        <w:autoSpaceDN w:val="0"/>
        <w:adjustRightInd w:val="0"/>
        <w:ind w:firstLineChars="200" w:firstLine="480"/>
        <w:rPr>
          <w:rFonts w:ascii="ＭＳ 明朝" w:hAnsi="ＭＳ 明朝" w:cs="ＭＳ Ｐ明朝"/>
          <w:kern w:val="0"/>
          <w:sz w:val="24"/>
        </w:rPr>
      </w:pPr>
      <w:r w:rsidRPr="001D5AE5">
        <w:rPr>
          <w:rFonts w:ascii="ＭＳ 明朝" w:hAnsi="ＭＳ 明朝" w:cs="ＭＳ Ｐ明朝" w:hint="eastAsia"/>
          <w:kern w:val="0"/>
          <w:sz w:val="24"/>
        </w:rPr>
        <w:t>猶予された日までに延納分を納入しなかったときは、申請した日の翌日から猶予</w:t>
      </w:r>
    </w:p>
    <w:p w14:paraId="606395E6" w14:textId="77777777" w:rsidR="000119EF" w:rsidRPr="001D5AE5" w:rsidRDefault="000119EF" w:rsidP="008D5D39">
      <w:pPr>
        <w:autoSpaceDE w:val="0"/>
        <w:autoSpaceDN w:val="0"/>
        <w:adjustRightInd w:val="0"/>
        <w:ind w:firstLineChars="200" w:firstLine="480"/>
        <w:rPr>
          <w:rFonts w:ascii="ＭＳ 明朝" w:hAnsi="ＭＳ 明朝" w:cs="ＭＳ Ｐ明朝"/>
          <w:kern w:val="0"/>
          <w:sz w:val="24"/>
        </w:rPr>
      </w:pPr>
      <w:r w:rsidRPr="001D5AE5">
        <w:rPr>
          <w:rFonts w:ascii="ＭＳ 明朝" w:hAnsi="ＭＳ 明朝" w:cs="ＭＳ Ｐ明朝" w:hint="eastAsia"/>
          <w:kern w:val="0"/>
          <w:sz w:val="24"/>
        </w:rPr>
        <w:t>された日までの日数</w:t>
      </w:r>
    </w:p>
    <w:p w14:paraId="677A82E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前項の規定の適用においては、納入は第２１条の届出があったときにされたものとみなす。</w:t>
      </w:r>
    </w:p>
    <w:p w14:paraId="61FBC1E9" w14:textId="77777777" w:rsidR="000119EF" w:rsidRPr="001D5AE5" w:rsidRDefault="000119EF" w:rsidP="0025566E">
      <w:pPr>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４　乙は、甲が相当の期間を置いて指定する期日までに第１項の延納金を支払わない場合は、その期日の翌日から支払のあった日までの日数に応じ、当該延納金に対し、</w:t>
      </w:r>
      <w:r w:rsidR="0004146F" w:rsidRPr="001D5AE5">
        <w:rPr>
          <w:rFonts w:cs="ＭＳ 明朝" w:hint="eastAsia"/>
          <w:sz w:val="24"/>
        </w:rPr>
        <w:t>遅延が生じた時点における財務省告示による国の債権の管理等に関する法律施行令第２９条第一項本文に規定する財務大臣が定める率</w:t>
      </w:r>
      <w:r w:rsidRPr="001D5AE5">
        <w:rPr>
          <w:rFonts w:ascii="ＭＳ 明朝" w:hAnsi="ＭＳ 明朝" w:cs="ＭＳ Ｐ明朝" w:hint="eastAsia"/>
          <w:spacing w:val="2"/>
          <w:kern w:val="0"/>
          <w:sz w:val="24"/>
        </w:rPr>
        <w:t>を乗じて計算した金額を遅延利</w:t>
      </w:r>
      <w:r w:rsidRPr="001D5AE5">
        <w:rPr>
          <w:rFonts w:ascii="ＭＳ 明朝" w:hAnsi="ＭＳ 明朝" w:cs="ＭＳ Ｐ明朝" w:hint="eastAsia"/>
          <w:spacing w:val="2"/>
          <w:kern w:val="0"/>
          <w:sz w:val="24"/>
        </w:rPr>
        <w:lastRenderedPageBreak/>
        <w:t>息として甲に支払わなければならない。</w:t>
      </w:r>
    </w:p>
    <w:p w14:paraId="124AEF20" w14:textId="77777777" w:rsidR="000119EF" w:rsidRPr="001D5AE5" w:rsidRDefault="000119EF" w:rsidP="0025566E">
      <w:pPr>
        <w:autoSpaceDE w:val="0"/>
        <w:autoSpaceDN w:val="0"/>
        <w:adjustRightInd w:val="0"/>
        <w:ind w:leftChars="100" w:left="690" w:hangingChars="200" w:hanging="480"/>
        <w:rPr>
          <w:rFonts w:ascii="ＭＳ 明朝" w:hAnsi="ＭＳ 明朝" w:cs="ＭＳ Ｐ明朝"/>
          <w:kern w:val="0"/>
          <w:sz w:val="24"/>
        </w:rPr>
      </w:pPr>
      <w:r w:rsidRPr="001D5AE5">
        <w:rPr>
          <w:rFonts w:ascii="ＭＳ 明朝" w:hAnsi="ＭＳ 明朝" w:cs="ＭＳ Ｐ明朝" w:hint="eastAsia"/>
          <w:kern w:val="0"/>
          <w:sz w:val="24"/>
        </w:rPr>
        <w:t>（遅滞金）</w:t>
      </w:r>
    </w:p>
    <w:p w14:paraId="5FC44C2E" w14:textId="77777777" w:rsidR="000119EF" w:rsidRPr="001D5AE5" w:rsidRDefault="000119E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第３４条　乙は、契約物品の納入が納期に遅れた</w:t>
      </w:r>
      <w:r w:rsidR="0004146F" w:rsidRPr="001D5AE5">
        <w:rPr>
          <w:rFonts w:ascii="ＭＳ 明朝" w:hAnsi="ＭＳ 明朝" w:cs="ＭＳ Ｐ明朝" w:hint="eastAsia"/>
          <w:kern w:val="0"/>
          <w:sz w:val="24"/>
        </w:rPr>
        <w:t>場合には遅滞日数に応じ、遅滞分に相当する代金に対し、１日につき</w:t>
      </w:r>
      <w:r w:rsidRPr="001D5AE5">
        <w:rPr>
          <w:rFonts w:ascii="ＭＳ 明朝" w:hAnsi="ＭＳ 明朝" w:cs="ＭＳ Ｐ明朝" w:hint="eastAsia"/>
          <w:kern w:val="0"/>
          <w:sz w:val="24"/>
        </w:rPr>
        <w:t>０．３パーセントの率を乗じて計算した金額を遅滞金として甲に支払わなければならない。</w:t>
      </w:r>
    </w:p>
    <w:p w14:paraId="08AB6B56" w14:textId="77777777" w:rsidR="000119EF" w:rsidRPr="001D5AE5" w:rsidRDefault="000119E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２　前項の規定において「遅滞日数」とは、納期の翌日から遅滞分を納入した日（納期を過ぎた後においてされた申請に　基づいて納期が猶予された場合においては、当該申請があった日）までの日数から乙の責めに帰することができない理由によって遅れた日数を除いた日数をいう。</w:t>
      </w:r>
    </w:p>
    <w:p w14:paraId="334187ED" w14:textId="77777777" w:rsidR="000119EF" w:rsidRPr="001D5AE5" w:rsidRDefault="000119EF" w:rsidP="0025566E">
      <w:pPr>
        <w:autoSpaceDE w:val="0"/>
        <w:autoSpaceDN w:val="0"/>
        <w:adjustRightInd w:val="0"/>
        <w:ind w:left="240" w:hangingChars="100" w:hanging="240"/>
        <w:rPr>
          <w:rFonts w:ascii="ＭＳ 明朝" w:hAnsi="ＭＳ 明朝" w:cs="ＭＳ Ｐ明朝"/>
          <w:kern w:val="0"/>
          <w:sz w:val="24"/>
        </w:rPr>
      </w:pPr>
      <w:r w:rsidRPr="001D5AE5">
        <w:rPr>
          <w:rFonts w:ascii="ＭＳ 明朝" w:hAnsi="ＭＳ 明朝" w:cs="ＭＳ Ｐ明朝" w:hint="eastAsia"/>
          <w:kern w:val="0"/>
          <w:sz w:val="24"/>
        </w:rPr>
        <w:t>３　前条第３項の規定は、前項の場合に準用し、前条第４項の規定は、第１項の場合に準用する。</w:t>
      </w:r>
    </w:p>
    <w:p w14:paraId="74086616"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p>
    <w:p w14:paraId="014155C7" w14:textId="77777777" w:rsidR="000119EF" w:rsidRPr="001D5AE5" w:rsidRDefault="000119EF" w:rsidP="00331B74">
      <w:pPr>
        <w:autoSpaceDE w:val="0"/>
        <w:autoSpaceDN w:val="0"/>
        <w:adjustRightInd w:val="0"/>
        <w:ind w:leftChars="300" w:left="630" w:firstLineChars="800" w:firstLine="1952"/>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第３章　　契約の効力等</w:t>
      </w:r>
    </w:p>
    <w:p w14:paraId="42846977"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（契約物品の納入不能等の通知）</w:t>
      </w:r>
    </w:p>
    <w:p w14:paraId="6CCEE09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w:t>
      </w:r>
      <w:r w:rsidRPr="001D5AE5">
        <w:rPr>
          <w:rFonts w:ascii="ＭＳ 明朝" w:hAnsi="ＭＳ 明朝" w:cs="ＭＳ Ｐ明朝" w:hint="eastAsia"/>
          <w:kern w:val="0"/>
          <w:sz w:val="24"/>
        </w:rPr>
        <w:t>３５</w:t>
      </w:r>
      <w:r w:rsidRPr="001D5AE5">
        <w:rPr>
          <w:rFonts w:ascii="ＭＳ 明朝" w:hAnsi="ＭＳ 明朝" w:cs="ＭＳ Ｐ明朝" w:hint="eastAsia"/>
          <w:spacing w:val="2"/>
          <w:kern w:val="0"/>
          <w:sz w:val="24"/>
        </w:rPr>
        <w:t>条　乙は、理由のいかんを問わず納期までに役務が行われた契約物品を納入する見込みがなくなった場合、役務が行われた契約物品を納入することができなくなった</w:t>
      </w:r>
      <w:r w:rsidR="00332A39" w:rsidRPr="001D5AE5">
        <w:rPr>
          <w:rFonts w:ascii="ＭＳ 明朝" w:hAnsi="ＭＳ 明朝" w:cs="ＭＳ Ｐ明朝" w:hint="eastAsia"/>
          <w:spacing w:val="2"/>
          <w:kern w:val="0"/>
          <w:sz w:val="24"/>
        </w:rPr>
        <w:t>場合又は役務が行われた納入前の契約物品の滅失若しくは損傷で第３７</w:t>
      </w:r>
      <w:r w:rsidRPr="001D5AE5">
        <w:rPr>
          <w:rFonts w:ascii="ＭＳ 明朝" w:hAnsi="ＭＳ 明朝" w:cs="ＭＳ Ｐ明朝" w:hint="eastAsia"/>
          <w:spacing w:val="2"/>
          <w:kern w:val="0"/>
          <w:sz w:val="24"/>
        </w:rPr>
        <w:t>条の規定により甲の負担となるべきものが発生した場合は、直ちに甲にこの旨を通知するものとする。</w:t>
      </w:r>
    </w:p>
    <w:p w14:paraId="578A9E14"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（危険負担）</w:t>
      </w:r>
    </w:p>
    <w:p w14:paraId="7BDF391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w:t>
      </w:r>
      <w:r w:rsidRPr="001D5AE5">
        <w:rPr>
          <w:rFonts w:ascii="ＭＳ 明朝" w:hAnsi="ＭＳ 明朝" w:cs="ＭＳ Ｐ明朝" w:hint="eastAsia"/>
          <w:kern w:val="0"/>
          <w:sz w:val="24"/>
        </w:rPr>
        <w:t>３６</w:t>
      </w:r>
      <w:r w:rsidRPr="001D5AE5">
        <w:rPr>
          <w:rFonts w:ascii="ＭＳ 明朝" w:hAnsi="ＭＳ 明朝" w:cs="ＭＳ Ｐ明朝" w:hint="eastAsia"/>
          <w:spacing w:val="2"/>
          <w:kern w:val="0"/>
          <w:sz w:val="24"/>
        </w:rPr>
        <w:t>条　甲乙双方の責めに帰することができない理由により、役務が行われた契約物品を納入することができなくなった場合は、乙は当該契約物品の納入の義務を免れるものとし、甲は、その代金の支払の義務を免れるものとする。</w:t>
      </w:r>
    </w:p>
    <w:p w14:paraId="3D9ECAD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の責めに帰すべき理由により、役務が行われた契約物品を納入することができなくなった場合は、乙は、当該契約物品の納入の義務を免れるものとし、甲は、乙に代金（乙が、納入の義務を免れたことによって得た利益に相当する金額を除く。）を支払うものとする。</w:t>
      </w:r>
    </w:p>
    <w:p w14:paraId="0FD7F0F9"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前項の場合において、乙が保険金、損害賠償その他の代償又はそのような代償の請求権を取得したときは、甲は、その価額の限度で代金の支払義務を免れる。</w:t>
      </w:r>
    </w:p>
    <w:p w14:paraId="6A443EA5"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（損害負担）</w:t>
      </w:r>
    </w:p>
    <w:p w14:paraId="57243700"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第３７条　役務が行われた納入前の契約物品が滅失し、又は損傷した場合において当該役務に係る部分を修補（良品との取替えを含む。以下同じ。）すべきときは、その損害は次項から第４項までの規定に従って負担されるものとする。</w:t>
      </w:r>
    </w:p>
    <w:p w14:paraId="235EECE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前項の滅失又は損傷が甲乙双方の責めに帰することができない理由によるものである場合は、その損害は甲の負担に帰する。ただし、既に行われた役務を再度行うのに要する追加の費用は乙が負担する。</w:t>
      </w:r>
    </w:p>
    <w:p w14:paraId="0BB2C44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第１項の滅失又は損傷が甲の責めに帰すべき理由によるものである場合は、その損害は甲の負担に帰する。</w:t>
      </w:r>
    </w:p>
    <w:p w14:paraId="64202B9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４  </w:t>
      </w:r>
      <w:r w:rsidR="00AB5294" w:rsidRPr="001D5AE5">
        <w:rPr>
          <w:rFonts w:ascii="ＭＳ 明朝" w:hAnsi="ＭＳ 明朝" w:cs="ＭＳ Ｐ明朝" w:hint="eastAsia"/>
          <w:spacing w:val="2"/>
          <w:kern w:val="0"/>
          <w:sz w:val="24"/>
        </w:rPr>
        <w:t>第１項の</w:t>
      </w:r>
      <w:r w:rsidR="00AB5294" w:rsidRPr="001D5AE5">
        <w:rPr>
          <w:rFonts w:ascii="ＭＳ 明朝" w:hAnsi="ＭＳ 明朝" w:hint="eastAsia"/>
          <w:sz w:val="24"/>
        </w:rPr>
        <w:t>滅</w:t>
      </w:r>
      <w:r w:rsidRPr="001D5AE5">
        <w:rPr>
          <w:rFonts w:ascii="ＭＳ 明朝" w:hAnsi="ＭＳ 明朝" w:cs="ＭＳ Ｐ明朝" w:hint="eastAsia"/>
          <w:spacing w:val="2"/>
          <w:kern w:val="0"/>
          <w:sz w:val="24"/>
        </w:rPr>
        <w:t>失又は損傷が乙の責めに帰すべき理由によるものである場合は、その損害は乙の負担に帰する。</w:t>
      </w:r>
    </w:p>
    <w:p w14:paraId="4134ECE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５  第２項本文又は第３項の場合において、乙が保険金、損害賠償その他の代償又はそのような代償の請求権を取得したときは、甲は、その価額の限度でその負担を免れる。</w:t>
      </w:r>
    </w:p>
    <w:p w14:paraId="2670A0AD"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（引渡しを受けた契約物品の滅失又は損傷）</w:t>
      </w:r>
    </w:p>
    <w:p w14:paraId="49D0C90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w:t>
      </w:r>
      <w:r w:rsidRPr="001D5AE5">
        <w:rPr>
          <w:rFonts w:ascii="ＭＳ 明朝" w:hAnsi="ＭＳ 明朝" w:cs="ＭＳ Ｐ明朝" w:hint="eastAsia"/>
          <w:kern w:val="0"/>
          <w:sz w:val="24"/>
        </w:rPr>
        <w:t>３８</w:t>
      </w:r>
      <w:r w:rsidRPr="001D5AE5">
        <w:rPr>
          <w:rFonts w:ascii="ＭＳ 明朝" w:hAnsi="ＭＳ 明朝" w:cs="ＭＳ Ｐ明朝" w:hint="eastAsia"/>
          <w:spacing w:val="2"/>
          <w:kern w:val="0"/>
          <w:sz w:val="24"/>
        </w:rPr>
        <w:t>条　前条の定めるもののほか、役務を行うために乙が引渡しを受けた契約物品が乙の責めに帰すべき理由により滅失し、又は損傷した場合は、乙は、甲の指示す</w:t>
      </w:r>
      <w:r w:rsidRPr="001D5AE5">
        <w:rPr>
          <w:rFonts w:ascii="ＭＳ 明朝" w:hAnsi="ＭＳ 明朝" w:cs="ＭＳ Ｐ明朝" w:hint="eastAsia"/>
          <w:spacing w:val="2"/>
          <w:kern w:val="0"/>
          <w:sz w:val="24"/>
        </w:rPr>
        <w:lastRenderedPageBreak/>
        <w:t>るところに従い、乙の負担においてこれを修補し、又はその損害を賠償しなければならない。</w:t>
      </w:r>
    </w:p>
    <w:p w14:paraId="69BC72D2" w14:textId="77777777" w:rsidR="008D5D39"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前項に規定する場合を除き、役務を行うために乙が引渡しを受けた契約物品の滅</w:t>
      </w:r>
    </w:p>
    <w:p w14:paraId="7D8DD05B" w14:textId="77777777" w:rsidR="000119EF" w:rsidRPr="001D5AE5" w:rsidRDefault="000119EF" w:rsidP="008D5D39">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失又は損傷によって生じた損害は、甲の負担に帰する。</w:t>
      </w:r>
    </w:p>
    <w:p w14:paraId="447F2CBE"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（官給品等の滅失又は損傷）</w:t>
      </w:r>
    </w:p>
    <w:p w14:paraId="5DE44E4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w:t>
      </w:r>
      <w:r w:rsidRPr="001D5AE5">
        <w:rPr>
          <w:rFonts w:ascii="ＭＳ 明朝" w:hAnsi="ＭＳ 明朝" w:cs="ＭＳ Ｐ明朝" w:hint="eastAsia"/>
          <w:kern w:val="0"/>
          <w:sz w:val="24"/>
        </w:rPr>
        <w:t>３９</w:t>
      </w:r>
      <w:r w:rsidRPr="001D5AE5">
        <w:rPr>
          <w:rFonts w:ascii="ＭＳ 明朝" w:hAnsi="ＭＳ 明朝" w:cs="ＭＳ Ｐ明朝" w:hint="eastAsia"/>
          <w:spacing w:val="2"/>
          <w:kern w:val="0"/>
          <w:sz w:val="24"/>
        </w:rPr>
        <w:t>条　乙は、官給品等が滅失し、又は損傷した場合は、速やかにその旨を文書をもって甲に届け出なければならない。</w:t>
      </w:r>
    </w:p>
    <w:p w14:paraId="1A9B46F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前項の滅失又は損傷が乙の責めに帰すべき理由によるものである場合は、乙は甲の指示するところに従い、乙の負担においてこれを修補し、又はその損害を賠償しなければならない。</w:t>
      </w:r>
    </w:p>
    <w:p w14:paraId="51FF524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前項に規定する場合を除き、官給品等の滅失又は損傷によって生じた損害は、甲の負担に帰する。</w:t>
      </w:r>
    </w:p>
    <w:p w14:paraId="4B03EC4B" w14:textId="77777777" w:rsidR="000119EF" w:rsidRPr="001D5AE5" w:rsidRDefault="0004146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（役務の契約不適合）</w:t>
      </w:r>
    </w:p>
    <w:p w14:paraId="708CE12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第４０条　乙が行った役務に関し納入された契約物品又は、役務実施部位に</w:t>
      </w:r>
      <w:r w:rsidR="0004146F" w:rsidRPr="001D5AE5">
        <w:rPr>
          <w:rFonts w:ascii="ＭＳ 明朝" w:hAnsi="ＭＳ 明朝" w:cs="ＭＳ Ｐ明朝" w:hint="eastAsia"/>
          <w:spacing w:val="2"/>
          <w:kern w:val="0"/>
          <w:sz w:val="24"/>
        </w:rPr>
        <w:t>契約不適合</w:t>
      </w:r>
      <w:r w:rsidRPr="001D5AE5">
        <w:rPr>
          <w:rFonts w:ascii="ＭＳ 明朝" w:hAnsi="ＭＳ 明朝" w:cs="ＭＳ Ｐ明朝" w:hint="eastAsia"/>
          <w:spacing w:val="2"/>
          <w:kern w:val="0"/>
          <w:sz w:val="24"/>
        </w:rPr>
        <w:t>がある場合は、甲は、相</w:t>
      </w:r>
      <w:r w:rsidR="0004146F" w:rsidRPr="001D5AE5">
        <w:rPr>
          <w:rFonts w:ascii="ＭＳ 明朝" w:hAnsi="ＭＳ 明朝" w:cs="ＭＳ Ｐ明朝" w:hint="eastAsia"/>
          <w:spacing w:val="2"/>
          <w:kern w:val="0"/>
          <w:sz w:val="24"/>
        </w:rPr>
        <w:t>当の期限を定めて乙に修補を請求するものとする。ただし、甲は、契約不適合</w:t>
      </w:r>
      <w:r w:rsidRPr="001D5AE5">
        <w:rPr>
          <w:rFonts w:ascii="ＭＳ 明朝" w:hAnsi="ＭＳ 明朝" w:cs="ＭＳ Ｐ明朝" w:hint="eastAsia"/>
          <w:spacing w:val="2"/>
          <w:kern w:val="0"/>
          <w:sz w:val="24"/>
        </w:rPr>
        <w:t>が重要でなく、かつ、その修補に過分の費用を要するときその他修補を請求することが相当でないと認められるときは、修補の請求に代えて代金の減額を請求することができる。</w:t>
      </w:r>
    </w:p>
    <w:p w14:paraId="67A72C59"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２  </w:t>
      </w:r>
      <w:r w:rsidR="0004146F" w:rsidRPr="001D5AE5">
        <w:rPr>
          <w:rFonts w:ascii="ＭＳ 明朝" w:hAnsi="ＭＳ 明朝" w:cs="ＭＳ Ｐ明朝" w:hint="eastAsia"/>
          <w:spacing w:val="2"/>
          <w:kern w:val="0"/>
          <w:sz w:val="24"/>
        </w:rPr>
        <w:t>前項の契約物品又は、役務実施部位の契約不適合</w:t>
      </w:r>
      <w:r w:rsidRPr="001D5AE5">
        <w:rPr>
          <w:rFonts w:ascii="ＭＳ 明朝" w:hAnsi="ＭＳ 明朝" w:cs="ＭＳ Ｐ明朝" w:hint="eastAsia"/>
          <w:spacing w:val="2"/>
          <w:kern w:val="0"/>
          <w:sz w:val="24"/>
        </w:rPr>
        <w:t>が、乙の責めに帰すべき理由によるものである場合は、甲は、前項の請求に際し、これによって生じた損害の賠償を請求することができる。</w:t>
      </w:r>
    </w:p>
    <w:p w14:paraId="135D4AB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甲は、第１項の契約物品又は、役務実施部位の</w:t>
      </w:r>
      <w:r w:rsidR="0004146F" w:rsidRPr="001D5AE5">
        <w:rPr>
          <w:rFonts w:ascii="ＭＳ 明朝" w:hAnsi="ＭＳ 明朝" w:cs="ＭＳ Ｐ明朝" w:hint="eastAsia"/>
          <w:spacing w:val="2"/>
          <w:kern w:val="0"/>
          <w:sz w:val="24"/>
        </w:rPr>
        <w:t>契約不適合</w:t>
      </w:r>
      <w:r w:rsidRPr="001D5AE5">
        <w:rPr>
          <w:rFonts w:ascii="ＭＳ 明朝" w:hAnsi="ＭＳ 明朝" w:cs="ＭＳ Ｐ明朝" w:hint="eastAsia"/>
          <w:spacing w:val="2"/>
          <w:kern w:val="0"/>
          <w:sz w:val="24"/>
        </w:rPr>
        <w:t>が重要であり、そのため契約の目的を達することができないと認める場合は、第４４条の規定に基づく解除の例により契約を解除することができる。</w:t>
      </w:r>
    </w:p>
    <w:p w14:paraId="7D0930E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４  修補の請求若しくは代金の減額の請求又は契約の解除の通</w:t>
      </w:r>
      <w:r w:rsidR="0004146F" w:rsidRPr="001D5AE5">
        <w:rPr>
          <w:rFonts w:ascii="ＭＳ 明朝" w:hAnsi="ＭＳ 明朝" w:cs="ＭＳ Ｐ明朝" w:hint="eastAsia"/>
          <w:spacing w:val="2"/>
          <w:kern w:val="0"/>
          <w:sz w:val="24"/>
        </w:rPr>
        <w:t>知は、第１項の契約物品の納入の日又は、履行完了の日（乙が当該契約不適合につき知って告げなかった場合は、当該契約不適合</w:t>
      </w:r>
      <w:r w:rsidRPr="001D5AE5">
        <w:rPr>
          <w:rFonts w:ascii="ＭＳ 明朝" w:hAnsi="ＭＳ 明朝" w:cs="ＭＳ Ｐ明朝" w:hint="eastAsia"/>
          <w:spacing w:val="2"/>
          <w:kern w:val="0"/>
          <w:sz w:val="24"/>
        </w:rPr>
        <w:t>が発見された日）から１年以内に発しなければならない。ただし、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64A57AC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前項に規定する通知があった場合においては、甲に対して異議を申し立てることができる。甲は、審査のうえ、乙の申立てに理由があるときは、当該修補の請求若しくは代金の減額の請求又は解除を取り消し、又は変更するものとする。</w:t>
      </w:r>
    </w:p>
    <w:p w14:paraId="3B654B44"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６  </w:t>
      </w:r>
      <w:r w:rsidR="0004146F" w:rsidRPr="001D5AE5">
        <w:rPr>
          <w:rFonts w:ascii="ＭＳ 明朝" w:hAnsi="ＭＳ 明朝" w:cs="ＭＳ Ｐ明朝" w:hint="eastAsia"/>
          <w:spacing w:val="2"/>
          <w:kern w:val="0"/>
          <w:sz w:val="24"/>
        </w:rPr>
        <w:t>契約不適合</w:t>
      </w:r>
      <w:r w:rsidRPr="001D5AE5">
        <w:rPr>
          <w:rFonts w:ascii="ＭＳ 明朝" w:hAnsi="ＭＳ 明朝" w:cs="ＭＳ Ｐ明朝" w:hint="eastAsia"/>
          <w:spacing w:val="2"/>
          <w:kern w:val="0"/>
          <w:sz w:val="24"/>
        </w:rPr>
        <w:t>のある契約物品又は、役務実施部位の修補の義務の履行については、性質の許す限り、この契約条項を準用する。</w:t>
      </w:r>
    </w:p>
    <w:p w14:paraId="3805310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７  前各項の規定は、第１項の規定により修補され、再度引き渡</w:t>
      </w:r>
      <w:r w:rsidR="0004146F" w:rsidRPr="001D5AE5">
        <w:rPr>
          <w:rFonts w:ascii="ＭＳ 明朝" w:hAnsi="ＭＳ 明朝" w:cs="ＭＳ Ｐ明朝" w:hint="eastAsia"/>
          <w:spacing w:val="2"/>
          <w:kern w:val="0"/>
          <w:sz w:val="24"/>
        </w:rPr>
        <w:t>された契約物品又は、役務実施部位になお当該修補に係る契約不適合</w:t>
      </w:r>
      <w:r w:rsidRPr="001D5AE5">
        <w:rPr>
          <w:rFonts w:ascii="ＭＳ 明朝" w:hAnsi="ＭＳ 明朝" w:cs="ＭＳ Ｐ明朝" w:hint="eastAsia"/>
          <w:spacing w:val="2"/>
          <w:kern w:val="0"/>
          <w:sz w:val="24"/>
        </w:rPr>
        <w:t>がある場合に準用する。</w:t>
      </w:r>
    </w:p>
    <w:p w14:paraId="3A373575"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８  修補に必要な費用は、代金に含まれるものとする。</w:t>
      </w:r>
    </w:p>
    <w:p w14:paraId="730AA7C3"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p>
    <w:p w14:paraId="7AD2D102" w14:textId="77777777" w:rsidR="000119EF" w:rsidRPr="001D5AE5" w:rsidRDefault="000119EF" w:rsidP="0025566E">
      <w:pPr>
        <w:autoSpaceDE w:val="0"/>
        <w:autoSpaceDN w:val="0"/>
        <w:adjustRightInd w:val="0"/>
        <w:ind w:leftChars="300" w:left="630" w:firstLineChars="700" w:firstLine="1708"/>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第４章　　契約の変更等及び解除</w:t>
      </w:r>
    </w:p>
    <w:p w14:paraId="04A92C98"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（契約の変更）</w:t>
      </w:r>
    </w:p>
    <w:p w14:paraId="6920883A"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第４１条　甲は、乙の行う役務が完了するまでの間において必要がある場合は、納期、納入場所、役務実施場所、契約数量、仕様書の内容その他乙の義務に関しこの契約に定めるところを変更するため、乙と協議することができる。</w:t>
      </w:r>
    </w:p>
    <w:p w14:paraId="2016FE13"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乙は、仕様書に定めがある場合のほか必要があると認めるときは、甲に対し技術変更提案を提出することができる。</w:t>
      </w:r>
    </w:p>
    <w:p w14:paraId="2D1DF30C"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lastRenderedPageBreak/>
        <w:t>３  第１項の規定により協議が行われる場合は、乙は見積書を作成し、速やかに甲に提出しなければならない。</w:t>
      </w:r>
    </w:p>
    <w:p w14:paraId="7101EC8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４  第１項の協議の結果、契約金額を変更する必要が生じた場合においても、以後しばしば契約金額の変更の必要を生ずる見込みがあるときその他相当と認めるときは、甲乙協議の上、その際契約金額の変更のための措置をとることなく、後日これを取りまとめて行うこととすることができる。</w:t>
      </w:r>
    </w:p>
    <w:p w14:paraId="71DBB05C"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５  乙は、官給品等の支給又は貸与その他この契約により甲のなすべき行為が遅延した場合において必要があるときは、納期を変更するため甲と協議することができる。</w:t>
      </w:r>
    </w:p>
    <w:p w14:paraId="1409B7FB"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（事情の変更）</w:t>
      </w:r>
    </w:p>
    <w:p w14:paraId="53E3C3B7"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第４２条　甲及び乙は、この契約の締結後、経済情勢の変動、天災地変、法令の制定又は改廃その他著しい事情の変更により、この契約に定めるところが不当となったと認められる場合は、この契約に定めるところを変更するため協議することができる。</w:t>
      </w:r>
    </w:p>
    <w:p w14:paraId="63D831C6"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前条第３項の規定は、前項の規定により契約金額の変更に関して協議を行う場合に準用する。</w:t>
      </w:r>
    </w:p>
    <w:p w14:paraId="77FA6127"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（役務の一時中止）</w:t>
      </w:r>
    </w:p>
    <w:p w14:paraId="5B6E0868" w14:textId="77777777" w:rsidR="000119EF" w:rsidRPr="001D5AE5" w:rsidRDefault="000119EF" w:rsidP="0025566E">
      <w:pPr>
        <w:autoSpaceDE w:val="0"/>
        <w:autoSpaceDN w:val="0"/>
        <w:adjustRightInd w:val="0"/>
        <w:ind w:left="251" w:hangingChars="103" w:hanging="251"/>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第４３条　甲は、役務が完了するまでの間において、その役務を一時中止させることができる。</w:t>
      </w:r>
    </w:p>
    <w:p w14:paraId="274565B5"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甲が役務を一時中止させた場合において乙に損害が生じたときは、乙はその損害につき甲に賠償を請求することができる。</w:t>
      </w:r>
    </w:p>
    <w:p w14:paraId="2C5BA81F"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前項の規定による損害賠償の請求は、役務再開の日から３０日以内に文書により行わなければならない。</w:t>
      </w:r>
    </w:p>
    <w:p w14:paraId="534D7F28" w14:textId="77777777" w:rsidR="000119EF" w:rsidRPr="001D5AE5" w:rsidRDefault="000119EF" w:rsidP="0025566E">
      <w:pPr>
        <w:autoSpaceDE w:val="0"/>
        <w:autoSpaceDN w:val="0"/>
        <w:adjustRightInd w:val="0"/>
        <w:ind w:left="237" w:hangingChars="97" w:hanging="237"/>
        <w:rPr>
          <w:rFonts w:ascii="ＭＳ 明朝" w:hAnsi="ＭＳ 明朝" w:cs="ＭＳ Ｐ明朝"/>
          <w:spacing w:val="2"/>
          <w:kern w:val="0"/>
          <w:sz w:val="24"/>
        </w:rPr>
      </w:pPr>
      <w:r w:rsidRPr="001D5AE5">
        <w:rPr>
          <w:rFonts w:ascii="ＭＳ 明朝" w:hAnsi="ＭＳ 明朝" w:cs="ＭＳ Ｐ明朝" w:hint="eastAsia"/>
          <w:spacing w:val="2"/>
          <w:kern w:val="0"/>
          <w:sz w:val="24"/>
        </w:rPr>
        <w:t>４  役務を一時中止した後再開した場合の納期については、第４１条第５項を準用する。</w:t>
      </w:r>
    </w:p>
    <w:p w14:paraId="5F140FD3"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（甲の解除権）</w:t>
      </w:r>
    </w:p>
    <w:p w14:paraId="1FAFF9E1" w14:textId="77777777" w:rsidR="007D544A" w:rsidRPr="001D5AE5" w:rsidRDefault="000119EF" w:rsidP="007D544A">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第４４条　甲は、次の各号の一に該当する場合は、この契約の全部又は一部を解除することができる。</w:t>
      </w:r>
    </w:p>
    <w:p w14:paraId="3D11F99D" w14:textId="77777777" w:rsidR="007D544A" w:rsidRPr="001D5AE5" w:rsidRDefault="007D544A" w:rsidP="007D544A">
      <w:pPr>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(1)　</w:t>
      </w:r>
      <w:r w:rsidR="000119EF" w:rsidRPr="001D5AE5">
        <w:rPr>
          <w:rFonts w:ascii="ＭＳ 明朝" w:hAnsi="ＭＳ 明朝" w:cs="ＭＳ Ｐ明朝" w:hint="eastAsia"/>
          <w:spacing w:val="2"/>
          <w:kern w:val="0"/>
          <w:sz w:val="24"/>
        </w:rPr>
        <w:t>乙の責めに帰すべき理由により乙が納期までに役務が行われた契約物品を納入</w:t>
      </w:r>
    </w:p>
    <w:p w14:paraId="75A1E3CF" w14:textId="77777777" w:rsidR="000119EF" w:rsidRPr="001D5AE5" w:rsidRDefault="000119EF" w:rsidP="00CA24A4">
      <w:pPr>
        <w:autoSpaceDE w:val="0"/>
        <w:autoSpaceDN w:val="0"/>
        <w:adjustRightInd w:val="0"/>
        <w:ind w:left="227"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しなかった又は、役務を完了しなかった場合</w:t>
      </w:r>
    </w:p>
    <w:p w14:paraId="5EAD6BFE" w14:textId="77777777" w:rsidR="00CA24A4" w:rsidRPr="001D5AE5" w:rsidRDefault="000119EF" w:rsidP="00CA24A4">
      <w:pPr>
        <w:autoSpaceDE w:val="0"/>
        <w:autoSpaceDN w:val="0"/>
        <w:adjustRightInd w:val="0"/>
        <w:ind w:leftChars="50" w:left="349"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(2)</w:t>
      </w:r>
      <w:r w:rsidR="00E9754B" w:rsidRPr="001D5AE5">
        <w:rPr>
          <w:rFonts w:ascii="ＭＳ 明朝" w:hAnsi="ＭＳ 明朝" w:cs="ＭＳ Ｐ明朝" w:hint="eastAsia"/>
          <w:spacing w:val="2"/>
          <w:kern w:val="0"/>
          <w:sz w:val="24"/>
        </w:rPr>
        <w:t xml:space="preserve"> </w:t>
      </w:r>
      <w:r w:rsidR="00E9754B" w:rsidRPr="001D5AE5">
        <w:rPr>
          <w:rFonts w:ascii="ＭＳ 明朝" w:hAnsi="ＭＳ 明朝" w:cs="ＭＳ Ｐ明朝"/>
          <w:spacing w:val="2"/>
          <w:kern w:val="0"/>
          <w:sz w:val="24"/>
        </w:rPr>
        <w:t xml:space="preserve"> </w:t>
      </w:r>
      <w:r w:rsidRPr="001D5AE5">
        <w:rPr>
          <w:rFonts w:ascii="ＭＳ 明朝" w:hAnsi="ＭＳ 明朝" w:cs="ＭＳ Ｐ明朝" w:hint="eastAsia"/>
          <w:spacing w:val="2"/>
          <w:kern w:val="0"/>
          <w:sz w:val="24"/>
        </w:rPr>
        <w:t>乙の責めに帰すべき理由により乙が役務が行われた契約物品を納入することが</w:t>
      </w:r>
    </w:p>
    <w:p w14:paraId="3E14C96A" w14:textId="77777777" w:rsidR="000119EF" w:rsidRPr="001D5AE5" w:rsidRDefault="000119EF" w:rsidP="00CA24A4">
      <w:pPr>
        <w:autoSpaceDE w:val="0"/>
        <w:autoSpaceDN w:val="0"/>
        <w:adjustRightInd w:val="0"/>
        <w:ind w:leftChars="200" w:left="420" w:rightChars="-50" w:right="-105"/>
        <w:rPr>
          <w:rFonts w:ascii="ＭＳ 明朝" w:hAnsi="ＭＳ 明朝" w:cs="ＭＳ Ｐ明朝"/>
          <w:spacing w:val="2"/>
          <w:kern w:val="0"/>
          <w:sz w:val="24"/>
        </w:rPr>
      </w:pPr>
      <w:r w:rsidRPr="001D5AE5">
        <w:rPr>
          <w:rFonts w:ascii="ＭＳ 明朝" w:hAnsi="ＭＳ 明朝" w:cs="ＭＳ Ｐ明朝" w:hint="eastAsia"/>
          <w:spacing w:val="2"/>
          <w:kern w:val="0"/>
          <w:sz w:val="24"/>
        </w:rPr>
        <w:t>できなくなった又は、役務を完了する見込みがない場合</w:t>
      </w:r>
    </w:p>
    <w:p w14:paraId="3E7FAEB1" w14:textId="77777777" w:rsidR="00CA24A4" w:rsidRPr="001D5AE5" w:rsidRDefault="0004146F" w:rsidP="00CA24A4">
      <w:pPr>
        <w:ind w:leftChars="50" w:left="345" w:hangingChars="100" w:hanging="240"/>
        <w:rPr>
          <w:rFonts w:ascii="ＭＳ 明朝" w:hAnsi="ＭＳ 明朝" w:cs="ＭＳ 明朝"/>
          <w:kern w:val="0"/>
          <w:sz w:val="24"/>
        </w:rPr>
      </w:pPr>
      <w:r w:rsidRPr="001D5AE5">
        <w:rPr>
          <w:rFonts w:ascii="ＭＳ 明朝" w:hAnsi="ＭＳ 明朝" w:cs="ＭＳ 明朝" w:hint="eastAsia"/>
          <w:kern w:val="0"/>
          <w:sz w:val="24"/>
        </w:rPr>
        <w:t>(3)　甲乙双方の責めに帰することができない理由により乙が納期までに役務が行われ</w:t>
      </w:r>
    </w:p>
    <w:p w14:paraId="435D8535" w14:textId="77777777" w:rsidR="0004146F" w:rsidRPr="001D5AE5" w:rsidRDefault="0004146F" w:rsidP="00CA24A4">
      <w:pPr>
        <w:ind w:leftChars="100" w:left="210" w:firstLineChars="100" w:firstLine="240"/>
        <w:rPr>
          <w:rFonts w:ascii="ＭＳ 明朝" w:hAnsi="ＭＳ 明朝" w:cs="ＭＳ 明朝"/>
          <w:kern w:val="0"/>
          <w:sz w:val="24"/>
        </w:rPr>
      </w:pPr>
      <w:r w:rsidRPr="001D5AE5">
        <w:rPr>
          <w:rFonts w:ascii="ＭＳ 明朝" w:hAnsi="ＭＳ 明朝" w:cs="ＭＳ 明朝" w:hint="eastAsia"/>
          <w:kern w:val="0"/>
          <w:sz w:val="24"/>
        </w:rPr>
        <w:t>た契約物品を納入しなかった場合</w:t>
      </w:r>
      <w:r w:rsidR="00A00E2F" w:rsidRPr="001D5AE5">
        <w:rPr>
          <w:rFonts w:ascii="ＭＳ 明朝" w:hAnsi="ＭＳ 明朝" w:cs="ＭＳ 明朝" w:hint="eastAsia"/>
          <w:kern w:val="0"/>
          <w:sz w:val="24"/>
        </w:rPr>
        <w:t>又は、役務を完了しなかった場合</w:t>
      </w:r>
    </w:p>
    <w:p w14:paraId="75CC11FA" w14:textId="77777777" w:rsidR="00CA24A4" w:rsidRPr="001D5AE5" w:rsidRDefault="0004146F" w:rsidP="00CA24A4">
      <w:pPr>
        <w:ind w:leftChars="50" w:left="105"/>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甲乙双方の責めに帰することができない理由により乙が役務が行われた契約物品</w:t>
      </w:r>
    </w:p>
    <w:p w14:paraId="30DA87DA" w14:textId="77777777" w:rsidR="00A00E2F" w:rsidRPr="001D5AE5" w:rsidRDefault="0004146F" w:rsidP="00CA24A4">
      <w:pPr>
        <w:ind w:leftChars="100" w:left="210" w:firstLineChars="100" w:firstLine="240"/>
        <w:rPr>
          <w:rFonts w:ascii="ＭＳ 明朝" w:hAnsi="ＭＳ 明朝" w:cs="ＭＳ 明朝"/>
          <w:kern w:val="0"/>
          <w:sz w:val="24"/>
        </w:rPr>
      </w:pPr>
      <w:r w:rsidRPr="001D5AE5">
        <w:rPr>
          <w:rFonts w:ascii="ＭＳ 明朝" w:hAnsi="ＭＳ 明朝" w:cs="ＭＳ 明朝" w:hint="eastAsia"/>
          <w:kern w:val="0"/>
          <w:sz w:val="24"/>
        </w:rPr>
        <w:t>を納入することができなくなった場合</w:t>
      </w:r>
      <w:r w:rsidR="00A00E2F" w:rsidRPr="001D5AE5">
        <w:rPr>
          <w:rFonts w:ascii="ＭＳ 明朝" w:hAnsi="ＭＳ 明朝" w:cs="ＭＳ 明朝" w:hint="eastAsia"/>
          <w:kern w:val="0"/>
          <w:sz w:val="24"/>
        </w:rPr>
        <w:t>又は、役務を完了しなかった場合</w:t>
      </w:r>
    </w:p>
    <w:p w14:paraId="4A9A7C8D" w14:textId="77777777" w:rsidR="00A00E2F" w:rsidRPr="001D5AE5" w:rsidRDefault="0004146F" w:rsidP="00CA24A4">
      <w:pPr>
        <w:ind w:leftChars="50" w:left="105"/>
        <w:rPr>
          <w:rFonts w:ascii="ＭＳ 明朝" w:hAnsi="ＭＳ 明朝" w:cs="ＭＳ 明朝"/>
          <w:kern w:val="0"/>
          <w:sz w:val="24"/>
        </w:rPr>
      </w:pPr>
      <w:r w:rsidRPr="001D5AE5">
        <w:rPr>
          <w:rFonts w:ascii="ＭＳ 明朝" w:hAnsi="ＭＳ 明朝" w:cs="ＭＳ 明朝" w:hint="eastAsia"/>
          <w:kern w:val="0"/>
          <w:sz w:val="24"/>
        </w:rPr>
        <w:t>(5)</w:t>
      </w:r>
      <w:r w:rsidR="00A00E2F"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乙が債務の履行を拒絶する意思を明確に表示した場合</w:t>
      </w:r>
    </w:p>
    <w:p w14:paraId="23A91C91" w14:textId="77777777" w:rsidR="00A00E2F" w:rsidRPr="001D5AE5" w:rsidRDefault="0004146F" w:rsidP="00CA24A4">
      <w:pPr>
        <w:ind w:leftChars="50" w:left="105"/>
        <w:rPr>
          <w:rFonts w:ascii="ＭＳ 明朝" w:hAnsi="ＭＳ 明朝" w:cs="ＭＳ 明朝"/>
          <w:sz w:val="24"/>
        </w:rPr>
      </w:pPr>
      <w:r w:rsidRPr="001D5AE5">
        <w:rPr>
          <w:rFonts w:ascii="ＭＳ 明朝" w:hAnsi="ＭＳ 明朝" w:cs="ＭＳ 明朝" w:hint="eastAsia"/>
          <w:sz w:val="24"/>
        </w:rPr>
        <w:t>(6)</w:t>
      </w:r>
      <w:r w:rsidR="00A00E2F" w:rsidRPr="001D5AE5">
        <w:rPr>
          <w:rFonts w:ascii="ＭＳ 明朝" w:hAnsi="ＭＳ 明朝" w:cs="ＭＳ 明朝"/>
          <w:sz w:val="24"/>
        </w:rPr>
        <w:t xml:space="preserve">  </w:t>
      </w:r>
      <w:r w:rsidRPr="001D5AE5">
        <w:rPr>
          <w:rFonts w:ascii="ＭＳ 明朝" w:hAnsi="ＭＳ 明朝" w:cs="ＭＳ 明朝" w:hint="eastAsia"/>
          <w:sz w:val="24"/>
        </w:rPr>
        <w:t>乙が契約上の義務に違反したことによってこの契約の目的を達することがで</w:t>
      </w:r>
    </w:p>
    <w:p w14:paraId="29B9BD5F" w14:textId="77777777" w:rsidR="000119EF" w:rsidRPr="001D5AE5" w:rsidRDefault="00E9754B" w:rsidP="00A00E2F">
      <w:pPr>
        <w:ind w:firstLineChars="50" w:firstLine="120"/>
        <w:rPr>
          <w:rFonts w:ascii="ＭＳ 明朝" w:hAnsi="ＭＳ 明朝" w:cs="ＭＳ Ｐ明朝"/>
          <w:spacing w:val="2"/>
          <w:kern w:val="0"/>
          <w:sz w:val="24"/>
        </w:rPr>
      </w:pPr>
      <w:r w:rsidRPr="001D5AE5">
        <w:rPr>
          <w:rFonts w:ascii="ＭＳ 明朝" w:hAnsi="ＭＳ 明朝" w:cs="ＭＳ 明朝" w:hint="eastAsia"/>
          <w:sz w:val="24"/>
        </w:rPr>
        <w:t xml:space="preserve">　 </w:t>
      </w:r>
      <w:r w:rsidR="0004146F" w:rsidRPr="001D5AE5">
        <w:rPr>
          <w:rFonts w:ascii="ＭＳ 明朝" w:hAnsi="ＭＳ 明朝" w:cs="ＭＳ 明朝" w:hint="eastAsia"/>
          <w:sz w:val="24"/>
        </w:rPr>
        <w:t>きなくなった場合</w:t>
      </w:r>
    </w:p>
    <w:p w14:paraId="55A29F0E" w14:textId="77777777" w:rsidR="008D5D39"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w:t>
      </w:r>
      <w:r w:rsidR="008D5D39" w:rsidRPr="001D5AE5">
        <w:rPr>
          <w:rFonts w:ascii="ＭＳ 明朝" w:hAnsi="ＭＳ 明朝" w:cs="ＭＳ Ｐ明朝"/>
          <w:spacing w:val="2"/>
          <w:kern w:val="0"/>
          <w:sz w:val="24"/>
        </w:rPr>
        <w:t xml:space="preserve">  </w:t>
      </w:r>
      <w:r w:rsidRPr="001D5AE5">
        <w:rPr>
          <w:rFonts w:ascii="ＭＳ 明朝" w:hAnsi="ＭＳ 明朝" w:cs="ＭＳ Ｐ明朝" w:hint="eastAsia"/>
          <w:spacing w:val="2"/>
          <w:kern w:val="0"/>
          <w:sz w:val="24"/>
        </w:rPr>
        <w:t>甲は、前項に定める場合のほか、甲の都合により必要がある場合は、この契約の</w:t>
      </w:r>
    </w:p>
    <w:p w14:paraId="5ABCC91B" w14:textId="77777777" w:rsidR="000119EF" w:rsidRPr="001D5AE5" w:rsidRDefault="000119EF" w:rsidP="008D5D39">
      <w:pPr>
        <w:autoSpaceDE w:val="0"/>
        <w:autoSpaceDN w:val="0"/>
        <w:adjustRightInd w:val="0"/>
        <w:ind w:leftChars="150" w:left="315"/>
        <w:rPr>
          <w:rFonts w:ascii="ＭＳ 明朝" w:hAnsi="ＭＳ 明朝" w:cs="ＭＳ Ｐ明朝"/>
          <w:spacing w:val="2"/>
          <w:kern w:val="0"/>
          <w:sz w:val="24"/>
        </w:rPr>
      </w:pPr>
      <w:r w:rsidRPr="001D5AE5">
        <w:rPr>
          <w:rFonts w:ascii="ＭＳ 明朝" w:hAnsi="ＭＳ 明朝" w:cs="ＭＳ Ｐ明朝" w:hint="eastAsia"/>
          <w:spacing w:val="2"/>
          <w:kern w:val="0"/>
          <w:sz w:val="24"/>
        </w:rPr>
        <w:t>全部又は一部を解除することができる。</w:t>
      </w:r>
    </w:p>
    <w:p w14:paraId="177BF5AA"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（乙の解除権）</w:t>
      </w:r>
    </w:p>
    <w:p w14:paraId="098C40F8"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第４５条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64A52523"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（違約金）</w:t>
      </w:r>
    </w:p>
    <w:p w14:paraId="2E8E8EA6"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第４６条　甲は、</w:t>
      </w:r>
      <w:r w:rsidR="00DD66F5" w:rsidRPr="001D5AE5">
        <w:rPr>
          <w:rFonts w:cs="ＭＳ 明朝" w:hint="eastAsia"/>
          <w:sz w:val="24"/>
        </w:rPr>
        <w:t>乙の責めに帰すべき理由により</w:t>
      </w:r>
      <w:r w:rsidRPr="001D5AE5">
        <w:rPr>
          <w:rFonts w:ascii="ＭＳ 明朝" w:hAnsi="ＭＳ 明朝" w:cs="ＭＳ Ｐ明朝" w:hint="eastAsia"/>
          <w:spacing w:val="2"/>
          <w:kern w:val="0"/>
          <w:sz w:val="24"/>
        </w:rPr>
        <w:t>この契約の全部又は一部を解除した場</w:t>
      </w:r>
      <w:r w:rsidRPr="001D5AE5">
        <w:rPr>
          <w:rFonts w:ascii="ＭＳ 明朝" w:hAnsi="ＭＳ 明朝" w:cs="ＭＳ Ｐ明朝" w:hint="eastAsia"/>
          <w:spacing w:val="2"/>
          <w:kern w:val="0"/>
          <w:sz w:val="24"/>
        </w:rPr>
        <w:lastRenderedPageBreak/>
        <w:t>合は、代金（一部解除の場合は、解除部分に相当する代金）の１０パーセントの金額を乙から違約金として徴収するものとする。</w:t>
      </w:r>
    </w:p>
    <w:p w14:paraId="2E035577"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前項の規定は、甲に生じた実際の損害の額が違約金の額を超過する場合において、甲はその超過分の損害につき賠償を請求することを妨げない。</w:t>
      </w:r>
    </w:p>
    <w:p w14:paraId="50F283EE"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３　第３３条第４項の規定は、違約金の徴収の場合に準用する。</w:t>
      </w:r>
    </w:p>
    <w:p w14:paraId="02BC292A"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（損害賠償）</w:t>
      </w:r>
    </w:p>
    <w:p w14:paraId="0783F2B9"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第４７条　甲は、第４４条第２項の規定によりこの契約の全部又は一部を解除した場合は、乙の請求により乙に生じた損害を賠償しなければならない。ただし、乙が納期までに契約物品を納入しなかった又は、役務を完了しなかったことにより契約を解除した場合は、この限りでない。</w:t>
      </w:r>
    </w:p>
    <w:p w14:paraId="6C035B1B"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第４５条の規定によるこの契約の全部又は一部の解除は、乙が乙に生じた実際の損害につき賠償を請求することを妨げない。</w:t>
      </w:r>
    </w:p>
    <w:p w14:paraId="57CAF89C" w14:textId="77777777" w:rsidR="000119EF" w:rsidRPr="001D5AE5" w:rsidRDefault="000119EF" w:rsidP="0025566E">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３  前２項に規定する損害賠償の請求は、解除の日から３０日以内に文書により行わなければならない。</w:t>
      </w:r>
    </w:p>
    <w:p w14:paraId="20B05343" w14:textId="77777777" w:rsidR="000119EF" w:rsidRPr="001D5AE5" w:rsidRDefault="000119EF" w:rsidP="0025566E">
      <w:pPr>
        <w:autoSpaceDE w:val="0"/>
        <w:autoSpaceDN w:val="0"/>
        <w:adjustRightInd w:val="0"/>
        <w:rPr>
          <w:rFonts w:ascii="ＭＳ 明朝" w:hAnsi="ＭＳ 明朝" w:cs="ＭＳ Ｐ明朝"/>
          <w:spacing w:val="2"/>
          <w:kern w:val="0"/>
          <w:sz w:val="24"/>
        </w:rPr>
      </w:pPr>
    </w:p>
    <w:p w14:paraId="2776FBF8" w14:textId="77777777" w:rsidR="000119EF" w:rsidRPr="001D5AE5" w:rsidRDefault="000119EF" w:rsidP="00EC1E9E">
      <w:pPr>
        <w:autoSpaceDE w:val="0"/>
        <w:autoSpaceDN w:val="0"/>
        <w:adjustRightInd w:val="0"/>
        <w:jc w:val="center"/>
        <w:rPr>
          <w:rFonts w:ascii="ＭＳ 明朝" w:hAnsi="ＭＳ 明朝" w:cs="ＭＳ Ｐ明朝"/>
          <w:spacing w:val="2"/>
          <w:kern w:val="0"/>
          <w:sz w:val="24"/>
        </w:rPr>
      </w:pPr>
      <w:r w:rsidRPr="001D5AE5">
        <w:rPr>
          <w:rFonts w:ascii="ＭＳ 明朝" w:hAnsi="ＭＳ 明朝" w:cs="ＭＳ Ｐ明朝" w:hint="eastAsia"/>
          <w:spacing w:val="2"/>
          <w:kern w:val="0"/>
          <w:sz w:val="24"/>
        </w:rPr>
        <w:t>第５章　　秘密の保全</w:t>
      </w:r>
    </w:p>
    <w:p w14:paraId="1AAD2FA3" w14:textId="77777777" w:rsidR="000119EF" w:rsidRPr="001D5AE5" w:rsidRDefault="000119EF" w:rsidP="0025566E">
      <w:pPr>
        <w:autoSpaceDE w:val="0"/>
        <w:autoSpaceDN w:val="0"/>
        <w:adjustRightInd w:val="0"/>
        <w:ind w:leftChars="100" w:left="698"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（秘密の保全）</w:t>
      </w:r>
    </w:p>
    <w:p w14:paraId="01095231" w14:textId="77777777" w:rsidR="000119EF" w:rsidRPr="001D5AE5" w:rsidRDefault="000119EF" w:rsidP="0090417F">
      <w:pPr>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第４８条　甲及び乙は、この契約の履行に際し知得した相手方の秘密を第三者に漏らし、又は利用してはならない。</w:t>
      </w:r>
    </w:p>
    <w:p w14:paraId="5DA2CA56"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乙は、特約条項の定めるところにより、秘密の保全を確実にしなければならない。</w:t>
      </w:r>
    </w:p>
    <w:p w14:paraId="49392959" w14:textId="77777777" w:rsidR="000119EF" w:rsidRPr="001D5AE5" w:rsidRDefault="000119EF" w:rsidP="0025566E">
      <w:pPr>
        <w:autoSpaceDE w:val="0"/>
        <w:autoSpaceDN w:val="0"/>
        <w:adjustRightInd w:val="0"/>
        <w:ind w:left="732" w:hangingChars="300" w:hanging="732"/>
        <w:rPr>
          <w:rFonts w:ascii="ＭＳ 明朝" w:hAnsi="ＭＳ 明朝" w:cs="ＭＳ Ｐ明朝"/>
          <w:spacing w:val="2"/>
          <w:kern w:val="0"/>
          <w:sz w:val="24"/>
        </w:rPr>
      </w:pPr>
    </w:p>
    <w:p w14:paraId="30F4140C" w14:textId="77777777" w:rsidR="00DD66F5" w:rsidRPr="001D5AE5" w:rsidRDefault="00DD66F5" w:rsidP="0025566E">
      <w:pPr>
        <w:jc w:val="center"/>
        <w:rPr>
          <w:rFonts w:ascii="ＭＳ 明朝" w:hAnsi="ＭＳ 明朝"/>
          <w:sz w:val="24"/>
        </w:rPr>
      </w:pPr>
      <w:r w:rsidRPr="001D5AE5">
        <w:rPr>
          <w:rFonts w:ascii="ＭＳ 明朝" w:hAnsi="ＭＳ 明朝"/>
          <w:sz w:val="24"/>
        </w:rPr>
        <w:t>第６章　サプライチェーン・リスクへの対応</w:t>
      </w:r>
    </w:p>
    <w:p w14:paraId="1EB1EC99" w14:textId="77777777" w:rsidR="00DD66F5" w:rsidRPr="001D5AE5" w:rsidRDefault="00DD66F5" w:rsidP="0025566E">
      <w:pPr>
        <w:rPr>
          <w:rFonts w:ascii="ＭＳ 明朝" w:hAnsi="ＭＳ 明朝"/>
          <w:sz w:val="24"/>
        </w:rPr>
      </w:pPr>
      <w:r w:rsidRPr="001D5AE5">
        <w:rPr>
          <w:rFonts w:ascii="ＭＳ 明朝" w:hAnsi="ＭＳ 明朝"/>
          <w:sz w:val="24"/>
        </w:rPr>
        <w:t>（サプライチェーン・リスクへの対応）</w:t>
      </w:r>
    </w:p>
    <w:p w14:paraId="2ACE7410" w14:textId="77777777" w:rsidR="00DD66F5" w:rsidRPr="001D5AE5" w:rsidRDefault="00DD66F5" w:rsidP="00B610BB">
      <w:pPr>
        <w:ind w:left="240" w:hangingChars="100" w:hanging="240"/>
        <w:rPr>
          <w:rFonts w:ascii="ＭＳ 明朝" w:hAnsi="ＭＳ 明朝"/>
          <w:sz w:val="24"/>
        </w:rPr>
      </w:pPr>
      <w:r w:rsidRPr="001D5AE5">
        <w:rPr>
          <w:rFonts w:ascii="ＭＳ 明朝" w:hAnsi="ＭＳ 明朝"/>
          <w:sz w:val="24"/>
        </w:rPr>
        <w:t>第</w:t>
      </w:r>
      <w:r w:rsidRPr="001D5AE5">
        <w:rPr>
          <w:rFonts w:ascii="ＭＳ 明朝" w:hAnsi="ＭＳ 明朝" w:hint="eastAsia"/>
          <w:sz w:val="24"/>
        </w:rPr>
        <w:t>４９</w:t>
      </w:r>
      <w:r w:rsidRPr="001D5AE5">
        <w:rPr>
          <w:rFonts w:ascii="ＭＳ 明朝" w:hAnsi="ＭＳ 明朝"/>
          <w:sz w:val="24"/>
        </w:rPr>
        <w:t>条　乙は、契約物品又は官給品等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4D47526B" w14:textId="77777777" w:rsidR="00DD66F5" w:rsidRPr="001D5AE5" w:rsidRDefault="00DD66F5" w:rsidP="00B610BB">
      <w:pPr>
        <w:ind w:left="240" w:hangingChars="100" w:hanging="240"/>
        <w:rPr>
          <w:rFonts w:ascii="ＭＳ 明朝" w:hAnsi="ＭＳ 明朝"/>
          <w:sz w:val="24"/>
        </w:rPr>
      </w:pPr>
      <w:r w:rsidRPr="001D5AE5">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4431AD16" w14:textId="77777777" w:rsidR="00DD66F5" w:rsidRPr="001D5AE5" w:rsidRDefault="00DD66F5" w:rsidP="00B610BB">
      <w:pPr>
        <w:ind w:left="240" w:hangingChars="100" w:hanging="240"/>
        <w:rPr>
          <w:rFonts w:ascii="ＭＳ 明朝" w:hAnsi="ＭＳ 明朝"/>
          <w:sz w:val="24"/>
        </w:rPr>
      </w:pPr>
      <w:r w:rsidRPr="001D5AE5">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40C9F325" w14:textId="77777777" w:rsidR="00DD66F5" w:rsidRPr="001D5AE5" w:rsidRDefault="00EF6D2F" w:rsidP="0025566E">
      <w:pPr>
        <w:ind w:left="240" w:hangingChars="100" w:hanging="240"/>
        <w:rPr>
          <w:rFonts w:ascii="ＭＳ 明朝" w:hAnsi="ＭＳ 明朝"/>
          <w:sz w:val="24"/>
        </w:rPr>
      </w:pPr>
      <w:r w:rsidRPr="001D5AE5">
        <w:rPr>
          <w:rFonts w:ascii="ＭＳ 明朝" w:hAnsi="ＭＳ 明朝"/>
          <w:sz w:val="24"/>
        </w:rPr>
        <w:t xml:space="preserve">４  </w:t>
      </w:r>
      <w:r w:rsidR="00DD66F5" w:rsidRPr="001D5AE5">
        <w:rPr>
          <w:rFonts w:ascii="ＭＳ 明朝" w:hAnsi="ＭＳ 明朝"/>
          <w:sz w:val="24"/>
        </w:rPr>
        <w:t>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とする。</w:t>
      </w:r>
    </w:p>
    <w:p w14:paraId="1E81973A" w14:textId="77777777" w:rsidR="00DD66F5" w:rsidRPr="001D5AE5" w:rsidRDefault="00DD66F5" w:rsidP="0025566E">
      <w:pPr>
        <w:ind w:left="240" w:hangingChars="100" w:hanging="240"/>
        <w:rPr>
          <w:rFonts w:ascii="ＭＳ 明朝" w:hAnsi="ＭＳ 明朝"/>
          <w:sz w:val="24"/>
        </w:rPr>
      </w:pPr>
      <w:r w:rsidRPr="001D5AE5">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w:t>
      </w:r>
      <w:r w:rsidRPr="001D5AE5">
        <w:rPr>
          <w:rFonts w:ascii="ＭＳ 明朝" w:hAnsi="ＭＳ 明朝"/>
          <w:sz w:val="24"/>
        </w:rPr>
        <w:lastRenderedPageBreak/>
        <w:t>らない。</w:t>
      </w:r>
    </w:p>
    <w:p w14:paraId="6C935C2B" w14:textId="77777777" w:rsidR="00DD66F5" w:rsidRPr="001D5AE5" w:rsidRDefault="00DD66F5" w:rsidP="0025566E">
      <w:pPr>
        <w:pStyle w:val="a3"/>
        <w:wordWrap/>
        <w:spacing w:line="240" w:lineRule="auto"/>
        <w:rPr>
          <w:rFonts w:ascii="ＭＳ 明朝" w:eastAsia="ＭＳ 明朝" w:hAnsi="ＭＳ 明朝" w:cs="Times New Roman"/>
          <w:spacing w:val="0"/>
          <w:kern w:val="2"/>
          <w:sz w:val="24"/>
          <w:szCs w:val="24"/>
        </w:rPr>
      </w:pPr>
      <w:r w:rsidRPr="001D5AE5">
        <w:rPr>
          <w:rFonts w:ascii="ＭＳ 明朝" w:eastAsia="ＭＳ 明朝" w:hAnsi="ＭＳ 明朝" w:cs="Times New Roman"/>
          <w:spacing w:val="0"/>
          <w:kern w:val="2"/>
          <w:sz w:val="24"/>
          <w:szCs w:val="24"/>
        </w:rPr>
        <w:t>６　第５条及び第８条の規定は、前５項についても適用する。</w:t>
      </w:r>
    </w:p>
    <w:p w14:paraId="6C43BE20" w14:textId="77777777" w:rsidR="008B1AF5" w:rsidRPr="001D5AE5" w:rsidRDefault="008B1AF5" w:rsidP="0025566E">
      <w:pPr>
        <w:pStyle w:val="a3"/>
        <w:wordWrap/>
        <w:spacing w:line="240" w:lineRule="auto"/>
        <w:jc w:val="center"/>
        <w:rPr>
          <w:rFonts w:ascii="ＭＳ 明朝" w:eastAsia="ＭＳ 明朝" w:hAnsi="ＭＳ 明朝"/>
          <w:sz w:val="24"/>
          <w:szCs w:val="24"/>
        </w:rPr>
      </w:pPr>
    </w:p>
    <w:p w14:paraId="7DE1D007" w14:textId="77777777" w:rsidR="00DD66F5" w:rsidRPr="001D5AE5" w:rsidRDefault="00DD66F5" w:rsidP="0025566E">
      <w:pPr>
        <w:pStyle w:val="a3"/>
        <w:wordWrap/>
        <w:spacing w:line="240" w:lineRule="auto"/>
        <w:jc w:val="center"/>
        <w:rPr>
          <w:rFonts w:ascii="ＭＳ 明朝" w:eastAsia="ＭＳ 明朝" w:hAnsi="ＭＳ 明朝"/>
          <w:sz w:val="24"/>
          <w:szCs w:val="24"/>
        </w:rPr>
      </w:pPr>
      <w:r w:rsidRPr="001D5AE5">
        <w:rPr>
          <w:rFonts w:ascii="ＭＳ 明朝" w:eastAsia="ＭＳ 明朝" w:hAnsi="ＭＳ 明朝" w:hint="eastAsia"/>
          <w:sz w:val="24"/>
          <w:szCs w:val="24"/>
        </w:rPr>
        <w:t>第７章　　雑　　則</w:t>
      </w:r>
    </w:p>
    <w:p w14:paraId="5AF686DD" w14:textId="77777777" w:rsidR="00DD66F5" w:rsidRPr="001D5AE5" w:rsidRDefault="00DD66F5" w:rsidP="0025566E">
      <w:pPr>
        <w:pStyle w:val="a3"/>
        <w:wordWrap/>
        <w:spacing w:line="240" w:lineRule="auto"/>
        <w:ind w:leftChars="100" w:left="698"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（調査）</w:t>
      </w:r>
    </w:p>
    <w:p w14:paraId="3EA0C2E6" w14:textId="77777777" w:rsidR="00DD66F5" w:rsidRPr="001D5AE5" w:rsidRDefault="00DD66F5"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第５０条　甲は、この契約の締結に先立って原価計算方式により算定した予定価格に係る実際の原価を確認する必要がある場合、又はこの契約により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3861B9A3" w14:textId="77777777" w:rsidR="00DD66F5" w:rsidRPr="001D5AE5" w:rsidRDefault="00DD66F5"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181B7204" w14:textId="77777777" w:rsidR="00DD66F5" w:rsidRPr="001D5AE5" w:rsidRDefault="00DD66F5"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乙は、やむを得ない理由がある場合を除き、前２項に規定する調査に協力するものとする。</w:t>
      </w:r>
    </w:p>
    <w:p w14:paraId="6FF1C816" w14:textId="77777777" w:rsidR="00DD66F5" w:rsidRPr="001D5AE5" w:rsidRDefault="00DD66F5"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甲は、第１項及び第２項によるもののほか、この契約について、その原価を確認する必要がある場合は、乙に対し、第１項の調査を実施することができる。</w:t>
      </w:r>
    </w:p>
    <w:p w14:paraId="2995DC85" w14:textId="77777777" w:rsidR="00DD66F5" w:rsidRPr="001D5AE5" w:rsidRDefault="00DD66F5" w:rsidP="0025566E">
      <w:pPr>
        <w:pStyle w:val="a3"/>
        <w:wordWrap/>
        <w:spacing w:line="240" w:lineRule="auto"/>
        <w:ind w:left="73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５  乙は、前項に規定する調査に協力するものとする。</w:t>
      </w:r>
    </w:p>
    <w:p w14:paraId="75399CC6" w14:textId="77777777" w:rsidR="00DD66F5" w:rsidRPr="001D5AE5" w:rsidRDefault="00DD66F5" w:rsidP="0025566E">
      <w:pPr>
        <w:pStyle w:val="a3"/>
        <w:wordWrap/>
        <w:spacing w:line="240" w:lineRule="auto"/>
        <w:ind w:leftChars="100" w:left="698"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（その他）</w:t>
      </w:r>
    </w:p>
    <w:p w14:paraId="3E405C8E" w14:textId="77777777" w:rsidR="00DD66F5" w:rsidRPr="001D5AE5" w:rsidRDefault="00DD66F5"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第５１条　この契約の履行については、この契約条項に定めるもののほか、特約条項の定めるところによる。</w:t>
      </w:r>
    </w:p>
    <w:p w14:paraId="462B7A8B" w14:textId="77777777" w:rsidR="00E9754B" w:rsidRPr="001D5AE5" w:rsidRDefault="00DD66F5" w:rsidP="00E9754B">
      <w:pPr>
        <w:pStyle w:val="a3"/>
        <w:wordWrap/>
        <w:spacing w:line="240" w:lineRule="auto"/>
        <w:ind w:left="73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２  特約条項にこの契約条項と異なる定めのある場合は、特約条項の定めるところに</w:t>
      </w:r>
    </w:p>
    <w:p w14:paraId="0D0900DD" w14:textId="77777777" w:rsidR="00DD66F5" w:rsidRPr="001D5AE5" w:rsidRDefault="00DD66F5" w:rsidP="00E9754B">
      <w:pPr>
        <w:pStyle w:val="a3"/>
        <w:wordWrap/>
        <w:spacing w:line="240" w:lineRule="auto"/>
        <w:ind w:leftChars="125" w:left="751"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よる。</w:t>
      </w:r>
    </w:p>
    <w:p w14:paraId="2D72D403" w14:textId="77777777" w:rsidR="00DD66F5" w:rsidRPr="001D5AE5" w:rsidRDefault="00DD66F5"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甲及び乙は、この契約に関し紛争又は疑義が生じた場合は、その都度協議して解決するものとする。</w:t>
      </w:r>
    </w:p>
    <w:p w14:paraId="293C33A2" w14:textId="77777777" w:rsidR="000B51D7" w:rsidRPr="001D5AE5" w:rsidRDefault="000B51D7" w:rsidP="0025566E">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 xml:space="preserve">４　</w:t>
      </w:r>
      <w:r w:rsidRPr="001D5AE5">
        <w:rPr>
          <w:rFonts w:ascii="ＭＳ 明朝" w:eastAsia="ＭＳ 明朝" w:hAnsi="ＭＳ 明朝" w:hint="eastAsia"/>
          <w:sz w:val="24"/>
        </w:rPr>
        <w:t>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05959EB4" w14:textId="77777777" w:rsidR="00DD66F5" w:rsidRPr="001D5AE5" w:rsidRDefault="00DD66F5" w:rsidP="0025566E">
      <w:pPr>
        <w:pStyle w:val="a3"/>
        <w:wordWrap/>
        <w:spacing w:line="240" w:lineRule="auto"/>
        <w:ind w:leftChars="100" w:left="698"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（裁判管轄）</w:t>
      </w:r>
    </w:p>
    <w:p w14:paraId="57F6127E" w14:textId="77777777" w:rsidR="00DD66F5" w:rsidRPr="001D5AE5" w:rsidRDefault="00DD66F5" w:rsidP="0025566E">
      <w:pPr>
        <w:pStyle w:val="a3"/>
        <w:wordWrap/>
        <w:spacing w:line="240" w:lineRule="auto"/>
        <w:ind w:left="73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第５２条　この契約に関する訴えは、東京地方裁判所の管轄に属するものとする。</w:t>
      </w:r>
    </w:p>
    <w:p w14:paraId="163040F8" w14:textId="77777777" w:rsidR="00DD66F5" w:rsidRPr="001D5AE5" w:rsidRDefault="00DD66F5" w:rsidP="0025566E">
      <w:pPr>
        <w:pStyle w:val="a3"/>
        <w:wordWrap/>
        <w:spacing w:line="240" w:lineRule="auto"/>
        <w:ind w:left="732" w:hangingChars="300" w:hanging="732"/>
        <w:rPr>
          <w:rFonts w:ascii="ＭＳ 明朝" w:eastAsia="ＭＳ 明朝" w:hAnsi="ＭＳ 明朝"/>
          <w:sz w:val="24"/>
          <w:szCs w:val="24"/>
        </w:rPr>
      </w:pPr>
    </w:p>
    <w:p w14:paraId="543931B9" w14:textId="77777777" w:rsidR="000119EF" w:rsidRDefault="00DD66F5" w:rsidP="0025566E">
      <w:pPr>
        <w:autoSpaceDE w:val="0"/>
        <w:autoSpaceDN w:val="0"/>
        <w:adjustRightInd w:val="0"/>
        <w:ind w:firstLineChars="100" w:firstLine="240"/>
        <w:rPr>
          <w:rFonts w:ascii="ＭＳ 明朝" w:hAnsi="ＭＳ 明朝"/>
          <w:sz w:val="24"/>
        </w:rPr>
      </w:pPr>
      <w:r w:rsidRPr="001D5AE5">
        <w:rPr>
          <w:rFonts w:ascii="ＭＳ 明朝" w:hAnsi="ＭＳ 明朝" w:hint="eastAsia"/>
          <w:sz w:val="24"/>
        </w:rPr>
        <w:t>上記契約の締結を証するため、契約書２通を作成し、双方記名押印のうえ、各１通を保有するものとする。</w:t>
      </w:r>
    </w:p>
    <w:p w14:paraId="313578EC" w14:textId="77777777" w:rsidR="00EC1E9E" w:rsidRDefault="00EC1E9E" w:rsidP="0025566E">
      <w:pPr>
        <w:autoSpaceDE w:val="0"/>
        <w:autoSpaceDN w:val="0"/>
        <w:adjustRightInd w:val="0"/>
        <w:ind w:firstLineChars="100" w:firstLine="240"/>
        <w:rPr>
          <w:rFonts w:ascii="ＭＳ 明朝" w:hAnsi="ＭＳ 明朝"/>
          <w:sz w:val="24"/>
        </w:rPr>
      </w:pPr>
    </w:p>
    <w:p w14:paraId="6B6CD318" w14:textId="77777777" w:rsidR="00EC1E9E" w:rsidRDefault="00EC1E9E" w:rsidP="0025566E">
      <w:pPr>
        <w:autoSpaceDE w:val="0"/>
        <w:autoSpaceDN w:val="0"/>
        <w:adjustRightInd w:val="0"/>
        <w:ind w:firstLineChars="100" w:firstLine="240"/>
        <w:rPr>
          <w:rFonts w:ascii="ＭＳ 明朝" w:hAnsi="ＭＳ 明朝"/>
          <w:sz w:val="24"/>
        </w:rPr>
      </w:pPr>
    </w:p>
    <w:p w14:paraId="48EB25FF" w14:textId="77777777" w:rsidR="00EC1E9E" w:rsidRDefault="00EC1E9E" w:rsidP="0025566E">
      <w:pPr>
        <w:autoSpaceDE w:val="0"/>
        <w:autoSpaceDN w:val="0"/>
        <w:adjustRightInd w:val="0"/>
        <w:ind w:firstLineChars="100" w:firstLine="240"/>
        <w:rPr>
          <w:rFonts w:ascii="ＭＳ 明朝" w:hAnsi="ＭＳ 明朝"/>
          <w:sz w:val="24"/>
        </w:rPr>
      </w:pPr>
    </w:p>
    <w:p w14:paraId="001D7F3B" w14:textId="77777777" w:rsidR="00EC1E9E" w:rsidRDefault="00EC1E9E" w:rsidP="0025566E">
      <w:pPr>
        <w:autoSpaceDE w:val="0"/>
        <w:autoSpaceDN w:val="0"/>
        <w:adjustRightInd w:val="0"/>
        <w:ind w:firstLineChars="100" w:firstLine="240"/>
        <w:rPr>
          <w:rFonts w:ascii="ＭＳ 明朝" w:hAnsi="ＭＳ 明朝"/>
          <w:sz w:val="24"/>
        </w:rPr>
      </w:pPr>
    </w:p>
    <w:p w14:paraId="06A6BAE0" w14:textId="77777777" w:rsidR="00EC1E9E" w:rsidRDefault="00EC1E9E" w:rsidP="0025566E">
      <w:pPr>
        <w:autoSpaceDE w:val="0"/>
        <w:autoSpaceDN w:val="0"/>
        <w:adjustRightInd w:val="0"/>
        <w:ind w:firstLineChars="100" w:firstLine="240"/>
        <w:rPr>
          <w:rFonts w:ascii="ＭＳ 明朝" w:hAnsi="ＭＳ 明朝"/>
          <w:sz w:val="24"/>
        </w:rPr>
      </w:pPr>
    </w:p>
    <w:p w14:paraId="455BDEF2" w14:textId="77777777" w:rsidR="00EC1E9E" w:rsidRDefault="00EC1E9E" w:rsidP="0025566E">
      <w:pPr>
        <w:autoSpaceDE w:val="0"/>
        <w:autoSpaceDN w:val="0"/>
        <w:adjustRightInd w:val="0"/>
        <w:ind w:firstLineChars="100" w:firstLine="240"/>
        <w:rPr>
          <w:rFonts w:ascii="ＭＳ 明朝" w:hAnsi="ＭＳ 明朝"/>
          <w:sz w:val="24"/>
        </w:rPr>
      </w:pPr>
    </w:p>
    <w:p w14:paraId="7084BB45" w14:textId="77777777" w:rsidR="00EC1E9E" w:rsidRDefault="00EC1E9E" w:rsidP="0025566E">
      <w:pPr>
        <w:autoSpaceDE w:val="0"/>
        <w:autoSpaceDN w:val="0"/>
        <w:adjustRightInd w:val="0"/>
        <w:ind w:firstLineChars="100" w:firstLine="240"/>
        <w:rPr>
          <w:rFonts w:ascii="ＭＳ 明朝" w:hAnsi="ＭＳ 明朝"/>
          <w:sz w:val="24"/>
        </w:rPr>
      </w:pPr>
    </w:p>
    <w:p w14:paraId="2F113975" w14:textId="77777777" w:rsidR="00EC1E9E" w:rsidRDefault="00EC1E9E" w:rsidP="0025566E">
      <w:pPr>
        <w:autoSpaceDE w:val="0"/>
        <w:autoSpaceDN w:val="0"/>
        <w:adjustRightInd w:val="0"/>
        <w:ind w:firstLineChars="100" w:firstLine="240"/>
        <w:rPr>
          <w:rFonts w:ascii="ＭＳ 明朝" w:hAnsi="ＭＳ 明朝"/>
          <w:sz w:val="24"/>
        </w:rPr>
      </w:pPr>
    </w:p>
    <w:p w14:paraId="42D60CDA" w14:textId="77777777" w:rsidR="00EC1E9E" w:rsidRDefault="00EC1E9E" w:rsidP="0025566E">
      <w:pPr>
        <w:autoSpaceDE w:val="0"/>
        <w:autoSpaceDN w:val="0"/>
        <w:adjustRightInd w:val="0"/>
        <w:ind w:firstLineChars="100" w:firstLine="240"/>
        <w:rPr>
          <w:rFonts w:ascii="ＭＳ 明朝" w:hAnsi="ＭＳ 明朝"/>
          <w:sz w:val="24"/>
        </w:rPr>
      </w:pPr>
    </w:p>
    <w:p w14:paraId="28B7EEBF" w14:textId="77777777" w:rsidR="00EC1E9E" w:rsidRDefault="00EC1E9E" w:rsidP="0025566E">
      <w:pPr>
        <w:autoSpaceDE w:val="0"/>
        <w:autoSpaceDN w:val="0"/>
        <w:adjustRightInd w:val="0"/>
        <w:ind w:firstLineChars="100" w:firstLine="240"/>
        <w:rPr>
          <w:rFonts w:ascii="ＭＳ 明朝" w:hAnsi="ＭＳ 明朝"/>
          <w:sz w:val="24"/>
        </w:rPr>
      </w:pPr>
    </w:p>
    <w:p w14:paraId="334EF047" w14:textId="77777777" w:rsidR="00EC1E9E" w:rsidRPr="001D5AE5" w:rsidRDefault="00EC1E9E" w:rsidP="0025566E">
      <w:pPr>
        <w:autoSpaceDE w:val="0"/>
        <w:autoSpaceDN w:val="0"/>
        <w:adjustRightInd w:val="0"/>
        <w:ind w:firstLineChars="100" w:firstLine="240"/>
        <w:rPr>
          <w:rFonts w:ascii="ＭＳ 明朝" w:hAnsi="ＭＳ 明朝" w:hint="eastAsia"/>
          <w:sz w:val="24"/>
        </w:rPr>
      </w:pPr>
    </w:p>
    <w:p w14:paraId="766493EE" w14:textId="77777777" w:rsidR="00F47022" w:rsidRPr="001D5AE5" w:rsidRDefault="00F47022"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z w:val="24"/>
          <w:szCs w:val="24"/>
        </w:rPr>
        <w:lastRenderedPageBreak/>
        <w:t>付録第３</w:t>
      </w:r>
    </w:p>
    <w:p w14:paraId="0B8BFDE3" w14:textId="77777777" w:rsidR="00F47022" w:rsidRPr="001D5AE5" w:rsidRDefault="00F47022" w:rsidP="0025566E">
      <w:pPr>
        <w:pStyle w:val="a3"/>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pacing w:val="4"/>
          <w:w w:val="200"/>
          <w:sz w:val="24"/>
          <w:szCs w:val="24"/>
        </w:rPr>
        <w:t>物品売買契約条項（第３号）</w:t>
      </w:r>
    </w:p>
    <w:p w14:paraId="14979AA6" w14:textId="77777777" w:rsidR="00F47022" w:rsidRPr="001D5AE5" w:rsidRDefault="00F47022" w:rsidP="0025566E">
      <w:pPr>
        <w:pStyle w:val="a3"/>
        <w:spacing w:line="240" w:lineRule="auto"/>
        <w:rPr>
          <w:rFonts w:ascii="ＭＳ 明朝" w:eastAsia="ＭＳ 明朝" w:hAnsi="ＭＳ 明朝"/>
          <w:spacing w:val="0"/>
          <w:sz w:val="24"/>
          <w:szCs w:val="24"/>
        </w:rPr>
      </w:pPr>
    </w:p>
    <w:p w14:paraId="17149A17" w14:textId="77777777" w:rsidR="00EF6D2F" w:rsidRPr="001D5AE5" w:rsidRDefault="00632B0E" w:rsidP="00AF1203">
      <w:pPr>
        <w:pStyle w:val="a3"/>
        <w:spacing w:line="240" w:lineRule="auto"/>
        <w:ind w:firstLineChars="1400" w:firstLine="3416"/>
        <w:jc w:val="left"/>
        <w:rPr>
          <w:rFonts w:ascii="ＭＳ 明朝" w:eastAsia="ＭＳ 明朝" w:hAnsi="ＭＳ 明朝" w:hint="eastAsia"/>
          <w:sz w:val="24"/>
          <w:szCs w:val="24"/>
        </w:rPr>
      </w:pPr>
      <w:r w:rsidRPr="001D5AE5">
        <w:rPr>
          <w:rFonts w:ascii="ＭＳ 明朝" w:eastAsia="ＭＳ 明朝" w:hAnsi="ＭＳ 明朝" w:hint="eastAsia"/>
          <w:sz w:val="24"/>
          <w:szCs w:val="24"/>
        </w:rPr>
        <w:t xml:space="preserve">第１章　</w:t>
      </w:r>
      <w:r w:rsidR="00EF6D2F" w:rsidRPr="001D5AE5">
        <w:rPr>
          <w:rFonts w:ascii="ＭＳ 明朝" w:eastAsia="ＭＳ 明朝" w:hAnsi="ＭＳ 明朝" w:hint="eastAsia"/>
          <w:sz w:val="24"/>
          <w:szCs w:val="24"/>
        </w:rPr>
        <w:t>総　則</w:t>
      </w:r>
    </w:p>
    <w:p w14:paraId="0C681849"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（契約の目的）</w:t>
      </w:r>
    </w:p>
    <w:p w14:paraId="1078574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第１条　乙は、この契約書のほか、この契約書に付属する仕様書、調達要領指定書並びに参考として仕様書に添付された図面、見本及び図書（以下「仕様書等」という。）に定める契約物品</w:t>
      </w:r>
      <w:r w:rsidRPr="001D5AE5">
        <w:rPr>
          <w:rFonts w:ascii="ＭＳ 明朝" w:eastAsia="ＭＳ 明朝" w:hAnsi="ＭＳ 明朝"/>
          <w:sz w:val="24"/>
          <w:szCs w:val="24"/>
        </w:rPr>
        <w:t>（役務対象物品を含み、ソフトウェアその他の電子計算機情報を含む。以下同じ。）</w:t>
      </w:r>
      <w:r w:rsidRPr="001D5AE5">
        <w:rPr>
          <w:rFonts w:ascii="ＭＳ 明朝" w:eastAsia="ＭＳ 明朝" w:hAnsi="ＭＳ 明朝" w:hint="eastAsia"/>
          <w:spacing w:val="0"/>
          <w:sz w:val="24"/>
          <w:szCs w:val="24"/>
        </w:rPr>
        <w:t>を納期までに納入し、甲は、その代金を乙に支払うものとする。</w:t>
      </w:r>
    </w:p>
    <w:p w14:paraId="73B8FF74"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（代金）</w:t>
      </w:r>
    </w:p>
    <w:p w14:paraId="1B2CFBFB"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第２条　契約金額をもって、乙に支払われる代金の金額とする。ただし、単価契約については、標記単価に数量を乗じた総額に消費税を加えた金額をもって乙に支払われる代金の金額とする。</w:t>
      </w:r>
    </w:p>
    <w:p w14:paraId="27CB82F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上記の契約金額において、特約条項を付して代金を確定することを約定する場合は、当該条項の定めるところによる。</w:t>
      </w:r>
    </w:p>
    <w:p w14:paraId="456BC260"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（債務の引受け等の承認）</w:t>
      </w:r>
    </w:p>
    <w:p w14:paraId="520CC0C1"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第３条　乙は、次の各号に掲げる場合は、あらかじめ、書面により甲の承認を受けなければならない。</w:t>
      </w:r>
    </w:p>
    <w:p w14:paraId="4E4B8AD2" w14:textId="77777777" w:rsidR="00EF6D2F" w:rsidRPr="001D5AE5" w:rsidRDefault="00EF6D2F" w:rsidP="00CA24A4">
      <w:pPr>
        <w:pStyle w:val="a3"/>
        <w:wordWrap/>
        <w:spacing w:line="240" w:lineRule="auto"/>
        <w:ind w:leftChars="50" w:left="105"/>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(1)  この契約による債務の全部又は一部を第三者に引き受けさせる場合</w:t>
      </w:r>
    </w:p>
    <w:p w14:paraId="43198AE8" w14:textId="77777777" w:rsidR="00EF6D2F" w:rsidRPr="001D5AE5" w:rsidRDefault="00EF6D2F" w:rsidP="00CA24A4">
      <w:pPr>
        <w:pStyle w:val="a3"/>
        <w:wordWrap/>
        <w:spacing w:line="240" w:lineRule="auto"/>
        <w:ind w:leftChars="50" w:left="105"/>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(2)  この契約による債権の全部又は一部を第三者に譲渡する場合</w:t>
      </w:r>
    </w:p>
    <w:p w14:paraId="45F2C058"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（代理人等の届出）</w:t>
      </w:r>
    </w:p>
    <w:p w14:paraId="0CC9D68D"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第４条　乙は、この契約の履行に関する事務の全部又は一部を行わせるため、代理人を選任する場合は、あらかじめ、書面により甲に届け出なければならない。</w:t>
      </w:r>
    </w:p>
    <w:p w14:paraId="363885E3"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（特許法等上の権利の侵害の禁止）</w:t>
      </w:r>
    </w:p>
    <w:p w14:paraId="317524D1"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第５条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7612271C"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乙が、前項の必要な措置を講じなかったことにより甲が損害を受けた場合は、甲は、乙に対してその賠償を請求することができる。</w:t>
      </w:r>
    </w:p>
    <w:p w14:paraId="31735E6D"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（契約書及び仕様書の優先並びに仕様書等の疑義）</w:t>
      </w:r>
    </w:p>
    <w:p w14:paraId="31FA3BD0"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第６条　参考として仕様書に添付された図面、見本及び図書が、契約書及び仕様書に定めるところと矛盾する場合は、契約書及び仕様書が優先する。</w:t>
      </w:r>
    </w:p>
    <w:p w14:paraId="67D56796"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乙は、仕様書等に疑義がある場合は、速やかに甲の説明を求めなければならない。この場合において、乙は、当該説明が文書によってなされるよう要求することができる。</w:t>
      </w:r>
    </w:p>
    <w:p w14:paraId="00F3DB3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262D4172"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（図面等の承認）</w:t>
      </w:r>
    </w:p>
    <w:p w14:paraId="313466F1"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第７条　仕様書に特に定めがある場合は、乙は図面又は見本を作成して甲の承認を受けるものとし、甲の承認を受けた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425DF731"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乙は、承認用図面等に従ったことを理由として、この契約に定める義務の履行の責めを免れない。ただし、前項の承認が、内容の変更を条件として与えられた場合に、</w:t>
      </w:r>
      <w:r w:rsidRPr="001D5AE5">
        <w:rPr>
          <w:rFonts w:ascii="ＭＳ 明朝" w:eastAsia="ＭＳ 明朝" w:hAnsi="ＭＳ 明朝" w:hint="eastAsia"/>
          <w:spacing w:val="0"/>
          <w:sz w:val="24"/>
          <w:szCs w:val="24"/>
        </w:rPr>
        <w:lastRenderedPageBreak/>
        <w:t>乙が、当該条件に対して異議を申し立てたにもかかわらず、甲がその条件によることを求めたときは、この限りでない。</w:t>
      </w:r>
    </w:p>
    <w:p w14:paraId="29E0E782"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（納入計画書の提出）</w:t>
      </w:r>
    </w:p>
    <w:p w14:paraId="341E3A26" w14:textId="77777777" w:rsidR="00EF6D2F" w:rsidRPr="001D5AE5" w:rsidRDefault="00EF6D2F" w:rsidP="00E9754B">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第８条　乙は、甲が指示した場合は、速やかに納入計画書を甲に提出しなければならない。</w:t>
      </w:r>
    </w:p>
    <w:p w14:paraId="06A98811" w14:textId="77777777" w:rsidR="00EF6D2F" w:rsidRPr="001D5AE5" w:rsidRDefault="00EF6D2F" w:rsidP="00E9754B">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甲は、前項の納入計画書を不適当であると認める場合は、その変更を求めることができる。</w:t>
      </w:r>
    </w:p>
    <w:p w14:paraId="30D5B9DC"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（監督官等の派遣）</w:t>
      </w:r>
    </w:p>
    <w:p w14:paraId="124803EB"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第９条　甲は、この契約の適正な履行を確保するため、必要があると認めた場合は、監督官、検査官及びその他の職員（以下「監督官等」という。）を乙の営業所、工場その他の関係場所に派遣するものとする。</w:t>
      </w:r>
    </w:p>
    <w:p w14:paraId="6FCAFD6C"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甲は、監督官等を派遣する場合は、その権限及び事務の範囲を乙に明示しなければならない。</w:t>
      </w:r>
    </w:p>
    <w:p w14:paraId="59691B22"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監督官等は、職務の遂行に当たり、乙が行う業務を不当に妨げてはならない。</w:t>
      </w:r>
    </w:p>
    <w:p w14:paraId="3042CDC8"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乙は、監督官等の職務の遂行につき相当の範囲内で協力しなければならない。</w:t>
      </w:r>
    </w:p>
    <w:p w14:paraId="0DDD30C0"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（輸送費）</w:t>
      </w:r>
    </w:p>
    <w:p w14:paraId="79A3E6FA" w14:textId="77777777" w:rsidR="00EF6D2F" w:rsidRDefault="00EF6D2F" w:rsidP="00E9754B">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第１０条　納入場所までの輸送（梱包を含む。）に必要な費用は、代金に含まれるものとする。</w:t>
      </w:r>
    </w:p>
    <w:p w14:paraId="1FE0EBA0" w14:textId="77777777" w:rsidR="00EC1E9E" w:rsidRPr="001D5AE5" w:rsidRDefault="00EC1E9E" w:rsidP="00E9754B">
      <w:pPr>
        <w:pStyle w:val="a3"/>
        <w:wordWrap/>
        <w:spacing w:line="240" w:lineRule="auto"/>
        <w:ind w:left="240" w:hangingChars="100" w:hanging="240"/>
        <w:rPr>
          <w:rFonts w:ascii="ＭＳ 明朝" w:eastAsia="ＭＳ 明朝" w:hAnsi="ＭＳ 明朝" w:hint="eastAsia"/>
          <w:spacing w:val="0"/>
          <w:sz w:val="24"/>
          <w:szCs w:val="24"/>
        </w:rPr>
      </w:pPr>
    </w:p>
    <w:p w14:paraId="12BC14B2" w14:textId="77777777" w:rsidR="00EF6D2F" w:rsidRPr="001D5AE5" w:rsidRDefault="00EF6D2F" w:rsidP="00EC1E9E">
      <w:pPr>
        <w:pStyle w:val="a3"/>
        <w:wordWrap/>
        <w:spacing w:line="240" w:lineRule="auto"/>
        <w:jc w:val="center"/>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第２章　　契約の履行</w:t>
      </w:r>
    </w:p>
    <w:p w14:paraId="5472B3A6"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（監督）</w:t>
      </w:r>
    </w:p>
    <w:p w14:paraId="4F62CFFB"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第１１条　仕様書等に特に定めがある場合は、甲の指名した監督官は、甲の定める検査等実施要領により必要な監督を行うものとする。</w:t>
      </w:r>
    </w:p>
    <w:p w14:paraId="1CD1A082"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乙は、前項により監督官が監督を行う場合は、これに応じなければならない。この場合においては、第６条第３項を準用する。</w:t>
      </w:r>
    </w:p>
    <w:p w14:paraId="31076A47"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監督を受けるのに必要な費用は、代金に含まれるものとする。</w:t>
      </w:r>
    </w:p>
    <w:p w14:paraId="0484F179"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（完成検査）</w:t>
      </w:r>
    </w:p>
    <w:p w14:paraId="7B3073F6"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第１２条　乙は、契約書又は仕様書等において完成検査を行わないこととされている場合を除き、契約物品を納入場所に送付するのに先立ち、契約物品の品質（契約物品の性質上必要な包装等の品質を含む。）に関し、甲の完成検査を受けなければならない。</w:t>
      </w:r>
    </w:p>
    <w:p w14:paraId="0CDDAFBD"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完成検査は、甲の指名した検査官により、契約書、仕様書等及び甲の定めた検査等実施要領により行われるものとする。</w:t>
      </w:r>
    </w:p>
    <w:p w14:paraId="2FAB9371"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完成検査においては、契約物品の品質が契約書、仕様書等に適合するか否かにより、合格又は不合格の判定を行うものとする。</w:t>
      </w:r>
    </w:p>
    <w:p w14:paraId="64442F3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検査官は、前項により合格と判定した場合は、速やかに完成検査合格証を乙に交付するものとする。</w:t>
      </w:r>
    </w:p>
    <w:p w14:paraId="26D430AA"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５  乙は、完成検査に立ち会わなければならない。</w:t>
      </w:r>
    </w:p>
    <w:p w14:paraId="355BC1E0"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６  完成検査を受けるのに必要な費用は、代金に含まれるものとする。</w:t>
      </w:r>
    </w:p>
    <w:p w14:paraId="1C29793B"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（完成検査の期日及び場所）</w:t>
      </w:r>
    </w:p>
    <w:p w14:paraId="7E1C9184" w14:textId="77777777" w:rsidR="00EF6D2F" w:rsidRPr="001D5AE5" w:rsidRDefault="00EF6D2F" w:rsidP="00E9754B">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第１３条　乙は、完成検査を受けようとする期日及び場所について甲に申請するものとする。</w:t>
      </w:r>
    </w:p>
    <w:p w14:paraId="290760ED"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w:t>
      </w:r>
      <w:r w:rsidR="00E9754B" w:rsidRPr="001D5AE5">
        <w:rPr>
          <w:rFonts w:ascii="ＭＳ 明朝" w:eastAsia="ＭＳ 明朝" w:hAnsi="ＭＳ 明朝"/>
          <w:spacing w:val="0"/>
          <w:sz w:val="24"/>
          <w:szCs w:val="24"/>
        </w:rPr>
        <w:t xml:space="preserve">  </w:t>
      </w:r>
      <w:r w:rsidRPr="001D5AE5">
        <w:rPr>
          <w:rFonts w:ascii="ＭＳ 明朝" w:eastAsia="ＭＳ 明朝" w:hAnsi="ＭＳ 明朝" w:hint="eastAsia"/>
          <w:spacing w:val="0"/>
          <w:sz w:val="24"/>
          <w:szCs w:val="24"/>
        </w:rPr>
        <w:t>甲又は乙は、完成検査の実施の期日又は場所を変更する必要が生じた場合は、遅滞なく相手方に通知し、協議のうえ、新たに期日又は場所を定めなければならない。</w:t>
      </w:r>
    </w:p>
    <w:p w14:paraId="1B1E3433"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w:t>
      </w:r>
      <w:r w:rsidR="00E9754B" w:rsidRPr="001D5AE5">
        <w:rPr>
          <w:rFonts w:ascii="ＭＳ 明朝" w:eastAsia="ＭＳ 明朝" w:hAnsi="ＭＳ 明朝"/>
          <w:spacing w:val="0"/>
          <w:sz w:val="24"/>
          <w:szCs w:val="24"/>
        </w:rPr>
        <w:t xml:space="preserve">  </w:t>
      </w:r>
      <w:r w:rsidRPr="001D5AE5">
        <w:rPr>
          <w:rFonts w:ascii="ＭＳ 明朝" w:eastAsia="ＭＳ 明朝" w:hAnsi="ＭＳ 明朝" w:hint="eastAsia"/>
          <w:spacing w:val="0"/>
          <w:sz w:val="24"/>
          <w:szCs w:val="24"/>
        </w:rPr>
        <w:t>乙は、完成検査の期日までに、必要な準備を完了しなければならない。</w:t>
      </w:r>
    </w:p>
    <w:p w14:paraId="70C542AB"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（持込みの予定期日等の通知）</w:t>
      </w:r>
    </w:p>
    <w:p w14:paraId="5A9B9886"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第１４条　乙は、契約物品を納入場所に持ち込もうとする場合は、必要に応じ、持込み</w:t>
      </w:r>
      <w:r w:rsidRPr="001D5AE5">
        <w:rPr>
          <w:rFonts w:ascii="ＭＳ 明朝" w:eastAsia="ＭＳ 明朝" w:hAnsi="ＭＳ 明朝" w:hint="eastAsia"/>
          <w:spacing w:val="0"/>
          <w:sz w:val="24"/>
          <w:szCs w:val="24"/>
        </w:rPr>
        <w:lastRenderedPageBreak/>
        <w:t>の予定期日その他必要な事項を納入場所の検査官に通知しなければならない。納期までに相当の期間があるときは、乙は、あらかじめ、持込みの予定期日その他必要な事項について甲と協議しなければならない。</w:t>
      </w:r>
    </w:p>
    <w:p w14:paraId="1E373701"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（給付の終了の届出）</w:t>
      </w:r>
    </w:p>
    <w:p w14:paraId="4745F18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第１５条　乙は、契約物品の持込みの完了（据付けを必要とするときは、据付けの完了）によりこの契約による給付が終了した場合は、直ちに納品書に完成検査合格証を添えてその旨を検査官に届け出なければならない。契約物品が分割して納入することとされている場合において、それぞれの部分につき給付が終了したときもまた同様とする。</w:t>
      </w:r>
    </w:p>
    <w:p w14:paraId="614FFC3E"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（受領検査）</w:t>
      </w:r>
    </w:p>
    <w:p w14:paraId="548CD0CE" w14:textId="77777777" w:rsidR="00EF6D2F" w:rsidRPr="001D5AE5" w:rsidRDefault="00EF6D2F"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第１６条　甲は、前条の届出があった場合は、当該届出に係る契約物品について、この契約による給付の完了の確認のため、甲の指名した検査官により受領検査を実施させるものとする。</w:t>
      </w:r>
    </w:p>
    <w:p w14:paraId="39335976"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受領検査の実施については、甲の定めた検査等実施要領に規定するところによるものとする。</w:t>
      </w:r>
    </w:p>
    <w:p w14:paraId="01FBC98E"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受領検査においては、納品書及び完成検査合格証を確認したうえ、契約物品が契約書、仕様書等に適合するか否かにより合格又は不合格の判定を行うものとする。</w:t>
      </w:r>
    </w:p>
    <w:p w14:paraId="336FFD37"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前項の判定は、前条の届出があった日から１０日以内にしなければならない。</w:t>
      </w:r>
    </w:p>
    <w:p w14:paraId="6A51FC66"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５  乙は、受領検査に立ち会うことができる。</w:t>
      </w:r>
    </w:p>
    <w:p w14:paraId="664CC898"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６  乙は、検査官に対し、検査の日時等の通知を求めることができる。</w:t>
      </w:r>
    </w:p>
    <w:p w14:paraId="2AB84C82"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（受領）</w:t>
      </w:r>
    </w:p>
    <w:p w14:paraId="7B5BD02B"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第１７条　甲は、契約物品が受領検査において合格とされた場合は、これを受領する。</w:t>
      </w:r>
    </w:p>
    <w:p w14:paraId="0C4E03A0" w14:textId="77777777" w:rsidR="00E9754B" w:rsidRPr="001D5AE5" w:rsidRDefault="00EF6D2F"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  甲は、乙が受領検査において不合格とされた契約物品を引き取るのに必要な期間は、</w:t>
      </w:r>
    </w:p>
    <w:p w14:paraId="27EDCA4C" w14:textId="77777777" w:rsidR="00EF6D2F" w:rsidRPr="001D5AE5" w:rsidRDefault="00EF6D2F" w:rsidP="00E9754B">
      <w:pPr>
        <w:pStyle w:val="a3"/>
        <w:wordWrap/>
        <w:spacing w:line="240" w:lineRule="auto"/>
        <w:ind w:leftChars="125" w:left="263"/>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乙が自ら管理する場合を除き、善良な管理者の注意をもってこれを保管しなければならない。</w:t>
      </w:r>
    </w:p>
    <w:p w14:paraId="68768FC9"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（値引受領）</w:t>
      </w:r>
    </w:p>
    <w:p w14:paraId="27770B7B"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第１８条　甲は、完成検査において契約物品が不合格と判定された場合において、当該契約物品に使用上重大な支障がないと認めて特にその受領を容認したときは、値引受領通知書を乙に交付するものとする。</w:t>
      </w:r>
    </w:p>
    <w:p w14:paraId="1D00320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乙は、完成検査において不合格と判定された契約物品について前項による受領の容認を甲に申請することができる。</w:t>
      </w:r>
    </w:p>
    <w:p w14:paraId="2B8BB678"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乙は、値引受領通知書の交付を受けている場合は、受領検査においては完成検査合格証に代えて値引受領通知書の確認を受けるものとし、甲は、数量の不足及び輸送中の事故が確認されない限り当該契約物品を受領する。</w:t>
      </w:r>
    </w:p>
    <w:p w14:paraId="29E3EC7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前項によるもののほか、受領検査において不合格と判定された契約物品で甲が使用上重大な支障がないと認めたものにつき受領することがあるものとする。</w:t>
      </w:r>
    </w:p>
    <w:p w14:paraId="27F36706"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５  乙は、受領検査において不合格と判定された契約物品について前項による受領を甲に申請することができる。</w:t>
      </w:r>
    </w:p>
    <w:p w14:paraId="3FC42A32" w14:textId="77777777" w:rsidR="00EF6D2F" w:rsidRPr="001D5AE5" w:rsidRDefault="00EF6D2F" w:rsidP="00E9754B">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６  甲は、第３項又は第４項の契約物品を受領する場合は、代金につき相当額を減額する。</w:t>
      </w:r>
    </w:p>
    <w:p w14:paraId="639391E9"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（所有権の移転）</w:t>
      </w:r>
    </w:p>
    <w:p w14:paraId="2F517801" w14:textId="77777777" w:rsidR="00EF6D2F" w:rsidRPr="001D5AE5" w:rsidRDefault="00EF6D2F" w:rsidP="00E9754B">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第１９条　契約物品の所有権は、甲が受領したときをもって乙から甲に移転するものとする。</w:t>
      </w:r>
    </w:p>
    <w:p w14:paraId="6375887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契約物品の性質上必要な包装等は、仕様書に特に定めるものを除き、契約物品の所有権の移転とともに甲に帰属するものとする。</w:t>
      </w:r>
    </w:p>
    <w:p w14:paraId="2F012FB9"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（納入場所が工場である場合）</w:t>
      </w:r>
    </w:p>
    <w:p w14:paraId="5B9094A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第２０条　納入場所が乙の工場である場合における給付の終了の予定期日その他必要</w:t>
      </w:r>
      <w:r w:rsidRPr="001D5AE5">
        <w:rPr>
          <w:rFonts w:ascii="ＭＳ 明朝" w:eastAsia="ＭＳ 明朝" w:hAnsi="ＭＳ 明朝" w:hint="eastAsia"/>
          <w:spacing w:val="0"/>
          <w:sz w:val="24"/>
          <w:szCs w:val="24"/>
        </w:rPr>
        <w:lastRenderedPageBreak/>
        <w:t>な事項の通知及びその届出については、第１４条及び第１５条を準用する。</w:t>
      </w:r>
    </w:p>
    <w:p w14:paraId="54A40A0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納入場所が乙の工場である場合においては、甲が契約物品の受領後これを工場から搬出するのに必要な期間は、甲が自ら管理する場合を除き、乙は、善良な管理者の注意をもってこれを保管しなければならない。</w:t>
      </w:r>
    </w:p>
    <w:p w14:paraId="3421D1AA"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（代金の請求及び支払）</w:t>
      </w:r>
    </w:p>
    <w:p w14:paraId="10752ACC"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第２１条　乙は、契約物品の全部を納入した場合は、代金を甲の属する資金前渡官吏に適法な支払請求書をもって請求するものとする。</w:t>
      </w:r>
    </w:p>
    <w:p w14:paraId="79F784E2"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甲は、前項に定める支払請求書を受理した場合は、受理した日から３０日以内の日に乙に当該金額を支払うものとする。</w:t>
      </w:r>
    </w:p>
    <w:p w14:paraId="27B1DBD2"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（支払の特例）</w:t>
      </w:r>
    </w:p>
    <w:p w14:paraId="6D4ADBBB"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第２２条　甲は、特約条項の定めるところにより前払金を支払う。</w:t>
      </w:r>
    </w:p>
    <w:p w14:paraId="6BDC89F8"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甲は、特約条項の定めるところにより部分払を行う。</w:t>
      </w:r>
    </w:p>
    <w:p w14:paraId="06A5E4CF"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前項に定める場合のほか、契約が性質上可分のものであって、分割して納入することができることとされている場合において、この契約の履行を確保するためその他特別の必要が生じたときは、既に納入された部分について相当額の代金を支払うことがあるものとする。この場合においては、甲が代金を支払った日から未納部分が納入された日までの日数に応じ、支払った額に甲の定める調整率を乗じて計算した額を契約金額から減額する措置をとるものとする。</w:t>
      </w:r>
    </w:p>
    <w:p w14:paraId="25479A77"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（支払遅延利息）</w:t>
      </w:r>
    </w:p>
    <w:p w14:paraId="46FD82B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第２３条　甲は、約定期間（第２１条第２項の期間をいう。以下同じ。）内に代金を乙に支払わない場合は、約定期間満了の日の翌日から支払いをする日までの日数に応じ、未支払金額に対し、</w:t>
      </w:r>
      <w:r w:rsidRPr="001D5AE5">
        <w:rPr>
          <w:rFonts w:ascii="ＭＳ 明朝" w:eastAsia="ＭＳ 明朝" w:hAnsi="ＭＳ 明朝"/>
          <w:spacing w:val="0"/>
          <w:sz w:val="24"/>
          <w:szCs w:val="24"/>
        </w:rPr>
        <w:t>約定期間満了の日の翌日時点における政府契約の支払遅延防止等に関する法律（昭和２４年法律第２５６号）第８条第１項本文による財務大臣が定め</w:t>
      </w:r>
      <w:r w:rsidRPr="001D5AE5">
        <w:rPr>
          <w:rFonts w:ascii="ＭＳ 明朝" w:eastAsia="ＭＳ 明朝" w:hAnsi="ＭＳ 明朝" w:hint="eastAsia"/>
          <w:spacing w:val="0"/>
          <w:sz w:val="24"/>
          <w:szCs w:val="24"/>
        </w:rPr>
        <w:t>る</w:t>
      </w:r>
      <w:r w:rsidRPr="001D5AE5">
        <w:rPr>
          <w:rFonts w:ascii="ＭＳ 明朝" w:eastAsia="ＭＳ 明朝" w:hAnsi="ＭＳ 明朝"/>
          <w:spacing w:val="0"/>
          <w:sz w:val="24"/>
          <w:szCs w:val="24"/>
        </w:rPr>
        <w:t>率</w:t>
      </w:r>
      <w:r w:rsidRPr="001D5AE5">
        <w:rPr>
          <w:rFonts w:ascii="ＭＳ 明朝" w:eastAsia="ＭＳ 明朝" w:hAnsi="ＭＳ 明朝" w:hint="eastAsia"/>
          <w:spacing w:val="0"/>
          <w:sz w:val="24"/>
          <w:szCs w:val="24"/>
        </w:rPr>
        <w:t>を乗じて計算した金額を遅延利息として乙に支払わなければならない。ただし、約定期間内に支払いをしないことが天災地変等やむを得ない理由による場合は、当該理由の継続する期間は約定期間に算入せず、又は遅延利息を支払う日数に計算しないものとする。</w:t>
      </w:r>
    </w:p>
    <w:p w14:paraId="068CD59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前項の規定により計算した遅延利息の額が１００円未満である場合は、遅延利息を支払うことを要せず、その額に１００円未満の端数がある場合は、その端数を切り捨てるものとする。</w:t>
      </w:r>
    </w:p>
    <w:p w14:paraId="63EAC84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甲が、第１６条第４項による期間内に合否の判定をしない場合は、その期間を経過した日から合否の判定をした日までの日数は約定期間の日数から差し引くものとし、また、当該遅延期間が約定期間の日数をこえる場合は、約定期間は満了したものとみなし、甲は、そのこえる日数に応じ前２項の計算の例に準じ第１項に定める利率をもって計算した金額を乙に対して支払わなければならない。</w:t>
      </w:r>
    </w:p>
    <w:p w14:paraId="41128ED5"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（契約保証金による充当）</w:t>
      </w:r>
    </w:p>
    <w:p w14:paraId="7FFE53F2"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第２４条　甲は、第３６条第１項により違約金を徴収し、又は同条第２項により損害賠償を請求する場合は、乙が提供した契約保証金をもってこれに充当するものとする。</w:t>
      </w:r>
    </w:p>
    <w:p w14:paraId="5AE7718F"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z w:val="24"/>
          <w:szCs w:val="24"/>
        </w:rPr>
      </w:pPr>
      <w:r w:rsidRPr="001D5AE5">
        <w:rPr>
          <w:rFonts w:ascii="ＭＳ 明朝" w:eastAsia="ＭＳ 明朝" w:hAnsi="ＭＳ 明朝" w:hint="eastAsia"/>
          <w:spacing w:val="0"/>
          <w:sz w:val="24"/>
          <w:szCs w:val="24"/>
        </w:rPr>
        <w:t>２  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7BFC6485" w14:textId="77777777" w:rsidR="00EF6D2F" w:rsidRPr="001D5AE5" w:rsidRDefault="00EF6D2F" w:rsidP="0025566E">
      <w:pPr>
        <w:pStyle w:val="a3"/>
        <w:wordWrap/>
        <w:spacing w:line="240" w:lineRule="auto"/>
        <w:ind w:leftChars="100" w:left="698" w:hangingChars="200" w:hanging="488"/>
        <w:rPr>
          <w:rFonts w:ascii="ＭＳ 明朝" w:eastAsia="ＭＳ 明朝" w:hAnsi="ＭＳ 明朝" w:hint="eastAsia"/>
          <w:sz w:val="24"/>
          <w:szCs w:val="24"/>
        </w:rPr>
      </w:pPr>
      <w:r w:rsidRPr="001D5AE5">
        <w:rPr>
          <w:rFonts w:ascii="ＭＳ 明朝" w:eastAsia="ＭＳ 明朝" w:hAnsi="ＭＳ 明朝" w:hint="eastAsia"/>
          <w:sz w:val="24"/>
          <w:szCs w:val="24"/>
        </w:rPr>
        <w:t>（納期の猶予）</w:t>
      </w:r>
    </w:p>
    <w:p w14:paraId="1CA93FE6" w14:textId="77777777" w:rsidR="00EF6D2F" w:rsidRPr="001D5AE5" w:rsidRDefault="00EF6D2F" w:rsidP="0025566E">
      <w:pPr>
        <w:pStyle w:val="a3"/>
        <w:wordWrap/>
        <w:spacing w:line="240" w:lineRule="auto"/>
        <w:ind w:left="732" w:hangingChars="300" w:hanging="732"/>
        <w:rPr>
          <w:rFonts w:ascii="ＭＳ 明朝" w:eastAsia="ＭＳ 明朝" w:hAnsi="ＭＳ 明朝" w:hint="eastAsia"/>
          <w:sz w:val="24"/>
          <w:szCs w:val="24"/>
        </w:rPr>
      </w:pPr>
      <w:r w:rsidRPr="001D5AE5">
        <w:rPr>
          <w:rFonts w:ascii="ＭＳ 明朝" w:eastAsia="ＭＳ 明朝" w:hAnsi="ＭＳ 明朝" w:hint="eastAsia"/>
          <w:sz w:val="24"/>
          <w:szCs w:val="24"/>
        </w:rPr>
        <w:t>第２５条　乙は、理由を添えて、納期の猶予を申請することができる。</w:t>
      </w:r>
    </w:p>
    <w:p w14:paraId="24051E84" w14:textId="77777777" w:rsidR="00EF6D2F" w:rsidRPr="001D5AE5" w:rsidRDefault="00EF6D2F" w:rsidP="0025566E">
      <w:pPr>
        <w:pStyle w:val="a3"/>
        <w:wordWrap/>
        <w:spacing w:line="240" w:lineRule="auto"/>
        <w:ind w:left="244" w:hangingChars="100" w:hanging="244"/>
        <w:rPr>
          <w:rFonts w:ascii="ＭＳ 明朝" w:eastAsia="ＭＳ 明朝" w:hAnsi="ＭＳ 明朝" w:hint="eastAsia"/>
          <w:spacing w:val="0"/>
          <w:sz w:val="24"/>
          <w:szCs w:val="24"/>
        </w:rPr>
      </w:pPr>
      <w:r w:rsidRPr="001D5AE5">
        <w:rPr>
          <w:rFonts w:ascii="ＭＳ 明朝" w:eastAsia="ＭＳ 明朝" w:hAnsi="ＭＳ 明朝" w:hint="eastAsia"/>
          <w:sz w:val="24"/>
          <w:szCs w:val="24"/>
        </w:rPr>
        <w:t>２  甲は、前項の申請があった場合においては、契約の目的の達成に支障がないと認める日まで納期を猶予することができる。</w:t>
      </w:r>
    </w:p>
    <w:p w14:paraId="73707E20"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w:t>
      </w:r>
      <w:r w:rsidR="00632B0E" w:rsidRPr="001D5AE5">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乙は、納期を過ぎた後においても、第１項の申請をすることができる。</w:t>
      </w:r>
    </w:p>
    <w:p w14:paraId="3DA3791A"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lastRenderedPageBreak/>
        <w:t xml:space="preserve">　（延納金）</w:t>
      </w:r>
    </w:p>
    <w:p w14:paraId="4369AE71"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第２６条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4855F04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23EFBBB8" w14:textId="77777777" w:rsidR="00CF6052" w:rsidRPr="001D5AE5" w:rsidRDefault="00EF6D2F" w:rsidP="00CF6052">
      <w:pPr>
        <w:pStyle w:val="a3"/>
        <w:wordWrap/>
        <w:spacing w:line="240" w:lineRule="auto"/>
        <w:ind w:leftChars="50" w:left="345"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(1)　納期以前にされた申請に基づいて納期が猶予された日までに延納分を納入したと</w:t>
      </w:r>
    </w:p>
    <w:p w14:paraId="3F015936" w14:textId="77777777" w:rsidR="00EF6D2F" w:rsidRPr="001D5AE5" w:rsidRDefault="00EF6D2F" w:rsidP="00CF6052">
      <w:pPr>
        <w:pStyle w:val="a3"/>
        <w:wordWrap/>
        <w:spacing w:line="240" w:lineRule="auto"/>
        <w:ind w:leftChars="225" w:left="473"/>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きは、従前の納期の翌日から納入した日までの日数</w:t>
      </w:r>
    </w:p>
    <w:p w14:paraId="31C83E84" w14:textId="77777777" w:rsidR="00CF6052" w:rsidRPr="001D5AE5" w:rsidRDefault="00EF6D2F" w:rsidP="00CF6052">
      <w:pPr>
        <w:pStyle w:val="a3"/>
        <w:wordWrap/>
        <w:spacing w:line="240" w:lineRule="auto"/>
        <w:ind w:leftChars="50" w:left="345"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(2)</w:t>
      </w:r>
      <w:r w:rsidR="00CF6052" w:rsidRPr="001D5AE5">
        <w:rPr>
          <w:rFonts w:ascii="ＭＳ 明朝" w:eastAsia="ＭＳ 明朝" w:hAnsi="ＭＳ 明朝"/>
          <w:spacing w:val="0"/>
          <w:sz w:val="24"/>
          <w:szCs w:val="24"/>
        </w:rPr>
        <w:t xml:space="preserve">  </w:t>
      </w:r>
      <w:r w:rsidRPr="001D5AE5">
        <w:rPr>
          <w:rFonts w:ascii="ＭＳ 明朝" w:eastAsia="ＭＳ 明朝" w:hAnsi="ＭＳ 明朝" w:hint="eastAsia"/>
          <w:spacing w:val="0"/>
          <w:sz w:val="24"/>
          <w:szCs w:val="24"/>
        </w:rPr>
        <w:t>納期以前にされた申請に基づいて納期が猶予された場合において、猶予された日</w:t>
      </w:r>
    </w:p>
    <w:p w14:paraId="6A1315E2" w14:textId="77777777" w:rsidR="00CF6052" w:rsidRPr="001D5AE5" w:rsidRDefault="00EF6D2F" w:rsidP="00CF6052">
      <w:pPr>
        <w:pStyle w:val="a3"/>
        <w:wordWrap/>
        <w:spacing w:line="240" w:lineRule="auto"/>
        <w:ind w:leftChars="175" w:left="368" w:firstLineChars="50" w:firstLine="1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までに延納分を納入しなかったときは、従前の納期の翌日から猶予された日までの</w:t>
      </w:r>
    </w:p>
    <w:p w14:paraId="793B6753" w14:textId="77777777" w:rsidR="00EF6D2F" w:rsidRPr="001D5AE5" w:rsidRDefault="00EF6D2F" w:rsidP="00CF6052">
      <w:pPr>
        <w:pStyle w:val="a3"/>
        <w:wordWrap/>
        <w:spacing w:line="240" w:lineRule="auto"/>
        <w:ind w:leftChars="175" w:left="368" w:firstLineChars="50" w:firstLine="12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日数</w:t>
      </w:r>
    </w:p>
    <w:p w14:paraId="76F7CE64" w14:textId="77777777" w:rsidR="00CF6052" w:rsidRPr="001D5AE5" w:rsidRDefault="00EF6D2F" w:rsidP="0025566E">
      <w:pPr>
        <w:pStyle w:val="a3"/>
        <w:wordWrap/>
        <w:spacing w:line="240" w:lineRule="auto"/>
        <w:ind w:leftChars="50" w:left="345"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(3)</w:t>
      </w:r>
      <w:r w:rsidR="00CF6052" w:rsidRPr="001D5AE5">
        <w:rPr>
          <w:rFonts w:ascii="ＭＳ 明朝" w:eastAsia="ＭＳ 明朝" w:hAnsi="ＭＳ 明朝"/>
          <w:spacing w:val="0"/>
          <w:sz w:val="24"/>
          <w:szCs w:val="24"/>
        </w:rPr>
        <w:t xml:space="preserve">  </w:t>
      </w:r>
      <w:r w:rsidRPr="001D5AE5">
        <w:rPr>
          <w:rFonts w:ascii="ＭＳ 明朝" w:eastAsia="ＭＳ 明朝" w:hAnsi="ＭＳ 明朝" w:hint="eastAsia"/>
          <w:spacing w:val="0"/>
          <w:sz w:val="24"/>
          <w:szCs w:val="24"/>
        </w:rPr>
        <w:t>納期を過ぎた後においてされた申請に基づいて納期が猶予された場合において、</w:t>
      </w:r>
    </w:p>
    <w:p w14:paraId="1BB5BA42" w14:textId="77777777" w:rsidR="00CF6052" w:rsidRPr="001D5AE5" w:rsidRDefault="00EF6D2F" w:rsidP="00CF6052">
      <w:pPr>
        <w:pStyle w:val="a3"/>
        <w:wordWrap/>
        <w:spacing w:line="240" w:lineRule="auto"/>
        <w:ind w:leftChars="175" w:left="368" w:firstLineChars="50" w:firstLine="1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猶予された日までに延納分を納入したときは、申請した翌日から納入した日までの</w:t>
      </w:r>
    </w:p>
    <w:p w14:paraId="25B7270E" w14:textId="77777777" w:rsidR="00EF6D2F" w:rsidRPr="001D5AE5" w:rsidRDefault="00EF6D2F" w:rsidP="00CF6052">
      <w:pPr>
        <w:pStyle w:val="a3"/>
        <w:wordWrap/>
        <w:spacing w:line="240" w:lineRule="auto"/>
        <w:ind w:leftChars="175" w:left="368" w:firstLineChars="50" w:firstLine="12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日数</w:t>
      </w:r>
    </w:p>
    <w:p w14:paraId="7E621CF3" w14:textId="77777777" w:rsidR="00EF6D2F" w:rsidRPr="001D5AE5" w:rsidRDefault="00EF6D2F" w:rsidP="00CF6052">
      <w:pPr>
        <w:pStyle w:val="a3"/>
        <w:wordWrap/>
        <w:spacing w:line="240" w:lineRule="auto"/>
        <w:ind w:leftChars="50" w:left="465" w:hangingChars="150" w:hanging="36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(4)　納期を過ぎた後においてされた申請に基づいて納期が猶予された場合において、猶予された日までに延納分を納入しなかったときは、申請した日の翌日から猶予された日までの日数</w:t>
      </w:r>
    </w:p>
    <w:p w14:paraId="14FD8074"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w:t>
      </w:r>
      <w:r w:rsidR="00CF6052" w:rsidRPr="001D5AE5">
        <w:rPr>
          <w:rFonts w:ascii="ＭＳ 明朝" w:eastAsia="ＭＳ 明朝" w:hAnsi="ＭＳ 明朝"/>
          <w:spacing w:val="0"/>
          <w:sz w:val="24"/>
          <w:szCs w:val="24"/>
        </w:rPr>
        <w:t xml:space="preserve">  </w:t>
      </w:r>
      <w:r w:rsidRPr="001D5AE5">
        <w:rPr>
          <w:rFonts w:ascii="ＭＳ 明朝" w:eastAsia="ＭＳ 明朝" w:hAnsi="ＭＳ 明朝" w:hint="eastAsia"/>
          <w:spacing w:val="0"/>
          <w:sz w:val="24"/>
          <w:szCs w:val="24"/>
        </w:rPr>
        <w:t>前項の適用においては、納入は第１５条の届出があったときにされたものとみなす。</w:t>
      </w:r>
    </w:p>
    <w:p w14:paraId="5C35A473" w14:textId="77777777" w:rsidR="00EF6D2F" w:rsidRPr="001D5AE5" w:rsidRDefault="00EF6D2F" w:rsidP="0025566E">
      <w:pPr>
        <w:pStyle w:val="a3"/>
        <w:wordWrap/>
        <w:spacing w:line="240" w:lineRule="auto"/>
        <w:ind w:left="244" w:hangingChars="100" w:hanging="244"/>
        <w:rPr>
          <w:rFonts w:ascii="ＭＳ 明朝" w:eastAsia="ＭＳ 明朝" w:hAnsi="ＭＳ 明朝" w:hint="eastAsia"/>
          <w:spacing w:val="0"/>
          <w:sz w:val="24"/>
          <w:szCs w:val="24"/>
        </w:rPr>
      </w:pPr>
      <w:r w:rsidRPr="001D5AE5">
        <w:rPr>
          <w:rFonts w:ascii="ＭＳ 明朝" w:eastAsia="ＭＳ 明朝" w:hAnsi="ＭＳ 明朝" w:hint="eastAsia"/>
          <w:sz w:val="24"/>
          <w:szCs w:val="24"/>
        </w:rPr>
        <w:t>４　乙は、甲が相当の期間を置いて指定する期日までに第１項の延納金を支払わない場合は、その期日の翌日から支払のあった日までの日数に応じ、当該延納金に対し、遅延が生じた時点における財務省告示による国の債権等に関する法律施行令第２９条第１項本文に規定する財務大臣が定める率を乗じて計算した金額を遅延利息として甲に支払わなければならない。</w:t>
      </w:r>
    </w:p>
    <w:p w14:paraId="10F2C678" w14:textId="77777777" w:rsidR="00EF6D2F" w:rsidRPr="001D5AE5" w:rsidRDefault="00EF6D2F" w:rsidP="0025566E">
      <w:pPr>
        <w:pStyle w:val="a3"/>
        <w:wordWrap/>
        <w:spacing w:line="240" w:lineRule="auto"/>
        <w:ind w:leftChars="100" w:left="690" w:hangingChars="200" w:hanging="48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（遅滞金）</w:t>
      </w:r>
    </w:p>
    <w:p w14:paraId="4CB49248"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第２７条　乙は、契約物品の納入が納期に遅れた</w:t>
      </w:r>
      <w:r w:rsidR="00632B0E" w:rsidRPr="001D5AE5">
        <w:rPr>
          <w:rFonts w:ascii="ＭＳ 明朝" w:eastAsia="ＭＳ 明朝" w:hAnsi="ＭＳ 明朝" w:hint="eastAsia"/>
          <w:spacing w:val="0"/>
          <w:sz w:val="24"/>
          <w:szCs w:val="24"/>
        </w:rPr>
        <w:t>場合には遅滞日数に応じ、遅滞分に相当する代金に対し、１日につき</w:t>
      </w:r>
      <w:r w:rsidRPr="001D5AE5">
        <w:rPr>
          <w:rFonts w:ascii="ＭＳ 明朝" w:eastAsia="ＭＳ 明朝" w:hAnsi="ＭＳ 明朝" w:hint="eastAsia"/>
          <w:spacing w:val="0"/>
          <w:sz w:val="24"/>
          <w:szCs w:val="24"/>
        </w:rPr>
        <w:t>０．３パーセントの率を乗じて計算した金額を遅滞金として甲に支払わなければならない。</w:t>
      </w:r>
    </w:p>
    <w:p w14:paraId="465C9FD5" w14:textId="77777777" w:rsidR="00EF6D2F" w:rsidRPr="001D5AE5" w:rsidRDefault="004F1653"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 xml:space="preserve">２　</w:t>
      </w:r>
      <w:r w:rsidR="00EF6D2F" w:rsidRPr="001D5AE5">
        <w:rPr>
          <w:rFonts w:ascii="ＭＳ 明朝" w:eastAsia="ＭＳ 明朝" w:hAnsi="ＭＳ 明朝" w:hint="eastAsia"/>
          <w:spacing w:val="0"/>
          <w:sz w:val="24"/>
          <w:szCs w:val="24"/>
        </w:rPr>
        <w:t>前項の規定において「遅滞日数」とは、納期の翌日から遅滞分を納入した日（納期を過ぎた後においてされた申請に　基づいて納期が猶予された場合においては、当該申請があった日）までの日数から乙の責めに帰することができない理由によって遅れた日数を除いた日数をいう。</w:t>
      </w:r>
    </w:p>
    <w:p w14:paraId="6A6C99C0"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前条第３項の規定は、前項の場合に準用し、前条第４項の規定は、第１項の場合に準用する。</w:t>
      </w:r>
    </w:p>
    <w:p w14:paraId="63533FC0" w14:textId="77777777" w:rsidR="004F1653" w:rsidRPr="001D5AE5" w:rsidRDefault="004F1653" w:rsidP="0025566E">
      <w:pPr>
        <w:pStyle w:val="a3"/>
        <w:wordWrap/>
        <w:spacing w:line="240" w:lineRule="auto"/>
        <w:ind w:firstLineChars="1000" w:firstLine="2400"/>
        <w:rPr>
          <w:rFonts w:ascii="ＭＳ 明朝" w:eastAsia="ＭＳ 明朝" w:hAnsi="ＭＳ 明朝"/>
          <w:spacing w:val="0"/>
          <w:sz w:val="24"/>
          <w:szCs w:val="24"/>
        </w:rPr>
      </w:pPr>
    </w:p>
    <w:p w14:paraId="0BC1A343" w14:textId="77777777" w:rsidR="00EF6D2F" w:rsidRPr="001D5AE5" w:rsidRDefault="00EF6D2F" w:rsidP="00EC1E9E">
      <w:pPr>
        <w:pStyle w:val="a3"/>
        <w:wordWrap/>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第３章　　契約の効力等</w:t>
      </w:r>
    </w:p>
    <w:p w14:paraId="1EA0F425"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（契約物品の納入不能等の通知）</w:t>
      </w:r>
    </w:p>
    <w:p w14:paraId="1FC2E8C4"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第２８条　乙は、理由のいかんを問わず納期までに契約物品を納入する見込みがなくなった場合、契約物品を納入することができなくなった場合又は納入前の契約物品の滅失若しくは損傷で第３０条により甲の負担となるべきものが発生した場合は、直ちに甲にこの旨を通知するものとする。</w:t>
      </w:r>
    </w:p>
    <w:p w14:paraId="136858F5"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（危険負担）</w:t>
      </w:r>
    </w:p>
    <w:p w14:paraId="252979DC"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第２９条　甲乙双方の責めに帰することができない理由により、契約物品を納入することができなくなった場合は、乙は契約物品の納入の義務を免れるものとし、甲はその代金の支払いの義務を免れるものとする。</w:t>
      </w:r>
    </w:p>
    <w:p w14:paraId="4334B202"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lastRenderedPageBreak/>
        <w:t>２  甲の責めに帰すべき理由により、契約物品を納入することができなくなった場合は、乙は契約物品の納入の義務を免れるものとし、甲は乙に代金（乙が、納入の義務を免れたことによって得た利益に相当する金額を除く。）を支払うものとする。</w:t>
      </w:r>
    </w:p>
    <w:p w14:paraId="579DBC5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前項の場合において、乙が保険金、損害賠償その他の代償又はそのような代償の請求権を取得したときは、甲は、その価額の限度で代金の支払義務を免れる。</w:t>
      </w:r>
    </w:p>
    <w:p w14:paraId="594EFF44"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（損害負担）</w:t>
      </w:r>
    </w:p>
    <w:p w14:paraId="46A3AD3E"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第３０条　納入前の契約物品が滅失し、又は損傷した場合においてこれを修補（良品との取替えを含む）すべきときは、その損害は次項から第４項までに従って負担されるものとする。</w:t>
      </w:r>
    </w:p>
    <w:p w14:paraId="1039FFB0"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前項の滅失又は損傷が甲乙双方の責めに帰することができない理由によるものである場合は、その損害は乙の負担に帰する。</w:t>
      </w:r>
    </w:p>
    <w:p w14:paraId="1C12C673"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第１項の滅失又は損傷が甲の責めに帰すべき理由によるものである場合は、その損害は甲の負担に帰する。</w:t>
      </w:r>
    </w:p>
    <w:p w14:paraId="1753F682"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第１項の滅失又は損傷が乙の責めに帰すべき埋由によるものである場合は、その損害は乙の負担に帰する。</w:t>
      </w:r>
    </w:p>
    <w:p w14:paraId="0B248CB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５  第３項の場合において、乙が保険金、損害賠償その他の代償又はそのような代償の請求権を取得したときは、甲は、その価額の限度でその負担を免れる。</w:t>
      </w:r>
    </w:p>
    <w:p w14:paraId="1436A711"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（契約物品の契約不適合）</w:t>
      </w:r>
    </w:p>
    <w:p w14:paraId="0FB3EA35" w14:textId="77777777" w:rsidR="00EF6D2F" w:rsidRPr="001D5AE5" w:rsidRDefault="00EF6D2F" w:rsidP="0025566E">
      <w:pPr>
        <w:ind w:left="240" w:hangingChars="100" w:hanging="240"/>
        <w:rPr>
          <w:rFonts w:ascii="ＭＳ 明朝" w:hAnsi="ＭＳ 明朝" w:hint="eastAsia"/>
          <w:sz w:val="24"/>
        </w:rPr>
      </w:pPr>
      <w:r w:rsidRPr="001D5AE5">
        <w:rPr>
          <w:rFonts w:ascii="ＭＳ 明朝" w:hAnsi="ＭＳ 明朝" w:hint="eastAsia"/>
          <w:sz w:val="24"/>
        </w:rPr>
        <w:t>第３１条　納入された契約物品に契約不適合</w:t>
      </w:r>
      <w:r w:rsidRPr="001D5AE5">
        <w:rPr>
          <w:rFonts w:ascii="ＭＳ 明朝" w:hAnsi="ＭＳ 明朝"/>
          <w:sz w:val="24"/>
        </w:rPr>
        <w:t>（</w:t>
      </w:r>
      <w:r w:rsidRPr="001D5AE5">
        <w:rPr>
          <w:rFonts w:ascii="ＭＳ 明朝" w:hAnsi="ＭＳ 明朝" w:hint="eastAsia"/>
          <w:sz w:val="24"/>
        </w:rPr>
        <w:t>納入された契約物品が種類、品質又は数量に関して契約の内容に適合しないものをいう。</w:t>
      </w:r>
      <w:r w:rsidRPr="001D5AE5">
        <w:rPr>
          <w:rFonts w:ascii="ＭＳ 明朝" w:hAnsi="ＭＳ 明朝"/>
          <w:sz w:val="24"/>
        </w:rPr>
        <w:t>）</w:t>
      </w:r>
      <w:r w:rsidRPr="001D5AE5">
        <w:rPr>
          <w:rFonts w:ascii="ＭＳ 明朝" w:hAnsi="ＭＳ 明朝" w:hint="eastAsia"/>
          <w:sz w:val="24"/>
        </w:rPr>
        <w:t>（数量の不足を含む。以下同じ。）がある場合は、甲は、相当の期限を定めて乙に修補（良品との取替え及び数量不足の場合における数量の追加を含む。以下同じ。）を請求するものとする。ただし、甲は、契約不適合が重要でなく、かつ、その修補に過分の費用を要するときその他修補を請求することが相当でないと認められるときは、修補の請求に代えて代金の減額を請求することができる。</w:t>
      </w:r>
    </w:p>
    <w:p w14:paraId="042C9B1F"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契約物品の契約不適合が乙の責めに帰すべき理由によるものである場合は、甲は前項の請求に際し、これによって生じた損害の賠償を請求することができる。</w:t>
      </w:r>
    </w:p>
    <w:p w14:paraId="3E4799A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甲は、契約物品の契約不適合が重要であり、そのため契約の目的を達することができないと認める場合に限り、第３４条による解除の例により契約を解除することができる。この場合において、甲は返還すべき契約物品が既にその用に供せられていたとしてもこれにより受けた利益を返還しないものとし、乙は返還すべき金銭に利息を付さないものとする。</w:t>
      </w:r>
    </w:p>
    <w:p w14:paraId="5BDE67A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甲は、検査等実施要領において契約物品の全数について数量の確認を行うことが定められている場合は、契約物品の契約不適合として数量の不足を主張することができない。</w:t>
      </w:r>
    </w:p>
    <w:p w14:paraId="7E3B05D2"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５  修補の請求若しくは代</w:t>
      </w:r>
      <w:r w:rsidR="00873741" w:rsidRPr="001D5AE5">
        <w:rPr>
          <w:rFonts w:ascii="ＭＳ 明朝" w:eastAsia="ＭＳ 明朝" w:hAnsi="ＭＳ 明朝" w:hint="eastAsia"/>
          <w:spacing w:val="0"/>
          <w:sz w:val="24"/>
          <w:szCs w:val="24"/>
        </w:rPr>
        <w:t>金の減額の請求又は解除の通知は、契約物品の納入の日（乙が当該契約不適合につき知って告げなかった場合は、当該契約不適合</w:t>
      </w:r>
      <w:r w:rsidRPr="001D5AE5">
        <w:rPr>
          <w:rFonts w:ascii="ＭＳ 明朝" w:eastAsia="ＭＳ 明朝" w:hAnsi="ＭＳ 明朝" w:hint="eastAsia"/>
          <w:spacing w:val="0"/>
          <w:sz w:val="24"/>
          <w:szCs w:val="24"/>
        </w:rPr>
        <w:t>が発見された日）から１年内に発しなければならない。ただし、数量の不足については６月内に発するものとし、また、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395B442C"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６  乙は、前項による通知があった場合においては、甲に対し異議を申し立てることができる。甲は審査のうえ、乙の申立てに理由があるときは、当該修補の請求若しくは代金の減額の請求又は解除を取り消し、又は変更するものとする。</w:t>
      </w:r>
    </w:p>
    <w:p w14:paraId="7D5321A0"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 xml:space="preserve">７  </w:t>
      </w:r>
      <w:r w:rsidR="00873741" w:rsidRPr="001D5AE5">
        <w:rPr>
          <w:rFonts w:ascii="ＭＳ 明朝" w:eastAsia="ＭＳ 明朝" w:hAnsi="ＭＳ 明朝" w:hint="eastAsia"/>
          <w:spacing w:val="0"/>
          <w:sz w:val="24"/>
          <w:szCs w:val="24"/>
        </w:rPr>
        <w:t>契約不適合</w:t>
      </w:r>
      <w:r w:rsidRPr="001D5AE5">
        <w:rPr>
          <w:rFonts w:ascii="ＭＳ 明朝" w:eastAsia="ＭＳ 明朝" w:hAnsi="ＭＳ 明朝" w:hint="eastAsia"/>
          <w:spacing w:val="0"/>
          <w:sz w:val="24"/>
          <w:szCs w:val="24"/>
        </w:rPr>
        <w:t>のある契約物品の修補の義務の履行については、性質の許す限り、この契約条項を準用する。</w:t>
      </w:r>
    </w:p>
    <w:p w14:paraId="793DE890"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lastRenderedPageBreak/>
        <w:t>８  前各項は、第１項により修補され、再度引き渡された契約物品になお当該修補に係る</w:t>
      </w:r>
      <w:r w:rsidR="00873741" w:rsidRPr="001D5AE5">
        <w:rPr>
          <w:rFonts w:ascii="ＭＳ 明朝" w:eastAsia="ＭＳ 明朝" w:hAnsi="ＭＳ 明朝" w:hint="eastAsia"/>
          <w:spacing w:val="0"/>
          <w:sz w:val="24"/>
          <w:szCs w:val="24"/>
        </w:rPr>
        <w:t>契約不適合</w:t>
      </w:r>
      <w:r w:rsidRPr="001D5AE5">
        <w:rPr>
          <w:rFonts w:ascii="ＭＳ 明朝" w:eastAsia="ＭＳ 明朝" w:hAnsi="ＭＳ 明朝" w:hint="eastAsia"/>
          <w:spacing w:val="0"/>
          <w:sz w:val="24"/>
          <w:szCs w:val="24"/>
        </w:rPr>
        <w:t>がある場合に準用する。</w:t>
      </w:r>
    </w:p>
    <w:p w14:paraId="570FDCD0"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９  修補に必要な費用は、代金に含まれるものとする。</w:t>
      </w:r>
    </w:p>
    <w:p w14:paraId="1697052F"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p>
    <w:p w14:paraId="3AAEABF3" w14:textId="77777777" w:rsidR="00EF6D2F" w:rsidRPr="001D5AE5" w:rsidRDefault="00EF6D2F" w:rsidP="00EC1E9E">
      <w:pPr>
        <w:pStyle w:val="a3"/>
        <w:wordWrap/>
        <w:spacing w:line="240" w:lineRule="auto"/>
        <w:jc w:val="center"/>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第４章　　契約の変更等及び解除</w:t>
      </w:r>
    </w:p>
    <w:p w14:paraId="5A0754E1"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（契約の変更）</w:t>
      </w:r>
    </w:p>
    <w:p w14:paraId="66502024" w14:textId="77777777" w:rsidR="00EF6D2F" w:rsidRPr="001D5AE5" w:rsidRDefault="00EF6D2F"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第３２条　甲は、契約物品の納入が完了するまでの間において必要がある場合は、納期、納入場所、契約数量、仕様書の内容その他乙の義務に関しこの契約に定めるところを変更するため、乙と協議することができる。</w:t>
      </w:r>
    </w:p>
    <w:p w14:paraId="2AEDEE34"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前項により協議が行われる場合は、乙は見積書を作成し、速やかに甲に提出しなければならない。</w:t>
      </w:r>
    </w:p>
    <w:p w14:paraId="04D814AA"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乙は、この契約により甲のなすべき行為が遅延した場合において必要があるときは、納期を変更するため甲と協議することができる。</w:t>
      </w:r>
    </w:p>
    <w:p w14:paraId="709D7414"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（事情の変更）</w:t>
      </w:r>
    </w:p>
    <w:p w14:paraId="637B178D"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第３３条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044378D5"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前条第２項は、前項により契約金額の変更に関して協議を行う場合に準用する。</w:t>
      </w:r>
    </w:p>
    <w:p w14:paraId="2B7F397B"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（甲の解除権）</w:t>
      </w:r>
    </w:p>
    <w:p w14:paraId="4ACCDCB4" w14:textId="77777777" w:rsidR="00C76D9D" w:rsidRPr="001D5AE5" w:rsidRDefault="00EF6D2F" w:rsidP="00C76D9D">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第３４条　甲は、次の各号の―に該当する場合は、この契約の全部又は―部を解除することができる。</w:t>
      </w:r>
    </w:p>
    <w:p w14:paraId="303BC7FF" w14:textId="77777777" w:rsidR="00CA24A4" w:rsidRPr="001D5AE5" w:rsidRDefault="00EF6D2F" w:rsidP="00CA24A4">
      <w:pPr>
        <w:pStyle w:val="a3"/>
        <w:wordWrap/>
        <w:spacing w:line="240" w:lineRule="auto"/>
        <w:ind w:leftChars="50" w:left="105"/>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(1)</w:t>
      </w:r>
      <w:r w:rsidR="00C76D9D" w:rsidRPr="001D5AE5">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乙の責めに帰すべき理由により乙が納期までに契約物品を納入しなかった場合(2)</w:t>
      </w:r>
      <w:r w:rsidR="00C76D9D" w:rsidRPr="001D5AE5">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乙の責めに帰すべき理由により乙が契約物品を納入することができなくなった</w:t>
      </w:r>
    </w:p>
    <w:p w14:paraId="00745CFA" w14:textId="77777777" w:rsidR="00B50B0A" w:rsidRPr="001D5AE5" w:rsidRDefault="00EF6D2F" w:rsidP="00CA24A4">
      <w:pPr>
        <w:pStyle w:val="a3"/>
        <w:wordWrap/>
        <w:spacing w:line="240" w:lineRule="auto"/>
        <w:ind w:leftChars="100" w:left="210" w:firstLineChars="100" w:firstLine="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場合</w:t>
      </w:r>
    </w:p>
    <w:p w14:paraId="0B1FA669" w14:textId="77777777" w:rsidR="00CA24A4" w:rsidRPr="001D5AE5" w:rsidRDefault="00873741" w:rsidP="00CA24A4">
      <w:pPr>
        <w:pStyle w:val="a3"/>
        <w:wordWrap/>
        <w:spacing w:line="240" w:lineRule="auto"/>
        <w:ind w:leftChars="50" w:left="593" w:hangingChars="200" w:hanging="488"/>
        <w:rPr>
          <w:rFonts w:ascii="ＭＳ 明朝" w:eastAsia="ＭＳ 明朝" w:hAnsi="ＭＳ 明朝" w:cs="ＭＳ 明朝"/>
          <w:sz w:val="24"/>
        </w:rPr>
      </w:pPr>
      <w:r w:rsidRPr="001D5AE5">
        <w:rPr>
          <w:rFonts w:ascii="ＭＳ 明朝" w:eastAsia="ＭＳ 明朝" w:hAnsi="ＭＳ 明朝" w:cs="ＭＳ 明朝" w:hint="eastAsia"/>
          <w:sz w:val="24"/>
        </w:rPr>
        <w:t>(3)</w:t>
      </w:r>
      <w:r w:rsidR="00C76D9D" w:rsidRPr="001D5AE5">
        <w:rPr>
          <w:rFonts w:ascii="ＭＳ 明朝" w:eastAsia="ＭＳ 明朝" w:hAnsi="ＭＳ 明朝" w:hint="eastAsia"/>
          <w:spacing w:val="0"/>
          <w:sz w:val="24"/>
          <w:szCs w:val="24"/>
        </w:rPr>
        <w:t xml:space="preserve">  </w:t>
      </w:r>
      <w:r w:rsidRPr="001D5AE5">
        <w:rPr>
          <w:rFonts w:ascii="ＭＳ 明朝" w:eastAsia="ＭＳ 明朝" w:hAnsi="ＭＳ 明朝" w:cs="ＭＳ 明朝" w:hint="eastAsia"/>
          <w:sz w:val="24"/>
        </w:rPr>
        <w:t>甲乙双方の責めに帰することができない理由により乙が納期までに契約物品を</w:t>
      </w:r>
    </w:p>
    <w:p w14:paraId="583FB77A" w14:textId="77777777" w:rsidR="00C76D9D" w:rsidRPr="001D5AE5" w:rsidRDefault="00873741" w:rsidP="00CA24A4">
      <w:pPr>
        <w:pStyle w:val="a3"/>
        <w:wordWrap/>
        <w:spacing w:line="240" w:lineRule="auto"/>
        <w:ind w:firstLineChars="200" w:firstLine="488"/>
        <w:rPr>
          <w:rFonts w:ascii="ＭＳ 明朝" w:eastAsia="ＭＳ 明朝" w:hAnsi="ＭＳ 明朝" w:cs="ＭＳ 明朝"/>
          <w:sz w:val="24"/>
        </w:rPr>
      </w:pPr>
      <w:r w:rsidRPr="001D5AE5">
        <w:rPr>
          <w:rFonts w:ascii="ＭＳ 明朝" w:eastAsia="ＭＳ 明朝" w:hAnsi="ＭＳ 明朝" w:cs="ＭＳ 明朝" w:hint="eastAsia"/>
          <w:sz w:val="24"/>
        </w:rPr>
        <w:t>納入しなかった場合</w:t>
      </w:r>
    </w:p>
    <w:p w14:paraId="1F6EA48B" w14:textId="77777777" w:rsidR="00C76D9D" w:rsidRPr="001D5AE5" w:rsidRDefault="00873741" w:rsidP="00CA24A4">
      <w:pPr>
        <w:pStyle w:val="a3"/>
        <w:wordWrap/>
        <w:spacing w:line="240" w:lineRule="auto"/>
        <w:ind w:leftChars="50" w:left="593" w:hangingChars="200" w:hanging="488"/>
        <w:rPr>
          <w:rFonts w:ascii="ＭＳ 明朝" w:eastAsia="ＭＳ 明朝" w:hAnsi="ＭＳ 明朝" w:cs="ＭＳ 明朝"/>
          <w:sz w:val="24"/>
        </w:rPr>
      </w:pPr>
      <w:r w:rsidRPr="001D5AE5">
        <w:rPr>
          <w:rFonts w:ascii="ＭＳ 明朝" w:eastAsia="ＭＳ 明朝" w:hAnsi="ＭＳ 明朝" w:cs="ＭＳ 明朝"/>
          <w:sz w:val="24"/>
        </w:rPr>
        <w:t>(4)</w:t>
      </w:r>
      <w:r w:rsidR="00C76D9D" w:rsidRPr="001D5AE5">
        <w:rPr>
          <w:rFonts w:ascii="ＭＳ 明朝" w:eastAsia="ＭＳ 明朝" w:hAnsi="ＭＳ 明朝" w:hint="eastAsia"/>
          <w:spacing w:val="0"/>
          <w:sz w:val="24"/>
          <w:szCs w:val="24"/>
        </w:rPr>
        <w:t xml:space="preserve">  </w:t>
      </w:r>
      <w:r w:rsidRPr="001D5AE5">
        <w:rPr>
          <w:rFonts w:ascii="ＭＳ 明朝" w:eastAsia="ＭＳ 明朝" w:hAnsi="ＭＳ 明朝" w:cs="ＭＳ 明朝" w:hint="eastAsia"/>
          <w:sz w:val="24"/>
        </w:rPr>
        <w:t>甲乙双方の責めに帰することができない理由により乙が契約物品を納入することができなくなった場合</w:t>
      </w:r>
    </w:p>
    <w:p w14:paraId="72AB22CA" w14:textId="77777777" w:rsidR="00873741" w:rsidRPr="001D5AE5" w:rsidRDefault="00873741" w:rsidP="00CA24A4">
      <w:pPr>
        <w:pStyle w:val="a3"/>
        <w:wordWrap/>
        <w:spacing w:line="240" w:lineRule="auto"/>
        <w:ind w:leftChars="50" w:left="105"/>
        <w:rPr>
          <w:rFonts w:ascii="ＭＳ 明朝" w:eastAsia="ＭＳ 明朝" w:hAnsi="ＭＳ 明朝"/>
          <w:spacing w:val="0"/>
          <w:sz w:val="24"/>
          <w:szCs w:val="24"/>
        </w:rPr>
      </w:pPr>
      <w:r w:rsidRPr="001D5AE5">
        <w:rPr>
          <w:rFonts w:ascii="ＭＳ 明朝" w:eastAsia="ＭＳ 明朝" w:hAnsi="ＭＳ 明朝" w:cs="ＭＳ 明朝" w:hint="eastAsia"/>
          <w:sz w:val="24"/>
        </w:rPr>
        <w:t>(5)</w:t>
      </w:r>
      <w:r w:rsidR="00C76D9D" w:rsidRPr="001D5AE5">
        <w:rPr>
          <w:rFonts w:ascii="ＭＳ 明朝" w:eastAsia="ＭＳ 明朝" w:hAnsi="ＭＳ 明朝" w:hint="eastAsia"/>
          <w:spacing w:val="0"/>
          <w:sz w:val="24"/>
          <w:szCs w:val="24"/>
        </w:rPr>
        <w:t xml:space="preserve">  </w:t>
      </w:r>
      <w:r w:rsidRPr="001D5AE5">
        <w:rPr>
          <w:rFonts w:ascii="ＭＳ 明朝" w:eastAsia="ＭＳ 明朝" w:hAnsi="ＭＳ 明朝" w:cs="ＭＳ 明朝" w:hint="eastAsia"/>
          <w:sz w:val="24"/>
        </w:rPr>
        <w:t>乙が債務の履行を拒絶する意思を明確に表示した場合</w:t>
      </w:r>
    </w:p>
    <w:p w14:paraId="2A62855D" w14:textId="77777777" w:rsidR="00CA24A4" w:rsidRPr="001D5AE5" w:rsidRDefault="00873741" w:rsidP="00CA24A4">
      <w:pPr>
        <w:pStyle w:val="a3"/>
        <w:wordWrap/>
        <w:spacing w:line="240" w:lineRule="auto"/>
        <w:ind w:leftChars="50" w:left="345" w:hangingChars="100" w:hanging="240"/>
        <w:rPr>
          <w:rFonts w:ascii="ＭＳ 明朝" w:eastAsia="ＭＳ 明朝" w:hAnsi="ＭＳ 明朝" w:cs="ＭＳ 明朝"/>
          <w:spacing w:val="0"/>
          <w:sz w:val="24"/>
          <w:szCs w:val="24"/>
        </w:rPr>
      </w:pPr>
      <w:r w:rsidRPr="001D5AE5">
        <w:rPr>
          <w:rFonts w:ascii="ＭＳ 明朝" w:eastAsia="ＭＳ 明朝" w:hAnsi="ＭＳ 明朝" w:cs="ＭＳ 明朝" w:hint="eastAsia"/>
          <w:spacing w:val="0"/>
          <w:sz w:val="24"/>
          <w:szCs w:val="24"/>
        </w:rPr>
        <w:t>(6)</w:t>
      </w:r>
      <w:r w:rsidR="00C76D9D" w:rsidRPr="001D5AE5">
        <w:rPr>
          <w:rFonts w:ascii="ＭＳ 明朝" w:eastAsia="ＭＳ 明朝" w:hAnsi="ＭＳ 明朝" w:hint="eastAsia"/>
          <w:spacing w:val="0"/>
          <w:sz w:val="24"/>
          <w:szCs w:val="24"/>
        </w:rPr>
        <w:t xml:space="preserve">  </w:t>
      </w:r>
      <w:r w:rsidRPr="001D5AE5">
        <w:rPr>
          <w:rFonts w:ascii="ＭＳ 明朝" w:eastAsia="ＭＳ 明朝" w:hAnsi="ＭＳ 明朝" w:cs="ＭＳ 明朝" w:hint="eastAsia"/>
          <w:spacing w:val="0"/>
          <w:sz w:val="24"/>
          <w:szCs w:val="24"/>
        </w:rPr>
        <w:t>乙が契約上の義務に違</w:t>
      </w:r>
      <w:r w:rsidR="00C76D9D" w:rsidRPr="001D5AE5">
        <w:rPr>
          <w:rFonts w:ascii="ＭＳ 明朝" w:eastAsia="ＭＳ 明朝" w:hAnsi="ＭＳ 明朝" w:cs="ＭＳ 明朝" w:hint="eastAsia"/>
          <w:spacing w:val="0"/>
          <w:sz w:val="24"/>
          <w:szCs w:val="24"/>
        </w:rPr>
        <w:t>反したことによってこの契約の目的を達することができな</w:t>
      </w:r>
    </w:p>
    <w:p w14:paraId="20A2FC81" w14:textId="77777777" w:rsidR="00C76D9D" w:rsidRPr="001D5AE5" w:rsidRDefault="00C76D9D" w:rsidP="00CA24A4">
      <w:pPr>
        <w:pStyle w:val="a3"/>
        <w:wordWrap/>
        <w:spacing w:line="240" w:lineRule="auto"/>
        <w:ind w:firstLineChars="200" w:firstLine="480"/>
        <w:rPr>
          <w:rFonts w:ascii="ＭＳ 明朝" w:eastAsia="ＭＳ 明朝" w:hAnsi="ＭＳ 明朝" w:cs="ＭＳ 明朝"/>
          <w:spacing w:val="0"/>
          <w:sz w:val="24"/>
          <w:szCs w:val="24"/>
        </w:rPr>
      </w:pPr>
      <w:r w:rsidRPr="001D5AE5">
        <w:rPr>
          <w:rFonts w:ascii="ＭＳ 明朝" w:eastAsia="ＭＳ 明朝" w:hAnsi="ＭＳ 明朝" w:cs="ＭＳ 明朝" w:hint="eastAsia"/>
          <w:spacing w:val="0"/>
          <w:sz w:val="24"/>
          <w:szCs w:val="24"/>
        </w:rPr>
        <w:t>くなった</w:t>
      </w:r>
      <w:r w:rsidR="00873741" w:rsidRPr="001D5AE5">
        <w:rPr>
          <w:rFonts w:ascii="ＭＳ 明朝" w:eastAsia="ＭＳ 明朝" w:hAnsi="ＭＳ 明朝" w:cs="ＭＳ 明朝" w:hint="eastAsia"/>
          <w:spacing w:val="0"/>
          <w:sz w:val="24"/>
          <w:szCs w:val="24"/>
        </w:rPr>
        <w:t>場合</w:t>
      </w:r>
    </w:p>
    <w:p w14:paraId="27BDB1CA" w14:textId="77777777" w:rsidR="00EF6D2F" w:rsidRPr="001D5AE5" w:rsidRDefault="00EF6D2F" w:rsidP="00CA24A4">
      <w:pPr>
        <w:pStyle w:val="a3"/>
        <w:wordWrap/>
        <w:spacing w:line="240" w:lineRule="auto"/>
        <w:ind w:leftChars="8" w:left="257" w:hangingChars="100" w:hanging="240"/>
        <w:rPr>
          <w:rFonts w:ascii="ＭＳ 明朝" w:eastAsia="ＭＳ 明朝" w:hAnsi="ＭＳ 明朝" w:cs="ＭＳ 明朝" w:hint="eastAsia"/>
          <w:spacing w:val="0"/>
          <w:sz w:val="24"/>
          <w:szCs w:val="24"/>
        </w:rPr>
      </w:pPr>
      <w:r w:rsidRPr="001D5AE5">
        <w:rPr>
          <w:rFonts w:ascii="ＭＳ 明朝" w:eastAsia="ＭＳ 明朝" w:hAnsi="ＭＳ 明朝" w:hint="eastAsia"/>
          <w:spacing w:val="0"/>
          <w:sz w:val="24"/>
          <w:szCs w:val="24"/>
        </w:rPr>
        <w:t>２  甲は、前項に定める場合のほか、甲の都合により必要がある場合は、この契約の全部又は一部を解除することができる。</w:t>
      </w:r>
    </w:p>
    <w:p w14:paraId="335A4C74"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（乙の解除権）</w:t>
      </w:r>
    </w:p>
    <w:p w14:paraId="2A33CF3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第３５条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20A138FD"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（違約金）</w:t>
      </w:r>
    </w:p>
    <w:p w14:paraId="64140ABD"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第３６条　甲は、</w:t>
      </w:r>
      <w:r w:rsidR="00873741" w:rsidRPr="001D5AE5">
        <w:rPr>
          <w:rFonts w:ascii="ＭＳ 明朝" w:eastAsia="ＭＳ 明朝" w:hAnsi="ＭＳ 明朝" w:hint="eastAsia"/>
          <w:spacing w:val="0"/>
          <w:sz w:val="24"/>
          <w:szCs w:val="24"/>
        </w:rPr>
        <w:t>乙の責めに帰すべき理由</w:t>
      </w:r>
      <w:r w:rsidRPr="001D5AE5">
        <w:rPr>
          <w:rFonts w:ascii="ＭＳ 明朝" w:eastAsia="ＭＳ 明朝" w:hAnsi="ＭＳ 明朝" w:hint="eastAsia"/>
          <w:spacing w:val="0"/>
          <w:sz w:val="24"/>
          <w:szCs w:val="24"/>
        </w:rPr>
        <w:t>によりこの契約の全部又は一部を解除した場合は、代金（一部解除の場合は、解除部分に相当する代金）の１０パーセントの金額を乙から違約金として徴収するものとする。</w:t>
      </w:r>
    </w:p>
    <w:p w14:paraId="6FECE3C7"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前項は、甲に生じた実際の損害の額が違約金の額を超過する場合において、甲がその超過分の損害につき賠償を請求することを妨げない。</w:t>
      </w:r>
    </w:p>
    <w:p w14:paraId="6DEB3171"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第２６条第４項は、違約金の徴収の場合に準用する。</w:t>
      </w:r>
    </w:p>
    <w:p w14:paraId="72D4A878"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（損害賠償）</w:t>
      </w:r>
    </w:p>
    <w:p w14:paraId="634FFD80"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第３７条　甲は、第３４条第２項によりこの契約の全部又は一部を解除した場合は、乙</w:t>
      </w:r>
      <w:r w:rsidRPr="001D5AE5">
        <w:rPr>
          <w:rFonts w:ascii="ＭＳ 明朝" w:eastAsia="ＭＳ 明朝" w:hAnsi="ＭＳ 明朝" w:hint="eastAsia"/>
          <w:spacing w:val="0"/>
          <w:sz w:val="24"/>
          <w:szCs w:val="24"/>
        </w:rPr>
        <w:lastRenderedPageBreak/>
        <w:t>の請求により乙に生じた損害を賠償しなければならない。ただし、乙が納期までに契約物品を納入しなかったことにより契約を解除した場合は、この限りでない。</w:t>
      </w:r>
    </w:p>
    <w:p w14:paraId="0EBD05B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第３５条によるこの契約の全部又は一部の解除は、乙が乙に生じた実際の損害につき賠償を請求することを妨げない。</w:t>
      </w:r>
    </w:p>
    <w:p w14:paraId="0491451B" w14:textId="77777777" w:rsidR="00A405F4" w:rsidRPr="001D5AE5" w:rsidRDefault="00EF6D2F" w:rsidP="00195857">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前２項による損害賠償の請求は、解除の日から３０日以内に文書により行われなければならない。</w:t>
      </w:r>
    </w:p>
    <w:p w14:paraId="5414C771" w14:textId="77777777" w:rsidR="00AB7ED7" w:rsidRPr="001D5AE5" w:rsidRDefault="00AB7ED7" w:rsidP="0025566E">
      <w:pPr>
        <w:pStyle w:val="a3"/>
        <w:wordWrap/>
        <w:spacing w:line="240" w:lineRule="auto"/>
        <w:ind w:firstLineChars="1000" w:firstLine="2400"/>
        <w:rPr>
          <w:rFonts w:ascii="ＭＳ 明朝" w:eastAsia="ＭＳ 明朝" w:hAnsi="ＭＳ 明朝" w:hint="eastAsia"/>
          <w:spacing w:val="0"/>
          <w:sz w:val="24"/>
          <w:szCs w:val="24"/>
        </w:rPr>
      </w:pPr>
    </w:p>
    <w:p w14:paraId="3C342174" w14:textId="77777777" w:rsidR="00EF6D2F" w:rsidRPr="001D5AE5" w:rsidRDefault="00EF6D2F" w:rsidP="00EC1E9E">
      <w:pPr>
        <w:pStyle w:val="a3"/>
        <w:wordWrap/>
        <w:spacing w:line="240" w:lineRule="auto"/>
        <w:jc w:val="center"/>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第５章　　秘密の保全</w:t>
      </w:r>
    </w:p>
    <w:p w14:paraId="36F42C18" w14:textId="77777777" w:rsidR="00EF6D2F" w:rsidRPr="001D5AE5" w:rsidRDefault="00EF6D2F"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（秘密の保全）</w:t>
      </w:r>
    </w:p>
    <w:p w14:paraId="504C5D19" w14:textId="77777777" w:rsidR="00EF6D2F" w:rsidRPr="001D5AE5" w:rsidRDefault="00EF6D2F"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第３８条　甲及び乙は、この契約の履行に際し知得した相手方の秘密を第三者に漏らし、又は利用してはならない。</w:t>
      </w:r>
    </w:p>
    <w:p w14:paraId="1C9C73C2"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乙は、特約条項の定めるところにより、秘密の保全を確実にしなければならない。</w:t>
      </w:r>
    </w:p>
    <w:p w14:paraId="39118DA1" w14:textId="77777777" w:rsidR="00EF6D2F" w:rsidRPr="001D5AE5" w:rsidRDefault="00EF6D2F" w:rsidP="0025566E">
      <w:pPr>
        <w:pStyle w:val="a3"/>
        <w:wordWrap/>
        <w:spacing w:line="240" w:lineRule="auto"/>
        <w:rPr>
          <w:rFonts w:ascii="ＭＳ 明朝" w:eastAsia="ＭＳ 明朝" w:hAnsi="ＭＳ 明朝" w:hint="eastAsia"/>
          <w:spacing w:val="0"/>
          <w:sz w:val="24"/>
          <w:szCs w:val="24"/>
        </w:rPr>
      </w:pPr>
    </w:p>
    <w:p w14:paraId="71731D25" w14:textId="77777777" w:rsidR="00873741" w:rsidRPr="001D5AE5" w:rsidRDefault="00873741" w:rsidP="0025566E">
      <w:pPr>
        <w:jc w:val="center"/>
        <w:rPr>
          <w:rFonts w:ascii="ＭＳ 明朝" w:hAnsi="ＭＳ 明朝"/>
          <w:sz w:val="24"/>
        </w:rPr>
      </w:pPr>
      <w:r w:rsidRPr="001D5AE5">
        <w:rPr>
          <w:rFonts w:ascii="ＭＳ 明朝" w:hAnsi="ＭＳ 明朝"/>
          <w:sz w:val="24"/>
        </w:rPr>
        <w:t>第６章　サプライチェーン・リスクへの対応</w:t>
      </w:r>
    </w:p>
    <w:p w14:paraId="68321577" w14:textId="77777777" w:rsidR="00873741" w:rsidRPr="001D5AE5" w:rsidRDefault="00873741" w:rsidP="0025566E">
      <w:pPr>
        <w:rPr>
          <w:rFonts w:ascii="ＭＳ 明朝" w:hAnsi="ＭＳ 明朝"/>
          <w:sz w:val="24"/>
        </w:rPr>
      </w:pPr>
      <w:r w:rsidRPr="001D5AE5">
        <w:rPr>
          <w:rFonts w:ascii="ＭＳ 明朝" w:hAnsi="ＭＳ 明朝"/>
          <w:sz w:val="24"/>
        </w:rPr>
        <w:t>（サプライチェーン・リスクへの対応）</w:t>
      </w:r>
    </w:p>
    <w:p w14:paraId="646E6E57" w14:textId="77777777" w:rsidR="00873741" w:rsidRPr="001D5AE5" w:rsidRDefault="00873741" w:rsidP="00C76D9D">
      <w:pPr>
        <w:ind w:left="240" w:hangingChars="100" w:hanging="240"/>
        <w:rPr>
          <w:rFonts w:ascii="ＭＳ 明朝" w:hAnsi="ＭＳ 明朝"/>
          <w:sz w:val="24"/>
        </w:rPr>
      </w:pPr>
      <w:r w:rsidRPr="001D5AE5">
        <w:rPr>
          <w:rFonts w:ascii="ＭＳ 明朝" w:hAnsi="ＭＳ 明朝"/>
          <w:sz w:val="24"/>
        </w:rPr>
        <w:t>第</w:t>
      </w:r>
      <w:r w:rsidRPr="001D5AE5">
        <w:rPr>
          <w:rFonts w:ascii="ＭＳ 明朝" w:hAnsi="ＭＳ 明朝" w:hint="eastAsia"/>
          <w:sz w:val="24"/>
        </w:rPr>
        <w:t>３９</w:t>
      </w:r>
      <w:r w:rsidRPr="001D5AE5">
        <w:rPr>
          <w:rFonts w:ascii="ＭＳ 明朝" w:hAnsi="ＭＳ 明朝"/>
          <w:sz w:val="24"/>
        </w:rPr>
        <w:t>条　乙は、契約物品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7B8BDFF6" w14:textId="77777777" w:rsidR="00873741" w:rsidRPr="001D5AE5" w:rsidRDefault="00873741" w:rsidP="00C76D9D">
      <w:pPr>
        <w:ind w:left="240" w:hangingChars="100" w:hanging="240"/>
        <w:rPr>
          <w:rFonts w:ascii="ＭＳ 明朝" w:hAnsi="ＭＳ 明朝"/>
          <w:sz w:val="24"/>
        </w:rPr>
      </w:pPr>
      <w:r w:rsidRPr="001D5AE5">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401BD0D6" w14:textId="77777777" w:rsidR="00873741" w:rsidRPr="001D5AE5" w:rsidRDefault="00873741" w:rsidP="00C76D9D">
      <w:pPr>
        <w:ind w:left="240" w:hangingChars="100" w:hanging="240"/>
        <w:rPr>
          <w:rFonts w:ascii="ＭＳ 明朝" w:hAnsi="ＭＳ 明朝"/>
          <w:sz w:val="24"/>
        </w:rPr>
      </w:pPr>
      <w:r w:rsidRPr="001D5AE5">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06276DF3" w14:textId="77777777" w:rsidR="00873741" w:rsidRPr="001D5AE5" w:rsidRDefault="00873741" w:rsidP="00C76D9D">
      <w:pPr>
        <w:ind w:left="240" w:hangingChars="100" w:hanging="240"/>
        <w:rPr>
          <w:rFonts w:ascii="ＭＳ 明朝" w:hAnsi="ＭＳ 明朝"/>
          <w:sz w:val="24"/>
        </w:rPr>
      </w:pPr>
      <w:r w:rsidRPr="001D5AE5">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w:t>
      </w:r>
    </w:p>
    <w:p w14:paraId="31B1AC57" w14:textId="77777777" w:rsidR="00873741" w:rsidRPr="001D5AE5" w:rsidRDefault="00873741" w:rsidP="0025566E">
      <w:pPr>
        <w:ind w:firstLineChars="100" w:firstLine="240"/>
        <w:rPr>
          <w:rFonts w:ascii="ＭＳ 明朝" w:hAnsi="ＭＳ 明朝"/>
          <w:sz w:val="24"/>
        </w:rPr>
      </w:pPr>
      <w:r w:rsidRPr="001D5AE5">
        <w:rPr>
          <w:rFonts w:ascii="ＭＳ 明朝" w:hAnsi="ＭＳ 明朝"/>
          <w:sz w:val="24"/>
        </w:rPr>
        <w:t>とする。</w:t>
      </w:r>
    </w:p>
    <w:p w14:paraId="082D4DC4" w14:textId="77777777" w:rsidR="00873741" w:rsidRPr="001D5AE5" w:rsidRDefault="00873741" w:rsidP="0025566E">
      <w:pPr>
        <w:ind w:left="240" w:hangingChars="100" w:hanging="240"/>
        <w:rPr>
          <w:rFonts w:ascii="ＭＳ 明朝" w:hAnsi="ＭＳ 明朝"/>
          <w:sz w:val="24"/>
        </w:rPr>
      </w:pPr>
      <w:r w:rsidRPr="001D5AE5">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4D0D089B" w14:textId="77777777" w:rsidR="00873741" w:rsidRPr="001D5AE5" w:rsidRDefault="00873741" w:rsidP="0025566E">
      <w:pPr>
        <w:pStyle w:val="a3"/>
        <w:wordWrap/>
        <w:spacing w:line="240" w:lineRule="auto"/>
        <w:rPr>
          <w:rFonts w:ascii="ＭＳ 明朝" w:eastAsia="ＭＳ 明朝" w:hAnsi="ＭＳ 明朝" w:cs="Times New Roman"/>
          <w:spacing w:val="0"/>
          <w:kern w:val="2"/>
          <w:sz w:val="24"/>
          <w:szCs w:val="24"/>
        </w:rPr>
      </w:pPr>
      <w:r w:rsidRPr="001D5AE5">
        <w:rPr>
          <w:rFonts w:ascii="ＭＳ 明朝" w:eastAsia="ＭＳ 明朝" w:hAnsi="ＭＳ 明朝" w:cs="Times New Roman"/>
          <w:spacing w:val="0"/>
          <w:kern w:val="2"/>
          <w:sz w:val="24"/>
          <w:szCs w:val="24"/>
        </w:rPr>
        <w:t>６　第７条の規定は、前５項についても適用する。</w:t>
      </w:r>
    </w:p>
    <w:p w14:paraId="08100930" w14:textId="77777777" w:rsidR="00195857" w:rsidRPr="001D5AE5" w:rsidRDefault="00195857" w:rsidP="0025566E">
      <w:pPr>
        <w:pStyle w:val="a3"/>
        <w:wordWrap/>
        <w:spacing w:line="240" w:lineRule="auto"/>
        <w:rPr>
          <w:rFonts w:ascii="ＭＳ 明朝" w:eastAsia="ＭＳ 明朝" w:hAnsi="ＭＳ 明朝" w:cs="Times New Roman" w:hint="eastAsia"/>
          <w:spacing w:val="0"/>
          <w:kern w:val="2"/>
          <w:sz w:val="24"/>
          <w:szCs w:val="24"/>
        </w:rPr>
      </w:pPr>
    </w:p>
    <w:p w14:paraId="6A3D38F9" w14:textId="77777777" w:rsidR="00873741" w:rsidRPr="001D5AE5" w:rsidRDefault="00873741" w:rsidP="0025566E">
      <w:pPr>
        <w:pStyle w:val="a3"/>
        <w:wordWrap/>
        <w:spacing w:line="240" w:lineRule="auto"/>
        <w:jc w:val="center"/>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第７章　　雑　　則</w:t>
      </w:r>
    </w:p>
    <w:p w14:paraId="49BF8DAF" w14:textId="77777777" w:rsidR="00873741" w:rsidRPr="001D5AE5" w:rsidRDefault="00873741"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（調査）</w:t>
      </w:r>
    </w:p>
    <w:p w14:paraId="54AB5B9F" w14:textId="77777777" w:rsidR="00873741" w:rsidRPr="001D5AE5" w:rsidRDefault="00873741"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第４０条　甲は、この契約の締結に先立って原価計算方式により算定した予定価格に係</w:t>
      </w:r>
      <w:r w:rsidRPr="001D5AE5">
        <w:rPr>
          <w:rFonts w:ascii="ＭＳ 明朝" w:eastAsia="ＭＳ 明朝" w:hAnsi="ＭＳ 明朝" w:hint="eastAsia"/>
          <w:spacing w:val="0"/>
          <w:sz w:val="24"/>
          <w:szCs w:val="24"/>
        </w:rPr>
        <w:lastRenderedPageBreak/>
        <w:t>る実際の原価を確認する必要がある場合、又はこの契約により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4CE6D5ED" w14:textId="77777777" w:rsidR="00873741" w:rsidRPr="001D5AE5" w:rsidRDefault="00873741"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4EA9C5E8" w14:textId="77777777" w:rsidR="00873741" w:rsidRPr="001D5AE5" w:rsidRDefault="00873741" w:rsidP="00C76D9D">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  乙は、やむを得ない理由がある場合を除き、前２項に規定する調査に協力するものとする。</w:t>
      </w:r>
    </w:p>
    <w:p w14:paraId="621A22D5" w14:textId="77777777" w:rsidR="00873741" w:rsidRPr="001D5AE5" w:rsidRDefault="00873741"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甲は、第１項及び第２項によるもののほか、この契約について、その原価を確認する必要がある場合は、乙に対し、第１項の調査を実施することができる。</w:t>
      </w:r>
    </w:p>
    <w:p w14:paraId="1FB71F25" w14:textId="77777777" w:rsidR="00873741" w:rsidRPr="001D5AE5" w:rsidRDefault="00873741"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５  乙は、前項に規定する調査に協力するものとする。</w:t>
      </w:r>
    </w:p>
    <w:p w14:paraId="4F329925" w14:textId="77777777" w:rsidR="00873741" w:rsidRPr="001D5AE5" w:rsidRDefault="00873741"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（その他）</w:t>
      </w:r>
    </w:p>
    <w:p w14:paraId="6329FDF3" w14:textId="77777777" w:rsidR="00873741" w:rsidRPr="001D5AE5" w:rsidRDefault="00873741"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第４１条　この契約の履行については、この契約条項に定めるもののほか、特約条項の定めるところによる。</w:t>
      </w:r>
    </w:p>
    <w:p w14:paraId="5D00477D" w14:textId="77777777" w:rsidR="00873741" w:rsidRPr="001D5AE5" w:rsidRDefault="00873741" w:rsidP="00C76D9D">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２  特約条項にこの契約条項と異なる定めのある場合は、特約条項の定めるところによる。</w:t>
      </w:r>
    </w:p>
    <w:p w14:paraId="6EC37C0C"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３  甲及び乙は、この契約に関し紛争又は疑義が生じた場合は、その都度協議して解決するものとする。</w:t>
      </w:r>
    </w:p>
    <w:p w14:paraId="5C7AB8F1" w14:textId="77777777" w:rsidR="000B51D7" w:rsidRPr="001D5AE5" w:rsidRDefault="000B51D7" w:rsidP="0025566E">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6B15D4A2" w14:textId="77777777" w:rsidR="00873741" w:rsidRPr="001D5AE5" w:rsidRDefault="00873741" w:rsidP="0025566E">
      <w:pPr>
        <w:pStyle w:val="a3"/>
        <w:wordWrap/>
        <w:spacing w:line="240" w:lineRule="auto"/>
        <w:ind w:firstLineChars="100" w:firstLine="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（裁判管轄）</w:t>
      </w:r>
    </w:p>
    <w:p w14:paraId="3F8B37F3" w14:textId="77777777" w:rsidR="00873741" w:rsidRPr="001D5AE5" w:rsidRDefault="00873741" w:rsidP="0025566E">
      <w:pPr>
        <w:pStyle w:val="a3"/>
        <w:wordWrap/>
        <w:spacing w:line="240" w:lineRule="auto"/>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第４２条　この契約に関する訴えは、東京地方裁判所の所轄に属するものとする。</w:t>
      </w:r>
    </w:p>
    <w:p w14:paraId="5AEE2ABC" w14:textId="77777777" w:rsidR="00873741" w:rsidRPr="001D5AE5" w:rsidRDefault="00873741" w:rsidP="0025566E">
      <w:pPr>
        <w:pStyle w:val="a3"/>
        <w:wordWrap/>
        <w:spacing w:line="240" w:lineRule="auto"/>
        <w:rPr>
          <w:rFonts w:ascii="ＭＳ 明朝" w:eastAsia="ＭＳ 明朝" w:hAnsi="ＭＳ 明朝"/>
          <w:spacing w:val="0"/>
          <w:sz w:val="24"/>
          <w:szCs w:val="24"/>
        </w:rPr>
      </w:pPr>
    </w:p>
    <w:p w14:paraId="7DEA56BE" w14:textId="77777777" w:rsidR="001271FF" w:rsidRPr="001D5AE5" w:rsidRDefault="00873741" w:rsidP="0025566E">
      <w:pPr>
        <w:pStyle w:val="a3"/>
        <w:wordWrap/>
        <w:spacing w:line="240" w:lineRule="auto"/>
        <w:ind w:firstLineChars="100" w:firstLine="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上記契約の締結を証するため、契約書２通を作成し、双方記名押印のうえ、各１通を保有するものとする。</w:t>
      </w:r>
    </w:p>
    <w:p w14:paraId="220EBF2C" w14:textId="77777777" w:rsidR="00873741" w:rsidRPr="001D5AE5"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2AC8B01C" w14:textId="77777777" w:rsidR="00873741" w:rsidRPr="001D5AE5"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7018F3B1" w14:textId="77777777" w:rsidR="00873741"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0849BF1F"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1035B872"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77F19905"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0A884A15"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298EC572"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65397AA2"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692278FB"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6A88371B" w14:textId="77777777" w:rsidR="00EC1E9E" w:rsidRDefault="00EC1E9E" w:rsidP="0025566E">
      <w:pPr>
        <w:pStyle w:val="a3"/>
        <w:spacing w:line="240" w:lineRule="auto"/>
        <w:ind w:firstLineChars="1000" w:firstLine="2400"/>
        <w:jc w:val="right"/>
        <w:rPr>
          <w:rFonts w:ascii="ＭＳ 明朝" w:eastAsia="ＭＳ 明朝" w:hAnsi="ＭＳ 明朝"/>
          <w:spacing w:val="0"/>
          <w:sz w:val="24"/>
          <w:szCs w:val="24"/>
        </w:rPr>
      </w:pPr>
    </w:p>
    <w:p w14:paraId="06B705AA" w14:textId="77777777" w:rsidR="00EC1E9E" w:rsidRPr="001D5AE5" w:rsidRDefault="00EC1E9E" w:rsidP="0025566E">
      <w:pPr>
        <w:pStyle w:val="a3"/>
        <w:spacing w:line="240" w:lineRule="auto"/>
        <w:ind w:firstLineChars="1000" w:firstLine="2400"/>
        <w:jc w:val="right"/>
        <w:rPr>
          <w:rFonts w:ascii="ＭＳ 明朝" w:eastAsia="ＭＳ 明朝" w:hAnsi="ＭＳ 明朝" w:hint="eastAsia"/>
          <w:spacing w:val="0"/>
          <w:sz w:val="24"/>
          <w:szCs w:val="24"/>
        </w:rPr>
      </w:pPr>
    </w:p>
    <w:p w14:paraId="36611217" w14:textId="77777777" w:rsidR="00873741" w:rsidRPr="001D5AE5"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44FFD333" w14:textId="77777777" w:rsidR="00873741" w:rsidRPr="001D5AE5"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25561303" w14:textId="77777777" w:rsidR="008126A3" w:rsidRPr="001D5AE5" w:rsidRDefault="008126A3" w:rsidP="0025566E">
      <w:pPr>
        <w:pStyle w:val="a3"/>
        <w:spacing w:line="240" w:lineRule="auto"/>
        <w:ind w:firstLineChars="1000" w:firstLine="2400"/>
        <w:jc w:val="right"/>
        <w:rPr>
          <w:rFonts w:ascii="ＭＳ 明朝" w:eastAsia="ＭＳ 明朝" w:hAnsi="ＭＳ 明朝" w:hint="eastAsia"/>
          <w:spacing w:val="0"/>
          <w:sz w:val="24"/>
          <w:szCs w:val="24"/>
        </w:rPr>
      </w:pPr>
    </w:p>
    <w:p w14:paraId="72241881" w14:textId="77777777" w:rsidR="00873741" w:rsidRPr="001D5AE5"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6DCCF277" w14:textId="77777777" w:rsidR="00873741" w:rsidRPr="001D5AE5" w:rsidRDefault="00873741" w:rsidP="0025566E">
      <w:pPr>
        <w:pStyle w:val="a3"/>
        <w:spacing w:line="240" w:lineRule="auto"/>
        <w:ind w:firstLineChars="1000" w:firstLine="2400"/>
        <w:jc w:val="right"/>
        <w:rPr>
          <w:rFonts w:ascii="ＭＳ 明朝" w:eastAsia="ＭＳ 明朝" w:hAnsi="ＭＳ 明朝"/>
          <w:spacing w:val="0"/>
          <w:sz w:val="24"/>
          <w:szCs w:val="24"/>
        </w:rPr>
      </w:pPr>
    </w:p>
    <w:p w14:paraId="6A7EA4C2" w14:textId="77777777" w:rsidR="0009764D" w:rsidRPr="001D5AE5" w:rsidRDefault="0009764D" w:rsidP="0025566E">
      <w:pPr>
        <w:pStyle w:val="a3"/>
        <w:spacing w:line="240" w:lineRule="auto"/>
        <w:ind w:firstLineChars="1000" w:firstLine="2400"/>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lastRenderedPageBreak/>
        <w:t>付録第４</w:t>
      </w:r>
    </w:p>
    <w:p w14:paraId="1783851D" w14:textId="77777777" w:rsidR="0009764D" w:rsidRPr="001D5AE5" w:rsidRDefault="0009764D" w:rsidP="0025566E">
      <w:pPr>
        <w:pStyle w:val="a3"/>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pacing w:val="4"/>
          <w:w w:val="200"/>
          <w:sz w:val="24"/>
          <w:szCs w:val="24"/>
        </w:rPr>
        <w:t>輸入品売買契約条項（第５号）</w:t>
      </w:r>
    </w:p>
    <w:p w14:paraId="2B966CD3" w14:textId="77777777" w:rsidR="00EC1E9E" w:rsidRDefault="00EC1E9E" w:rsidP="00EC1E9E">
      <w:pPr>
        <w:pStyle w:val="a3"/>
        <w:wordWrap/>
        <w:spacing w:line="240" w:lineRule="auto"/>
        <w:rPr>
          <w:rFonts w:ascii="ＭＳ 明朝" w:eastAsia="ＭＳ 明朝" w:hAnsi="ＭＳ 明朝"/>
          <w:spacing w:val="0"/>
          <w:sz w:val="24"/>
          <w:szCs w:val="24"/>
        </w:rPr>
      </w:pPr>
    </w:p>
    <w:p w14:paraId="44D99279" w14:textId="77777777" w:rsidR="00873741" w:rsidRPr="001D5AE5" w:rsidRDefault="00873741" w:rsidP="00EC1E9E">
      <w:pPr>
        <w:pStyle w:val="a3"/>
        <w:wordWrap/>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第１章　総　　則</w:t>
      </w:r>
    </w:p>
    <w:p w14:paraId="69D51228" w14:textId="77777777" w:rsidR="00873741" w:rsidRPr="001D5AE5" w:rsidRDefault="00873741" w:rsidP="0025566E">
      <w:pPr>
        <w:pStyle w:val="a3"/>
        <w:wordWrap/>
        <w:spacing w:line="240" w:lineRule="auto"/>
        <w:ind w:firstLineChars="100" w:firstLine="244"/>
        <w:outlineLvl w:val="0"/>
        <w:rPr>
          <w:rFonts w:ascii="ＭＳ 明朝" w:eastAsia="ＭＳ 明朝" w:hAnsi="ＭＳ 明朝"/>
          <w:sz w:val="24"/>
          <w:szCs w:val="24"/>
        </w:rPr>
      </w:pPr>
      <w:r w:rsidRPr="001D5AE5">
        <w:rPr>
          <w:rFonts w:ascii="ＭＳ 明朝" w:eastAsia="ＭＳ 明朝" w:hAnsi="ＭＳ 明朝" w:hint="eastAsia"/>
          <w:sz w:val="24"/>
          <w:szCs w:val="24"/>
        </w:rPr>
        <w:t>（契約の目的）</w:t>
      </w:r>
    </w:p>
    <w:p w14:paraId="2E267F72"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第１条　乙は、この契約書のほか、この契約書に付属する仕様書、調達要領指定書及び参考として仕様書に添付された図面若しくは見本（以下「仕様書等」という。）に定める契約物品</w:t>
      </w:r>
      <w:r w:rsidRPr="001D5AE5">
        <w:rPr>
          <w:rFonts w:ascii="ＭＳ 明朝" w:eastAsia="ＭＳ 明朝" w:hAnsi="ＭＳ 明朝"/>
          <w:sz w:val="24"/>
          <w:szCs w:val="24"/>
        </w:rPr>
        <w:t>（役務対象物品を含み、ソフトウェアその他の電子計算機情報を含む。以下同じ。）</w:t>
      </w:r>
      <w:r w:rsidRPr="001D5AE5">
        <w:rPr>
          <w:rFonts w:ascii="ＭＳ 明朝" w:eastAsia="ＭＳ 明朝" w:hAnsi="ＭＳ 明朝" w:hint="eastAsia"/>
          <w:sz w:val="24"/>
          <w:szCs w:val="24"/>
        </w:rPr>
        <w:t>を納期までに納入し、甲は、その代金を乙に支払うものとする。</w:t>
      </w:r>
    </w:p>
    <w:p w14:paraId="15F3F602"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（確定を要する費目及び金額）</w:t>
      </w:r>
    </w:p>
    <w:p w14:paraId="4B316A0A"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第２条　契約金額のうち確定を要する費目及び金額は、別紙要確定費目金額表（以下「要確定表」という。）に定めるとおりとする。</w:t>
      </w:r>
    </w:p>
    <w:p w14:paraId="41BDEE21"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（契約金額の確定）</w:t>
      </w:r>
    </w:p>
    <w:p w14:paraId="2E65426E" w14:textId="77777777" w:rsidR="00873741" w:rsidRPr="001D5AE5" w:rsidRDefault="00873741" w:rsidP="00C76D9D">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第３条　甲及び乙は、契約物品の納入完了後、要確定表の費目別金額が第２３条による実際価格計算書の当該費目別金額と相違する場合は、次の各号の定めるところにより契約金額を確定するものとする。</w:t>
      </w:r>
    </w:p>
    <w:p w14:paraId="7DB232A6" w14:textId="77777777" w:rsidR="00CA24A4" w:rsidRPr="001D5AE5" w:rsidRDefault="00873741" w:rsidP="00CA24A4">
      <w:pPr>
        <w:pStyle w:val="a3"/>
        <w:wordWrap/>
        <w:spacing w:line="240" w:lineRule="auto"/>
        <w:ind w:leftChars="50" w:left="349"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(1)　Ｃ＆Ｆ価格及び海上保険料（又はＣＩＦ価格）の実際額が要確定表の金額に達</w:t>
      </w:r>
    </w:p>
    <w:p w14:paraId="384E0F74" w14:textId="77777777" w:rsidR="00873741" w:rsidRPr="001D5AE5" w:rsidRDefault="00873741" w:rsidP="00CA24A4">
      <w:pPr>
        <w:pStyle w:val="a3"/>
        <w:wordWrap/>
        <w:spacing w:line="240" w:lineRule="auto"/>
        <w:ind w:leftChars="250" w:left="525"/>
        <w:rPr>
          <w:rFonts w:ascii="ＭＳ 明朝" w:eastAsia="ＭＳ 明朝" w:hAnsi="ＭＳ 明朝"/>
          <w:sz w:val="24"/>
          <w:szCs w:val="24"/>
        </w:rPr>
      </w:pPr>
      <w:r w:rsidRPr="001D5AE5">
        <w:rPr>
          <w:rFonts w:ascii="ＭＳ 明朝" w:eastAsia="ＭＳ 明朝" w:hAnsi="ＭＳ 明朝" w:hint="eastAsia"/>
          <w:sz w:val="24"/>
          <w:szCs w:val="24"/>
        </w:rPr>
        <w:t>しない場合は、甲乙協議のうえ、その差額相当額について契約金額を減額するものとし、これを超える場合は、契約金額の増額を行わないものとする。ただし、その増額が、乙の責に帰することができない理由によるものと甲が認めた場合は、甲乙協議のうえ、当該費目の差額相当額について、契約金額を増額することができる。</w:t>
      </w:r>
    </w:p>
    <w:p w14:paraId="25B3A671" w14:textId="77777777" w:rsidR="00873741" w:rsidRPr="001D5AE5" w:rsidRDefault="00873741" w:rsidP="00C76D9D">
      <w:pPr>
        <w:pStyle w:val="a3"/>
        <w:wordWrap/>
        <w:spacing w:line="240" w:lineRule="auto"/>
        <w:ind w:leftChars="86" w:left="547" w:hangingChars="150" w:hanging="366"/>
        <w:rPr>
          <w:rFonts w:ascii="ＭＳ 明朝" w:eastAsia="ＭＳ 明朝" w:hAnsi="ＭＳ 明朝"/>
          <w:spacing w:val="0"/>
          <w:sz w:val="24"/>
          <w:szCs w:val="24"/>
        </w:rPr>
      </w:pPr>
      <w:r w:rsidRPr="001D5AE5">
        <w:rPr>
          <w:rFonts w:ascii="ＭＳ 明朝" w:eastAsia="ＭＳ 明朝" w:hAnsi="ＭＳ 明朝" w:hint="eastAsia"/>
          <w:sz w:val="24"/>
          <w:szCs w:val="24"/>
        </w:rPr>
        <w:t>(2)　機能及び寸法検査費用（再梱包費を含む。以下「機能検査費用等」という。）並びに関税その他の租税の実際額が、要確定表の金額と相違する場合は、甲乙協議のうえ、その差額相当額について、契約金額を減額又は増額するものとする。ただし、実際に要した費用であっても、乙の故意、過失又は管理の不適当等により乙の負担となるものは、これを費用から除くものとする。</w:t>
      </w:r>
    </w:p>
    <w:p w14:paraId="7804F398" w14:textId="77777777" w:rsidR="00873741" w:rsidRPr="001D5AE5" w:rsidRDefault="00873741" w:rsidP="00C76D9D">
      <w:pPr>
        <w:pStyle w:val="a3"/>
        <w:wordWrap/>
        <w:spacing w:line="240" w:lineRule="auto"/>
        <w:ind w:leftChars="13" w:left="271"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w:t>
      </w:r>
      <w:r w:rsidR="00C76D9D" w:rsidRPr="001D5AE5">
        <w:rPr>
          <w:rFonts w:ascii="ＭＳ 明朝" w:eastAsia="ＭＳ 明朝" w:hAnsi="ＭＳ 明朝" w:hint="eastAsia"/>
          <w:sz w:val="24"/>
          <w:szCs w:val="24"/>
        </w:rPr>
        <w:t xml:space="preserve"> </w:t>
      </w:r>
      <w:r w:rsidR="00C76D9D" w:rsidRPr="001D5AE5">
        <w:rPr>
          <w:rFonts w:ascii="ＭＳ 明朝" w:eastAsia="ＭＳ 明朝" w:hAnsi="ＭＳ 明朝"/>
          <w:sz w:val="24"/>
          <w:szCs w:val="24"/>
        </w:rPr>
        <w:t xml:space="preserve"> </w:t>
      </w:r>
      <w:r w:rsidRPr="001D5AE5">
        <w:rPr>
          <w:rFonts w:ascii="ＭＳ 明朝" w:eastAsia="ＭＳ 明朝" w:hAnsi="ＭＳ 明朝" w:hint="eastAsia"/>
          <w:spacing w:val="0"/>
          <w:sz w:val="24"/>
          <w:szCs w:val="24"/>
        </w:rPr>
        <w:t>甲及び乙は、契約物品の納入完了後、要確定表の工場渡価格が第２３条による実際価格計算書の当該費目の金額と著しく相違する場合は、前条の規定にかかわらず、甲乙協議して契約金額の減額を行うことができる。</w:t>
      </w:r>
      <w:r w:rsidRPr="001D5AE5">
        <w:rPr>
          <w:rFonts w:ascii="ＭＳ 明朝" w:eastAsia="ＭＳ 明朝" w:hAnsi="ＭＳ 明朝" w:hint="eastAsia"/>
          <w:spacing w:val="1"/>
          <w:sz w:val="24"/>
          <w:szCs w:val="24"/>
        </w:rPr>
        <w:t xml:space="preserve"> </w:t>
      </w:r>
    </w:p>
    <w:p w14:paraId="71021769"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（債務の引受け等の承認）</w:t>
      </w:r>
    </w:p>
    <w:p w14:paraId="78490775"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第４条　乙は、次の各号に掲げる場合は、あらかじめ、書面により甲の承認を受けなければならない。</w:t>
      </w:r>
    </w:p>
    <w:p w14:paraId="24B01E7F" w14:textId="77777777" w:rsidR="00873741" w:rsidRPr="001D5AE5" w:rsidRDefault="00873741" w:rsidP="00CA24A4">
      <w:pPr>
        <w:pStyle w:val="a3"/>
        <w:wordWrap/>
        <w:spacing w:line="240" w:lineRule="auto"/>
        <w:ind w:leftChars="50" w:left="105"/>
        <w:rPr>
          <w:rFonts w:ascii="ＭＳ 明朝" w:eastAsia="ＭＳ 明朝" w:hAnsi="ＭＳ 明朝"/>
          <w:sz w:val="24"/>
          <w:szCs w:val="24"/>
        </w:rPr>
      </w:pPr>
      <w:r w:rsidRPr="001D5AE5">
        <w:rPr>
          <w:rFonts w:ascii="ＭＳ 明朝" w:eastAsia="ＭＳ 明朝" w:hAnsi="ＭＳ 明朝" w:hint="eastAsia"/>
          <w:sz w:val="24"/>
          <w:szCs w:val="24"/>
        </w:rPr>
        <w:t>(1)</w:t>
      </w:r>
      <w:r w:rsidR="00B322B3"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この契約による債務の全部又は一部を第三者に引き受けさせる場合</w:t>
      </w:r>
    </w:p>
    <w:p w14:paraId="138EC5E1" w14:textId="77777777" w:rsidR="00873741" w:rsidRPr="001D5AE5" w:rsidRDefault="00873741" w:rsidP="00CA24A4">
      <w:pPr>
        <w:pStyle w:val="a3"/>
        <w:wordWrap/>
        <w:spacing w:line="240" w:lineRule="auto"/>
        <w:ind w:leftChars="50" w:left="105"/>
        <w:rPr>
          <w:rFonts w:ascii="ＭＳ 明朝" w:eastAsia="ＭＳ 明朝" w:hAnsi="ＭＳ 明朝"/>
          <w:sz w:val="24"/>
          <w:szCs w:val="24"/>
        </w:rPr>
      </w:pPr>
      <w:r w:rsidRPr="001D5AE5">
        <w:rPr>
          <w:rFonts w:ascii="ＭＳ 明朝" w:eastAsia="ＭＳ 明朝" w:hAnsi="ＭＳ 明朝" w:hint="eastAsia"/>
          <w:sz w:val="24"/>
          <w:szCs w:val="24"/>
        </w:rPr>
        <w:t>(2)</w:t>
      </w:r>
      <w:r w:rsidR="00B322B3"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この契約による債権の全部又は一部を第三者に譲渡する場合</w:t>
      </w:r>
    </w:p>
    <w:p w14:paraId="674A171C"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（代理人等の届出）</w:t>
      </w:r>
    </w:p>
    <w:p w14:paraId="20658D3A"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第５条　乙は、この契約の履行に関する事務の全部又は一部を行わせるため、代理人を選任する場合は、あらかじめ、書面により甲に届け出なければならない。</w:t>
      </w:r>
    </w:p>
    <w:p w14:paraId="72E7ADCD" w14:textId="77777777" w:rsidR="00873741" w:rsidRPr="001D5AE5" w:rsidRDefault="00873741"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（特許法上の権利の侵害の禁止）</w:t>
      </w:r>
    </w:p>
    <w:p w14:paraId="3D039978"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w:t>
      </w:r>
      <w:r w:rsidRPr="001D5AE5">
        <w:rPr>
          <w:rFonts w:ascii="ＭＳ 明朝" w:eastAsia="ＭＳ 明朝" w:hAnsi="ＭＳ 明朝" w:hint="eastAsia"/>
          <w:spacing w:val="0"/>
          <w:sz w:val="24"/>
          <w:szCs w:val="24"/>
        </w:rPr>
        <w:t>６</w:t>
      </w:r>
      <w:r w:rsidRPr="001D5AE5">
        <w:rPr>
          <w:rFonts w:ascii="ＭＳ 明朝" w:eastAsia="ＭＳ 明朝" w:hAnsi="ＭＳ 明朝" w:hint="eastAsia"/>
          <w:sz w:val="24"/>
          <w:szCs w:val="24"/>
        </w:rPr>
        <w:t>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4E235E25"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乙が、前項の必要な措置を講じなかったことにより、甲が損害を受けた場合には、甲は乙に対して、その賠償を請求することができる。</w:t>
      </w:r>
    </w:p>
    <w:p w14:paraId="3DDF8B35"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（契約書及び仕様書の優先並びに仕様書等の疑義）</w:t>
      </w:r>
    </w:p>
    <w:p w14:paraId="43EC3AF5"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第７条　参考として仕様書に添付された図面、見本及び図書が、契約書、仕様書及び</w:t>
      </w:r>
      <w:r w:rsidRPr="001D5AE5">
        <w:rPr>
          <w:rFonts w:ascii="ＭＳ 明朝" w:eastAsia="ＭＳ 明朝" w:hAnsi="ＭＳ 明朝" w:hint="eastAsia"/>
          <w:sz w:val="24"/>
          <w:szCs w:val="24"/>
        </w:rPr>
        <w:lastRenderedPageBreak/>
        <w:t>調達要領指定書に定めるところと矛盾する場合は、契約書及び仕様書が優先する。</w:t>
      </w:r>
    </w:p>
    <w:p w14:paraId="589EA683"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乙は、仕様書等に疑義がある場合は、速やかに甲の説明を求めなければならない。この場合において、乙は、当該説明が文書によってなされるよう要求することができる。</w:t>
      </w:r>
    </w:p>
    <w:p w14:paraId="5966E3CD"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5B3E251C"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（図面等の承認）</w:t>
      </w:r>
    </w:p>
    <w:p w14:paraId="7A2283C0"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第８条　仕様書等に特に定めがある場合は、乙は図面又は見本を作成して甲の承認を受けるものとし、甲の承認を受けた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19256220"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4A322564" w14:textId="77777777" w:rsidR="00873741" w:rsidRPr="001D5AE5" w:rsidRDefault="00873741"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（納入計画書の提出）</w:t>
      </w:r>
    </w:p>
    <w:p w14:paraId="00D136E9"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第９条　乙は、甲が指示した場合は、速やかに納入計画書を提出しなければならない。</w:t>
      </w:r>
    </w:p>
    <w:p w14:paraId="75344A5B"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甲は、前項の納入計画書が不適当であると認める場合は、その変更を求めることができる。</w:t>
      </w:r>
    </w:p>
    <w:p w14:paraId="72156A5C"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（検査官等の派遣）</w:t>
      </w:r>
    </w:p>
    <w:p w14:paraId="3A9E46FB"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第１０条　甲は、この契約の適性な履行を確保するため、必要があると認める場合は、検査官、監督官その他の職員（以下「検査官等」という。）を乙（</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を含む。以下この条において同じ）の営業所、工場、その他の関係場所に派遣することができる。</w:t>
      </w:r>
      <w:r w:rsidRPr="001D5AE5">
        <w:rPr>
          <w:rFonts w:ascii="ＭＳ 明朝" w:eastAsia="ＭＳ 明朝" w:hAnsi="ＭＳ 明朝" w:hint="eastAsia"/>
          <w:spacing w:val="1"/>
          <w:sz w:val="24"/>
          <w:szCs w:val="24"/>
        </w:rPr>
        <w:t xml:space="preserve"> </w:t>
      </w:r>
    </w:p>
    <w:p w14:paraId="6515D2E3"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甲は、検査官等を派遣する場合は、あらかじめ、乙にその権限及び事務の範囲を明示して乙に通知しなければならない。</w:t>
      </w:r>
      <w:r w:rsidRPr="001D5AE5">
        <w:rPr>
          <w:rFonts w:ascii="ＭＳ 明朝" w:eastAsia="ＭＳ 明朝" w:hAnsi="ＭＳ 明朝" w:hint="eastAsia"/>
          <w:spacing w:val="1"/>
          <w:sz w:val="24"/>
          <w:szCs w:val="24"/>
        </w:rPr>
        <w:t xml:space="preserve"> </w:t>
      </w:r>
    </w:p>
    <w:p w14:paraId="11484827"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３　検査官等は、職務の遂行に当たり、乙が行う業務を不当に妨げてはならない。</w:t>
      </w:r>
      <w:r w:rsidRPr="001D5AE5">
        <w:rPr>
          <w:rFonts w:ascii="ＭＳ 明朝" w:eastAsia="ＭＳ 明朝" w:hAnsi="ＭＳ 明朝" w:hint="eastAsia"/>
          <w:spacing w:val="1"/>
          <w:sz w:val="24"/>
          <w:szCs w:val="24"/>
        </w:rPr>
        <w:t xml:space="preserve"> </w:t>
      </w:r>
    </w:p>
    <w:p w14:paraId="1D04B30C" w14:textId="77777777" w:rsidR="00873741" w:rsidRPr="001D5AE5" w:rsidRDefault="00873741"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４　乙は、検査官等の職務の遂行につき、協力しなければならない。</w:t>
      </w:r>
    </w:p>
    <w:p w14:paraId="585593A6"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（輸送費）</w:t>
      </w:r>
    </w:p>
    <w:p w14:paraId="660E1B4C" w14:textId="77777777" w:rsidR="00873741" w:rsidRDefault="00873741" w:rsidP="00EC1E9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第１１条　納入場所までの輸送（梱包を含む。）に必要な費用は、代金に含まれるものとする。</w:t>
      </w:r>
    </w:p>
    <w:p w14:paraId="463A2433" w14:textId="77777777" w:rsidR="00EC1E9E" w:rsidRPr="001D5AE5" w:rsidRDefault="00EC1E9E" w:rsidP="00EC1E9E">
      <w:pPr>
        <w:pStyle w:val="a3"/>
        <w:wordWrap/>
        <w:spacing w:line="240" w:lineRule="auto"/>
        <w:ind w:left="240" w:hangingChars="100" w:hanging="240"/>
        <w:rPr>
          <w:rFonts w:ascii="ＭＳ 明朝" w:eastAsia="ＭＳ 明朝" w:hAnsi="ＭＳ 明朝" w:hint="eastAsia"/>
          <w:spacing w:val="0"/>
          <w:sz w:val="24"/>
          <w:szCs w:val="24"/>
        </w:rPr>
      </w:pPr>
    </w:p>
    <w:p w14:paraId="3F8BA074" w14:textId="77777777" w:rsidR="00873741" w:rsidRPr="001D5AE5" w:rsidRDefault="00873741" w:rsidP="00EC1E9E">
      <w:pPr>
        <w:pStyle w:val="a3"/>
        <w:wordWrap/>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第２章　契約の履行</w:t>
      </w:r>
    </w:p>
    <w:p w14:paraId="6A975981" w14:textId="77777777" w:rsidR="00873741" w:rsidRPr="001D5AE5" w:rsidRDefault="00873741" w:rsidP="0025566E">
      <w:pPr>
        <w:pStyle w:val="a3"/>
        <w:wordWrap/>
        <w:spacing w:line="240" w:lineRule="auto"/>
        <w:ind w:firstLineChars="100" w:firstLine="244"/>
        <w:outlineLvl w:val="0"/>
        <w:rPr>
          <w:rFonts w:ascii="ＭＳ 明朝" w:eastAsia="ＭＳ 明朝" w:hAnsi="ＭＳ 明朝"/>
          <w:sz w:val="24"/>
          <w:szCs w:val="24"/>
        </w:rPr>
      </w:pPr>
      <w:r w:rsidRPr="001D5AE5">
        <w:rPr>
          <w:rFonts w:ascii="ＭＳ 明朝" w:eastAsia="ＭＳ 明朝" w:hAnsi="ＭＳ 明朝" w:hint="eastAsia"/>
          <w:sz w:val="24"/>
          <w:szCs w:val="24"/>
        </w:rPr>
        <w:t>（監督）</w:t>
      </w:r>
    </w:p>
    <w:p w14:paraId="4B51A21F" w14:textId="77777777" w:rsidR="00873741" w:rsidRPr="001D5AE5" w:rsidRDefault="00873741" w:rsidP="0025566E">
      <w:pPr>
        <w:pStyle w:val="a3"/>
        <w:wordWrap/>
        <w:spacing w:line="240" w:lineRule="auto"/>
        <w:ind w:left="244" w:hangingChars="100" w:hanging="244"/>
        <w:outlineLvl w:val="0"/>
        <w:rPr>
          <w:rFonts w:ascii="ＭＳ 明朝" w:eastAsia="ＭＳ 明朝" w:hAnsi="ＭＳ 明朝"/>
          <w:sz w:val="24"/>
          <w:szCs w:val="24"/>
        </w:rPr>
      </w:pPr>
      <w:r w:rsidRPr="001D5AE5">
        <w:rPr>
          <w:rFonts w:ascii="ＭＳ 明朝" w:eastAsia="ＭＳ 明朝" w:hAnsi="ＭＳ 明朝" w:hint="eastAsia"/>
          <w:sz w:val="24"/>
          <w:szCs w:val="24"/>
        </w:rPr>
        <w:t>第１２条　仕様書等に特に定めがある場合は、甲の指名した監督官は、甲の定める検査等実施要領により必要な監督を行うものとする。</w:t>
      </w:r>
    </w:p>
    <w:p w14:paraId="15C56D8F" w14:textId="77777777" w:rsidR="00873741" w:rsidRPr="001D5AE5" w:rsidRDefault="00873741" w:rsidP="0025566E">
      <w:pPr>
        <w:pStyle w:val="a3"/>
        <w:wordWrap/>
        <w:spacing w:line="240" w:lineRule="auto"/>
        <w:ind w:left="244" w:hangingChars="100" w:hanging="244"/>
        <w:outlineLvl w:val="0"/>
        <w:rPr>
          <w:rFonts w:ascii="ＭＳ 明朝" w:eastAsia="ＭＳ 明朝" w:hAnsi="ＭＳ 明朝"/>
          <w:sz w:val="24"/>
          <w:szCs w:val="24"/>
        </w:rPr>
      </w:pPr>
      <w:r w:rsidRPr="001D5AE5">
        <w:rPr>
          <w:rFonts w:ascii="ＭＳ 明朝" w:eastAsia="ＭＳ 明朝" w:hAnsi="ＭＳ 明朝" w:hint="eastAsia"/>
          <w:sz w:val="24"/>
          <w:szCs w:val="24"/>
        </w:rPr>
        <w:t>２  乙は、前項により監督官が監督を行う場合は、これに応じなければならない。この場合においては、第７条第３項を準用する。</w:t>
      </w:r>
    </w:p>
    <w:p w14:paraId="5208C8CF" w14:textId="77777777" w:rsidR="00873741" w:rsidRPr="001D5AE5" w:rsidRDefault="00873741" w:rsidP="0025566E">
      <w:pPr>
        <w:pStyle w:val="a3"/>
        <w:wordWrap/>
        <w:spacing w:line="240" w:lineRule="auto"/>
        <w:outlineLvl w:val="0"/>
        <w:rPr>
          <w:rFonts w:ascii="ＭＳ 明朝" w:eastAsia="ＭＳ 明朝" w:hAnsi="ＭＳ 明朝"/>
          <w:sz w:val="24"/>
          <w:szCs w:val="24"/>
        </w:rPr>
      </w:pPr>
      <w:r w:rsidRPr="001D5AE5">
        <w:rPr>
          <w:rFonts w:ascii="ＭＳ 明朝" w:eastAsia="ＭＳ 明朝" w:hAnsi="ＭＳ 明朝" w:hint="eastAsia"/>
          <w:sz w:val="24"/>
          <w:szCs w:val="24"/>
        </w:rPr>
        <w:t>３  監督を受けるのに必要な費用は、代金に含まれるものとする。</w:t>
      </w:r>
    </w:p>
    <w:p w14:paraId="360CA071" w14:textId="77777777" w:rsidR="00873741" w:rsidRPr="001D5AE5" w:rsidRDefault="00873741" w:rsidP="0025566E">
      <w:pPr>
        <w:pStyle w:val="a3"/>
        <w:wordWrap/>
        <w:spacing w:line="240" w:lineRule="auto"/>
        <w:ind w:firstLineChars="100" w:firstLine="244"/>
        <w:outlineLvl w:val="0"/>
        <w:rPr>
          <w:rFonts w:ascii="ＭＳ 明朝" w:eastAsia="ＭＳ 明朝" w:hAnsi="ＭＳ 明朝"/>
          <w:sz w:val="24"/>
          <w:szCs w:val="24"/>
        </w:rPr>
      </w:pPr>
      <w:r w:rsidRPr="001D5AE5">
        <w:rPr>
          <w:rFonts w:ascii="ＭＳ 明朝" w:eastAsia="ＭＳ 明朝" w:hAnsi="ＭＳ 明朝" w:hint="eastAsia"/>
          <w:sz w:val="24"/>
          <w:szCs w:val="24"/>
        </w:rPr>
        <w:t>（輸入手続等）</w:t>
      </w:r>
    </w:p>
    <w:p w14:paraId="1D73D077" w14:textId="77777777" w:rsidR="00873741" w:rsidRDefault="00873741" w:rsidP="0025566E">
      <w:pPr>
        <w:pStyle w:val="a3"/>
        <w:wordWrap/>
        <w:spacing w:line="240" w:lineRule="auto"/>
        <w:ind w:left="244" w:hangingChars="100" w:hanging="244"/>
        <w:outlineLvl w:val="0"/>
        <w:rPr>
          <w:rFonts w:ascii="ＭＳ 明朝" w:eastAsia="ＭＳ 明朝" w:hAnsi="ＭＳ 明朝"/>
          <w:sz w:val="24"/>
          <w:szCs w:val="24"/>
        </w:rPr>
      </w:pPr>
      <w:r w:rsidRPr="001D5AE5">
        <w:rPr>
          <w:rFonts w:ascii="ＭＳ 明朝" w:eastAsia="ＭＳ 明朝" w:hAnsi="ＭＳ 明朝" w:hint="eastAsia"/>
          <w:sz w:val="24"/>
          <w:szCs w:val="24"/>
        </w:rPr>
        <w:t>第１３条　乙は、甲の指示するところに従い、輸入割当申請、輸入申告及び関税その他の租税の減免手続等を行わなければならない。</w:t>
      </w:r>
    </w:p>
    <w:p w14:paraId="7F112EA8" w14:textId="77777777" w:rsidR="00873741" w:rsidRPr="001D5AE5" w:rsidRDefault="00873741" w:rsidP="0025566E">
      <w:pPr>
        <w:pStyle w:val="a3"/>
        <w:wordWrap/>
        <w:spacing w:line="240" w:lineRule="auto"/>
        <w:ind w:firstLineChars="100" w:firstLine="244"/>
        <w:rPr>
          <w:rFonts w:ascii="ＭＳ 明朝" w:eastAsia="ＭＳ 明朝" w:hAnsi="ＭＳ 明朝"/>
          <w:spacing w:val="1"/>
          <w:sz w:val="24"/>
          <w:szCs w:val="24"/>
        </w:rPr>
      </w:pPr>
      <w:r w:rsidRPr="001D5AE5">
        <w:rPr>
          <w:rFonts w:ascii="ＭＳ 明朝" w:eastAsia="ＭＳ 明朝" w:hAnsi="ＭＳ 明朝" w:hint="eastAsia"/>
          <w:sz w:val="24"/>
          <w:szCs w:val="24"/>
        </w:rPr>
        <w:t>（完成検査）</w:t>
      </w:r>
    </w:p>
    <w:p w14:paraId="5137E388"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lastRenderedPageBreak/>
        <w:t>第１４条　乙は、契約物品の納入前に、その品質に関し、甲の検査（以下「完成検査」という。）を受けなければならない。</w:t>
      </w:r>
      <w:r w:rsidRPr="001D5AE5">
        <w:rPr>
          <w:rFonts w:ascii="ＭＳ 明朝" w:eastAsia="ＭＳ 明朝" w:hAnsi="ＭＳ 明朝" w:hint="eastAsia"/>
          <w:spacing w:val="1"/>
          <w:sz w:val="24"/>
          <w:szCs w:val="24"/>
        </w:rPr>
        <w:t xml:space="preserve"> </w:t>
      </w:r>
    </w:p>
    <w:p w14:paraId="6820C606"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甲の指名する検査官（以下本条において「完成検査官」という。）は、契約条項、仕様書等及び甲の定める完成検査実施要領により完成検査を行うものとする。</w:t>
      </w:r>
    </w:p>
    <w:p w14:paraId="4C59CA6B"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　完成検査官は、契約物品が契約条項、仕様書等の定めるところと合致しているか否かを確認のうえ合否の判定を行うものとする。</w:t>
      </w:r>
      <w:r w:rsidRPr="001D5AE5">
        <w:rPr>
          <w:rFonts w:ascii="ＭＳ 明朝" w:eastAsia="ＭＳ 明朝" w:hAnsi="ＭＳ 明朝" w:hint="eastAsia"/>
          <w:spacing w:val="1"/>
          <w:sz w:val="24"/>
          <w:szCs w:val="24"/>
        </w:rPr>
        <w:t xml:space="preserve"> </w:t>
      </w:r>
    </w:p>
    <w:p w14:paraId="2BB7367A"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４　完成検査官は、契約物品を合格と認めたときは、速やかに、乙に完成検査合格証を交付しなければならない。</w:t>
      </w:r>
      <w:r w:rsidRPr="001D5AE5">
        <w:rPr>
          <w:rFonts w:ascii="ＭＳ 明朝" w:eastAsia="ＭＳ 明朝" w:hAnsi="ＭＳ 明朝" w:hint="eastAsia"/>
          <w:spacing w:val="1"/>
          <w:sz w:val="24"/>
          <w:szCs w:val="24"/>
        </w:rPr>
        <w:t xml:space="preserve"> </w:t>
      </w:r>
    </w:p>
    <w:p w14:paraId="2EB1A45D"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５　乙は、完成検査に立ち会わなければならない。</w:t>
      </w:r>
    </w:p>
    <w:p w14:paraId="6FFB468B"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６　完成検査を受けるのに必要な費用は、代金に含まれるものとする。</w:t>
      </w:r>
    </w:p>
    <w:p w14:paraId="15CE3CA2"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（完成検査の期日及び場所）</w:t>
      </w:r>
    </w:p>
    <w:p w14:paraId="23F8C954" w14:textId="77777777" w:rsidR="00873741" w:rsidRPr="001D5AE5" w:rsidRDefault="00873741" w:rsidP="00C61D0C">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第１５条　乙は、完成検査を受けようとする期日及び場所について甲に申請するものとする。</w:t>
      </w:r>
    </w:p>
    <w:p w14:paraId="1A505104"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甲又は乙は、完成検査の実施期日又は場所を変更する必要が生じた場合は、遅滞なく相手方に通知し、協議の上、新たに期日又は場所を定めなければならない。</w:t>
      </w:r>
      <w:r w:rsidRPr="001D5AE5">
        <w:rPr>
          <w:rFonts w:ascii="ＭＳ 明朝" w:eastAsia="ＭＳ 明朝" w:hAnsi="ＭＳ 明朝" w:hint="eastAsia"/>
          <w:spacing w:val="1"/>
          <w:sz w:val="24"/>
          <w:szCs w:val="24"/>
        </w:rPr>
        <w:t xml:space="preserve"> </w:t>
      </w:r>
    </w:p>
    <w:p w14:paraId="1640D475"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３　乙は、完成検査の期日までに、当該検査にかかる準備を完了しなければならない。</w:t>
      </w:r>
      <w:r w:rsidRPr="001D5AE5">
        <w:rPr>
          <w:rFonts w:ascii="ＭＳ 明朝" w:eastAsia="ＭＳ 明朝" w:hAnsi="ＭＳ 明朝" w:hint="eastAsia"/>
          <w:spacing w:val="1"/>
          <w:sz w:val="24"/>
          <w:szCs w:val="24"/>
        </w:rPr>
        <w:t xml:space="preserve"> </w:t>
      </w:r>
    </w:p>
    <w:p w14:paraId="5023435A"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（納入場所への持込み）</w:t>
      </w:r>
    </w:p>
    <w:p w14:paraId="73DBAC08"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第１６条　乙は、甲の行う完成検査に合格した後でなければ、契約物品を納入場所へ持ち込んではならない。ただし、あらかじめ甲の指示する場合は、乙は完成検査を受けないで契約物品を納入場所へ持ち込むことができる。</w:t>
      </w:r>
      <w:r w:rsidRPr="001D5AE5">
        <w:rPr>
          <w:rFonts w:ascii="ＭＳ 明朝" w:eastAsia="ＭＳ 明朝" w:hAnsi="ＭＳ 明朝" w:hint="eastAsia"/>
          <w:spacing w:val="1"/>
          <w:sz w:val="24"/>
          <w:szCs w:val="24"/>
        </w:rPr>
        <w:t xml:space="preserve"> </w:t>
      </w:r>
    </w:p>
    <w:p w14:paraId="4D63B507"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乙は、前項ただし書きの規定により、契約物品を納入場所へ持ち込んだ場合は、甲の指示するところに従い、完成検査を受けなければならない。</w:t>
      </w:r>
      <w:r w:rsidRPr="001D5AE5">
        <w:rPr>
          <w:rFonts w:ascii="ＭＳ 明朝" w:eastAsia="ＭＳ 明朝" w:hAnsi="ＭＳ 明朝" w:hint="eastAsia"/>
          <w:spacing w:val="1"/>
          <w:sz w:val="24"/>
          <w:szCs w:val="24"/>
        </w:rPr>
        <w:t xml:space="preserve"> </w:t>
      </w:r>
    </w:p>
    <w:p w14:paraId="0524ACC8"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　前項に規定する完成検査の結果、契約物品が不合格となった場合は、乙は、甲の指示するところに従い、速やかに当該契約物品を修補し又は良品に代え、再度の完成検査を受けなければならない。</w:t>
      </w:r>
      <w:r w:rsidRPr="001D5AE5">
        <w:rPr>
          <w:rFonts w:ascii="ＭＳ 明朝" w:eastAsia="ＭＳ 明朝" w:hAnsi="ＭＳ 明朝" w:hint="eastAsia"/>
          <w:spacing w:val="1"/>
          <w:sz w:val="24"/>
          <w:szCs w:val="24"/>
        </w:rPr>
        <w:t xml:space="preserve"> </w:t>
      </w:r>
    </w:p>
    <w:p w14:paraId="6B0522F6"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４　第２項により、不合格となった契約物品の引取り等の責については、第１９条第７項及び第８項を適用する。</w:t>
      </w:r>
    </w:p>
    <w:p w14:paraId="3F1B1AF3"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５　甲は、前項によるほか、第１項ただし書きにより乙が納入場所へ持ち込んだ契約物品を、受領検査が完了するときまで善良な管理者の注意をもって保管しなければならない。</w:t>
      </w:r>
      <w:r w:rsidRPr="001D5AE5">
        <w:rPr>
          <w:rFonts w:ascii="ＭＳ 明朝" w:eastAsia="ＭＳ 明朝" w:hAnsi="ＭＳ 明朝" w:hint="eastAsia"/>
          <w:spacing w:val="1"/>
          <w:sz w:val="24"/>
          <w:szCs w:val="24"/>
        </w:rPr>
        <w:t xml:space="preserve"> </w:t>
      </w:r>
    </w:p>
    <w:p w14:paraId="0DE59F31" w14:textId="77777777" w:rsidR="00873741" w:rsidRPr="001D5AE5" w:rsidRDefault="00873741" w:rsidP="0025566E">
      <w:pPr>
        <w:pStyle w:val="a3"/>
        <w:wordWrap/>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６  乙は、契約物品の持込みに当たり、当該契約物品を担保とするトラスト・レシート（輸入担保物荷保管証）を銀行に差し入れている場合は、当該トラスト・レシートの契約を解消してから、持ち込まなければならない。</w:t>
      </w:r>
    </w:p>
    <w:p w14:paraId="3D18D625" w14:textId="77777777" w:rsidR="00873741" w:rsidRPr="001D5AE5" w:rsidRDefault="00873741" w:rsidP="0025566E">
      <w:pPr>
        <w:pStyle w:val="a3"/>
        <w:wordWrap/>
        <w:spacing w:line="240" w:lineRule="auto"/>
        <w:ind w:leftChars="100" w:left="210"/>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（持込みの予定期日等の通知）</w:t>
      </w:r>
    </w:p>
    <w:p w14:paraId="7CDC1DE2" w14:textId="77777777" w:rsidR="00873741" w:rsidRPr="001D5AE5" w:rsidRDefault="00873741" w:rsidP="0025566E">
      <w:pPr>
        <w:pStyle w:val="a3"/>
        <w:wordWrap/>
        <w:spacing w:line="240" w:lineRule="auto"/>
        <w:ind w:left="242" w:hangingChars="100" w:hanging="242"/>
        <w:rPr>
          <w:rFonts w:ascii="ＭＳ 明朝" w:eastAsia="ＭＳ 明朝" w:hAnsi="ＭＳ 明朝"/>
          <w:spacing w:val="0"/>
          <w:sz w:val="24"/>
          <w:szCs w:val="24"/>
        </w:rPr>
      </w:pPr>
      <w:r w:rsidRPr="001D5AE5">
        <w:rPr>
          <w:rFonts w:ascii="ＭＳ 明朝" w:eastAsia="ＭＳ 明朝" w:hAnsi="ＭＳ 明朝" w:hint="eastAsia"/>
          <w:spacing w:val="1"/>
          <w:sz w:val="24"/>
          <w:szCs w:val="24"/>
        </w:rPr>
        <w:t>第１７条　乙は、契約物品を納入場所に持ち込もうとする場合は、必要に応じ、持込みの予定その他必要な事項を納入場所の検査官に通知しなければならない。納期までに相当の期間があるときは、乙は、あらかじめ、持込みの予定期日その他必要な事項について甲と協議しなければならない。</w:t>
      </w:r>
    </w:p>
    <w:p w14:paraId="23735C24"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（給付の終了の届出）</w:t>
      </w:r>
    </w:p>
    <w:p w14:paraId="1BA2A06E" w14:textId="77777777" w:rsidR="00873741"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第１８条　乙は、契約物品の持込みの完了（据付けを必要とするときは、据付けの完了）によりこの契約による給付が終了した場合は、直ちに納品書に完成検査合格証を添えてその旨を検査官に届け出なければならない。契約物品が分割して納入することとされている場合において、それぞれの部分につき給付が終了したときもまた同様とする。</w:t>
      </w:r>
    </w:p>
    <w:p w14:paraId="48F15D26"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（受領検査）</w:t>
      </w:r>
    </w:p>
    <w:p w14:paraId="6E8F55B1"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第１９条　甲は、前条の届出があった場合は、当該届出に係る契約物品について、こ</w:t>
      </w:r>
      <w:r w:rsidRPr="001D5AE5">
        <w:rPr>
          <w:rFonts w:ascii="ＭＳ 明朝" w:eastAsia="ＭＳ 明朝" w:hAnsi="ＭＳ 明朝" w:hint="eastAsia"/>
          <w:sz w:val="24"/>
          <w:szCs w:val="24"/>
        </w:rPr>
        <w:lastRenderedPageBreak/>
        <w:t>の契約による給付の完了の確認のため、甲の指名した検査官により受領検査を実施させるものとする。</w:t>
      </w:r>
    </w:p>
    <w:p w14:paraId="0BD74DCE" w14:textId="77777777" w:rsidR="00873741" w:rsidRPr="001D5AE5" w:rsidRDefault="00873741"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２　受領検査の実施については、甲の定めた検査等実施要領によるものとする。</w:t>
      </w:r>
    </w:p>
    <w:p w14:paraId="5DD09DE4"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受領検査においては、納品書及び完成検査合格証を確認したうえ、契約物品が契約書及び仕様書等に適合するか否かにより合格又は不合格の判定を行うものとする。</w:t>
      </w:r>
    </w:p>
    <w:p w14:paraId="27462DAA" w14:textId="77777777" w:rsidR="00873741" w:rsidRPr="001D5AE5" w:rsidRDefault="00873741"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４　前項の判定は、前条の届出があった日から１０日以内にしなければならない。</w:t>
      </w:r>
    </w:p>
    <w:p w14:paraId="4A529392" w14:textId="77777777" w:rsidR="00873741" w:rsidRPr="001D5AE5" w:rsidRDefault="00873741"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５　乙は、受領検査に立ち会うことができる。</w:t>
      </w:r>
    </w:p>
    <w:p w14:paraId="5CF42673" w14:textId="77777777" w:rsidR="00873741" w:rsidRPr="001D5AE5" w:rsidRDefault="00873741"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６　乙は、検査官に対し、検査の日時等の通知を求めることができる。</w:t>
      </w:r>
    </w:p>
    <w:p w14:paraId="1D73DE86"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７　乙は、受領検査において、契約物品が不合格となった場合で、甲から要求のあったときは、不合格となった契約物品を納入場所から引き取らなければならない。</w:t>
      </w:r>
    </w:p>
    <w:p w14:paraId="012C7EDE"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８ 甲は、乙が前項の要求にかかわらず、不合格となった契約物品を正当な理由がなく引取らない場合は、当該契約物品の保管の責は負わないものとする。</w:t>
      </w:r>
    </w:p>
    <w:p w14:paraId="230BC95E"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（受領）</w:t>
      </w:r>
    </w:p>
    <w:p w14:paraId="1638CFE7" w14:textId="77777777" w:rsidR="00873741" w:rsidRPr="001D5AE5" w:rsidRDefault="00873741"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第２０条　甲は、契約物品が受領検査において合格とされた場合は、これを受領する。</w:t>
      </w:r>
    </w:p>
    <w:p w14:paraId="1C8C8B1A" w14:textId="77777777" w:rsidR="000A23CF" w:rsidRPr="001D5AE5" w:rsidRDefault="00873741" w:rsidP="0025566E">
      <w:pPr>
        <w:pStyle w:val="a3"/>
        <w:wordWrap/>
        <w:spacing w:line="240" w:lineRule="auto"/>
        <w:ind w:left="122" w:hangingChars="50" w:hanging="122"/>
        <w:rPr>
          <w:rFonts w:ascii="ＭＳ 明朝" w:eastAsia="ＭＳ 明朝" w:hAnsi="ＭＳ 明朝"/>
          <w:sz w:val="24"/>
          <w:szCs w:val="24"/>
        </w:rPr>
      </w:pPr>
      <w:r w:rsidRPr="001D5AE5">
        <w:rPr>
          <w:rFonts w:ascii="ＭＳ 明朝" w:eastAsia="ＭＳ 明朝" w:hAnsi="ＭＳ 明朝" w:hint="eastAsia"/>
          <w:sz w:val="24"/>
          <w:szCs w:val="24"/>
        </w:rPr>
        <w:t>２  甲は、乙が受領検査において不合格とされた契約物品を引き取るのに必要な期間</w:t>
      </w:r>
    </w:p>
    <w:p w14:paraId="56C12CCA" w14:textId="77777777" w:rsidR="000A23CF" w:rsidRPr="001D5AE5" w:rsidRDefault="00873741" w:rsidP="000A23CF">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は、乙が自ら管理する場合を除き、善良な管理者の注意をもってこれを保管しなけ</w:t>
      </w:r>
    </w:p>
    <w:p w14:paraId="4BE01663" w14:textId="77777777" w:rsidR="00873741" w:rsidRPr="001D5AE5" w:rsidRDefault="00873741" w:rsidP="000A23CF">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ればならない。</w:t>
      </w:r>
    </w:p>
    <w:p w14:paraId="6EC7C3C1"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（値引受領）</w:t>
      </w:r>
    </w:p>
    <w:p w14:paraId="00ADC39F"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第２１条　甲は、完成検査において契約物品が不合格と判定された場合において、当該契約物品に使用上重大な支障がないと認めて特にその受領を容認したときは、値引受領通知書を乙に交付するものとする。</w:t>
      </w:r>
    </w:p>
    <w:p w14:paraId="25364BA8"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乙は、完成検査において不合格と判定された契約物品について前項による受領の容認を甲に申請することができる。</w:t>
      </w:r>
    </w:p>
    <w:p w14:paraId="2F013BE8"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値引受領通知書の交付を受けている場合は、受領検査においては完成検査合格証に代えて値引受領通知書の確認を受けるものとし、甲は、数量の不足及び輸送中の事故が確認されない限り当該契約物品を受領する。</w:t>
      </w:r>
    </w:p>
    <w:p w14:paraId="5D640A62"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前項によるもののほか、受領検査において不合格と判定された契約物品で甲が使用上重大な支障がないと認めたものにつき受領することがあるものとする。</w:t>
      </w:r>
    </w:p>
    <w:p w14:paraId="61EF44A7"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５  乙は、受領検査において、不合格と判定された契約物品について前項による受領を甲に申請することができる。</w:t>
      </w:r>
    </w:p>
    <w:p w14:paraId="3329A42B" w14:textId="77777777" w:rsidR="00956CB4" w:rsidRPr="001D5AE5" w:rsidRDefault="00873741" w:rsidP="0025566E">
      <w:pPr>
        <w:pStyle w:val="a3"/>
        <w:wordWrap/>
        <w:spacing w:line="240" w:lineRule="auto"/>
        <w:ind w:left="976" w:hangingChars="400" w:hanging="976"/>
        <w:rPr>
          <w:rFonts w:ascii="ＭＳ 明朝" w:eastAsia="ＭＳ 明朝" w:hAnsi="ＭＳ 明朝"/>
          <w:sz w:val="24"/>
          <w:szCs w:val="24"/>
        </w:rPr>
      </w:pPr>
      <w:r w:rsidRPr="001D5AE5">
        <w:rPr>
          <w:rFonts w:ascii="ＭＳ 明朝" w:eastAsia="ＭＳ 明朝" w:hAnsi="ＭＳ 明朝" w:hint="eastAsia"/>
          <w:sz w:val="24"/>
          <w:szCs w:val="24"/>
        </w:rPr>
        <w:t>６  甲は、第３項又は第４項の契約物品を受領する場合は、代金につき相当額を減額</w:t>
      </w:r>
    </w:p>
    <w:p w14:paraId="5F8BD5DE" w14:textId="77777777" w:rsidR="00873741" w:rsidRPr="001D5AE5" w:rsidRDefault="00873741" w:rsidP="00956CB4">
      <w:pPr>
        <w:pStyle w:val="a3"/>
        <w:wordWrap/>
        <w:spacing w:line="240" w:lineRule="auto"/>
        <w:ind w:leftChars="100" w:left="94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する。</w:t>
      </w:r>
    </w:p>
    <w:p w14:paraId="12989419" w14:textId="77777777" w:rsidR="00873741" w:rsidRPr="001D5AE5" w:rsidRDefault="00873741" w:rsidP="0025566E">
      <w:pPr>
        <w:pStyle w:val="a3"/>
        <w:wordWrap/>
        <w:spacing w:line="240" w:lineRule="auto"/>
        <w:ind w:leftChars="100" w:left="210"/>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（所有権の移転）</w:t>
      </w:r>
    </w:p>
    <w:p w14:paraId="02762C85" w14:textId="77777777" w:rsidR="00873741" w:rsidRPr="001D5AE5" w:rsidRDefault="00873741" w:rsidP="0025566E">
      <w:pPr>
        <w:pStyle w:val="a3"/>
        <w:wordWrap/>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第２２条　契約物品の所有権は、甲が受領したときをもって乙から甲に移転するものとする。</w:t>
      </w:r>
    </w:p>
    <w:p w14:paraId="0A96AEF4" w14:textId="77777777" w:rsidR="00873741" w:rsidRPr="001D5AE5" w:rsidRDefault="00873741" w:rsidP="0025566E">
      <w:pPr>
        <w:pStyle w:val="a3"/>
        <w:wordWrap/>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２  契約物品の性質上必要な包装等は、仕様書等に特に定めのあるものを除き、契約物品の所有権の移転とともに甲に帰属するものとする。</w:t>
      </w:r>
    </w:p>
    <w:p w14:paraId="51C288CE" w14:textId="77777777" w:rsidR="00873741" w:rsidRPr="001D5AE5" w:rsidRDefault="00873741"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（実際額の報告）</w:t>
      </w:r>
      <w:r w:rsidRPr="001D5AE5">
        <w:rPr>
          <w:rFonts w:ascii="ＭＳ 明朝" w:eastAsia="ＭＳ 明朝" w:hAnsi="ＭＳ 明朝" w:hint="eastAsia"/>
          <w:spacing w:val="1"/>
          <w:sz w:val="24"/>
          <w:szCs w:val="24"/>
        </w:rPr>
        <w:t xml:space="preserve"> </w:t>
      </w:r>
    </w:p>
    <w:p w14:paraId="2F072038" w14:textId="77777777" w:rsidR="00EC1E9E" w:rsidRPr="006350FE" w:rsidRDefault="00873741" w:rsidP="006350FE">
      <w:pPr>
        <w:ind w:left="240" w:hangingChars="100" w:hanging="240"/>
        <w:rPr>
          <w:sz w:val="24"/>
          <w:szCs w:val="32"/>
        </w:rPr>
      </w:pPr>
      <w:r w:rsidRPr="006350FE">
        <w:rPr>
          <w:rFonts w:hint="eastAsia"/>
          <w:sz w:val="24"/>
          <w:szCs w:val="32"/>
        </w:rPr>
        <w:t>第２３条　乙は、契約物品の納入完了後、２０日以内（機能及び寸法検査を行ったものにあっては３５日以内）に実際価格計算書を作成し、次の各号に規定する実際額を証する書類を添えて甲に提出しなければならない。</w:t>
      </w:r>
    </w:p>
    <w:p w14:paraId="3F6BC349" w14:textId="77777777" w:rsidR="006350FE" w:rsidRDefault="00873741" w:rsidP="006350FE">
      <w:pPr>
        <w:rPr>
          <w:rFonts w:ascii="ＭＳ 明朝" w:hAnsi="ＭＳ 明朝"/>
          <w:sz w:val="24"/>
          <w:szCs w:val="32"/>
        </w:rPr>
      </w:pPr>
      <w:r w:rsidRPr="006350FE">
        <w:rPr>
          <w:rFonts w:ascii="ＭＳ 明朝" w:hAnsi="ＭＳ 明朝" w:hint="eastAsia"/>
          <w:sz w:val="24"/>
          <w:szCs w:val="32"/>
        </w:rPr>
        <w:t>(1)　Ｃ＆Ｆ価格、製造業者等の送り状、乙の海外支店等の送り状、船会社等の発行す</w:t>
      </w:r>
    </w:p>
    <w:p w14:paraId="242F912D" w14:textId="77777777" w:rsidR="00EC1E9E" w:rsidRPr="006350FE" w:rsidRDefault="006350FE" w:rsidP="006350FE">
      <w:pPr>
        <w:ind w:leftChars="50" w:left="105"/>
        <w:rPr>
          <w:rFonts w:ascii="ＭＳ 明朝" w:hAnsi="ＭＳ 明朝"/>
          <w:sz w:val="24"/>
          <w:szCs w:val="32"/>
        </w:rPr>
      </w:pPr>
      <w:r>
        <w:rPr>
          <w:rFonts w:ascii="ＭＳ 明朝" w:hAnsi="ＭＳ 明朝" w:hint="eastAsia"/>
          <w:sz w:val="24"/>
          <w:szCs w:val="32"/>
        </w:rPr>
        <w:t xml:space="preserve">　</w:t>
      </w:r>
      <w:r w:rsidR="00873741" w:rsidRPr="006350FE">
        <w:rPr>
          <w:rFonts w:ascii="ＭＳ 明朝" w:hAnsi="ＭＳ 明朝" w:hint="eastAsia"/>
          <w:sz w:val="24"/>
          <w:szCs w:val="32"/>
        </w:rPr>
        <w:t>る運賃を記載した船荷証券等</w:t>
      </w:r>
    </w:p>
    <w:p w14:paraId="4FE13407" w14:textId="77777777" w:rsidR="006350FE" w:rsidRPr="006350FE" w:rsidRDefault="00873741" w:rsidP="006350FE">
      <w:pPr>
        <w:rPr>
          <w:rFonts w:ascii="ＭＳ 明朝" w:hAnsi="ＭＳ 明朝"/>
          <w:sz w:val="24"/>
          <w:szCs w:val="32"/>
        </w:rPr>
      </w:pPr>
      <w:r w:rsidRPr="006350FE">
        <w:rPr>
          <w:rFonts w:ascii="ＭＳ 明朝" w:hAnsi="ＭＳ 明朝" w:hint="eastAsia"/>
          <w:sz w:val="24"/>
          <w:szCs w:val="32"/>
        </w:rPr>
        <w:t>(2)　海上保険料、支払請求書又は領収書</w:t>
      </w:r>
    </w:p>
    <w:p w14:paraId="0D95D1BA" w14:textId="77777777" w:rsidR="006350FE" w:rsidRDefault="00873741" w:rsidP="006350FE">
      <w:pPr>
        <w:rPr>
          <w:rFonts w:ascii="ＭＳ 明朝" w:hAnsi="ＭＳ 明朝"/>
          <w:sz w:val="24"/>
          <w:szCs w:val="32"/>
        </w:rPr>
      </w:pPr>
      <w:r w:rsidRPr="006350FE">
        <w:rPr>
          <w:rFonts w:ascii="ＭＳ 明朝" w:hAnsi="ＭＳ 明朝" w:hint="eastAsia"/>
          <w:sz w:val="24"/>
          <w:szCs w:val="32"/>
        </w:rPr>
        <w:t>(3)　機能検査費用等、検査実施業者の発行する実際工数及び加工費率を明記した支払</w:t>
      </w:r>
    </w:p>
    <w:p w14:paraId="479B9699" w14:textId="77777777" w:rsidR="00873741" w:rsidRPr="006350FE" w:rsidRDefault="00873741" w:rsidP="006350FE">
      <w:pPr>
        <w:ind w:leftChars="50" w:left="105" w:firstLineChars="100" w:firstLine="240"/>
        <w:rPr>
          <w:rFonts w:ascii="ＭＳ 明朝" w:hAnsi="ＭＳ 明朝"/>
          <w:sz w:val="24"/>
          <w:szCs w:val="32"/>
        </w:rPr>
      </w:pPr>
      <w:r w:rsidRPr="006350FE">
        <w:rPr>
          <w:rFonts w:ascii="ＭＳ 明朝" w:hAnsi="ＭＳ 明朝" w:hint="eastAsia"/>
          <w:sz w:val="24"/>
          <w:szCs w:val="32"/>
        </w:rPr>
        <w:t>請求書又はこれに準ずる書類並びに梱包業者の支払請求書又はこれに準ずる書類</w:t>
      </w:r>
    </w:p>
    <w:p w14:paraId="36ED571B" w14:textId="77777777" w:rsidR="00873741" w:rsidRPr="006350FE" w:rsidRDefault="00873741" w:rsidP="006350FE">
      <w:pPr>
        <w:rPr>
          <w:rFonts w:ascii="ＭＳ 明朝" w:hAnsi="ＭＳ 明朝"/>
          <w:sz w:val="24"/>
          <w:szCs w:val="32"/>
        </w:rPr>
      </w:pPr>
      <w:r w:rsidRPr="006350FE">
        <w:rPr>
          <w:rFonts w:ascii="ＭＳ 明朝" w:hAnsi="ＭＳ 明朝" w:hint="eastAsia"/>
          <w:sz w:val="24"/>
          <w:szCs w:val="32"/>
        </w:rPr>
        <w:lastRenderedPageBreak/>
        <w:t>(4)　関税その他の租税、関税領収書その他の租税領収書</w:t>
      </w:r>
    </w:p>
    <w:p w14:paraId="4A337363" w14:textId="77777777" w:rsidR="00873741" w:rsidRPr="006350FE" w:rsidRDefault="00873741" w:rsidP="0025566E">
      <w:pPr>
        <w:pStyle w:val="a3"/>
        <w:wordWrap/>
        <w:spacing w:line="240" w:lineRule="auto"/>
        <w:rPr>
          <w:rFonts w:ascii="ＭＳ 明朝" w:eastAsia="ＭＳ 明朝" w:hAnsi="ＭＳ 明朝"/>
          <w:sz w:val="24"/>
          <w:szCs w:val="24"/>
        </w:rPr>
      </w:pPr>
      <w:r w:rsidRPr="006350FE">
        <w:rPr>
          <w:rFonts w:ascii="ＭＳ 明朝" w:eastAsia="ＭＳ 明朝" w:hAnsi="ＭＳ 明朝" w:hint="eastAsia"/>
          <w:sz w:val="24"/>
          <w:szCs w:val="24"/>
        </w:rPr>
        <w:t>(5)　外国為替公認銀行の発する対外支払勘定の円貨による決済金額を証する書類</w:t>
      </w:r>
    </w:p>
    <w:p w14:paraId="32DE68DE" w14:textId="77777777" w:rsidR="00873741" w:rsidRPr="006350FE" w:rsidRDefault="00873741" w:rsidP="0025566E">
      <w:pPr>
        <w:pStyle w:val="a3"/>
        <w:wordWrap/>
        <w:spacing w:line="240" w:lineRule="auto"/>
        <w:rPr>
          <w:rFonts w:ascii="ＭＳ 明朝" w:eastAsia="ＭＳ 明朝" w:hAnsi="ＭＳ 明朝"/>
          <w:spacing w:val="0"/>
          <w:sz w:val="24"/>
          <w:szCs w:val="24"/>
        </w:rPr>
      </w:pPr>
      <w:r w:rsidRPr="006350FE">
        <w:rPr>
          <w:rFonts w:ascii="ＭＳ 明朝" w:eastAsia="ＭＳ 明朝" w:hAnsi="ＭＳ 明朝" w:hint="eastAsia"/>
          <w:sz w:val="24"/>
          <w:szCs w:val="24"/>
        </w:rPr>
        <w:t>(6)　その他甲が必要と認める書類</w:t>
      </w:r>
    </w:p>
    <w:p w14:paraId="1969E691"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（代金の請求及び支払い）</w:t>
      </w:r>
    </w:p>
    <w:p w14:paraId="0EBEFAF5"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第２４条　乙は、契約物品の代金を請求する場合には、その全部が受領検査において合格と判定されたのを確認した後、代金を甲の属する資金前渡官吏に適法な支払請求書をもって請求しなければならない。</w:t>
      </w:r>
    </w:p>
    <w:p w14:paraId="4FAE37E9"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２　甲の属する資金前渡官吏は、前項に定める支払請求書を受理したときは、受理した日から起算して３０日以内に乙に代金を支払うものとする。</w:t>
      </w:r>
    </w:p>
    <w:p w14:paraId="69A3B43E" w14:textId="77777777" w:rsidR="00873741" w:rsidRPr="001D5AE5" w:rsidRDefault="00873741" w:rsidP="0025566E">
      <w:pPr>
        <w:pStyle w:val="a3"/>
        <w:wordWrap/>
        <w:spacing w:line="240" w:lineRule="auto"/>
        <w:ind w:leftChars="100" w:left="210"/>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（相　殺）</w:t>
      </w:r>
    </w:p>
    <w:p w14:paraId="48469D1E" w14:textId="77777777" w:rsidR="00873741" w:rsidRPr="001D5AE5" w:rsidRDefault="00873741" w:rsidP="0025566E">
      <w:pPr>
        <w:pStyle w:val="a3"/>
        <w:wordWrap/>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第２５条　甲は、乙が甲に支払うべき金銭債務がある場合は、この契約により乙に支払うべき代金と相殺することができる。</w:t>
      </w:r>
    </w:p>
    <w:p w14:paraId="580665A2" w14:textId="77777777" w:rsidR="00873741" w:rsidRPr="001D5AE5" w:rsidRDefault="00873741" w:rsidP="0025566E">
      <w:pPr>
        <w:pStyle w:val="a3"/>
        <w:wordWrap/>
        <w:spacing w:line="240" w:lineRule="auto"/>
        <w:ind w:firstLineChars="100" w:firstLine="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（支払いの特例）</w:t>
      </w:r>
    </w:p>
    <w:p w14:paraId="0875DA9C" w14:textId="77777777" w:rsidR="00873741" w:rsidRPr="001D5AE5" w:rsidRDefault="00873741" w:rsidP="0025566E">
      <w:pPr>
        <w:pStyle w:val="a3"/>
        <w:wordWrap/>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第２６条　甲は、特に必要があると認める場合は前金払を行うことができる。ただし前金払については、特約条項の定めるところによる。</w:t>
      </w:r>
    </w:p>
    <w:p w14:paraId="2C505596"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（支払遅延利息）</w:t>
      </w:r>
    </w:p>
    <w:p w14:paraId="20F016D6"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w:t>
      </w:r>
      <w:r w:rsidRPr="001D5AE5">
        <w:rPr>
          <w:rFonts w:ascii="ＭＳ 明朝" w:eastAsia="ＭＳ 明朝" w:hAnsi="ＭＳ 明朝" w:hint="eastAsia"/>
          <w:spacing w:val="1"/>
          <w:sz w:val="24"/>
          <w:szCs w:val="24"/>
        </w:rPr>
        <w:t>２７</w:t>
      </w:r>
      <w:r w:rsidRPr="001D5AE5">
        <w:rPr>
          <w:rFonts w:ascii="ＭＳ 明朝" w:eastAsia="ＭＳ 明朝" w:hAnsi="ＭＳ 明朝" w:hint="eastAsia"/>
          <w:sz w:val="24"/>
          <w:szCs w:val="24"/>
        </w:rPr>
        <w:t>条　甲の属する資金前渡官吏が、第２４条第２項に定める約定期間内に代金の支払いをしない場合、乙は甲に対し、約定期間満了の日の翌日から支払いをする日までの日数に応じ、未支払金額に対し</w:t>
      </w:r>
      <w:r w:rsidRPr="001D5AE5">
        <w:rPr>
          <w:rFonts w:ascii="ＭＳ 明朝" w:eastAsia="ＭＳ 明朝" w:hAnsi="ＭＳ 明朝"/>
          <w:sz w:val="24"/>
          <w:szCs w:val="24"/>
        </w:rPr>
        <w:t>政府契約の支払遅延防止等に関する法律（昭和２４年法律第２５６号）第８条第１項本文による財務大臣が定める率</w:t>
      </w:r>
      <w:r w:rsidRPr="001D5AE5">
        <w:rPr>
          <w:rFonts w:ascii="ＭＳ 明朝" w:eastAsia="ＭＳ 明朝" w:hAnsi="ＭＳ 明朝" w:hint="eastAsia"/>
          <w:sz w:val="24"/>
          <w:szCs w:val="24"/>
        </w:rPr>
        <w:t>を乗じて計算した金額を遅延利息として請求することができる。ただし、約定期間内に支払いをしないことが、天災地変等やむを得ない場合は、当該理由の継続する期間は遅延利息を支払う日数に算入しないものとする。</w:t>
      </w:r>
    </w:p>
    <w:p w14:paraId="35A8E430"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前項により計算した遅延利息の額が１００円未満である場合は、遅延利息を支払うことを要せず、その額に１００円未満の端数があるときは、その端数を切り捨てるものとする。</w:t>
      </w:r>
    </w:p>
    <w:p w14:paraId="2B46D41D"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が、第１９条第４項による期間内に合否の判定をしない場合は、その期間を経過した日から合否の判定をした日までの日数は約定期間の日数から差し引くものとし、また、当該遅延期間が約定期間の日数をこえる場合は、約定期間は満了したものとみなし、甲は、そのこえる日数に応じ前２項の計算の例に準じ第１項に定める利率をもって計算した金額を乙に対して支払わなければならない。</w:t>
      </w:r>
    </w:p>
    <w:p w14:paraId="57442BBC" w14:textId="77777777" w:rsidR="00873741" w:rsidRPr="001D5AE5" w:rsidRDefault="00873741" w:rsidP="0025566E">
      <w:pPr>
        <w:pStyle w:val="a3"/>
        <w:wordWrap/>
        <w:spacing w:line="240" w:lineRule="auto"/>
        <w:ind w:firstLineChars="100" w:firstLine="244"/>
        <w:jc w:val="left"/>
        <w:rPr>
          <w:rFonts w:ascii="ＭＳ 明朝" w:eastAsia="ＭＳ 明朝" w:hAnsi="ＭＳ 明朝"/>
          <w:sz w:val="24"/>
          <w:szCs w:val="24"/>
        </w:rPr>
      </w:pPr>
      <w:r w:rsidRPr="001D5AE5">
        <w:rPr>
          <w:rFonts w:ascii="ＭＳ 明朝" w:eastAsia="ＭＳ 明朝" w:hAnsi="ＭＳ 明朝" w:hint="eastAsia"/>
          <w:sz w:val="24"/>
          <w:szCs w:val="24"/>
        </w:rPr>
        <w:t>（契約保証金による充当）</w:t>
      </w:r>
    </w:p>
    <w:p w14:paraId="6D4EA4E9" w14:textId="77777777" w:rsidR="00873741" w:rsidRPr="001D5AE5" w:rsidRDefault="00873741" w:rsidP="0025566E">
      <w:pPr>
        <w:pStyle w:val="a3"/>
        <w:wordWrap/>
        <w:spacing w:line="240" w:lineRule="auto"/>
        <w:ind w:left="244" w:hangingChars="100" w:hanging="244"/>
        <w:jc w:val="left"/>
        <w:rPr>
          <w:rFonts w:ascii="ＭＳ 明朝" w:eastAsia="ＭＳ 明朝" w:hAnsi="ＭＳ 明朝"/>
          <w:sz w:val="24"/>
          <w:szCs w:val="24"/>
        </w:rPr>
      </w:pPr>
      <w:r w:rsidRPr="001D5AE5">
        <w:rPr>
          <w:rFonts w:ascii="ＭＳ 明朝" w:eastAsia="ＭＳ 明朝" w:hAnsi="ＭＳ 明朝" w:hint="eastAsia"/>
          <w:sz w:val="24"/>
          <w:szCs w:val="24"/>
        </w:rPr>
        <w:t>第</w:t>
      </w:r>
      <w:r w:rsidRPr="001D5AE5">
        <w:rPr>
          <w:rFonts w:ascii="ＭＳ 明朝" w:eastAsia="ＭＳ 明朝" w:hAnsi="ＭＳ 明朝" w:hint="eastAsia"/>
          <w:spacing w:val="1"/>
          <w:sz w:val="24"/>
          <w:szCs w:val="24"/>
        </w:rPr>
        <w:t>２８</w:t>
      </w:r>
      <w:r w:rsidRPr="001D5AE5">
        <w:rPr>
          <w:rFonts w:ascii="ＭＳ 明朝" w:eastAsia="ＭＳ 明朝" w:hAnsi="ＭＳ 明朝" w:hint="eastAsia"/>
          <w:sz w:val="24"/>
          <w:szCs w:val="24"/>
        </w:rPr>
        <w:t>条　甲は、第４１条第１項により違約金を徴収し、又は同条第２項の規定により損害賠償を請求する場合は、乙が提供した契約保証金をもってこれに充当するものとする。</w:t>
      </w:r>
    </w:p>
    <w:p w14:paraId="7D1961C5" w14:textId="77777777" w:rsidR="00873741" w:rsidRPr="001D5AE5" w:rsidRDefault="00873741" w:rsidP="0025566E">
      <w:pPr>
        <w:pStyle w:val="a3"/>
        <w:wordWrap/>
        <w:spacing w:line="240" w:lineRule="auto"/>
        <w:ind w:left="244" w:hangingChars="100" w:hanging="244"/>
        <w:outlineLvl w:val="0"/>
        <w:rPr>
          <w:rFonts w:ascii="ＭＳ 明朝" w:eastAsia="ＭＳ 明朝" w:hAnsi="ＭＳ 明朝"/>
          <w:sz w:val="24"/>
          <w:szCs w:val="24"/>
        </w:rPr>
      </w:pPr>
      <w:r w:rsidRPr="001D5AE5">
        <w:rPr>
          <w:rFonts w:ascii="ＭＳ 明朝" w:eastAsia="ＭＳ 明朝" w:hAnsi="ＭＳ 明朝" w:hint="eastAsia"/>
          <w:sz w:val="24"/>
          <w:szCs w:val="24"/>
        </w:rPr>
        <w:t>２</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51C8CEC2" w14:textId="77777777" w:rsidR="00873741" w:rsidRPr="001D5AE5" w:rsidRDefault="00873741" w:rsidP="0025566E">
      <w:pPr>
        <w:pStyle w:val="a3"/>
        <w:wordWrap/>
        <w:spacing w:line="240" w:lineRule="auto"/>
        <w:ind w:leftChars="100" w:left="698"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（納期の猶予）</w:t>
      </w:r>
    </w:p>
    <w:p w14:paraId="1FB0BCA0" w14:textId="77777777" w:rsidR="00873741" w:rsidRPr="001D5AE5" w:rsidRDefault="00873741" w:rsidP="0025566E">
      <w:pPr>
        <w:pStyle w:val="a3"/>
        <w:wordWrap/>
        <w:spacing w:line="240" w:lineRule="auto"/>
        <w:ind w:left="73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第２９条　乙は、理由を添えて、納期の猶予を申請することができる。</w:t>
      </w:r>
    </w:p>
    <w:p w14:paraId="5A40F8ED"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甲は、前項の申請があった場合においては、契約の目的の達成に支障がないと認める日まで納期を猶予することができる。</w:t>
      </w:r>
      <w:r w:rsidRPr="001D5AE5">
        <w:rPr>
          <w:rFonts w:ascii="ＭＳ 明朝" w:eastAsia="ＭＳ 明朝" w:hAnsi="ＭＳ 明朝" w:hint="eastAsia"/>
          <w:spacing w:val="0"/>
          <w:sz w:val="24"/>
          <w:szCs w:val="24"/>
        </w:rPr>
        <w:t>乙は、納期を過ぎた後においても、第１項の申請をすることができる。</w:t>
      </w:r>
    </w:p>
    <w:p w14:paraId="099A7BC9"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 xml:space="preserve">　（延納金）</w:t>
      </w:r>
    </w:p>
    <w:p w14:paraId="068B7FC7" w14:textId="77777777" w:rsidR="00A65195" w:rsidRPr="001D5AE5" w:rsidRDefault="00873741" w:rsidP="00AB7ED7">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第３０条　乙は、前条第２項の規定により納期が猶予された場合においては、延納日数に応じ、延納分に</w:t>
      </w:r>
      <w:r w:rsidRPr="001D5AE5">
        <w:rPr>
          <w:rFonts w:ascii="ＭＳ 明朝" w:eastAsia="ＭＳ 明朝" w:hAnsi="ＭＳ 明朝" w:hint="eastAsia"/>
          <w:sz w:val="24"/>
          <w:szCs w:val="24"/>
        </w:rPr>
        <w:t>対する契約金額から機能検査費用及び関税その他の租税を除いた</w:t>
      </w:r>
      <w:r w:rsidRPr="001D5AE5">
        <w:rPr>
          <w:rFonts w:ascii="ＭＳ 明朝" w:eastAsia="ＭＳ 明朝" w:hAnsi="ＭＳ 明朝" w:hint="eastAsia"/>
          <w:sz w:val="24"/>
          <w:szCs w:val="24"/>
        </w:rPr>
        <w:lastRenderedPageBreak/>
        <w:t>額（単価表をふした場合は、当</w:t>
      </w:r>
      <w:r w:rsidRPr="001D5AE5">
        <w:rPr>
          <w:rFonts w:ascii="ＭＳ 明朝" w:eastAsia="ＭＳ 明朝" w:hAnsi="ＭＳ 明朝" w:hint="eastAsia"/>
          <w:spacing w:val="0"/>
          <w:sz w:val="24"/>
          <w:szCs w:val="24"/>
        </w:rPr>
        <w:t>該単価表の金額（単価表が変更された場合は、変更にかかる単価表の金額）以下同じ。）に０．０５パーセントの率を乗じて計算した金額を延納金として甲に支払わなければならない。ただし、消費税額は加算しないものとする。また、当該延納金の額は延納相当分に</w:t>
      </w:r>
      <w:r w:rsidRPr="001D5AE5">
        <w:rPr>
          <w:rFonts w:ascii="ＭＳ 明朝" w:eastAsia="ＭＳ 明朝" w:hAnsi="ＭＳ 明朝" w:hint="eastAsia"/>
          <w:sz w:val="24"/>
          <w:szCs w:val="24"/>
        </w:rPr>
        <w:t>対する契約金額から機能検査費用及び関税その他の租税を除いた額</w:t>
      </w:r>
      <w:r w:rsidRPr="001D5AE5">
        <w:rPr>
          <w:rFonts w:ascii="ＭＳ 明朝" w:eastAsia="ＭＳ 明朝" w:hAnsi="ＭＳ 明朝" w:hint="eastAsia"/>
          <w:spacing w:val="0"/>
          <w:sz w:val="24"/>
          <w:szCs w:val="24"/>
        </w:rPr>
        <w:t>の１０パーセントの金額をもって限度額とする。</w:t>
      </w:r>
    </w:p>
    <w:p w14:paraId="30B199C9" w14:textId="77777777" w:rsidR="00873741" w:rsidRPr="001D5AE5" w:rsidRDefault="00873741" w:rsidP="003A7F60">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2865791B" w14:textId="77777777" w:rsidR="00CA24A4" w:rsidRPr="001D5AE5" w:rsidRDefault="00CA24A4" w:rsidP="00CA24A4">
      <w:pPr>
        <w:pStyle w:val="a3"/>
        <w:wordWrap/>
        <w:spacing w:line="240" w:lineRule="auto"/>
        <w:ind w:leftChars="50" w:left="105"/>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(1)</w:t>
      </w:r>
      <w:r w:rsidR="008059F1" w:rsidRPr="001D5AE5">
        <w:rPr>
          <w:rFonts w:ascii="ＭＳ 明朝" w:eastAsia="ＭＳ 明朝" w:hAnsi="ＭＳ 明朝" w:hint="eastAsia"/>
          <w:spacing w:val="0"/>
          <w:sz w:val="24"/>
          <w:szCs w:val="24"/>
        </w:rPr>
        <w:t xml:space="preserve">　</w:t>
      </w:r>
      <w:r w:rsidR="00873741" w:rsidRPr="001D5AE5">
        <w:rPr>
          <w:rFonts w:ascii="ＭＳ 明朝" w:eastAsia="ＭＳ 明朝" w:hAnsi="ＭＳ 明朝" w:hint="eastAsia"/>
          <w:spacing w:val="0"/>
          <w:sz w:val="24"/>
          <w:szCs w:val="24"/>
        </w:rPr>
        <w:t>納期以前にされた申請に基づいて納期が猶予された日までに延納分を納入したと</w:t>
      </w:r>
    </w:p>
    <w:p w14:paraId="57E3C66A" w14:textId="77777777" w:rsidR="00873741" w:rsidRPr="001D5AE5" w:rsidRDefault="00873741" w:rsidP="00CA24A4">
      <w:pPr>
        <w:pStyle w:val="a3"/>
        <w:wordWrap/>
        <w:spacing w:line="240" w:lineRule="auto"/>
        <w:ind w:leftChars="100" w:left="210" w:firstLineChars="100" w:firstLine="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きは、従前の納期の翌日から納入した日までの日数</w:t>
      </w:r>
    </w:p>
    <w:p w14:paraId="583FC6E5" w14:textId="77777777" w:rsidR="00CA24A4" w:rsidRPr="001D5AE5" w:rsidRDefault="00CA24A4" w:rsidP="00CA24A4">
      <w:pPr>
        <w:pStyle w:val="a3"/>
        <w:wordWrap/>
        <w:spacing w:line="240" w:lineRule="auto"/>
        <w:ind w:leftChars="50" w:left="105"/>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(2)</w:t>
      </w:r>
      <w:r w:rsidR="008059F1" w:rsidRPr="001D5AE5">
        <w:rPr>
          <w:rFonts w:ascii="ＭＳ 明朝" w:eastAsia="ＭＳ 明朝" w:hAnsi="ＭＳ 明朝" w:hint="eastAsia"/>
          <w:spacing w:val="0"/>
          <w:sz w:val="24"/>
          <w:szCs w:val="24"/>
        </w:rPr>
        <w:t xml:space="preserve">　</w:t>
      </w:r>
      <w:r w:rsidR="00873741" w:rsidRPr="001D5AE5">
        <w:rPr>
          <w:rFonts w:ascii="ＭＳ 明朝" w:eastAsia="ＭＳ 明朝" w:hAnsi="ＭＳ 明朝" w:hint="eastAsia"/>
          <w:spacing w:val="0"/>
          <w:sz w:val="24"/>
          <w:szCs w:val="24"/>
        </w:rPr>
        <w:t>納期以前にされた申請に基づいて納期が猶予された場合において、猶予された</w:t>
      </w:r>
    </w:p>
    <w:p w14:paraId="21BE18BC" w14:textId="77777777" w:rsidR="00873741" w:rsidRPr="001D5AE5" w:rsidRDefault="00873741" w:rsidP="00CA24A4">
      <w:pPr>
        <w:pStyle w:val="a3"/>
        <w:wordWrap/>
        <w:spacing w:line="240" w:lineRule="auto"/>
        <w:ind w:leftChars="200" w:left="4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日までに延納分を納入しなかったときは、従前の納期の翌日から猶予された日までの日数</w:t>
      </w:r>
    </w:p>
    <w:p w14:paraId="14C79A19" w14:textId="77777777" w:rsidR="008059F1" w:rsidRPr="001D5AE5" w:rsidRDefault="00CA24A4" w:rsidP="00CA24A4">
      <w:pPr>
        <w:pStyle w:val="a3"/>
        <w:wordWrap/>
        <w:spacing w:line="240" w:lineRule="auto"/>
        <w:ind w:leftChars="50" w:left="105"/>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(3)</w:t>
      </w:r>
      <w:r w:rsidR="008059F1" w:rsidRPr="001D5AE5">
        <w:rPr>
          <w:rFonts w:ascii="ＭＳ 明朝" w:eastAsia="ＭＳ 明朝" w:hAnsi="ＭＳ 明朝" w:hint="eastAsia"/>
          <w:spacing w:val="0"/>
          <w:sz w:val="24"/>
          <w:szCs w:val="24"/>
        </w:rPr>
        <w:t xml:space="preserve">　</w:t>
      </w:r>
      <w:r w:rsidR="00873741" w:rsidRPr="001D5AE5">
        <w:rPr>
          <w:rFonts w:ascii="ＭＳ 明朝" w:eastAsia="ＭＳ 明朝" w:hAnsi="ＭＳ 明朝" w:hint="eastAsia"/>
          <w:spacing w:val="0"/>
          <w:sz w:val="24"/>
          <w:szCs w:val="24"/>
        </w:rPr>
        <w:t>納期を過ぎた後においてされた申請に基づいて納期が猶予された場合において、</w:t>
      </w:r>
    </w:p>
    <w:p w14:paraId="486F7498" w14:textId="77777777" w:rsidR="008059F1" w:rsidRPr="001D5AE5" w:rsidRDefault="00873741" w:rsidP="0043137A">
      <w:pPr>
        <w:pStyle w:val="a3"/>
        <w:wordWrap/>
        <w:spacing w:line="240" w:lineRule="auto"/>
        <w:ind w:firstLineChars="200" w:firstLine="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猶予された日までに延納分を納入したときは、申請した翌日から納入した日までの</w:t>
      </w:r>
    </w:p>
    <w:p w14:paraId="76D8B7F1" w14:textId="77777777" w:rsidR="00873741" w:rsidRPr="001D5AE5" w:rsidRDefault="00873741" w:rsidP="0043137A">
      <w:pPr>
        <w:pStyle w:val="a3"/>
        <w:wordWrap/>
        <w:spacing w:line="240" w:lineRule="auto"/>
        <w:ind w:firstLineChars="200" w:firstLine="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日数</w:t>
      </w:r>
    </w:p>
    <w:p w14:paraId="731598C0" w14:textId="77777777" w:rsidR="003A7F60" w:rsidRPr="001D5AE5" w:rsidRDefault="0043137A" w:rsidP="0043137A">
      <w:pPr>
        <w:pStyle w:val="a3"/>
        <w:wordWrap/>
        <w:spacing w:line="240" w:lineRule="auto"/>
        <w:ind w:leftChars="50" w:left="105"/>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(4)</w:t>
      </w:r>
      <w:r w:rsidR="003A7F60" w:rsidRPr="001D5AE5">
        <w:rPr>
          <w:rFonts w:ascii="ＭＳ 明朝" w:eastAsia="ＭＳ 明朝" w:hAnsi="ＭＳ 明朝" w:hint="eastAsia"/>
          <w:spacing w:val="0"/>
          <w:sz w:val="24"/>
          <w:szCs w:val="24"/>
        </w:rPr>
        <w:t xml:space="preserve">　</w:t>
      </w:r>
      <w:r w:rsidR="00873741" w:rsidRPr="001D5AE5">
        <w:rPr>
          <w:rFonts w:ascii="ＭＳ 明朝" w:eastAsia="ＭＳ 明朝" w:hAnsi="ＭＳ 明朝" w:hint="eastAsia"/>
          <w:spacing w:val="0"/>
          <w:sz w:val="24"/>
          <w:szCs w:val="24"/>
        </w:rPr>
        <w:t>納期を過ぎた後においてされた申請に基づいて納期が猶予された場合において、</w:t>
      </w:r>
    </w:p>
    <w:p w14:paraId="1E91F5DD" w14:textId="77777777" w:rsidR="0043137A" w:rsidRPr="001D5AE5" w:rsidRDefault="00873741" w:rsidP="0043137A">
      <w:pPr>
        <w:pStyle w:val="a3"/>
        <w:wordWrap/>
        <w:spacing w:line="240" w:lineRule="auto"/>
        <w:ind w:firstLineChars="200" w:firstLine="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猶予された日までに延納分を納入しなかったときは、申請した日の翌日から猶予さ</w:t>
      </w:r>
    </w:p>
    <w:p w14:paraId="6091D95A" w14:textId="77777777" w:rsidR="00873741" w:rsidRPr="001D5AE5" w:rsidRDefault="00873741" w:rsidP="0043137A">
      <w:pPr>
        <w:pStyle w:val="a3"/>
        <w:wordWrap/>
        <w:spacing w:line="240" w:lineRule="auto"/>
        <w:ind w:firstLineChars="200" w:firstLine="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れた日までの日数</w:t>
      </w:r>
    </w:p>
    <w:p w14:paraId="564C4921" w14:textId="77777777" w:rsidR="00E30EEA" w:rsidRPr="001D5AE5" w:rsidRDefault="00873741" w:rsidP="0025566E">
      <w:pPr>
        <w:pStyle w:val="a3"/>
        <w:wordWrap/>
        <w:spacing w:line="240" w:lineRule="auto"/>
        <w:ind w:left="73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３　前項の適用においては、納入は第１８条の届出があったときにされたものとみ</w:t>
      </w:r>
      <w:r w:rsidR="00E30EEA" w:rsidRPr="001D5AE5">
        <w:rPr>
          <w:rFonts w:ascii="ＭＳ 明朝" w:eastAsia="ＭＳ 明朝" w:hAnsi="ＭＳ 明朝" w:hint="eastAsia"/>
          <w:sz w:val="24"/>
          <w:szCs w:val="24"/>
        </w:rPr>
        <w:t>な</w:t>
      </w:r>
    </w:p>
    <w:p w14:paraId="479E655C" w14:textId="77777777" w:rsidR="00873741" w:rsidRPr="001D5AE5" w:rsidRDefault="00873741" w:rsidP="00E30EEA">
      <w:pPr>
        <w:pStyle w:val="a3"/>
        <w:wordWrap/>
        <w:spacing w:line="240" w:lineRule="auto"/>
        <w:ind w:leftChars="125" w:left="263"/>
        <w:rPr>
          <w:rFonts w:ascii="ＭＳ 明朝" w:eastAsia="ＭＳ 明朝" w:hAnsi="ＭＳ 明朝"/>
          <w:sz w:val="24"/>
          <w:szCs w:val="24"/>
        </w:rPr>
      </w:pPr>
      <w:r w:rsidRPr="001D5AE5">
        <w:rPr>
          <w:rFonts w:ascii="ＭＳ 明朝" w:eastAsia="ＭＳ 明朝" w:hAnsi="ＭＳ 明朝" w:hint="eastAsia"/>
          <w:sz w:val="24"/>
          <w:szCs w:val="24"/>
        </w:rPr>
        <w:t>す。</w:t>
      </w:r>
    </w:p>
    <w:p w14:paraId="22A34341"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４</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乙は、甲が相当の期間を置いて指定する期日までに第１項の延納金を支払わない場合は、その期日の翌日から支払のあった日までの日数に応じ、当該延納金に対し、</w:t>
      </w:r>
      <w:r w:rsidRPr="001D5AE5">
        <w:rPr>
          <w:rFonts w:ascii="ＭＳ 明朝" w:eastAsia="ＭＳ 明朝" w:hAnsi="ＭＳ 明朝"/>
          <w:sz w:val="24"/>
          <w:szCs w:val="24"/>
        </w:rPr>
        <w:t>遅延が生じた時点における財務省告示による国の債権等に関する法律施行令第２９条第１項本文に規定する財務大臣が定める率</w:t>
      </w:r>
      <w:r w:rsidRPr="001D5AE5">
        <w:rPr>
          <w:rFonts w:ascii="ＭＳ 明朝" w:eastAsia="ＭＳ 明朝" w:hAnsi="ＭＳ 明朝" w:hint="eastAsia"/>
          <w:sz w:val="24"/>
          <w:szCs w:val="24"/>
        </w:rPr>
        <w:t>を乗じて計算した金額を遅延利息として甲に支払わなければならない。</w:t>
      </w:r>
    </w:p>
    <w:p w14:paraId="6C57DD5E" w14:textId="77777777" w:rsidR="00873741" w:rsidRPr="001D5AE5" w:rsidRDefault="00873741" w:rsidP="0025566E">
      <w:pPr>
        <w:pStyle w:val="a3"/>
        <w:wordWrap/>
        <w:spacing w:line="240" w:lineRule="auto"/>
        <w:ind w:leftChars="100" w:left="690" w:hangingChars="200" w:hanging="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（遅滞金）</w:t>
      </w:r>
    </w:p>
    <w:p w14:paraId="01D4474E"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第３１条　乙は、契約物品の納入が納期に遅れた場合には遅滞日数に応じ、１日につき遅滞相当分の契約金額から</w:t>
      </w:r>
      <w:r w:rsidRPr="001D5AE5">
        <w:rPr>
          <w:rFonts w:ascii="ＭＳ 明朝" w:eastAsia="ＭＳ 明朝" w:hAnsi="ＭＳ 明朝" w:hint="eastAsia"/>
          <w:sz w:val="24"/>
          <w:szCs w:val="24"/>
        </w:rPr>
        <w:t>機能検査費用及び関税その他の租税を除いた額に</w:t>
      </w:r>
      <w:r w:rsidRPr="001D5AE5">
        <w:rPr>
          <w:rFonts w:ascii="ＭＳ 明朝" w:eastAsia="ＭＳ 明朝" w:hAnsi="ＭＳ 明朝" w:hint="eastAsia"/>
          <w:spacing w:val="0"/>
          <w:sz w:val="24"/>
          <w:szCs w:val="24"/>
        </w:rPr>
        <w:t>０．２５パーセントの率を乗じて計算した金額を遅滞金として甲に支払わなければならない。ただし、消費税額は加算しないものとする。</w:t>
      </w:r>
    </w:p>
    <w:p w14:paraId="47C01B08"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　前項の規定において「遅滞日数」とは、納期の翌日から遅滞分を納入した日（納期を過ぎた後においてされた申請に基づいて納期が猶予された場合においては、当該申請があった日）までの日数から乙の責めに帰することができない理由によって遅れた日数を除いた日数をいう。</w:t>
      </w:r>
    </w:p>
    <w:p w14:paraId="2FD9D561" w14:textId="77777777" w:rsidR="00873741" w:rsidRPr="001D5AE5" w:rsidRDefault="00873741" w:rsidP="00EC1E9E">
      <w:pPr>
        <w:pStyle w:val="a3"/>
        <w:wordWrap/>
        <w:spacing w:line="20" w:lineRule="atLeast"/>
        <w:ind w:leftChars="100" w:left="690" w:hangingChars="200" w:hanging="480"/>
        <w:rPr>
          <w:rFonts w:ascii="ＭＳ 明朝" w:eastAsia="ＭＳ 明朝" w:hAnsi="ＭＳ 明朝"/>
          <w:spacing w:val="0"/>
          <w:sz w:val="24"/>
          <w:szCs w:val="24"/>
        </w:rPr>
      </w:pPr>
    </w:p>
    <w:p w14:paraId="52DBC20E" w14:textId="77777777" w:rsidR="00873741" w:rsidRPr="001D5AE5" w:rsidRDefault="00873741" w:rsidP="0025566E">
      <w:pPr>
        <w:pStyle w:val="a3"/>
        <w:wordWrap/>
        <w:spacing w:line="240" w:lineRule="auto"/>
        <w:ind w:leftChars="100" w:left="690" w:hangingChars="200" w:hanging="480"/>
        <w:jc w:val="center"/>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第３章　契約の効力等</w:t>
      </w:r>
    </w:p>
    <w:p w14:paraId="53B0686E" w14:textId="77777777" w:rsidR="00873741" w:rsidRPr="001D5AE5" w:rsidRDefault="00873741" w:rsidP="0025566E">
      <w:pPr>
        <w:pStyle w:val="a3"/>
        <w:wordWrap/>
        <w:spacing w:line="240" w:lineRule="auto"/>
        <w:ind w:leftChars="100" w:left="690" w:hangingChars="200" w:hanging="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（契約物品の納入不能等の通知及び加算金）</w:t>
      </w:r>
    </w:p>
    <w:p w14:paraId="31A31988"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第３２条　乙は、理由のいかんを問わず納期又は納期猶予までに契約物品を納入する見込みがなくなった場合、契約物品を納入することができなくなった場合又は納入前の契約物品の</w:t>
      </w:r>
      <w:r w:rsidR="005B432F" w:rsidRPr="001D5AE5">
        <w:rPr>
          <w:rFonts w:ascii="ＭＳ 明朝" w:eastAsia="ＭＳ 明朝" w:hAnsi="ＭＳ 明朝" w:hint="eastAsia"/>
          <w:spacing w:val="0"/>
          <w:sz w:val="24"/>
          <w:szCs w:val="24"/>
        </w:rPr>
        <w:t>滅失若しくは損傷で第３４</w:t>
      </w:r>
      <w:r w:rsidRPr="001D5AE5">
        <w:rPr>
          <w:rFonts w:ascii="ＭＳ 明朝" w:eastAsia="ＭＳ 明朝" w:hAnsi="ＭＳ 明朝" w:hint="eastAsia"/>
          <w:spacing w:val="0"/>
          <w:sz w:val="24"/>
          <w:szCs w:val="24"/>
        </w:rPr>
        <w:t>条により甲の負担となるべきものが発生した場合は、直ちに甲にこの旨を通知するものとする。</w:t>
      </w:r>
    </w:p>
    <w:p w14:paraId="59173A84" w14:textId="77777777" w:rsidR="00EA59BE" w:rsidRPr="001D5AE5" w:rsidRDefault="00873741" w:rsidP="00EA59B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乙の責めに帰すべき理由により、乙が前項による通知を怠り、かつ、納期又は納期</w:t>
      </w:r>
    </w:p>
    <w:p w14:paraId="6B2CB810" w14:textId="77777777" w:rsidR="00EA59BE" w:rsidRPr="001D5AE5" w:rsidRDefault="00873741" w:rsidP="00EA59BE">
      <w:pPr>
        <w:pStyle w:val="a3"/>
        <w:wordWrap/>
        <w:spacing w:line="240" w:lineRule="auto"/>
        <w:ind w:leftChars="100" w:left="330" w:hangingChars="50" w:hanging="1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猶予までに契約物品の引渡しを行わないときは、納期又は納期猶予として定められた</w:t>
      </w:r>
    </w:p>
    <w:p w14:paraId="2D9E1D0C" w14:textId="77777777" w:rsidR="00EA59BE" w:rsidRPr="001D5AE5" w:rsidRDefault="00873741" w:rsidP="00EA59BE">
      <w:pPr>
        <w:pStyle w:val="a3"/>
        <w:wordWrap/>
        <w:spacing w:line="240" w:lineRule="auto"/>
        <w:ind w:leftChars="100" w:left="330" w:hangingChars="50" w:hanging="1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日の翌日から、前項による通知を行った日のいずれか早い期日までの日数につき履行</w:t>
      </w:r>
    </w:p>
    <w:p w14:paraId="25CD2A1B" w14:textId="77777777" w:rsidR="00EA59BE" w:rsidRPr="001D5AE5" w:rsidRDefault="00873741" w:rsidP="00EA59BE">
      <w:pPr>
        <w:pStyle w:val="a3"/>
        <w:wordWrap/>
        <w:spacing w:line="240" w:lineRule="auto"/>
        <w:ind w:leftChars="100" w:left="330" w:hangingChars="50" w:hanging="1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遅滞相当部分に対し年５パーセントの率を乗じて計算した金額を前条第１項による遅</w:t>
      </w:r>
    </w:p>
    <w:p w14:paraId="4AD511FE" w14:textId="77777777" w:rsidR="00873741" w:rsidRPr="001D5AE5" w:rsidRDefault="00873741" w:rsidP="00EA59BE">
      <w:pPr>
        <w:pStyle w:val="a3"/>
        <w:wordWrap/>
        <w:spacing w:line="240" w:lineRule="auto"/>
        <w:ind w:leftChars="100" w:left="330" w:hangingChars="50" w:hanging="12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lastRenderedPageBreak/>
        <w:t>滞金に加算するものとする。</w:t>
      </w:r>
    </w:p>
    <w:p w14:paraId="6B202259" w14:textId="77777777" w:rsidR="00873741" w:rsidRPr="001D5AE5" w:rsidRDefault="00873741" w:rsidP="0025566E">
      <w:pPr>
        <w:pStyle w:val="a3"/>
        <w:wordWrap/>
        <w:spacing w:line="240" w:lineRule="auto"/>
        <w:ind w:firstLineChars="100" w:firstLine="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（危険負担）</w:t>
      </w:r>
    </w:p>
    <w:p w14:paraId="4AD2B1CF"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第３３条　甲乙双方の責めに帰することができない理由により、契約物品を納入することができなくなった場合は、乙は契約物品の納入の義務を免れるものとし、甲はその代金の支払いの義務を免れるものとする。</w:t>
      </w:r>
    </w:p>
    <w:p w14:paraId="0FFC273F" w14:textId="77777777" w:rsidR="00873741" w:rsidRPr="001D5AE5" w:rsidRDefault="00873741" w:rsidP="00EA59BE">
      <w:pPr>
        <w:pStyle w:val="a3"/>
        <w:wordWrap/>
        <w:spacing w:line="240" w:lineRule="auto"/>
        <w:ind w:leftChars="6" w:left="253"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甲の責めに帰すべき理由により、契約物品を納入することができなくなった場合は、乙は契約物品の納入の義務を免れるものとし、甲は乙に代金（乙が、納入の義務を免れたことによって得た利益に相当する金額を除く。）を支払うものとする。</w:t>
      </w:r>
    </w:p>
    <w:p w14:paraId="577A5595" w14:textId="77777777" w:rsidR="00873741" w:rsidRPr="001D5AE5" w:rsidRDefault="00873741" w:rsidP="00EA59BE">
      <w:pPr>
        <w:pStyle w:val="a3"/>
        <w:wordWrap/>
        <w:spacing w:line="240" w:lineRule="auto"/>
        <w:ind w:leftChars="6" w:left="253"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３</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前項の場合において、乙が保険金、損害賠償その他の代償又はそのような代償の請求権を取得したときは、甲は、その価格の限度で代金の支払義務を免れる。</w:t>
      </w:r>
    </w:p>
    <w:p w14:paraId="0B3209BA" w14:textId="77777777" w:rsidR="00873741" w:rsidRPr="001D5AE5" w:rsidRDefault="00873741" w:rsidP="0025566E">
      <w:pPr>
        <w:pStyle w:val="a3"/>
        <w:wordWrap/>
        <w:spacing w:line="240" w:lineRule="auto"/>
        <w:ind w:leftChars="100" w:left="690" w:hangingChars="200" w:hanging="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（損害負担）</w:t>
      </w:r>
    </w:p>
    <w:p w14:paraId="19ABDAD2"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第３４条　納入前の契約物品が滅失し、又は損傷した場合においてこれを修補（良品との取替えを含む）すべきときは、その損害は次項から第４項までに従って負担されるものとする。</w:t>
      </w:r>
    </w:p>
    <w:p w14:paraId="70F6713E"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前項の滅失又は損傷が甲乙双方の責めに帰することができない理由によるものである場合は、その損害は乙の負担に帰する。</w:t>
      </w:r>
    </w:p>
    <w:p w14:paraId="39635840"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３</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第１項の滅失又は損傷が甲の責めに帰すべき理由によるものである場合は、その損害は甲の負担に帰する。</w:t>
      </w:r>
    </w:p>
    <w:p w14:paraId="333D6B7D"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４</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第１項の滅失又は損傷が乙の責めに帰すべき理由によるものである場合は、その損害は乙の負担に帰する。</w:t>
      </w:r>
    </w:p>
    <w:p w14:paraId="565164E3"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５</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第３項の場合において、乙が保険金、損害賠償その他の代償又はそのような代償の請求権を取得したときは、甲は、その価格の限度でその負担を免れる。</w:t>
      </w:r>
    </w:p>
    <w:p w14:paraId="0B984770" w14:textId="77777777" w:rsidR="00873741" w:rsidRPr="001D5AE5" w:rsidRDefault="00873741" w:rsidP="0025566E">
      <w:pPr>
        <w:pStyle w:val="a3"/>
        <w:wordWrap/>
        <w:spacing w:line="240" w:lineRule="auto"/>
        <w:ind w:leftChars="100" w:left="690" w:hangingChars="200" w:hanging="48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（契約物品の契約不適合）</w:t>
      </w:r>
    </w:p>
    <w:p w14:paraId="6BF94789" w14:textId="77777777" w:rsidR="00873741" w:rsidRPr="001D5AE5" w:rsidRDefault="00873741" w:rsidP="0025566E">
      <w:pPr>
        <w:ind w:left="240" w:hangingChars="100" w:hanging="240"/>
        <w:rPr>
          <w:rFonts w:ascii="ＭＳ 明朝" w:hAnsi="ＭＳ 明朝"/>
          <w:sz w:val="24"/>
        </w:rPr>
      </w:pPr>
      <w:r w:rsidRPr="001D5AE5">
        <w:rPr>
          <w:rFonts w:ascii="ＭＳ 明朝" w:hAnsi="ＭＳ 明朝" w:hint="eastAsia"/>
          <w:sz w:val="24"/>
        </w:rPr>
        <w:t>第３５条　納入された契約物品に契約不適合</w:t>
      </w:r>
      <w:r w:rsidRPr="001D5AE5">
        <w:rPr>
          <w:rFonts w:ascii="ＭＳ 明朝" w:hAnsi="ＭＳ 明朝"/>
          <w:sz w:val="24"/>
        </w:rPr>
        <w:t>（</w:t>
      </w:r>
      <w:r w:rsidRPr="001D5AE5">
        <w:rPr>
          <w:rFonts w:ascii="ＭＳ 明朝" w:hAnsi="ＭＳ 明朝" w:hint="eastAsia"/>
          <w:sz w:val="24"/>
        </w:rPr>
        <w:t>納入された契約物品が種類、品質又は数量に関して契約の内容に適合しないものをいう。</w:t>
      </w:r>
      <w:r w:rsidRPr="001D5AE5">
        <w:rPr>
          <w:rFonts w:ascii="ＭＳ 明朝" w:hAnsi="ＭＳ 明朝"/>
          <w:sz w:val="24"/>
        </w:rPr>
        <w:t>）</w:t>
      </w:r>
      <w:r w:rsidRPr="001D5AE5">
        <w:rPr>
          <w:rFonts w:ascii="ＭＳ 明朝" w:hAnsi="ＭＳ 明朝" w:hint="eastAsia"/>
          <w:sz w:val="24"/>
        </w:rPr>
        <w:t>（数量の不足を含む。以下同じ。）がある場合は、甲は、相当の期間を定めて乙に修補（良品との取替え及び数量不足の場合における数量の追加を含む。以下同じ。）を請求するものとする。ただし、甲は、契約不適合が重要でなく、かつ、その修補に過分の費用を要するときその他修補を請求することが相当でないと認められるときは、修補の請求に代えて代金の減額を請求することができる。</w:t>
      </w:r>
    </w:p>
    <w:p w14:paraId="553A4748"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２</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契約物品の契約不適合が乙の責めに帰すべき理由によるものである場合は、甲は、前項の請求に際し、これによって生じた損害の賠償を請求することができる。</w:t>
      </w:r>
    </w:p>
    <w:p w14:paraId="37CD8061" w14:textId="77777777" w:rsidR="00873741" w:rsidRPr="001D5AE5" w:rsidRDefault="00873741" w:rsidP="0025566E">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３</w:t>
      </w:r>
      <w:r w:rsidR="006350FE">
        <w:rPr>
          <w:rFonts w:ascii="ＭＳ 明朝" w:eastAsia="ＭＳ 明朝" w:hAnsi="ＭＳ 明朝" w:hint="eastAsia"/>
          <w:spacing w:val="0"/>
          <w:sz w:val="24"/>
          <w:szCs w:val="24"/>
        </w:rPr>
        <w:t xml:space="preserve">　</w:t>
      </w:r>
      <w:r w:rsidR="006C118A" w:rsidRPr="001D5AE5">
        <w:rPr>
          <w:rFonts w:ascii="ＭＳ 明朝" w:eastAsia="ＭＳ 明朝" w:hAnsi="ＭＳ 明朝" w:hint="eastAsia"/>
          <w:spacing w:val="0"/>
          <w:sz w:val="24"/>
          <w:szCs w:val="24"/>
        </w:rPr>
        <w:t>甲は、契約物品の契約不適合</w:t>
      </w:r>
      <w:r w:rsidRPr="001D5AE5">
        <w:rPr>
          <w:rFonts w:ascii="ＭＳ 明朝" w:eastAsia="ＭＳ 明朝" w:hAnsi="ＭＳ 明朝" w:hint="eastAsia"/>
          <w:spacing w:val="0"/>
          <w:sz w:val="24"/>
          <w:szCs w:val="24"/>
        </w:rPr>
        <w:t>が重要であり、そのため契約の目的を達することができないと認める場合は、第３</w:t>
      </w:r>
      <w:r w:rsidR="00276433" w:rsidRPr="001D5AE5">
        <w:rPr>
          <w:rFonts w:ascii="ＭＳ 明朝" w:eastAsia="ＭＳ 明朝" w:hAnsi="ＭＳ 明朝" w:hint="eastAsia"/>
          <w:spacing w:val="0"/>
          <w:sz w:val="24"/>
          <w:szCs w:val="24"/>
        </w:rPr>
        <w:t>９</w:t>
      </w:r>
      <w:r w:rsidRPr="001D5AE5">
        <w:rPr>
          <w:rFonts w:ascii="ＭＳ 明朝" w:eastAsia="ＭＳ 明朝" w:hAnsi="ＭＳ 明朝" w:hint="eastAsia"/>
          <w:spacing w:val="0"/>
          <w:sz w:val="24"/>
          <w:szCs w:val="24"/>
        </w:rPr>
        <w:t>条による解除の例により契約を解除することができる。この場合において、甲は返還すべき契約物品が既にその用に供せられたとしてもこれにより受けた利益を返還しないものとし、乙は返還すべき金銭に利息を付さないものとする。</w:t>
      </w:r>
    </w:p>
    <w:p w14:paraId="61C2E04E" w14:textId="77777777" w:rsidR="00E30EEA" w:rsidRPr="001D5AE5" w:rsidRDefault="00873741" w:rsidP="00E30EEA">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４</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甲は、検査等実施要領において契約物品の全数に</w:t>
      </w:r>
      <w:r w:rsidR="006C118A" w:rsidRPr="001D5AE5">
        <w:rPr>
          <w:rFonts w:ascii="ＭＳ 明朝" w:eastAsia="ＭＳ 明朝" w:hAnsi="ＭＳ 明朝" w:hint="eastAsia"/>
          <w:spacing w:val="0"/>
          <w:sz w:val="24"/>
          <w:szCs w:val="24"/>
        </w:rPr>
        <w:t>ついて数量の確認を行うことが定</w:t>
      </w:r>
    </w:p>
    <w:p w14:paraId="0C23ECBA" w14:textId="77777777" w:rsidR="00873741" w:rsidRPr="001D5AE5" w:rsidRDefault="006C118A" w:rsidP="00E30EEA">
      <w:pPr>
        <w:pStyle w:val="a3"/>
        <w:wordWrap/>
        <w:spacing w:line="240" w:lineRule="auto"/>
        <w:ind w:leftChars="100" w:left="21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められている場合は、契約物品の契約不適合</w:t>
      </w:r>
      <w:r w:rsidR="00873741" w:rsidRPr="001D5AE5">
        <w:rPr>
          <w:rFonts w:ascii="ＭＳ 明朝" w:eastAsia="ＭＳ 明朝" w:hAnsi="ＭＳ 明朝" w:hint="eastAsia"/>
          <w:spacing w:val="0"/>
          <w:sz w:val="24"/>
          <w:szCs w:val="24"/>
        </w:rPr>
        <w:t>として数量の不足を主張することができない。</w:t>
      </w:r>
    </w:p>
    <w:p w14:paraId="593D4D9F" w14:textId="77777777" w:rsidR="00873741" w:rsidRPr="001D5AE5" w:rsidRDefault="00873741" w:rsidP="00E30EEA">
      <w:pPr>
        <w:pStyle w:val="a3"/>
        <w:wordWrap/>
        <w:spacing w:line="240" w:lineRule="auto"/>
        <w:ind w:left="240"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５</w:t>
      </w:r>
      <w:r w:rsidR="004F1653" w:rsidRPr="001D5AE5">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修補の請求若しくは代金の減額の請求又は解除の通知は、</w:t>
      </w:r>
      <w:r w:rsidR="006C118A" w:rsidRPr="001D5AE5">
        <w:rPr>
          <w:rFonts w:ascii="ＭＳ 明朝" w:eastAsia="ＭＳ 明朝" w:hAnsi="ＭＳ 明朝" w:hint="eastAsia"/>
          <w:spacing w:val="0"/>
          <w:sz w:val="24"/>
          <w:szCs w:val="24"/>
        </w:rPr>
        <w:t>履行完了</w:t>
      </w:r>
      <w:r w:rsidRPr="001D5AE5">
        <w:rPr>
          <w:rFonts w:ascii="ＭＳ 明朝" w:eastAsia="ＭＳ 明朝" w:hAnsi="ＭＳ 明朝" w:hint="eastAsia"/>
          <w:spacing w:val="0"/>
          <w:sz w:val="24"/>
          <w:szCs w:val="24"/>
        </w:rPr>
        <w:t>の日（乙が当該</w:t>
      </w:r>
      <w:r w:rsidR="006C118A" w:rsidRPr="001D5AE5">
        <w:rPr>
          <w:rFonts w:ascii="ＭＳ 明朝" w:eastAsia="ＭＳ 明朝" w:hAnsi="ＭＳ 明朝" w:hint="eastAsia"/>
          <w:spacing w:val="0"/>
          <w:sz w:val="24"/>
          <w:szCs w:val="24"/>
        </w:rPr>
        <w:t>契約不適合</w:t>
      </w:r>
      <w:r w:rsidRPr="001D5AE5">
        <w:rPr>
          <w:rFonts w:ascii="ＭＳ 明朝" w:eastAsia="ＭＳ 明朝" w:hAnsi="ＭＳ 明朝" w:hint="eastAsia"/>
          <w:spacing w:val="0"/>
          <w:sz w:val="24"/>
          <w:szCs w:val="24"/>
        </w:rPr>
        <w:t>につき知って告げなかった場合は、当該</w:t>
      </w:r>
      <w:r w:rsidR="006C118A" w:rsidRPr="001D5AE5">
        <w:rPr>
          <w:rFonts w:ascii="ＭＳ 明朝" w:eastAsia="ＭＳ 明朝" w:hAnsi="ＭＳ 明朝" w:hint="eastAsia"/>
          <w:spacing w:val="0"/>
          <w:sz w:val="24"/>
          <w:szCs w:val="24"/>
        </w:rPr>
        <w:t>契約不適合</w:t>
      </w:r>
      <w:r w:rsidRPr="001D5AE5">
        <w:rPr>
          <w:rFonts w:ascii="ＭＳ 明朝" w:eastAsia="ＭＳ 明朝" w:hAnsi="ＭＳ 明朝" w:hint="eastAsia"/>
          <w:spacing w:val="0"/>
          <w:sz w:val="24"/>
          <w:szCs w:val="24"/>
        </w:rPr>
        <w:t>が発見された日）から１年以内に発しなければならない。また、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1FD7B37E" w14:textId="77777777" w:rsidR="00873741" w:rsidRPr="001D5AE5" w:rsidRDefault="00873741" w:rsidP="00E30EEA">
      <w:pPr>
        <w:pStyle w:val="a3"/>
        <w:wordWrap/>
        <w:spacing w:line="240" w:lineRule="auto"/>
        <w:ind w:leftChars="6" w:left="253"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６</w:t>
      </w:r>
      <w:r w:rsidR="004F1653" w:rsidRPr="001D5AE5">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乙は、前項による通知があった場合においては、甲に対し異議を申し立てることが</w:t>
      </w:r>
      <w:r w:rsidRPr="001D5AE5">
        <w:rPr>
          <w:rFonts w:ascii="ＭＳ 明朝" w:eastAsia="ＭＳ 明朝" w:hAnsi="ＭＳ 明朝" w:hint="eastAsia"/>
          <w:spacing w:val="0"/>
          <w:sz w:val="24"/>
          <w:szCs w:val="24"/>
        </w:rPr>
        <w:lastRenderedPageBreak/>
        <w:t>できる。甲は審査のうえ、乙の申立てに理由があるときは、当該修補の請求若しくは代金の減額の請求又は解除を取り消し、又は変更するものとする。</w:t>
      </w:r>
    </w:p>
    <w:p w14:paraId="310D9D60" w14:textId="77777777" w:rsidR="00873741" w:rsidRPr="001D5AE5" w:rsidRDefault="00873741" w:rsidP="00E30EEA">
      <w:pPr>
        <w:pStyle w:val="a3"/>
        <w:wordWrap/>
        <w:spacing w:line="240" w:lineRule="auto"/>
        <w:ind w:leftChars="6" w:left="253" w:hangingChars="100" w:hanging="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７</w:t>
      </w:r>
      <w:r w:rsidR="006350FE">
        <w:rPr>
          <w:rFonts w:ascii="ＭＳ 明朝" w:eastAsia="ＭＳ 明朝" w:hAnsi="ＭＳ 明朝" w:hint="eastAsia"/>
          <w:spacing w:val="0"/>
          <w:sz w:val="24"/>
          <w:szCs w:val="24"/>
        </w:rPr>
        <w:t xml:space="preserve">　</w:t>
      </w:r>
      <w:r w:rsidR="006C118A" w:rsidRPr="001D5AE5">
        <w:rPr>
          <w:rFonts w:ascii="ＭＳ 明朝" w:eastAsia="ＭＳ 明朝" w:hAnsi="ＭＳ 明朝" w:hint="eastAsia"/>
          <w:spacing w:val="0"/>
          <w:sz w:val="24"/>
          <w:szCs w:val="24"/>
        </w:rPr>
        <w:t>契約不適合</w:t>
      </w:r>
      <w:r w:rsidRPr="001D5AE5">
        <w:rPr>
          <w:rFonts w:ascii="ＭＳ 明朝" w:eastAsia="ＭＳ 明朝" w:hAnsi="ＭＳ 明朝" w:hint="eastAsia"/>
          <w:spacing w:val="0"/>
          <w:sz w:val="24"/>
          <w:szCs w:val="24"/>
        </w:rPr>
        <w:t>のある契約物品の修補の義務の履行については、性質の許す限り、この契約条項を準用する。</w:t>
      </w:r>
    </w:p>
    <w:p w14:paraId="725B32FB" w14:textId="77777777" w:rsidR="00E30EEA" w:rsidRPr="001D5AE5" w:rsidRDefault="00873741" w:rsidP="00E30EEA">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８</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前各項は、第１項により修補され、再度引き渡された契約物品になお当該修補に係</w:t>
      </w:r>
    </w:p>
    <w:p w14:paraId="2FBFAF7C" w14:textId="77777777" w:rsidR="00873741" w:rsidRPr="001D5AE5" w:rsidRDefault="00873741" w:rsidP="00E30EEA">
      <w:pPr>
        <w:pStyle w:val="a3"/>
        <w:wordWrap/>
        <w:spacing w:line="240" w:lineRule="auto"/>
        <w:ind w:firstLineChars="100" w:firstLine="240"/>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る</w:t>
      </w:r>
      <w:r w:rsidR="006C118A" w:rsidRPr="001D5AE5">
        <w:rPr>
          <w:rFonts w:ascii="ＭＳ 明朝" w:eastAsia="ＭＳ 明朝" w:hAnsi="ＭＳ 明朝" w:hint="eastAsia"/>
          <w:spacing w:val="0"/>
          <w:sz w:val="24"/>
          <w:szCs w:val="24"/>
        </w:rPr>
        <w:t>契約不適合</w:t>
      </w:r>
      <w:r w:rsidRPr="001D5AE5">
        <w:rPr>
          <w:rFonts w:ascii="ＭＳ 明朝" w:eastAsia="ＭＳ 明朝" w:hAnsi="ＭＳ 明朝" w:hint="eastAsia"/>
          <w:spacing w:val="0"/>
          <w:sz w:val="24"/>
          <w:szCs w:val="24"/>
        </w:rPr>
        <w:t>がある場合に準用する。</w:t>
      </w:r>
    </w:p>
    <w:p w14:paraId="67BBFBE4" w14:textId="77777777" w:rsidR="00873741" w:rsidRPr="001D5AE5" w:rsidRDefault="00873741" w:rsidP="00E30EEA">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９</w:t>
      </w:r>
      <w:r w:rsidR="006350FE">
        <w:rPr>
          <w:rFonts w:ascii="ＭＳ 明朝" w:eastAsia="ＭＳ 明朝" w:hAnsi="ＭＳ 明朝" w:hint="eastAsia"/>
          <w:spacing w:val="0"/>
          <w:sz w:val="24"/>
          <w:szCs w:val="24"/>
        </w:rPr>
        <w:t xml:space="preserve">　</w:t>
      </w:r>
      <w:r w:rsidRPr="001D5AE5">
        <w:rPr>
          <w:rFonts w:ascii="ＭＳ 明朝" w:eastAsia="ＭＳ 明朝" w:hAnsi="ＭＳ 明朝" w:hint="eastAsia"/>
          <w:spacing w:val="0"/>
          <w:sz w:val="24"/>
          <w:szCs w:val="24"/>
        </w:rPr>
        <w:t>修補に必要な費用は、代金に含まれるものとする。</w:t>
      </w:r>
    </w:p>
    <w:p w14:paraId="31BB3D7C" w14:textId="77777777" w:rsidR="00173643" w:rsidRDefault="00173643" w:rsidP="00173643">
      <w:pPr>
        <w:pStyle w:val="a3"/>
        <w:wordWrap/>
        <w:spacing w:line="240" w:lineRule="auto"/>
        <w:rPr>
          <w:rFonts w:ascii="ＭＳ 明朝" w:eastAsia="ＭＳ 明朝" w:hAnsi="ＭＳ 明朝"/>
          <w:sz w:val="24"/>
          <w:szCs w:val="24"/>
        </w:rPr>
      </w:pPr>
    </w:p>
    <w:p w14:paraId="773287D9" w14:textId="77777777" w:rsidR="00873741" w:rsidRPr="001D5AE5" w:rsidRDefault="00873741" w:rsidP="00173643">
      <w:pPr>
        <w:pStyle w:val="a3"/>
        <w:wordWrap/>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第４章　契約の変更等及び解除</w:t>
      </w:r>
    </w:p>
    <w:p w14:paraId="68928CCF" w14:textId="77777777" w:rsidR="00873741" w:rsidRPr="001D5AE5" w:rsidRDefault="00873741"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（契約等の変更）</w:t>
      </w:r>
    </w:p>
    <w:p w14:paraId="5930E080"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第３６条　甲は、契約物品が納入されるまでの間において必要がある場合は、納期、納入場所、契約数量、仕様書等の内容、その他乙の義務に関しこの契約に定めるところを変更するため、乙と協議することができる。</w:t>
      </w:r>
    </w:p>
    <w:p w14:paraId="43217FA4"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前項の規定により協議が行われる場合は、乙は見積書を作成し、速やかに甲に提出しなければならない。</w:t>
      </w:r>
    </w:p>
    <w:p w14:paraId="772A9B0E"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乙は、この契約により甲のなすべき行為が遅延した場合において必要があるときは、納期を変更するため甲と協議することができる。</w:t>
      </w:r>
    </w:p>
    <w:p w14:paraId="388B582E" w14:textId="77777777" w:rsidR="00873741" w:rsidRPr="001D5AE5" w:rsidRDefault="00873741"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（事情の変更）</w:t>
      </w:r>
    </w:p>
    <w:p w14:paraId="54C2AC5C"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第３７条　甲及び乙は、この契約の締結後、経済情勢の変動、天災地変、法令の制定又は改廃、その他著しい事情の変更により、この契約に定めるところが不適当となったと認められる場合は、この契約に定めるところを変更するため、協議することができる。</w:t>
      </w:r>
    </w:p>
    <w:p w14:paraId="4B5B227C" w14:textId="77777777" w:rsidR="00873741" w:rsidRPr="001D5AE5" w:rsidRDefault="00873741"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２　前条第２項は、前項により契約金額の変更に関して協議を行う場合に準用する。</w:t>
      </w:r>
    </w:p>
    <w:p w14:paraId="0246B974" w14:textId="77777777" w:rsidR="00873741" w:rsidRPr="001D5AE5" w:rsidRDefault="00873741"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（履行不能の通知）</w:t>
      </w:r>
    </w:p>
    <w:p w14:paraId="6E4558C6"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第３８条　乙は履行不能となった場合は、その理由を明らかにして、直ちに契約解除申請書を甲に提出するものとする。</w:t>
      </w:r>
    </w:p>
    <w:p w14:paraId="756BA8A1"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（甲の解除権）</w:t>
      </w:r>
    </w:p>
    <w:p w14:paraId="3E310D44"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第３９条　甲は、次の各号の一に該当する場合は、この契約の全部又は一部を解除することができる。</w:t>
      </w:r>
    </w:p>
    <w:p w14:paraId="7AD6CF61" w14:textId="77777777" w:rsidR="00E30EEA" w:rsidRPr="001D5AE5" w:rsidRDefault="0043137A" w:rsidP="0043137A">
      <w:pPr>
        <w:pStyle w:val="a3"/>
        <w:wordWrap/>
        <w:spacing w:line="240" w:lineRule="auto"/>
        <w:ind w:leftChars="50" w:left="105"/>
        <w:jc w:val="left"/>
        <w:rPr>
          <w:rFonts w:ascii="ＭＳ 明朝" w:eastAsia="ＭＳ 明朝" w:hAnsi="ＭＳ 明朝"/>
          <w:sz w:val="24"/>
          <w:szCs w:val="24"/>
        </w:rPr>
      </w:pPr>
      <w:r w:rsidRPr="001D5AE5">
        <w:rPr>
          <w:rFonts w:ascii="ＭＳ 明朝" w:eastAsia="ＭＳ 明朝" w:hAnsi="ＭＳ 明朝" w:hint="eastAsia"/>
          <w:sz w:val="24"/>
          <w:szCs w:val="24"/>
        </w:rPr>
        <w:t xml:space="preserve">(1)　</w:t>
      </w:r>
      <w:r w:rsidR="00873741" w:rsidRPr="001D5AE5">
        <w:rPr>
          <w:rFonts w:ascii="ＭＳ 明朝" w:eastAsia="ＭＳ 明朝" w:hAnsi="ＭＳ 明朝" w:hint="eastAsia"/>
          <w:sz w:val="24"/>
          <w:szCs w:val="24"/>
        </w:rPr>
        <w:t>乙の責に帰すべき理由により、納期又は延納期限までに契約物品を納入しなか</w:t>
      </w:r>
    </w:p>
    <w:p w14:paraId="1DDEA8BD" w14:textId="77777777" w:rsidR="0043137A" w:rsidRPr="001D5AE5" w:rsidRDefault="00873741" w:rsidP="0043137A">
      <w:pPr>
        <w:pStyle w:val="a3"/>
        <w:wordWrap/>
        <w:spacing w:line="240" w:lineRule="auto"/>
        <w:ind w:rightChars="-50" w:right="-105" w:firstLineChars="200" w:firstLine="488"/>
        <w:rPr>
          <w:rFonts w:ascii="ＭＳ 明朝" w:eastAsia="ＭＳ 明朝" w:hAnsi="ＭＳ 明朝"/>
          <w:sz w:val="24"/>
          <w:szCs w:val="24"/>
        </w:rPr>
      </w:pPr>
      <w:r w:rsidRPr="001D5AE5">
        <w:rPr>
          <w:rFonts w:ascii="ＭＳ 明朝" w:eastAsia="ＭＳ 明朝" w:hAnsi="ＭＳ 明朝" w:hint="eastAsia"/>
          <w:sz w:val="24"/>
          <w:szCs w:val="24"/>
        </w:rPr>
        <w:t xml:space="preserve">った場合　</w:t>
      </w:r>
    </w:p>
    <w:p w14:paraId="01FC0EBD" w14:textId="77777777" w:rsidR="00873741" w:rsidRPr="001D5AE5" w:rsidRDefault="00873741" w:rsidP="0043137A">
      <w:pPr>
        <w:pStyle w:val="a3"/>
        <w:wordWrap/>
        <w:spacing w:line="240" w:lineRule="auto"/>
        <w:ind w:leftChars="50" w:left="105" w:rightChars="-50" w:right="-105"/>
        <w:rPr>
          <w:rFonts w:ascii="ＭＳ 明朝" w:eastAsia="ＭＳ 明朝" w:hAnsi="ＭＳ 明朝"/>
          <w:sz w:val="24"/>
          <w:szCs w:val="24"/>
        </w:rPr>
      </w:pPr>
      <w:r w:rsidRPr="001D5AE5">
        <w:rPr>
          <w:rFonts w:ascii="ＭＳ 明朝" w:eastAsia="ＭＳ 明朝" w:hAnsi="ＭＳ 明朝" w:hint="eastAsia"/>
          <w:sz w:val="24"/>
          <w:szCs w:val="24"/>
        </w:rPr>
        <w:t>(2)</w:t>
      </w:r>
      <w:r w:rsidR="0043137A"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乙の責に帰すべき理由により契約物品を納入することができなくなった場合</w:t>
      </w:r>
    </w:p>
    <w:p w14:paraId="3DCE255A" w14:textId="77777777" w:rsidR="00E30EEA" w:rsidRPr="001D5AE5" w:rsidRDefault="006C118A" w:rsidP="0043137A">
      <w:pPr>
        <w:ind w:leftChars="50" w:left="105"/>
        <w:rPr>
          <w:rFonts w:ascii="ＭＳ 明朝" w:hAnsi="ＭＳ 明朝" w:cs="ＭＳ 明朝"/>
          <w:kern w:val="0"/>
          <w:sz w:val="24"/>
        </w:rPr>
      </w:pPr>
      <w:r w:rsidRPr="001D5AE5">
        <w:rPr>
          <w:rFonts w:ascii="ＭＳ 明朝" w:hAnsi="ＭＳ 明朝" w:cs="ＭＳ 明朝" w:hint="eastAsia"/>
          <w:kern w:val="0"/>
          <w:sz w:val="24"/>
        </w:rPr>
        <w:t>(3)</w:t>
      </w:r>
      <w:r w:rsidR="0043137A"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甲乙双方の責めに帰することができない理由により乙が納期までに契約物品を</w:t>
      </w:r>
    </w:p>
    <w:p w14:paraId="287BCC7C" w14:textId="77777777" w:rsidR="006C118A" w:rsidRPr="001D5AE5" w:rsidRDefault="006C118A" w:rsidP="00EA59BE">
      <w:pPr>
        <w:ind w:firstLineChars="200" w:firstLine="480"/>
        <w:rPr>
          <w:rFonts w:ascii="ＭＳ 明朝" w:hAnsi="ＭＳ 明朝" w:cs="ＭＳ 明朝"/>
          <w:kern w:val="0"/>
          <w:sz w:val="24"/>
        </w:rPr>
      </w:pPr>
      <w:r w:rsidRPr="001D5AE5">
        <w:rPr>
          <w:rFonts w:ascii="ＭＳ 明朝" w:hAnsi="ＭＳ 明朝" w:cs="ＭＳ 明朝" w:hint="eastAsia"/>
          <w:kern w:val="0"/>
          <w:sz w:val="24"/>
        </w:rPr>
        <w:t>納入しなかった場合</w:t>
      </w:r>
    </w:p>
    <w:p w14:paraId="306072E9" w14:textId="77777777" w:rsidR="00B92F74" w:rsidRPr="001D5AE5" w:rsidRDefault="006C118A" w:rsidP="0043137A">
      <w:pPr>
        <w:ind w:leftChars="50" w:left="105"/>
        <w:rPr>
          <w:rFonts w:ascii="ＭＳ 明朝" w:hAnsi="ＭＳ 明朝" w:cs="ＭＳ 明朝"/>
          <w:kern w:val="0"/>
          <w:sz w:val="24"/>
        </w:rPr>
      </w:pPr>
      <w:r w:rsidRPr="001D5AE5">
        <w:rPr>
          <w:rFonts w:ascii="ＭＳ 明朝" w:hAnsi="ＭＳ 明朝" w:cs="ＭＳ 明朝"/>
          <w:kern w:val="0"/>
          <w:sz w:val="24"/>
        </w:rPr>
        <w:t>(4)</w:t>
      </w:r>
      <w:r w:rsidR="0043137A"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甲乙双方の責めに帰することができない理由により乙が契約物品を納入するこ</w:t>
      </w:r>
    </w:p>
    <w:p w14:paraId="7F252184" w14:textId="77777777" w:rsidR="006C118A" w:rsidRPr="001D5AE5" w:rsidRDefault="006C118A" w:rsidP="00EA59BE">
      <w:pPr>
        <w:ind w:firstLineChars="200" w:firstLine="480"/>
        <w:rPr>
          <w:rFonts w:ascii="ＭＳ 明朝" w:hAnsi="ＭＳ 明朝" w:cs="ＭＳ 明朝"/>
          <w:kern w:val="0"/>
          <w:sz w:val="24"/>
        </w:rPr>
      </w:pPr>
      <w:r w:rsidRPr="001D5AE5">
        <w:rPr>
          <w:rFonts w:ascii="ＭＳ 明朝" w:hAnsi="ＭＳ 明朝" w:cs="ＭＳ 明朝" w:hint="eastAsia"/>
          <w:kern w:val="0"/>
          <w:sz w:val="24"/>
        </w:rPr>
        <w:t>とができなくなった場合</w:t>
      </w:r>
    </w:p>
    <w:p w14:paraId="4E83D317" w14:textId="77777777" w:rsidR="0043137A" w:rsidRPr="001D5AE5" w:rsidRDefault="006C118A" w:rsidP="0043137A">
      <w:pPr>
        <w:ind w:leftChars="50" w:left="105"/>
        <w:rPr>
          <w:rFonts w:ascii="ＭＳ 明朝" w:hAnsi="ＭＳ 明朝" w:cs="ＭＳ 明朝"/>
          <w:kern w:val="0"/>
          <w:sz w:val="24"/>
        </w:rPr>
      </w:pPr>
      <w:r w:rsidRPr="001D5AE5">
        <w:rPr>
          <w:rFonts w:ascii="ＭＳ 明朝" w:hAnsi="ＭＳ 明朝" w:cs="ＭＳ 明朝" w:hint="eastAsia"/>
          <w:kern w:val="0"/>
          <w:sz w:val="24"/>
        </w:rPr>
        <w:t>(5)</w:t>
      </w:r>
      <w:r w:rsidR="0043137A"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乙が債務の履行を拒絶する意思を明確に表示した場合</w:t>
      </w:r>
    </w:p>
    <w:p w14:paraId="32460939" w14:textId="77777777" w:rsidR="0043137A" w:rsidRPr="001D5AE5" w:rsidRDefault="006C118A" w:rsidP="0043137A">
      <w:pPr>
        <w:ind w:leftChars="50" w:left="105"/>
        <w:rPr>
          <w:rFonts w:ascii="ＭＳ 明朝" w:hAnsi="ＭＳ 明朝" w:cs="ＭＳ 明朝"/>
          <w:kern w:val="0"/>
          <w:sz w:val="24"/>
        </w:rPr>
      </w:pPr>
      <w:r w:rsidRPr="001D5AE5">
        <w:rPr>
          <w:rFonts w:ascii="ＭＳ 明朝" w:hAnsi="ＭＳ 明朝" w:cs="ＭＳ 明朝" w:hint="eastAsia"/>
          <w:sz w:val="24"/>
        </w:rPr>
        <w:t>(6)</w:t>
      </w:r>
      <w:r w:rsidR="0043137A" w:rsidRPr="001D5AE5">
        <w:rPr>
          <w:rFonts w:ascii="ＭＳ 明朝" w:hAnsi="ＭＳ 明朝" w:cs="ＭＳ 明朝" w:hint="eastAsia"/>
          <w:sz w:val="24"/>
        </w:rPr>
        <w:t xml:space="preserve">　</w:t>
      </w:r>
      <w:r w:rsidRPr="001D5AE5">
        <w:rPr>
          <w:rFonts w:ascii="ＭＳ 明朝" w:hAnsi="ＭＳ 明朝" w:cs="ＭＳ 明朝" w:hint="eastAsia"/>
          <w:sz w:val="24"/>
        </w:rPr>
        <w:t>乙が契約上の義務に違反したことによってこの契約の目的を達することができな</w:t>
      </w:r>
    </w:p>
    <w:p w14:paraId="43DCB0D0" w14:textId="77777777" w:rsidR="00873741" w:rsidRPr="001D5AE5" w:rsidRDefault="006C118A" w:rsidP="0043137A">
      <w:pPr>
        <w:pStyle w:val="a3"/>
        <w:wordWrap/>
        <w:spacing w:line="240" w:lineRule="auto"/>
        <w:ind w:leftChars="100" w:left="210" w:firstLineChars="100" w:firstLine="240"/>
        <w:rPr>
          <w:rFonts w:ascii="ＭＳ 明朝" w:eastAsia="ＭＳ 明朝" w:hAnsi="ＭＳ 明朝"/>
          <w:spacing w:val="0"/>
          <w:sz w:val="24"/>
          <w:szCs w:val="24"/>
        </w:rPr>
      </w:pPr>
      <w:r w:rsidRPr="001D5AE5">
        <w:rPr>
          <w:rFonts w:ascii="ＭＳ 明朝" w:eastAsia="ＭＳ 明朝" w:hAnsi="ＭＳ 明朝" w:cs="ＭＳ 明朝" w:hint="eastAsia"/>
          <w:spacing w:val="0"/>
          <w:sz w:val="24"/>
          <w:szCs w:val="24"/>
        </w:rPr>
        <w:t>くなった場合</w:t>
      </w:r>
    </w:p>
    <w:p w14:paraId="047804FE" w14:textId="77777777" w:rsidR="00873741" w:rsidRPr="001D5AE5" w:rsidRDefault="00873741" w:rsidP="0043137A">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 xml:space="preserve">２　甲は、前項に定める場合のほか、甲の都合により必要がある場合は、この契約の全部又は一部を解除することができる。　</w:t>
      </w:r>
    </w:p>
    <w:p w14:paraId="0B642732"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（乙の解除権）</w:t>
      </w:r>
    </w:p>
    <w:p w14:paraId="1C404F01"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第４０条　乙は、甲がその責めに帰すべき理由により契約上の義務に違反した場合においては、相当の期間を定めてその履行を催告し、その期間内に履行がないときは、この契約の全部又は一部を解除することができる。</w:t>
      </w:r>
      <w:r w:rsidRPr="001D5AE5">
        <w:rPr>
          <w:rFonts w:ascii="ＭＳ 明朝" w:eastAsia="ＭＳ 明朝" w:hAnsi="ＭＳ 明朝" w:hint="eastAsia"/>
          <w:spacing w:val="1"/>
          <w:sz w:val="24"/>
          <w:szCs w:val="24"/>
        </w:rPr>
        <w:t xml:space="preserve"> </w:t>
      </w:r>
    </w:p>
    <w:p w14:paraId="6A23A8C9"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（違約金）</w:t>
      </w:r>
    </w:p>
    <w:p w14:paraId="750F1589"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lastRenderedPageBreak/>
        <w:t>第４１条　甲は、</w:t>
      </w:r>
      <w:r w:rsidR="006C118A" w:rsidRPr="001D5AE5">
        <w:rPr>
          <w:rFonts w:ascii="ＭＳ 明朝" w:eastAsia="ＭＳ 明朝" w:hAnsi="ＭＳ 明朝" w:hint="eastAsia"/>
          <w:sz w:val="24"/>
          <w:szCs w:val="24"/>
        </w:rPr>
        <w:t>乙の責めに帰すべき理由</w:t>
      </w:r>
      <w:r w:rsidRPr="001D5AE5">
        <w:rPr>
          <w:rFonts w:ascii="ＭＳ 明朝" w:eastAsia="ＭＳ 明朝" w:hAnsi="ＭＳ 明朝" w:hint="eastAsia"/>
          <w:sz w:val="24"/>
          <w:szCs w:val="24"/>
        </w:rPr>
        <w:t>により、この契約の全部又は一部を解除した場合は、代金（一部解除の場合は、解除部分に相当する代金）の１０パーセントの金額を乙から違約金として徴収するものとする。ただし、消費税額は加算しないものとする。</w:t>
      </w:r>
    </w:p>
    <w:p w14:paraId="5EBA25E6"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 xml:space="preserve">２　</w:t>
      </w:r>
      <w:r w:rsidRPr="001D5AE5">
        <w:rPr>
          <w:rFonts w:ascii="ＭＳ 明朝" w:eastAsia="ＭＳ 明朝" w:hAnsi="ＭＳ 明朝" w:hint="eastAsia"/>
          <w:spacing w:val="0"/>
          <w:sz w:val="24"/>
          <w:szCs w:val="24"/>
        </w:rPr>
        <w:t>前項の規定は、甲に生じた実際の損害が違約金の額を超過する場合においては、甲はそ</w:t>
      </w:r>
      <w:r w:rsidRPr="001D5AE5">
        <w:rPr>
          <w:rFonts w:ascii="ＭＳ 明朝" w:eastAsia="ＭＳ 明朝" w:hAnsi="ＭＳ 明朝" w:hint="eastAsia"/>
          <w:sz w:val="24"/>
          <w:szCs w:val="24"/>
        </w:rPr>
        <w:t>の超過分の損害につき賠償を請求することを妨げない。</w:t>
      </w:r>
      <w:r w:rsidRPr="001D5AE5">
        <w:rPr>
          <w:rFonts w:ascii="ＭＳ 明朝" w:eastAsia="ＭＳ 明朝" w:hAnsi="ＭＳ 明朝" w:hint="eastAsia"/>
          <w:spacing w:val="1"/>
          <w:sz w:val="24"/>
          <w:szCs w:val="24"/>
        </w:rPr>
        <w:t xml:space="preserve"> </w:t>
      </w:r>
    </w:p>
    <w:p w14:paraId="264CCF95" w14:textId="77777777" w:rsidR="00873741" w:rsidRPr="001D5AE5" w:rsidRDefault="00873741"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　第３０条第４項は、違約金の徴収の場合に準用する。</w:t>
      </w:r>
    </w:p>
    <w:p w14:paraId="6BC45799" w14:textId="77777777" w:rsidR="00873741" w:rsidRPr="001D5AE5" w:rsidRDefault="00873741"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（損害賠償）</w:t>
      </w:r>
    </w:p>
    <w:p w14:paraId="66618BEE"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第４２条　甲は、第３９条第２項によりこの契約の全部又は一部を解除した場合は、乙の請求により乙に生じた損害を賠償しなければならない。ただし、乙が納期までに契約物品を納入しなかったことにより契約を解除した場合は、この限りでない。</w:t>
      </w:r>
    </w:p>
    <w:p w14:paraId="47421356"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第４０条によるこの契約の全部又は一部の解除は、乙が乙に生じた実際の損害につき賠償を請求することを妨げない。</w:t>
      </w:r>
    </w:p>
    <w:p w14:paraId="4CEC96F8" w14:textId="77777777" w:rsidR="00873741" w:rsidRPr="001D5AE5" w:rsidRDefault="00873741"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前２項による損害賠償の請求は、解除の日から３０日以内に文書により行われなければならない。</w:t>
      </w:r>
    </w:p>
    <w:p w14:paraId="2B6881EF" w14:textId="77777777" w:rsidR="00EC1E9E" w:rsidRDefault="00EC1E9E" w:rsidP="00EC1E9E">
      <w:pPr>
        <w:pStyle w:val="a3"/>
        <w:wordWrap/>
        <w:spacing w:line="240" w:lineRule="auto"/>
        <w:jc w:val="left"/>
        <w:rPr>
          <w:rFonts w:ascii="ＭＳ 明朝" w:eastAsia="ＭＳ 明朝" w:hAnsi="ＭＳ 明朝"/>
          <w:spacing w:val="0"/>
          <w:sz w:val="24"/>
          <w:szCs w:val="24"/>
        </w:rPr>
      </w:pPr>
    </w:p>
    <w:p w14:paraId="634D7F7F" w14:textId="77777777" w:rsidR="00873741" w:rsidRPr="001D5AE5" w:rsidRDefault="00873741" w:rsidP="00EC1E9E">
      <w:pPr>
        <w:pStyle w:val="a3"/>
        <w:wordWrap/>
        <w:spacing w:line="240" w:lineRule="auto"/>
        <w:jc w:val="center"/>
        <w:rPr>
          <w:rFonts w:ascii="ＭＳ 明朝" w:eastAsia="ＭＳ 明朝" w:hAnsi="ＭＳ 明朝"/>
          <w:sz w:val="24"/>
          <w:szCs w:val="24"/>
        </w:rPr>
      </w:pPr>
      <w:r w:rsidRPr="001D5AE5">
        <w:rPr>
          <w:rFonts w:ascii="ＭＳ 明朝" w:eastAsia="ＭＳ 明朝" w:hAnsi="ＭＳ 明朝" w:hint="eastAsia"/>
          <w:sz w:val="24"/>
          <w:szCs w:val="24"/>
        </w:rPr>
        <w:t>第５章　　秘密の保全</w:t>
      </w:r>
    </w:p>
    <w:p w14:paraId="2F210487" w14:textId="77777777" w:rsidR="00873741" w:rsidRPr="001D5AE5" w:rsidRDefault="00873741" w:rsidP="0025566E">
      <w:pPr>
        <w:pStyle w:val="a3"/>
        <w:wordWrap/>
        <w:spacing w:line="240" w:lineRule="auto"/>
        <w:ind w:firstLineChars="100" w:firstLine="244"/>
        <w:jc w:val="left"/>
        <w:rPr>
          <w:rFonts w:ascii="ＭＳ 明朝" w:eastAsia="ＭＳ 明朝" w:hAnsi="ＭＳ 明朝"/>
          <w:sz w:val="24"/>
          <w:szCs w:val="24"/>
        </w:rPr>
      </w:pPr>
      <w:r w:rsidRPr="001D5AE5">
        <w:rPr>
          <w:rFonts w:ascii="ＭＳ 明朝" w:eastAsia="ＭＳ 明朝" w:hAnsi="ＭＳ 明朝" w:hint="eastAsia"/>
          <w:sz w:val="24"/>
          <w:szCs w:val="24"/>
        </w:rPr>
        <w:t>（秘密の保全）</w:t>
      </w:r>
    </w:p>
    <w:p w14:paraId="20B77D45" w14:textId="77777777" w:rsidR="00873741" w:rsidRPr="001D5AE5" w:rsidRDefault="00873741" w:rsidP="0025566E">
      <w:pPr>
        <w:pStyle w:val="a3"/>
        <w:wordWrap/>
        <w:spacing w:line="240" w:lineRule="auto"/>
        <w:ind w:left="244" w:hangingChars="100" w:hanging="244"/>
        <w:jc w:val="left"/>
        <w:rPr>
          <w:rFonts w:ascii="ＭＳ 明朝" w:eastAsia="ＭＳ 明朝" w:hAnsi="ＭＳ 明朝"/>
          <w:sz w:val="24"/>
          <w:szCs w:val="24"/>
        </w:rPr>
      </w:pPr>
      <w:r w:rsidRPr="001D5AE5">
        <w:rPr>
          <w:rFonts w:ascii="ＭＳ 明朝" w:eastAsia="ＭＳ 明朝" w:hAnsi="ＭＳ 明朝" w:hint="eastAsia"/>
          <w:sz w:val="24"/>
          <w:szCs w:val="24"/>
        </w:rPr>
        <w:t>第</w:t>
      </w:r>
      <w:r w:rsidRPr="001D5AE5">
        <w:rPr>
          <w:rFonts w:ascii="ＭＳ 明朝" w:eastAsia="ＭＳ 明朝" w:hAnsi="ＭＳ 明朝" w:hint="eastAsia"/>
          <w:spacing w:val="0"/>
          <w:sz w:val="24"/>
          <w:szCs w:val="24"/>
        </w:rPr>
        <w:t>４３</w:t>
      </w:r>
      <w:r w:rsidRPr="001D5AE5">
        <w:rPr>
          <w:rFonts w:ascii="ＭＳ 明朝" w:eastAsia="ＭＳ 明朝" w:hAnsi="ＭＳ 明朝" w:hint="eastAsia"/>
          <w:sz w:val="24"/>
          <w:szCs w:val="24"/>
        </w:rPr>
        <w:t>条　甲及び乙は、この契約の履行に際し知得した相手方の秘密を第三者に漏らし、又利用してはならない。</w:t>
      </w:r>
    </w:p>
    <w:p w14:paraId="3A4D8BD2" w14:textId="77777777" w:rsidR="00873741" w:rsidRPr="001D5AE5" w:rsidRDefault="00873741" w:rsidP="0025566E">
      <w:pPr>
        <w:pStyle w:val="a3"/>
        <w:wordWrap/>
        <w:spacing w:line="240" w:lineRule="auto"/>
        <w:jc w:val="left"/>
        <w:rPr>
          <w:rFonts w:ascii="ＭＳ 明朝" w:eastAsia="ＭＳ 明朝" w:hAnsi="ＭＳ 明朝"/>
          <w:sz w:val="24"/>
          <w:szCs w:val="24"/>
        </w:rPr>
      </w:pPr>
      <w:r w:rsidRPr="001D5AE5">
        <w:rPr>
          <w:rFonts w:ascii="ＭＳ 明朝" w:eastAsia="ＭＳ 明朝" w:hAnsi="ＭＳ 明朝" w:hint="eastAsia"/>
          <w:sz w:val="24"/>
          <w:szCs w:val="24"/>
        </w:rPr>
        <w:t>２</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乙は、特約条項の定めるところにより、秘密の保全を確実にしなければならない。</w:t>
      </w:r>
    </w:p>
    <w:p w14:paraId="4BF9C344" w14:textId="77777777" w:rsidR="00873741" w:rsidRPr="001D5AE5" w:rsidRDefault="00873741" w:rsidP="0025566E">
      <w:pPr>
        <w:pStyle w:val="a3"/>
        <w:wordWrap/>
        <w:spacing w:line="240" w:lineRule="auto"/>
        <w:ind w:left="244" w:hangingChars="100" w:hanging="244"/>
        <w:jc w:val="left"/>
        <w:rPr>
          <w:rFonts w:ascii="ＭＳ 明朝" w:eastAsia="ＭＳ 明朝" w:hAnsi="ＭＳ 明朝"/>
          <w:sz w:val="24"/>
          <w:szCs w:val="24"/>
        </w:rPr>
      </w:pPr>
      <w:r w:rsidRPr="001D5AE5">
        <w:rPr>
          <w:rFonts w:ascii="ＭＳ 明朝" w:eastAsia="ＭＳ 明朝" w:hAnsi="ＭＳ 明朝" w:hint="eastAsia"/>
          <w:sz w:val="24"/>
          <w:szCs w:val="24"/>
        </w:rPr>
        <w:t>３</w:t>
      </w:r>
      <w:r w:rsidR="006350FE">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甲は、乙が提出した技術資料の全部又は一部をこの契約の目的以外に使用し又は第三者に利用させようとするときは、あらかじめ乙の同意を得るものとする。</w:t>
      </w:r>
    </w:p>
    <w:p w14:paraId="47C4E896" w14:textId="77777777" w:rsidR="006C118A" w:rsidRPr="001D5AE5" w:rsidRDefault="006C118A" w:rsidP="0025566E">
      <w:pPr>
        <w:pStyle w:val="a3"/>
        <w:wordWrap/>
        <w:spacing w:line="240" w:lineRule="auto"/>
        <w:ind w:firstLineChars="1000" w:firstLine="2440"/>
        <w:rPr>
          <w:rFonts w:ascii="ＭＳ 明朝" w:eastAsia="ＭＳ 明朝" w:hAnsi="ＭＳ 明朝"/>
          <w:sz w:val="24"/>
          <w:szCs w:val="24"/>
        </w:rPr>
      </w:pPr>
    </w:p>
    <w:p w14:paraId="681B9702" w14:textId="77777777" w:rsidR="002A03B6" w:rsidRPr="001D5AE5" w:rsidRDefault="002A03B6" w:rsidP="0025566E">
      <w:pPr>
        <w:jc w:val="center"/>
        <w:rPr>
          <w:rFonts w:ascii="ＭＳ 明朝" w:hAnsi="ＭＳ 明朝"/>
          <w:sz w:val="24"/>
        </w:rPr>
      </w:pPr>
      <w:r w:rsidRPr="001D5AE5">
        <w:rPr>
          <w:rFonts w:ascii="ＭＳ 明朝" w:hAnsi="ＭＳ 明朝"/>
          <w:sz w:val="24"/>
        </w:rPr>
        <w:t>第６章　サプライチェーン・リスクへの対応</w:t>
      </w:r>
    </w:p>
    <w:p w14:paraId="057D23BD" w14:textId="77777777" w:rsidR="002A03B6" w:rsidRPr="001D5AE5" w:rsidRDefault="002A03B6" w:rsidP="0025566E">
      <w:pPr>
        <w:rPr>
          <w:rFonts w:ascii="ＭＳ 明朝" w:hAnsi="ＭＳ 明朝"/>
          <w:sz w:val="24"/>
        </w:rPr>
      </w:pPr>
      <w:r w:rsidRPr="001D5AE5">
        <w:rPr>
          <w:rFonts w:ascii="ＭＳ 明朝" w:hAnsi="ＭＳ 明朝"/>
          <w:sz w:val="24"/>
        </w:rPr>
        <w:t>（サプライチェーン・リスクへの対応）</w:t>
      </w:r>
    </w:p>
    <w:p w14:paraId="2CD0AE60" w14:textId="77777777" w:rsidR="002A03B6" w:rsidRPr="001D5AE5" w:rsidRDefault="002A03B6" w:rsidP="0025566E">
      <w:pPr>
        <w:ind w:left="240" w:hangingChars="100" w:hanging="240"/>
        <w:rPr>
          <w:rFonts w:ascii="ＭＳ 明朝" w:hAnsi="ＭＳ 明朝"/>
          <w:sz w:val="24"/>
        </w:rPr>
      </w:pPr>
      <w:r w:rsidRPr="001D5AE5">
        <w:rPr>
          <w:rFonts w:ascii="ＭＳ 明朝" w:hAnsi="ＭＳ 明朝"/>
          <w:sz w:val="24"/>
        </w:rPr>
        <w:t>第４４条　乙は、契約物品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5CBE72DD" w14:textId="77777777" w:rsidR="002A03B6" w:rsidRPr="001D5AE5" w:rsidRDefault="002A03B6" w:rsidP="0025566E">
      <w:pPr>
        <w:ind w:left="240" w:hangingChars="100" w:hanging="240"/>
        <w:rPr>
          <w:rFonts w:ascii="ＭＳ 明朝" w:hAnsi="ＭＳ 明朝"/>
          <w:sz w:val="24"/>
        </w:rPr>
      </w:pPr>
      <w:r w:rsidRPr="001D5AE5">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114967E6" w14:textId="77777777" w:rsidR="002A03B6" w:rsidRPr="001D5AE5" w:rsidRDefault="002A03B6" w:rsidP="0025566E">
      <w:pPr>
        <w:ind w:left="240" w:hangingChars="100" w:hanging="240"/>
        <w:rPr>
          <w:rFonts w:ascii="ＭＳ 明朝" w:hAnsi="ＭＳ 明朝"/>
          <w:sz w:val="24"/>
        </w:rPr>
      </w:pPr>
      <w:r w:rsidRPr="001D5AE5">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48238D57" w14:textId="77777777" w:rsidR="002A03B6" w:rsidRPr="001D5AE5" w:rsidRDefault="002A03B6" w:rsidP="0025566E">
      <w:pPr>
        <w:ind w:left="240" w:hangingChars="100" w:hanging="240"/>
        <w:rPr>
          <w:rFonts w:ascii="ＭＳ 明朝" w:hAnsi="ＭＳ 明朝"/>
          <w:sz w:val="24"/>
        </w:rPr>
      </w:pPr>
      <w:r w:rsidRPr="001D5AE5">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とする。</w:t>
      </w:r>
    </w:p>
    <w:p w14:paraId="16F21195" w14:textId="77777777" w:rsidR="002A03B6" w:rsidRPr="001D5AE5" w:rsidRDefault="002A03B6" w:rsidP="0025566E">
      <w:pPr>
        <w:ind w:left="240" w:hangingChars="100" w:hanging="240"/>
        <w:rPr>
          <w:rFonts w:ascii="ＭＳ 明朝" w:hAnsi="ＭＳ 明朝"/>
          <w:sz w:val="24"/>
        </w:rPr>
      </w:pPr>
      <w:r w:rsidRPr="001D5AE5">
        <w:rPr>
          <w:rFonts w:ascii="ＭＳ 明朝" w:hAnsi="ＭＳ 明朝"/>
          <w:sz w:val="24"/>
        </w:rPr>
        <w:lastRenderedPageBreak/>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5F9945D6" w14:textId="77777777" w:rsidR="002A03B6" w:rsidRPr="001D5AE5" w:rsidRDefault="002A03B6"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cs="Times New Roman"/>
          <w:spacing w:val="0"/>
          <w:kern w:val="2"/>
          <w:sz w:val="24"/>
          <w:szCs w:val="24"/>
        </w:rPr>
        <w:t>６　第８条の規定は、前５項についても適用する。</w:t>
      </w:r>
    </w:p>
    <w:p w14:paraId="1619123D" w14:textId="77777777" w:rsidR="002A03B6" w:rsidRPr="001D5AE5" w:rsidRDefault="002A03B6" w:rsidP="0025566E">
      <w:pPr>
        <w:pStyle w:val="a3"/>
        <w:wordWrap/>
        <w:spacing w:line="240" w:lineRule="auto"/>
        <w:rPr>
          <w:rFonts w:ascii="ＭＳ 明朝" w:eastAsia="ＭＳ 明朝" w:hAnsi="ＭＳ 明朝"/>
          <w:sz w:val="24"/>
          <w:szCs w:val="24"/>
        </w:rPr>
      </w:pPr>
    </w:p>
    <w:p w14:paraId="5ADD6C6D" w14:textId="77777777" w:rsidR="002A03B6" w:rsidRPr="001D5AE5" w:rsidRDefault="002A03B6" w:rsidP="0025566E">
      <w:pPr>
        <w:pStyle w:val="a3"/>
        <w:wordWrap/>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第７章　雑　則</w:t>
      </w:r>
    </w:p>
    <w:p w14:paraId="7B956943" w14:textId="77777777" w:rsidR="002A03B6" w:rsidRPr="001D5AE5" w:rsidRDefault="002A03B6" w:rsidP="0025566E">
      <w:pPr>
        <w:pStyle w:val="a3"/>
        <w:wordWrap/>
        <w:spacing w:line="240" w:lineRule="auto"/>
        <w:ind w:firstLineChars="100" w:firstLine="244"/>
        <w:outlineLvl w:val="0"/>
        <w:rPr>
          <w:rFonts w:ascii="ＭＳ 明朝" w:eastAsia="ＭＳ 明朝" w:hAnsi="ＭＳ 明朝"/>
          <w:spacing w:val="0"/>
          <w:sz w:val="24"/>
          <w:szCs w:val="24"/>
        </w:rPr>
      </w:pPr>
      <w:r w:rsidRPr="001D5AE5">
        <w:rPr>
          <w:rFonts w:ascii="ＭＳ 明朝" w:eastAsia="ＭＳ 明朝" w:hAnsi="ＭＳ 明朝" w:hint="eastAsia"/>
          <w:sz w:val="24"/>
          <w:szCs w:val="24"/>
        </w:rPr>
        <w:t>（調査）</w:t>
      </w:r>
    </w:p>
    <w:p w14:paraId="2DF41D1C" w14:textId="77777777" w:rsidR="002A03B6" w:rsidRPr="001D5AE5" w:rsidRDefault="002A03B6" w:rsidP="0025566E">
      <w:pPr>
        <w:pStyle w:val="a3"/>
        <w:wordWrap/>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w:t>
      </w:r>
      <w:r w:rsidRPr="001D5AE5">
        <w:rPr>
          <w:rFonts w:ascii="ＭＳ 明朝" w:eastAsia="ＭＳ 明朝" w:hAnsi="ＭＳ 明朝" w:hint="eastAsia"/>
          <w:spacing w:val="0"/>
          <w:sz w:val="24"/>
          <w:szCs w:val="24"/>
        </w:rPr>
        <w:t>４５</w:t>
      </w:r>
      <w:r w:rsidRPr="001D5AE5">
        <w:rPr>
          <w:rFonts w:ascii="ＭＳ 明朝" w:eastAsia="ＭＳ 明朝" w:hAnsi="ＭＳ 明朝" w:hint="eastAsia"/>
          <w:spacing w:val="1"/>
          <w:sz w:val="24"/>
          <w:szCs w:val="24"/>
        </w:rPr>
        <w:t xml:space="preserve">条　</w:t>
      </w:r>
      <w:r w:rsidRPr="001D5AE5">
        <w:rPr>
          <w:rFonts w:ascii="ＭＳ 明朝" w:eastAsia="ＭＳ 明朝" w:hAnsi="ＭＳ 明朝"/>
          <w:sz w:val="24"/>
          <w:szCs w:val="24"/>
        </w:rPr>
        <w:t>甲は、この契約の締結に先立って原価計算方式により算定した予定価格に係る実際</w:t>
      </w:r>
      <w:r w:rsidRPr="001D5AE5">
        <w:rPr>
          <w:rFonts w:ascii="ＭＳ 明朝" w:eastAsia="ＭＳ 明朝" w:hAnsi="ＭＳ 明朝" w:hint="eastAsia"/>
          <w:sz w:val="24"/>
          <w:szCs w:val="24"/>
        </w:rPr>
        <w:t>の原価</w:t>
      </w:r>
      <w:r w:rsidRPr="001D5AE5">
        <w:rPr>
          <w:rFonts w:ascii="ＭＳ 明朝" w:eastAsia="ＭＳ 明朝" w:hAnsi="ＭＳ 明朝"/>
          <w:sz w:val="24"/>
          <w:szCs w:val="24"/>
        </w:rPr>
        <w:t>を確認する必要がある場合、又はこの契約に</w:t>
      </w:r>
      <w:r w:rsidRPr="001D5AE5">
        <w:rPr>
          <w:rFonts w:ascii="ＭＳ 明朝" w:eastAsia="ＭＳ 明朝" w:hAnsi="ＭＳ 明朝" w:hint="eastAsia"/>
          <w:sz w:val="24"/>
          <w:szCs w:val="24"/>
        </w:rPr>
        <w:t>より</w:t>
      </w:r>
      <w:r w:rsidRPr="001D5AE5">
        <w:rPr>
          <w:rFonts w:ascii="ＭＳ 明朝" w:eastAsia="ＭＳ 明朝" w:hAnsi="ＭＳ 明朝"/>
          <w:sz w:val="24"/>
          <w:szCs w:val="24"/>
        </w:rPr>
        <w:t>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090D9910" w14:textId="77777777" w:rsidR="002A03B6" w:rsidRPr="001D5AE5" w:rsidRDefault="002A03B6"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 xml:space="preserve">２　</w:t>
      </w:r>
      <w:r w:rsidRPr="001D5AE5">
        <w:rPr>
          <w:rFonts w:ascii="ＭＳ 明朝" w:eastAsia="ＭＳ 明朝" w:hAnsi="ＭＳ 明朝"/>
          <w:sz w:val="24"/>
          <w:szCs w:val="24"/>
        </w:rPr>
        <w:t>甲は、前項に定めるもののほか、この契約の事後に締結する契約の契約金額の適</w:t>
      </w:r>
      <w:r w:rsidRPr="001D5AE5">
        <w:rPr>
          <w:rFonts w:ascii="ＭＳ 明朝" w:eastAsia="ＭＳ 明朝" w:hAnsi="ＭＳ 明朝" w:hint="eastAsia"/>
          <w:sz w:val="24"/>
          <w:szCs w:val="24"/>
        </w:rPr>
        <w:t>正</w:t>
      </w:r>
      <w:r w:rsidRPr="001D5AE5">
        <w:rPr>
          <w:rFonts w:ascii="ＭＳ 明朝" w:eastAsia="ＭＳ 明朝" w:hAnsi="ＭＳ 明朝"/>
          <w:sz w:val="24"/>
          <w:szCs w:val="24"/>
        </w:rPr>
        <w:t>を期するため、原価調査を行う必要がある場合は、乙に対し、この契約に係る支</w:t>
      </w:r>
      <w:r w:rsidRPr="001D5AE5">
        <w:rPr>
          <w:rFonts w:ascii="ＭＳ 明朝" w:eastAsia="ＭＳ 明朝" w:hAnsi="ＭＳ 明朝" w:hint="eastAsia"/>
          <w:sz w:val="24"/>
          <w:szCs w:val="24"/>
        </w:rPr>
        <w:t>払金</w:t>
      </w:r>
      <w:r w:rsidRPr="001D5AE5">
        <w:rPr>
          <w:rFonts w:ascii="ＭＳ 明朝" w:eastAsia="ＭＳ 明朝" w:hAnsi="ＭＳ 明朝"/>
          <w:sz w:val="24"/>
          <w:szCs w:val="24"/>
        </w:rPr>
        <w:t>額</w:t>
      </w:r>
      <w:r w:rsidRPr="001D5AE5">
        <w:rPr>
          <w:rFonts w:ascii="ＭＳ 明朝" w:eastAsia="ＭＳ 明朝" w:hAnsi="ＭＳ 明朝" w:hint="eastAsia"/>
          <w:sz w:val="24"/>
          <w:szCs w:val="24"/>
        </w:rPr>
        <w:t>に影響</w:t>
      </w:r>
      <w:r w:rsidRPr="001D5AE5">
        <w:rPr>
          <w:rFonts w:ascii="ＭＳ 明朝" w:eastAsia="ＭＳ 明朝" w:hAnsi="ＭＳ 明朝"/>
          <w:sz w:val="24"/>
          <w:szCs w:val="24"/>
        </w:rPr>
        <w:t>を与えないことを前提として前項の調査を実施することができる。</w:t>
      </w:r>
    </w:p>
    <w:p w14:paraId="69B59EC7" w14:textId="77777777" w:rsidR="002A03B6" w:rsidRPr="001D5AE5" w:rsidRDefault="002A03B6" w:rsidP="0025566E">
      <w:pPr>
        <w:pStyle w:val="a3"/>
        <w:wordWrap/>
        <w:spacing w:line="240" w:lineRule="auto"/>
        <w:ind w:left="242" w:hangingChars="100" w:hanging="242"/>
        <w:jc w:val="left"/>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３　乙は、やむを得ない理由がある場合を除き、前２項に規定する調査に協力するものとする。</w:t>
      </w:r>
    </w:p>
    <w:p w14:paraId="77991952" w14:textId="77777777" w:rsidR="002A03B6" w:rsidRPr="001D5AE5" w:rsidRDefault="002A03B6" w:rsidP="0025566E">
      <w:pPr>
        <w:pStyle w:val="a3"/>
        <w:wordWrap/>
        <w:spacing w:line="240" w:lineRule="auto"/>
        <w:ind w:left="244" w:hangingChars="100" w:hanging="244"/>
        <w:jc w:val="left"/>
        <w:rPr>
          <w:rFonts w:ascii="ＭＳ 明朝" w:eastAsia="ＭＳ 明朝" w:hAnsi="ＭＳ 明朝"/>
          <w:sz w:val="24"/>
          <w:szCs w:val="24"/>
        </w:rPr>
      </w:pPr>
      <w:r w:rsidRPr="001D5AE5">
        <w:rPr>
          <w:rFonts w:ascii="ＭＳ 明朝" w:eastAsia="ＭＳ 明朝" w:hAnsi="ＭＳ 明朝" w:hint="eastAsia"/>
          <w:sz w:val="24"/>
          <w:szCs w:val="24"/>
        </w:rPr>
        <w:t>４</w:t>
      </w:r>
      <w:r w:rsidR="0080349F">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甲は、第１項及び第２項によるもののほか、この契約について、その原価を確認する必要がある場合は、乙に対し、第１項の調査を実施することができる。</w:t>
      </w:r>
    </w:p>
    <w:p w14:paraId="476D679C" w14:textId="77777777" w:rsidR="002A03B6" w:rsidRPr="001D5AE5" w:rsidRDefault="002A03B6" w:rsidP="0025566E">
      <w:pPr>
        <w:pStyle w:val="a3"/>
        <w:wordWrap/>
        <w:spacing w:line="240" w:lineRule="auto"/>
        <w:jc w:val="left"/>
        <w:rPr>
          <w:rFonts w:ascii="ＭＳ 明朝" w:eastAsia="ＭＳ 明朝" w:hAnsi="ＭＳ 明朝"/>
          <w:sz w:val="24"/>
          <w:szCs w:val="24"/>
        </w:rPr>
      </w:pPr>
      <w:r w:rsidRPr="001D5AE5">
        <w:rPr>
          <w:rFonts w:ascii="ＭＳ 明朝" w:eastAsia="ＭＳ 明朝" w:hAnsi="ＭＳ 明朝" w:hint="eastAsia"/>
          <w:sz w:val="24"/>
          <w:szCs w:val="24"/>
        </w:rPr>
        <w:t>５</w:t>
      </w:r>
      <w:r w:rsidR="0080349F">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乙は、前項に規定する調査に協力するものとする。</w:t>
      </w:r>
    </w:p>
    <w:p w14:paraId="4B2C9939" w14:textId="77777777" w:rsidR="00424799" w:rsidRPr="001D5AE5" w:rsidRDefault="00424799" w:rsidP="00424799">
      <w:pPr>
        <w:wordWrap w:val="0"/>
        <w:autoSpaceDE w:val="0"/>
        <w:autoSpaceDN w:val="0"/>
        <w:adjustRightInd w:val="0"/>
        <w:spacing w:line="459" w:lineRule="exact"/>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（契約物品への表示）</w:t>
      </w:r>
    </w:p>
    <w:p w14:paraId="08FEF97A" w14:textId="77777777" w:rsidR="00424799" w:rsidRPr="001D5AE5" w:rsidRDefault="00424799" w:rsidP="00424799">
      <w:pPr>
        <w:pStyle w:val="a3"/>
        <w:wordWrap/>
        <w:spacing w:line="240" w:lineRule="auto"/>
        <w:ind w:left="244" w:hangingChars="100" w:hanging="244"/>
        <w:jc w:val="left"/>
        <w:rPr>
          <w:rFonts w:ascii="ＭＳ 明朝" w:eastAsia="ＭＳ 明朝" w:hAnsi="ＭＳ 明朝" w:hint="eastAsia"/>
          <w:sz w:val="24"/>
          <w:szCs w:val="24"/>
        </w:rPr>
      </w:pPr>
      <w:r w:rsidRPr="001D5AE5">
        <w:rPr>
          <w:rFonts w:ascii="ＭＳ 明朝" w:eastAsia="ＭＳ 明朝" w:hAnsi="ＭＳ 明朝" w:hint="eastAsia"/>
          <w:sz w:val="24"/>
          <w:szCs w:val="24"/>
        </w:rPr>
        <w:t>第４６条　乙は、契約物品にポリ塩化ビニフェル（ＰＣＢ）、ポリ塩化ナフタレン（ＰＣＮ）及びヘキサクロロベンゼン（ＨＣＢ）が使用されている場合には、甲に通知するとともに、契約物品にその旨の表示をするものとする。</w:t>
      </w:r>
    </w:p>
    <w:p w14:paraId="38B561A9" w14:textId="77777777" w:rsidR="002A03B6" w:rsidRPr="001D5AE5" w:rsidRDefault="002A03B6"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（その他）</w:t>
      </w:r>
    </w:p>
    <w:p w14:paraId="21706DE8" w14:textId="77777777" w:rsidR="002A03B6" w:rsidRPr="001D5AE5" w:rsidRDefault="002A03B6"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w:t>
      </w:r>
      <w:r w:rsidRPr="001D5AE5">
        <w:rPr>
          <w:rFonts w:ascii="ＭＳ 明朝" w:eastAsia="ＭＳ 明朝" w:hAnsi="ＭＳ 明朝" w:hint="eastAsia"/>
          <w:spacing w:val="0"/>
          <w:sz w:val="24"/>
          <w:szCs w:val="24"/>
        </w:rPr>
        <w:t>４</w:t>
      </w:r>
      <w:r w:rsidR="00424799" w:rsidRPr="001D5AE5">
        <w:rPr>
          <w:rFonts w:ascii="ＭＳ 明朝" w:eastAsia="ＭＳ 明朝" w:hAnsi="ＭＳ 明朝" w:hint="eastAsia"/>
          <w:spacing w:val="0"/>
          <w:sz w:val="24"/>
          <w:szCs w:val="24"/>
        </w:rPr>
        <w:t>７</w:t>
      </w:r>
      <w:r w:rsidRPr="001D5AE5">
        <w:rPr>
          <w:rFonts w:ascii="ＭＳ 明朝" w:eastAsia="ＭＳ 明朝" w:hAnsi="ＭＳ 明朝" w:hint="eastAsia"/>
          <w:sz w:val="24"/>
          <w:szCs w:val="24"/>
        </w:rPr>
        <w:t>条　この契約の履行については、この契約条項に定めるもののほか、特約条項の定めるところによる。</w:t>
      </w:r>
    </w:p>
    <w:p w14:paraId="71352B21" w14:textId="77777777" w:rsidR="002A03B6" w:rsidRPr="001D5AE5" w:rsidRDefault="002A03B6" w:rsidP="00B92F74">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特約条項にこの契約条項と異なる定めのある場合は、特約条項の定めるところによる。</w:t>
      </w:r>
    </w:p>
    <w:p w14:paraId="1FC486A1" w14:textId="77777777" w:rsidR="002A03B6" w:rsidRPr="001D5AE5" w:rsidRDefault="002A03B6"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甲及び乙は、この契約に関し紛争又は疑義が生じた場合は、その都度協議して解決するものとする。</w:t>
      </w:r>
    </w:p>
    <w:p w14:paraId="516D88DB" w14:textId="77777777" w:rsidR="00195857" w:rsidRPr="001D5AE5" w:rsidRDefault="00195857" w:rsidP="00195857">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72282680" w14:textId="77777777" w:rsidR="002A03B6" w:rsidRPr="001D5AE5" w:rsidRDefault="002A03B6" w:rsidP="0025566E">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（裁判管轄）</w:t>
      </w:r>
    </w:p>
    <w:p w14:paraId="095A00C1" w14:textId="77777777" w:rsidR="002A03B6" w:rsidRPr="001D5AE5" w:rsidRDefault="002A03B6" w:rsidP="0025566E">
      <w:pPr>
        <w:pStyle w:val="a3"/>
        <w:wordWrap/>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第</w:t>
      </w:r>
      <w:r w:rsidRPr="001D5AE5">
        <w:rPr>
          <w:rFonts w:ascii="ＭＳ 明朝" w:eastAsia="ＭＳ 明朝" w:hAnsi="ＭＳ 明朝" w:hint="eastAsia"/>
          <w:spacing w:val="0"/>
          <w:sz w:val="24"/>
          <w:szCs w:val="24"/>
        </w:rPr>
        <w:t>４</w:t>
      </w:r>
      <w:r w:rsidR="00424799" w:rsidRPr="001D5AE5">
        <w:rPr>
          <w:rFonts w:ascii="ＭＳ 明朝" w:eastAsia="ＭＳ 明朝" w:hAnsi="ＭＳ 明朝" w:hint="eastAsia"/>
          <w:spacing w:val="0"/>
          <w:sz w:val="24"/>
          <w:szCs w:val="24"/>
        </w:rPr>
        <w:t>８</w:t>
      </w:r>
      <w:r w:rsidRPr="001D5AE5">
        <w:rPr>
          <w:rFonts w:ascii="ＭＳ 明朝" w:eastAsia="ＭＳ 明朝" w:hAnsi="ＭＳ 明朝" w:hint="eastAsia"/>
          <w:sz w:val="24"/>
          <w:szCs w:val="24"/>
        </w:rPr>
        <w:t>条　この契約に関する訴えは、東京地方裁判所の管轄に属するものとする。</w:t>
      </w:r>
    </w:p>
    <w:p w14:paraId="5CDB9027" w14:textId="77777777" w:rsidR="002A03B6" w:rsidRPr="001D5AE5" w:rsidRDefault="002A03B6" w:rsidP="0025566E">
      <w:pPr>
        <w:pStyle w:val="a3"/>
        <w:wordWrap/>
        <w:spacing w:line="240" w:lineRule="auto"/>
        <w:rPr>
          <w:rFonts w:ascii="ＭＳ 明朝" w:eastAsia="ＭＳ 明朝" w:hAnsi="ＭＳ 明朝"/>
          <w:spacing w:val="0"/>
          <w:sz w:val="24"/>
          <w:szCs w:val="24"/>
        </w:rPr>
      </w:pPr>
    </w:p>
    <w:p w14:paraId="6E36102A" w14:textId="77777777" w:rsidR="0009764D" w:rsidRPr="001D5AE5" w:rsidRDefault="002A03B6" w:rsidP="0025566E">
      <w:pPr>
        <w:pStyle w:val="a3"/>
        <w:wordWrap/>
        <w:spacing w:line="240" w:lineRule="auto"/>
        <w:ind w:firstLineChars="100" w:firstLine="244"/>
        <w:rPr>
          <w:rFonts w:ascii="ＭＳ 明朝" w:eastAsia="ＭＳ 明朝" w:hAnsi="ＭＳ 明朝" w:hint="eastAsia"/>
          <w:spacing w:val="0"/>
          <w:sz w:val="24"/>
          <w:szCs w:val="24"/>
        </w:rPr>
      </w:pPr>
      <w:r w:rsidRPr="001D5AE5">
        <w:rPr>
          <w:rFonts w:ascii="ＭＳ 明朝" w:eastAsia="ＭＳ 明朝" w:hAnsi="ＭＳ 明朝" w:hint="eastAsia"/>
          <w:sz w:val="24"/>
          <w:szCs w:val="24"/>
        </w:rPr>
        <w:t>上記契約の締結を証するため、この書２部を作成し、双方記名押印のうえ、各１部を保有するものとする。</w:t>
      </w:r>
    </w:p>
    <w:p w14:paraId="2B171FF5" w14:textId="77777777" w:rsidR="002A03B6" w:rsidRPr="001D5AE5" w:rsidRDefault="00AE7917" w:rsidP="0025566E">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 xml:space="preserve">                                                                    　</w:t>
      </w:r>
    </w:p>
    <w:p w14:paraId="3131C7DB" w14:textId="77777777" w:rsidR="002A03B6" w:rsidRPr="001D5AE5" w:rsidRDefault="002A03B6" w:rsidP="0025566E">
      <w:pPr>
        <w:pStyle w:val="a3"/>
        <w:spacing w:line="240" w:lineRule="auto"/>
        <w:rPr>
          <w:rFonts w:ascii="ＭＳ 明朝" w:eastAsia="ＭＳ 明朝" w:hAnsi="ＭＳ 明朝"/>
          <w:spacing w:val="1"/>
          <w:sz w:val="24"/>
          <w:szCs w:val="24"/>
        </w:rPr>
      </w:pPr>
    </w:p>
    <w:p w14:paraId="5DCCEBD5" w14:textId="77777777" w:rsidR="00AE7917" w:rsidRPr="001D5AE5" w:rsidRDefault="00AE7917"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z w:val="24"/>
          <w:szCs w:val="24"/>
        </w:rPr>
        <w:lastRenderedPageBreak/>
        <w:t>付録第５</w:t>
      </w:r>
    </w:p>
    <w:p w14:paraId="19802AF7" w14:textId="77777777" w:rsidR="00AE7917" w:rsidRPr="001D5AE5" w:rsidRDefault="00AE7917" w:rsidP="0025566E">
      <w:pPr>
        <w:pStyle w:val="a3"/>
        <w:spacing w:line="240" w:lineRule="auto"/>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 xml:space="preserve">    　　  </w:t>
      </w:r>
      <w:r w:rsidRPr="001D5AE5">
        <w:rPr>
          <w:rFonts w:ascii="ＭＳ 明朝" w:eastAsia="ＭＳ 明朝" w:hAnsi="ＭＳ 明朝" w:hint="eastAsia"/>
          <w:spacing w:val="4"/>
          <w:w w:val="200"/>
          <w:sz w:val="24"/>
          <w:szCs w:val="24"/>
        </w:rPr>
        <w:t>不用物品売払契約条項（第６号）</w:t>
      </w:r>
      <w:r w:rsidRPr="001D5AE5">
        <w:rPr>
          <w:rFonts w:ascii="ＭＳ 明朝" w:eastAsia="ＭＳ 明朝" w:hAnsi="ＭＳ 明朝" w:hint="eastAsia"/>
          <w:spacing w:val="1"/>
          <w:sz w:val="24"/>
          <w:szCs w:val="24"/>
        </w:rPr>
        <w:t xml:space="preserve">        </w:t>
      </w:r>
    </w:p>
    <w:p w14:paraId="64FCFE60" w14:textId="77777777" w:rsidR="00AE7917" w:rsidRPr="001D5AE5" w:rsidRDefault="00AE7917" w:rsidP="0025566E">
      <w:pPr>
        <w:pStyle w:val="a3"/>
        <w:spacing w:line="240" w:lineRule="auto"/>
        <w:rPr>
          <w:rFonts w:ascii="ＭＳ 明朝" w:eastAsia="ＭＳ 明朝" w:hAnsi="ＭＳ 明朝"/>
          <w:spacing w:val="0"/>
          <w:sz w:val="24"/>
          <w:szCs w:val="24"/>
        </w:rPr>
      </w:pPr>
    </w:p>
    <w:p w14:paraId="58B78F00"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（総則）</w:t>
      </w:r>
    </w:p>
    <w:p w14:paraId="14F5E2F2" w14:textId="77777777" w:rsidR="002A03B6" w:rsidRPr="001D5AE5" w:rsidRDefault="00AB7ED7" w:rsidP="00AB7ED7">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 xml:space="preserve">第１条　</w:t>
      </w:r>
      <w:r w:rsidR="002A03B6" w:rsidRPr="001D5AE5">
        <w:rPr>
          <w:rFonts w:ascii="ＭＳ 明朝" w:eastAsia="ＭＳ 明朝" w:hAnsi="ＭＳ 明朝" w:hint="eastAsia"/>
          <w:sz w:val="24"/>
          <w:szCs w:val="24"/>
        </w:rPr>
        <w:t>乙は、この契約の定めるところに従い、標記の契約物品の代金を納付期限までに甲の指定する場所に納付し、甲は引渡期限までに契約物品を乙に引渡すものとする。</w:t>
      </w:r>
    </w:p>
    <w:p w14:paraId="38101FA1" w14:textId="77777777" w:rsidR="002A03B6" w:rsidRPr="001D5AE5" w:rsidRDefault="002A03B6" w:rsidP="0025566E">
      <w:pPr>
        <w:pStyle w:val="a3"/>
        <w:wordWrap/>
        <w:spacing w:line="240" w:lineRule="auto"/>
        <w:rPr>
          <w:rFonts w:ascii="ＭＳ 明朝" w:eastAsia="ＭＳ 明朝" w:hAnsi="ＭＳ 明朝" w:hint="eastAsia"/>
          <w:sz w:val="24"/>
          <w:szCs w:val="24"/>
        </w:rPr>
      </w:pPr>
      <w:r w:rsidRPr="001D5AE5">
        <w:rPr>
          <w:rFonts w:ascii="ＭＳ 明朝" w:eastAsia="ＭＳ 明朝" w:hAnsi="ＭＳ 明朝" w:hint="eastAsia"/>
          <w:spacing w:val="1"/>
          <w:sz w:val="24"/>
          <w:szCs w:val="24"/>
        </w:rPr>
        <w:t>２  甲は、契約書の搬出期限までに契約物品を乙に引渡すものとする。</w:t>
      </w:r>
    </w:p>
    <w:p w14:paraId="5D9A226D" w14:textId="77777777" w:rsidR="00B55CC4" w:rsidRPr="001D5AE5" w:rsidRDefault="002A03B6" w:rsidP="00B55CC4">
      <w:pPr>
        <w:pStyle w:val="a3"/>
        <w:wordWrap/>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（債務の引受け等の承認）</w:t>
      </w:r>
    </w:p>
    <w:p w14:paraId="7D279F9D" w14:textId="77777777" w:rsidR="002A03B6" w:rsidRPr="001D5AE5" w:rsidRDefault="002A03B6" w:rsidP="00B55CC4">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第２条　乙は、次の各号に掲げる場合は、あらかじめ、書面により甲の承認を受けなければならない。</w:t>
      </w:r>
    </w:p>
    <w:p w14:paraId="74233913" w14:textId="77777777" w:rsidR="002A03B6" w:rsidRPr="001D5AE5" w:rsidRDefault="002A03B6" w:rsidP="0043137A">
      <w:pPr>
        <w:pStyle w:val="a3"/>
        <w:wordWrap/>
        <w:spacing w:line="240" w:lineRule="auto"/>
        <w:ind w:leftChars="50" w:left="105"/>
        <w:rPr>
          <w:rFonts w:ascii="ＭＳ 明朝" w:eastAsia="ＭＳ 明朝" w:hAnsi="ＭＳ 明朝" w:hint="eastAsia"/>
          <w:sz w:val="24"/>
          <w:szCs w:val="24"/>
        </w:rPr>
      </w:pPr>
      <w:bookmarkStart w:id="3" w:name="_Hlk208477007"/>
      <w:r w:rsidRPr="001D5AE5">
        <w:rPr>
          <w:rFonts w:ascii="ＭＳ 明朝" w:eastAsia="ＭＳ 明朝" w:hAnsi="ＭＳ 明朝" w:hint="eastAsia"/>
          <w:sz w:val="24"/>
          <w:szCs w:val="24"/>
        </w:rPr>
        <w:t>(1)</w:t>
      </w:r>
      <w:r w:rsidR="00755976" w:rsidRPr="001D5AE5">
        <w:rPr>
          <w:rFonts w:ascii="ＭＳ 明朝" w:eastAsia="ＭＳ 明朝" w:hAnsi="ＭＳ 明朝" w:cs="ＭＳ 明朝" w:hint="eastAsia"/>
          <w:spacing w:val="0"/>
          <w:sz w:val="24"/>
          <w:szCs w:val="24"/>
        </w:rPr>
        <w:t xml:space="preserve">  </w:t>
      </w:r>
      <w:bookmarkEnd w:id="3"/>
      <w:r w:rsidRPr="001D5AE5">
        <w:rPr>
          <w:rFonts w:ascii="ＭＳ 明朝" w:eastAsia="ＭＳ 明朝" w:hAnsi="ＭＳ 明朝" w:hint="eastAsia"/>
          <w:sz w:val="24"/>
          <w:szCs w:val="24"/>
        </w:rPr>
        <w:t>この契約による債務の全部又は一部を第三者に引き受けさせる場合</w:t>
      </w:r>
    </w:p>
    <w:p w14:paraId="0651959A" w14:textId="77777777" w:rsidR="002A03B6" w:rsidRPr="001D5AE5" w:rsidRDefault="002A03B6" w:rsidP="0043137A">
      <w:pPr>
        <w:pStyle w:val="a3"/>
        <w:wordWrap/>
        <w:spacing w:line="240" w:lineRule="auto"/>
        <w:ind w:leftChars="50" w:left="105"/>
        <w:rPr>
          <w:rFonts w:ascii="ＭＳ 明朝" w:eastAsia="ＭＳ 明朝" w:hAnsi="ＭＳ 明朝" w:hint="eastAsia"/>
          <w:sz w:val="24"/>
          <w:szCs w:val="24"/>
        </w:rPr>
      </w:pPr>
      <w:r w:rsidRPr="001D5AE5">
        <w:rPr>
          <w:rFonts w:ascii="ＭＳ 明朝" w:eastAsia="ＭＳ 明朝" w:hAnsi="ＭＳ 明朝" w:hint="eastAsia"/>
          <w:sz w:val="24"/>
          <w:szCs w:val="24"/>
        </w:rPr>
        <w:t>(2)</w:t>
      </w:r>
      <w:r w:rsidR="00755976" w:rsidRPr="001D5AE5">
        <w:rPr>
          <w:rFonts w:ascii="ＭＳ 明朝" w:eastAsia="ＭＳ 明朝" w:hAnsi="ＭＳ 明朝" w:cs="ＭＳ 明朝" w:hint="eastAsia"/>
          <w:spacing w:val="0"/>
          <w:sz w:val="24"/>
          <w:szCs w:val="24"/>
        </w:rPr>
        <w:t xml:space="preserve">  </w:t>
      </w:r>
      <w:r w:rsidRPr="001D5AE5">
        <w:rPr>
          <w:rFonts w:ascii="ＭＳ 明朝" w:eastAsia="ＭＳ 明朝" w:hAnsi="ＭＳ 明朝" w:hint="eastAsia"/>
          <w:sz w:val="24"/>
          <w:szCs w:val="24"/>
        </w:rPr>
        <w:t>この契約による債権の全部又は一部を第三者に譲渡する場合</w:t>
      </w:r>
    </w:p>
    <w:p w14:paraId="02E4E6A0" w14:textId="77777777" w:rsidR="00B55CC4" w:rsidRPr="001D5AE5" w:rsidRDefault="002A03B6"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甲は、前項に掲げる場合においては、この契約の履行上支障を生ずるおそれがな</w:t>
      </w:r>
    </w:p>
    <w:p w14:paraId="22704C03" w14:textId="77777777" w:rsidR="002A03B6" w:rsidRPr="001D5AE5" w:rsidRDefault="002A03B6" w:rsidP="00B55CC4">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い限り、速やかに承認を与えるものとする。</w:t>
      </w:r>
    </w:p>
    <w:p w14:paraId="4920D84C"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（代理人等の届出）</w:t>
      </w:r>
    </w:p>
    <w:p w14:paraId="0C16B7D9" w14:textId="77777777" w:rsidR="002A03B6" w:rsidRPr="001D5AE5" w:rsidRDefault="002A03B6"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第３条　乙は、この契約の履行に関する事務の全部又は一部を行わせるため、代理人を選任する場合は、あらかじめ、書面により甲に届け出なければならない。</w:t>
      </w:r>
    </w:p>
    <w:p w14:paraId="5E97CA4F" w14:textId="77777777" w:rsidR="00A20708" w:rsidRPr="001D5AE5" w:rsidRDefault="00A20708" w:rsidP="00A20708">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w:t>
      </w:r>
      <w:r w:rsidR="00401877">
        <w:rPr>
          <w:rFonts w:ascii="ＭＳ 明朝" w:eastAsia="ＭＳ 明朝" w:hAnsi="ＭＳ 明朝" w:hint="eastAsia"/>
          <w:sz w:val="24"/>
          <w:szCs w:val="24"/>
        </w:rPr>
        <w:t>再委託</w:t>
      </w:r>
      <w:r w:rsidRPr="001D5AE5">
        <w:rPr>
          <w:rFonts w:ascii="ＭＳ 明朝" w:eastAsia="ＭＳ 明朝" w:hAnsi="ＭＳ 明朝" w:hint="eastAsia"/>
          <w:sz w:val="24"/>
          <w:szCs w:val="24"/>
        </w:rPr>
        <w:t>）</w:t>
      </w:r>
    </w:p>
    <w:p w14:paraId="003927AC" w14:textId="77777777" w:rsidR="00A20708" w:rsidRPr="001D5AE5" w:rsidRDefault="00A20708" w:rsidP="00A20708">
      <w:pPr>
        <w:pStyle w:val="a3"/>
        <w:wordWrap/>
        <w:spacing w:line="240" w:lineRule="auto"/>
        <w:ind w:left="244" w:hangingChars="100" w:hanging="244"/>
        <w:rPr>
          <w:rFonts w:ascii="ＭＳ 明朝" w:eastAsia="ＭＳ 明朝" w:hAnsi="ＭＳ 明朝"/>
          <w:u w:val="single"/>
        </w:rPr>
      </w:pPr>
      <w:r w:rsidRPr="001D5AE5">
        <w:rPr>
          <w:rFonts w:ascii="ＭＳ 明朝" w:eastAsia="ＭＳ 明朝" w:hAnsi="ＭＳ 明朝" w:hint="eastAsia"/>
          <w:sz w:val="24"/>
          <w:szCs w:val="24"/>
        </w:rPr>
        <w:t>第４条　乙は、この契約の履行を第三者に請け負わせる場合</w:t>
      </w:r>
      <w:r w:rsidRPr="001D5AE5">
        <w:rPr>
          <w:rFonts w:ascii="ＭＳ 明朝" w:eastAsia="ＭＳ 明朝" w:hAnsi="ＭＳ 明朝"/>
          <w:sz w:val="24"/>
          <w:szCs w:val="24"/>
        </w:rPr>
        <w:t>においても、この契約により乙の義務とされている事項につき、その責めを免れない。</w:t>
      </w:r>
    </w:p>
    <w:p w14:paraId="2BB3A556"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（代金の納付）</w:t>
      </w:r>
    </w:p>
    <w:p w14:paraId="25DAA265" w14:textId="77777777" w:rsidR="006618D1" w:rsidRPr="001D5AE5" w:rsidRDefault="00A20708" w:rsidP="00AB7ED7">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第５</w:t>
      </w:r>
      <w:r w:rsidR="002A03B6" w:rsidRPr="001D5AE5">
        <w:rPr>
          <w:rFonts w:ascii="ＭＳ 明朝" w:eastAsia="ＭＳ 明朝" w:hAnsi="ＭＳ 明朝" w:hint="eastAsia"/>
          <w:sz w:val="24"/>
          <w:szCs w:val="24"/>
        </w:rPr>
        <w:t>条　売払代金は、歳入徴収官の発行する納入告知書又は甲の口頭告知により、乙は指定された</w:t>
      </w:r>
      <w:r w:rsidR="006618D1" w:rsidRPr="001D5AE5">
        <w:rPr>
          <w:rFonts w:ascii="ＭＳ 明朝" w:eastAsia="ＭＳ 明朝" w:hAnsi="ＭＳ 明朝" w:hint="eastAsia"/>
          <w:sz w:val="24"/>
          <w:szCs w:val="24"/>
        </w:rPr>
        <w:t>期限</w:t>
      </w:r>
      <w:r w:rsidR="002A03B6" w:rsidRPr="001D5AE5">
        <w:rPr>
          <w:rFonts w:ascii="ＭＳ 明朝" w:eastAsia="ＭＳ 明朝" w:hAnsi="ＭＳ 明朝" w:hint="eastAsia"/>
          <w:sz w:val="24"/>
          <w:szCs w:val="24"/>
        </w:rPr>
        <w:t>及び場所に納付するものとする。</w:t>
      </w:r>
    </w:p>
    <w:p w14:paraId="4F94CFDC" w14:textId="77777777" w:rsidR="006618D1" w:rsidRPr="001D5AE5" w:rsidRDefault="006618D1" w:rsidP="006618D1">
      <w:pPr>
        <w:spacing w:line="276" w:lineRule="auto"/>
      </w:pPr>
      <w:r w:rsidRPr="001D5AE5">
        <w:rPr>
          <w:rFonts w:ascii="ＭＳ 明朝" w:hAnsi="ＭＳ 明朝" w:hint="eastAsia"/>
          <w:sz w:val="24"/>
        </w:rPr>
        <w:t xml:space="preserve">　</w:t>
      </w:r>
      <w:r w:rsidRPr="001D5AE5">
        <w:rPr>
          <w:rFonts w:hint="eastAsia"/>
          <w:sz w:val="24"/>
          <w:szCs w:val="32"/>
        </w:rPr>
        <w:t>この際、乙は納付</w:t>
      </w:r>
      <w:r w:rsidR="00F57273" w:rsidRPr="001D5AE5">
        <w:rPr>
          <w:rFonts w:hint="eastAsia"/>
          <w:sz w:val="24"/>
          <w:szCs w:val="32"/>
        </w:rPr>
        <w:t>期限</w:t>
      </w:r>
      <w:r w:rsidRPr="001D5AE5">
        <w:rPr>
          <w:rFonts w:hint="eastAsia"/>
          <w:sz w:val="24"/>
          <w:szCs w:val="32"/>
        </w:rPr>
        <w:t>及び搬出予定日を甲に通知するものとする。</w:t>
      </w:r>
    </w:p>
    <w:p w14:paraId="1AF71C97" w14:textId="77777777" w:rsidR="002A03B6" w:rsidRPr="001D5AE5" w:rsidRDefault="002A03B6" w:rsidP="006618D1">
      <w:pPr>
        <w:pStyle w:val="a3"/>
        <w:wordWrap/>
        <w:spacing w:line="240" w:lineRule="auto"/>
        <w:ind w:left="244" w:hangingChars="100" w:hanging="244"/>
        <w:rPr>
          <w:sz w:val="24"/>
          <w:szCs w:val="24"/>
        </w:rPr>
      </w:pPr>
      <w:r w:rsidRPr="001D5AE5">
        <w:rPr>
          <w:rFonts w:ascii="ＭＳ 明朝" w:eastAsia="ＭＳ 明朝" w:hAnsi="ＭＳ 明朝" w:hint="eastAsia"/>
          <w:sz w:val="24"/>
          <w:szCs w:val="24"/>
        </w:rPr>
        <w:t xml:space="preserve">２　</w:t>
      </w:r>
      <w:r w:rsidR="006618D1" w:rsidRPr="001D5AE5">
        <w:rPr>
          <w:rFonts w:hint="eastAsia"/>
          <w:sz w:val="24"/>
          <w:szCs w:val="24"/>
        </w:rPr>
        <w:t>乙は納入告知による方法で代金を納付した場合は、直ちに代金納付を証明する領収書等を甲に通知するものとする。</w:t>
      </w:r>
    </w:p>
    <w:p w14:paraId="15109564" w14:textId="77777777" w:rsidR="006618D1" w:rsidRPr="001D5AE5" w:rsidRDefault="006618D1" w:rsidP="006618D1">
      <w:pPr>
        <w:spacing w:line="276" w:lineRule="auto"/>
        <w:ind w:left="240" w:hangingChars="100" w:hanging="240"/>
        <w:rPr>
          <w:sz w:val="24"/>
          <w:szCs w:val="32"/>
        </w:rPr>
      </w:pPr>
      <w:r w:rsidRPr="001D5AE5">
        <w:rPr>
          <w:rFonts w:hint="eastAsia"/>
          <w:sz w:val="24"/>
          <w:szCs w:val="32"/>
        </w:rPr>
        <w:t xml:space="preserve">３　</w:t>
      </w:r>
      <w:r w:rsidR="00F57273" w:rsidRPr="001D5AE5">
        <w:rPr>
          <w:rFonts w:hint="eastAsia"/>
          <w:sz w:val="24"/>
          <w:szCs w:val="32"/>
        </w:rPr>
        <w:t>乙は甲の口頭告知により代金を納付した場合は、直ちに代金納付を証明する領収書を甲に通知するものとする。ただし、収入官吏と契約担当官が同一者である場合はこの限りではない。</w:t>
      </w:r>
    </w:p>
    <w:p w14:paraId="383FCA36" w14:textId="77777777" w:rsidR="00F57273" w:rsidRPr="001D5AE5" w:rsidRDefault="00F57273" w:rsidP="006618D1">
      <w:pPr>
        <w:spacing w:line="276" w:lineRule="auto"/>
        <w:ind w:left="240" w:hangingChars="100" w:hanging="240"/>
        <w:rPr>
          <w:rFonts w:hint="eastAsia"/>
          <w:sz w:val="24"/>
          <w:szCs w:val="32"/>
        </w:rPr>
      </w:pPr>
      <w:r w:rsidRPr="001D5AE5">
        <w:rPr>
          <w:rFonts w:hint="eastAsia"/>
          <w:sz w:val="24"/>
          <w:szCs w:val="32"/>
        </w:rPr>
        <w:t>４　甲は乙からの代金納付を証明する領収書等を謄写して、代金納付確認書（別記様式）を作成し乙に交付するものとする。</w:t>
      </w:r>
    </w:p>
    <w:p w14:paraId="023D4BE4" w14:textId="77777777" w:rsidR="006618D1" w:rsidRPr="001D5AE5" w:rsidRDefault="00F57273" w:rsidP="00331B74">
      <w:pPr>
        <w:spacing w:line="276" w:lineRule="auto"/>
        <w:ind w:left="240" w:hangingChars="100" w:hanging="240"/>
        <w:rPr>
          <w:rFonts w:hint="eastAsia"/>
          <w:sz w:val="24"/>
          <w:szCs w:val="32"/>
        </w:rPr>
      </w:pPr>
      <w:r w:rsidRPr="001D5AE5">
        <w:rPr>
          <w:rFonts w:hint="eastAsia"/>
          <w:sz w:val="24"/>
          <w:szCs w:val="32"/>
        </w:rPr>
        <w:t>５</w:t>
      </w:r>
      <w:r w:rsidR="006618D1" w:rsidRPr="001D5AE5">
        <w:rPr>
          <w:rFonts w:hint="eastAsia"/>
          <w:sz w:val="24"/>
          <w:szCs w:val="32"/>
        </w:rPr>
        <w:t xml:space="preserve">　</w:t>
      </w:r>
      <w:r w:rsidR="00331B74" w:rsidRPr="001D5AE5">
        <w:rPr>
          <w:rFonts w:hint="eastAsia"/>
          <w:sz w:val="24"/>
          <w:szCs w:val="32"/>
        </w:rPr>
        <w:t>乙が前一項の納付期限を過ぎて代金を納付したときは、納付期限の翌日から起算して納付の日までの日数に応じて、</w:t>
      </w:r>
      <w:r w:rsidR="00331B74" w:rsidRPr="001D5AE5">
        <w:rPr>
          <w:sz w:val="24"/>
          <w:szCs w:val="32"/>
        </w:rPr>
        <w:t>遅延が生じた時点における財務省告示による国の債権等に関する法律施行令第２９条第１項本文に規定する財務大臣が定める率</w:t>
      </w:r>
      <w:r w:rsidR="00331B74" w:rsidRPr="001D5AE5">
        <w:rPr>
          <w:rFonts w:hint="eastAsia"/>
          <w:sz w:val="24"/>
          <w:szCs w:val="32"/>
        </w:rPr>
        <w:t>の利息を付して延滞金を支払わなければならない。</w:t>
      </w:r>
    </w:p>
    <w:p w14:paraId="04952E3E" w14:textId="77777777" w:rsidR="002A03B6" w:rsidRPr="001D5AE5" w:rsidRDefault="002A03B6"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 xml:space="preserve">（搬出）　　　　　　</w:t>
      </w:r>
      <w:r w:rsidRPr="001D5AE5">
        <w:rPr>
          <w:rFonts w:ascii="ＭＳ 明朝" w:eastAsia="ＭＳ 明朝" w:hAnsi="ＭＳ 明朝" w:hint="eastAsia"/>
          <w:spacing w:val="1"/>
          <w:sz w:val="24"/>
          <w:szCs w:val="24"/>
        </w:rPr>
        <w:t xml:space="preserve">                                                         </w:t>
      </w:r>
    </w:p>
    <w:p w14:paraId="6A1BADC8" w14:textId="77777777" w:rsidR="00755976" w:rsidRPr="001D5AE5" w:rsidRDefault="00E75D57" w:rsidP="00755976">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第６</w:t>
      </w:r>
      <w:r w:rsidR="002A03B6" w:rsidRPr="001D5AE5">
        <w:rPr>
          <w:rFonts w:ascii="ＭＳ 明朝" w:eastAsia="ＭＳ 明朝" w:hAnsi="ＭＳ 明朝" w:hint="eastAsia"/>
          <w:sz w:val="24"/>
          <w:szCs w:val="24"/>
        </w:rPr>
        <w:t>条　売払物品の搬出は、代金納入後乙の負担において次の要領により行うものとする。</w:t>
      </w:r>
    </w:p>
    <w:p w14:paraId="42E6B766" w14:textId="77777777" w:rsidR="0043137A" w:rsidRPr="001D5AE5" w:rsidRDefault="00755976" w:rsidP="0043137A">
      <w:pPr>
        <w:pStyle w:val="a3"/>
        <w:wordWrap/>
        <w:spacing w:line="240" w:lineRule="auto"/>
        <w:ind w:leftChars="50" w:left="593"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(1)</w:t>
      </w:r>
      <w:r w:rsidRPr="001D5AE5">
        <w:rPr>
          <w:rFonts w:ascii="ＭＳ 明朝" w:eastAsia="ＭＳ 明朝" w:hAnsi="ＭＳ 明朝" w:cs="ＭＳ 明朝" w:hint="eastAsia"/>
          <w:spacing w:val="0"/>
          <w:sz w:val="24"/>
          <w:szCs w:val="24"/>
        </w:rPr>
        <w:t xml:space="preserve">  </w:t>
      </w:r>
      <w:r w:rsidR="002A03B6" w:rsidRPr="001D5AE5">
        <w:rPr>
          <w:rFonts w:ascii="ＭＳ 明朝" w:eastAsia="ＭＳ 明朝" w:hAnsi="ＭＳ 明朝" w:hint="eastAsia"/>
          <w:sz w:val="24"/>
          <w:szCs w:val="24"/>
        </w:rPr>
        <w:t>乙は、売払物品の搬出に際しては、甲の発行する代金納付受領書を甲の指定し</w:t>
      </w:r>
    </w:p>
    <w:p w14:paraId="2816A83C" w14:textId="77777777" w:rsidR="0043137A" w:rsidRPr="001D5AE5" w:rsidRDefault="002A03B6" w:rsidP="0043137A">
      <w:pPr>
        <w:pStyle w:val="a3"/>
        <w:wordWrap/>
        <w:spacing w:line="240" w:lineRule="auto"/>
        <w:ind w:firstLineChars="200" w:firstLine="488"/>
        <w:rPr>
          <w:rFonts w:ascii="ＭＳ 明朝" w:eastAsia="ＭＳ 明朝" w:hAnsi="ＭＳ 明朝"/>
          <w:sz w:val="24"/>
          <w:szCs w:val="24"/>
        </w:rPr>
      </w:pPr>
      <w:r w:rsidRPr="001D5AE5">
        <w:rPr>
          <w:rFonts w:ascii="ＭＳ 明朝" w:eastAsia="ＭＳ 明朝" w:hAnsi="ＭＳ 明朝" w:hint="eastAsia"/>
          <w:sz w:val="24"/>
          <w:szCs w:val="24"/>
        </w:rPr>
        <w:t>た係官に提示し、引渡し期限内に搬出しなければならない。</w:t>
      </w:r>
    </w:p>
    <w:p w14:paraId="0840DA05" w14:textId="77777777" w:rsidR="00755976" w:rsidRPr="001D5AE5" w:rsidRDefault="00755976" w:rsidP="0043137A">
      <w:pPr>
        <w:pStyle w:val="a3"/>
        <w:wordWrap/>
        <w:spacing w:line="240" w:lineRule="auto"/>
        <w:ind w:leftChars="50" w:left="105"/>
        <w:rPr>
          <w:rFonts w:ascii="ＭＳ 明朝" w:eastAsia="ＭＳ 明朝" w:hAnsi="ＭＳ 明朝"/>
          <w:sz w:val="24"/>
          <w:szCs w:val="24"/>
        </w:rPr>
      </w:pPr>
      <w:r w:rsidRPr="001D5AE5">
        <w:rPr>
          <w:rFonts w:ascii="ＭＳ 明朝" w:eastAsia="ＭＳ 明朝" w:hAnsi="ＭＳ 明朝" w:hint="eastAsia"/>
          <w:sz w:val="24"/>
          <w:szCs w:val="24"/>
        </w:rPr>
        <w:t xml:space="preserve">(2)  </w:t>
      </w:r>
      <w:r w:rsidR="002A03B6" w:rsidRPr="001D5AE5">
        <w:rPr>
          <w:rFonts w:ascii="ＭＳ 明朝" w:eastAsia="ＭＳ 明朝" w:hAnsi="ＭＳ 明朝" w:hint="eastAsia"/>
          <w:sz w:val="24"/>
          <w:szCs w:val="24"/>
        </w:rPr>
        <w:t>品目及び数量は、甲又は甲の指名した係官と乙又はその代理人とが立会のうえ</w:t>
      </w:r>
    </w:p>
    <w:p w14:paraId="3AF8AB96" w14:textId="77777777" w:rsidR="00755976" w:rsidRPr="001D5AE5" w:rsidRDefault="002A03B6" w:rsidP="0043137A">
      <w:pPr>
        <w:pStyle w:val="a3"/>
        <w:wordWrap/>
        <w:spacing w:line="240" w:lineRule="auto"/>
        <w:ind w:rightChars="-100" w:right="-210" w:firstLineChars="200" w:firstLine="488"/>
        <w:rPr>
          <w:rFonts w:ascii="ＭＳ 明朝" w:eastAsia="ＭＳ 明朝" w:hAnsi="ＭＳ 明朝"/>
          <w:sz w:val="24"/>
          <w:szCs w:val="24"/>
        </w:rPr>
      </w:pPr>
      <w:r w:rsidRPr="001D5AE5">
        <w:rPr>
          <w:rFonts w:ascii="ＭＳ 明朝" w:eastAsia="ＭＳ 明朝" w:hAnsi="ＭＳ 明朝" w:hint="eastAsia"/>
          <w:sz w:val="24"/>
          <w:szCs w:val="24"/>
        </w:rPr>
        <w:t>確認するものとする。</w:t>
      </w:r>
    </w:p>
    <w:p w14:paraId="70DB750D" w14:textId="77777777" w:rsidR="0043137A" w:rsidRPr="001D5AE5" w:rsidRDefault="00755976" w:rsidP="0043137A">
      <w:pPr>
        <w:pStyle w:val="a3"/>
        <w:wordWrap/>
        <w:spacing w:line="240" w:lineRule="auto"/>
        <w:ind w:leftChars="50" w:left="349"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lastRenderedPageBreak/>
        <w:t>(3)</w:t>
      </w:r>
      <w:r w:rsidR="00814F61">
        <w:rPr>
          <w:rFonts w:ascii="ＭＳ 明朝" w:eastAsia="ＭＳ 明朝" w:hAnsi="ＭＳ 明朝" w:hint="eastAsia"/>
          <w:sz w:val="24"/>
          <w:szCs w:val="24"/>
        </w:rPr>
        <w:t xml:space="preserve">　</w:t>
      </w:r>
      <w:r w:rsidR="002A03B6" w:rsidRPr="001D5AE5">
        <w:rPr>
          <w:rFonts w:ascii="ＭＳ 明朝" w:eastAsia="ＭＳ 明朝" w:hAnsi="ＭＳ 明朝" w:hint="eastAsia"/>
          <w:sz w:val="24"/>
          <w:szCs w:val="24"/>
        </w:rPr>
        <w:t>契約物品について、搬出場所における乙による解体等が仕様書等で定められて</w:t>
      </w:r>
    </w:p>
    <w:p w14:paraId="2E267294" w14:textId="77777777" w:rsidR="00814F61" w:rsidRDefault="002A03B6" w:rsidP="00814F61">
      <w:pPr>
        <w:pStyle w:val="a3"/>
        <w:wordWrap/>
        <w:spacing w:line="240" w:lineRule="auto"/>
        <w:ind w:rightChars="-50" w:right="-105" w:firstLineChars="200" w:firstLine="488"/>
        <w:rPr>
          <w:rFonts w:ascii="ＭＳ 明朝" w:eastAsia="ＭＳ 明朝" w:hAnsi="ＭＳ 明朝"/>
          <w:sz w:val="24"/>
          <w:szCs w:val="24"/>
        </w:rPr>
      </w:pPr>
      <w:r w:rsidRPr="001D5AE5">
        <w:rPr>
          <w:rFonts w:ascii="ＭＳ 明朝" w:eastAsia="ＭＳ 明朝" w:hAnsi="ＭＳ 明朝" w:hint="eastAsia"/>
          <w:sz w:val="24"/>
          <w:szCs w:val="24"/>
        </w:rPr>
        <w:t>いる場合は、当該規定に基づき解体等を行い、その履行状況について甲の指定した</w:t>
      </w:r>
    </w:p>
    <w:p w14:paraId="14065F2D" w14:textId="77777777" w:rsidR="002A03B6" w:rsidRPr="001D5AE5" w:rsidRDefault="002A03B6" w:rsidP="00814F61">
      <w:pPr>
        <w:pStyle w:val="a3"/>
        <w:wordWrap/>
        <w:spacing w:line="240" w:lineRule="auto"/>
        <w:ind w:rightChars="-50" w:right="-105" w:firstLineChars="200" w:firstLine="488"/>
        <w:rPr>
          <w:rFonts w:ascii="ＭＳ 明朝" w:eastAsia="ＭＳ 明朝" w:hAnsi="ＭＳ 明朝"/>
          <w:sz w:val="24"/>
          <w:szCs w:val="24"/>
        </w:rPr>
      </w:pPr>
      <w:r w:rsidRPr="001D5AE5">
        <w:rPr>
          <w:rFonts w:ascii="ＭＳ 明朝" w:eastAsia="ＭＳ 明朝" w:hAnsi="ＭＳ 明朝" w:hint="eastAsia"/>
          <w:sz w:val="24"/>
          <w:szCs w:val="24"/>
        </w:rPr>
        <w:t>検査官の確認を受けなければ搬出できないものとする。</w:t>
      </w:r>
    </w:p>
    <w:p w14:paraId="537DF8CB" w14:textId="77777777" w:rsidR="002A03B6" w:rsidRPr="001D5AE5" w:rsidRDefault="002F5332" w:rsidP="006618D1">
      <w:pPr>
        <w:pStyle w:val="a3"/>
        <w:wordWrap/>
        <w:spacing w:line="240" w:lineRule="auto"/>
        <w:ind w:leftChars="6" w:left="257" w:hangingChars="100" w:hanging="244"/>
        <w:outlineLvl w:val="0"/>
        <w:rPr>
          <w:rFonts w:ascii="ＭＳ 明朝" w:eastAsia="ＭＳ 明朝" w:hAnsi="ＭＳ 明朝"/>
          <w:spacing w:val="0"/>
          <w:sz w:val="24"/>
          <w:szCs w:val="24"/>
        </w:rPr>
      </w:pPr>
      <w:r w:rsidRPr="001D5AE5">
        <w:rPr>
          <w:rFonts w:ascii="ＭＳ 明朝" w:eastAsia="ＭＳ 明朝" w:hAnsi="ＭＳ 明朝" w:hint="eastAsia"/>
          <w:sz w:val="24"/>
          <w:szCs w:val="24"/>
        </w:rPr>
        <w:t>２　甲は、乙が前項第１号の引渡期限又は第７</w:t>
      </w:r>
      <w:r w:rsidR="002A03B6" w:rsidRPr="001D5AE5">
        <w:rPr>
          <w:rFonts w:ascii="ＭＳ 明朝" w:eastAsia="ＭＳ 明朝" w:hAnsi="ＭＳ 明朝" w:hint="eastAsia"/>
          <w:sz w:val="24"/>
          <w:szCs w:val="24"/>
        </w:rPr>
        <w:t>条第２項の延納期限までに契約物品を搬出しないときは、乙の負担において他に搬出し又は他に保管を託することができる。</w:t>
      </w:r>
    </w:p>
    <w:p w14:paraId="22BE6D79"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（引渡期限の延期）</w:t>
      </w:r>
    </w:p>
    <w:p w14:paraId="7E7A79BE" w14:textId="77777777" w:rsidR="002A03B6" w:rsidRPr="001D5AE5" w:rsidRDefault="00E75D57" w:rsidP="001C0EF4">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第７</w:t>
      </w:r>
      <w:r w:rsidR="002A03B6" w:rsidRPr="001D5AE5">
        <w:rPr>
          <w:rFonts w:ascii="ＭＳ 明朝" w:eastAsia="ＭＳ 明朝" w:hAnsi="ＭＳ 明朝" w:hint="eastAsia"/>
          <w:sz w:val="24"/>
          <w:szCs w:val="24"/>
        </w:rPr>
        <w:t>条　乙は、引渡期限までに契約物品の搬出ができないときは、甲に対しその理由を明らかにして、引渡期限内に延期について申請し承認を受けなければならない。</w:t>
      </w:r>
    </w:p>
    <w:p w14:paraId="3B9D7678" w14:textId="77777777" w:rsidR="002A03B6" w:rsidRPr="001D5AE5" w:rsidRDefault="002A03B6" w:rsidP="0025566E">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２　甲は、前項の延期の申請がやむを得ない理由によるものであり、かつ、隊務に支障がないと認めた場合は、延期について承認することができる。</w:t>
      </w:r>
    </w:p>
    <w:p w14:paraId="22D6AA98" w14:textId="77777777" w:rsidR="002A03B6" w:rsidRPr="001D5AE5" w:rsidRDefault="002A03B6" w:rsidP="0025566E">
      <w:pPr>
        <w:pStyle w:val="a3"/>
        <w:wordWrap/>
        <w:spacing w:line="240" w:lineRule="auto"/>
        <w:ind w:leftChars="100" w:left="210"/>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（搬出期限の延期）</w:t>
      </w:r>
    </w:p>
    <w:p w14:paraId="205B4A42" w14:textId="77777777" w:rsidR="002A03B6" w:rsidRPr="001D5AE5" w:rsidRDefault="00E75D57" w:rsidP="0025566E">
      <w:pPr>
        <w:pStyle w:val="a3"/>
        <w:wordWrap/>
        <w:spacing w:line="240" w:lineRule="auto"/>
        <w:ind w:left="242" w:hangingChars="100" w:hanging="242"/>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第８</w:t>
      </w:r>
      <w:r w:rsidR="002A03B6" w:rsidRPr="001D5AE5">
        <w:rPr>
          <w:rFonts w:ascii="ＭＳ 明朝" w:eastAsia="ＭＳ 明朝" w:hAnsi="ＭＳ 明朝" w:hint="eastAsia"/>
          <w:spacing w:val="1"/>
          <w:sz w:val="24"/>
          <w:szCs w:val="24"/>
        </w:rPr>
        <w:t>条　乙は、搬出期限までに契約物品の搬出ができないときは、甲に対しその理由を明らかにして、搬出期限内に延期について書面により申請し甲の承認を受けなければならない。</w:t>
      </w:r>
    </w:p>
    <w:p w14:paraId="693C92ED" w14:textId="77777777" w:rsidR="002A03B6" w:rsidRPr="001D5AE5" w:rsidRDefault="002A03B6" w:rsidP="0025566E">
      <w:pPr>
        <w:pStyle w:val="a3"/>
        <w:wordWrap/>
        <w:spacing w:line="240" w:lineRule="auto"/>
        <w:ind w:left="242" w:hangingChars="100" w:hanging="242"/>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２</w:t>
      </w:r>
      <w:r w:rsidR="00814F61">
        <w:rPr>
          <w:rFonts w:ascii="ＭＳ 明朝" w:eastAsia="ＭＳ 明朝" w:hAnsi="ＭＳ 明朝" w:hint="eastAsia"/>
          <w:spacing w:val="1"/>
          <w:sz w:val="24"/>
          <w:szCs w:val="24"/>
        </w:rPr>
        <w:t xml:space="preserve">　</w:t>
      </w:r>
      <w:r w:rsidRPr="001D5AE5">
        <w:rPr>
          <w:rFonts w:ascii="ＭＳ 明朝" w:eastAsia="ＭＳ 明朝" w:hAnsi="ＭＳ 明朝" w:hint="eastAsia"/>
          <w:spacing w:val="1"/>
          <w:sz w:val="24"/>
          <w:szCs w:val="24"/>
        </w:rPr>
        <w:t>甲は、前項の延期の申請がやむを得ない理由によるものであり、かつ隊務に支障がないと認めた場合は、延期について承認することができる。</w:t>
      </w:r>
    </w:p>
    <w:p w14:paraId="53DD7CD7" w14:textId="77777777" w:rsidR="002A03B6" w:rsidRPr="001D5AE5" w:rsidRDefault="002A03B6" w:rsidP="0025566E">
      <w:pPr>
        <w:pStyle w:val="a3"/>
        <w:wordWrap/>
        <w:spacing w:line="240" w:lineRule="auto"/>
        <w:ind w:leftChars="100" w:left="210"/>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（無償の期限延期）</w:t>
      </w:r>
    </w:p>
    <w:p w14:paraId="730B2FC6" w14:textId="77777777" w:rsidR="002A03B6" w:rsidRPr="001D5AE5" w:rsidRDefault="00E75D57" w:rsidP="0025566E">
      <w:pPr>
        <w:pStyle w:val="a3"/>
        <w:wordWrap/>
        <w:spacing w:line="240" w:lineRule="auto"/>
        <w:ind w:left="242" w:hangingChars="100" w:hanging="242"/>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第９</w:t>
      </w:r>
      <w:r w:rsidR="002A03B6" w:rsidRPr="001D5AE5">
        <w:rPr>
          <w:rFonts w:ascii="ＭＳ 明朝" w:eastAsia="ＭＳ 明朝" w:hAnsi="ＭＳ 明朝" w:hint="eastAsia"/>
          <w:spacing w:val="1"/>
          <w:sz w:val="24"/>
          <w:szCs w:val="24"/>
        </w:rPr>
        <w:t>条　甲は、第</w:t>
      </w:r>
      <w:r w:rsidR="002F5332" w:rsidRPr="001D5AE5">
        <w:rPr>
          <w:rFonts w:ascii="ＭＳ 明朝" w:eastAsia="ＭＳ 明朝" w:hAnsi="ＭＳ 明朝" w:hint="eastAsia"/>
          <w:spacing w:val="1"/>
          <w:sz w:val="24"/>
          <w:szCs w:val="24"/>
        </w:rPr>
        <w:t>７</w:t>
      </w:r>
      <w:r w:rsidR="002A03B6" w:rsidRPr="001D5AE5">
        <w:rPr>
          <w:rFonts w:ascii="ＭＳ 明朝" w:eastAsia="ＭＳ 明朝" w:hAnsi="ＭＳ 明朝" w:hint="eastAsia"/>
          <w:spacing w:val="1"/>
          <w:sz w:val="24"/>
          <w:szCs w:val="24"/>
        </w:rPr>
        <w:t>条第２項及び前条第２項による延期申請が、乙の責に帰し難い事由によるものと認めたときは、その期間を無償とすることができる。</w:t>
      </w:r>
    </w:p>
    <w:p w14:paraId="0F34BFCF" w14:textId="77777777" w:rsidR="002A03B6" w:rsidRPr="001D5AE5" w:rsidRDefault="002A03B6" w:rsidP="0025566E">
      <w:pPr>
        <w:pStyle w:val="a3"/>
        <w:wordWrap/>
        <w:spacing w:line="240" w:lineRule="auto"/>
        <w:ind w:leftChars="100" w:left="210"/>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（有償の期限延期）</w:t>
      </w:r>
    </w:p>
    <w:p w14:paraId="75AF2BDB" w14:textId="77777777" w:rsidR="002A03B6" w:rsidRPr="001D5AE5" w:rsidRDefault="00E75D57" w:rsidP="0025566E">
      <w:pPr>
        <w:pStyle w:val="a3"/>
        <w:wordWrap/>
        <w:spacing w:line="240" w:lineRule="auto"/>
        <w:ind w:left="242" w:hangingChars="100" w:hanging="242"/>
        <w:rPr>
          <w:rFonts w:ascii="ＭＳ 明朝" w:eastAsia="ＭＳ 明朝" w:hAnsi="ＭＳ 明朝" w:hint="eastAsia"/>
          <w:spacing w:val="1"/>
          <w:sz w:val="24"/>
          <w:szCs w:val="24"/>
        </w:rPr>
      </w:pPr>
      <w:r w:rsidRPr="001D5AE5">
        <w:rPr>
          <w:rFonts w:ascii="ＭＳ 明朝" w:eastAsia="ＭＳ 明朝" w:hAnsi="ＭＳ 明朝" w:hint="eastAsia"/>
          <w:spacing w:val="1"/>
          <w:sz w:val="24"/>
          <w:szCs w:val="24"/>
        </w:rPr>
        <w:t>第１０</w:t>
      </w:r>
      <w:r w:rsidR="002A03B6" w:rsidRPr="001D5AE5">
        <w:rPr>
          <w:rFonts w:ascii="ＭＳ 明朝" w:eastAsia="ＭＳ 明朝" w:hAnsi="ＭＳ 明朝" w:hint="eastAsia"/>
          <w:spacing w:val="1"/>
          <w:sz w:val="24"/>
          <w:szCs w:val="24"/>
        </w:rPr>
        <w:t>条　甲は、第</w:t>
      </w:r>
      <w:r w:rsidR="002F5332" w:rsidRPr="001D5AE5">
        <w:rPr>
          <w:rFonts w:ascii="ＭＳ 明朝" w:eastAsia="ＭＳ 明朝" w:hAnsi="ＭＳ 明朝" w:hint="eastAsia"/>
          <w:spacing w:val="1"/>
          <w:sz w:val="24"/>
          <w:szCs w:val="24"/>
        </w:rPr>
        <w:t>７条第２項及び第８</w:t>
      </w:r>
      <w:r w:rsidR="002A03B6" w:rsidRPr="001D5AE5">
        <w:rPr>
          <w:rFonts w:ascii="ＭＳ 明朝" w:eastAsia="ＭＳ 明朝" w:hAnsi="ＭＳ 明朝" w:hint="eastAsia"/>
          <w:spacing w:val="1"/>
          <w:sz w:val="24"/>
          <w:szCs w:val="24"/>
        </w:rPr>
        <w:t>条第２項による延期申請が、乙の責に帰すべき事由によるものと認めたときは、その期間は有償とする。</w:t>
      </w:r>
    </w:p>
    <w:p w14:paraId="5C327195" w14:textId="77777777" w:rsidR="002A03B6" w:rsidRPr="001D5AE5" w:rsidRDefault="002A03B6" w:rsidP="0025566E">
      <w:pPr>
        <w:pStyle w:val="a3"/>
        <w:wordWrap/>
        <w:spacing w:line="240" w:lineRule="auto"/>
        <w:ind w:left="242" w:hangingChars="100" w:hanging="242"/>
        <w:rPr>
          <w:rFonts w:ascii="ＭＳ 明朝" w:eastAsia="ＭＳ 明朝" w:hAnsi="ＭＳ 明朝"/>
          <w:spacing w:val="0"/>
          <w:sz w:val="24"/>
          <w:szCs w:val="24"/>
        </w:rPr>
      </w:pPr>
      <w:r w:rsidRPr="001D5AE5">
        <w:rPr>
          <w:rFonts w:ascii="ＭＳ 明朝" w:eastAsia="ＭＳ 明朝" w:hAnsi="ＭＳ 明朝" w:hint="eastAsia"/>
          <w:spacing w:val="1"/>
          <w:sz w:val="24"/>
          <w:szCs w:val="24"/>
        </w:rPr>
        <w:t>２</w:t>
      </w:r>
      <w:r w:rsidR="00021E59" w:rsidRPr="001D5AE5">
        <w:rPr>
          <w:rFonts w:ascii="ＭＳ 明朝" w:eastAsia="ＭＳ 明朝" w:hAnsi="ＭＳ 明朝" w:hint="eastAsia"/>
          <w:spacing w:val="1"/>
          <w:sz w:val="24"/>
          <w:szCs w:val="24"/>
        </w:rPr>
        <w:t xml:space="preserve">　</w:t>
      </w:r>
      <w:r w:rsidRPr="001D5AE5">
        <w:rPr>
          <w:rFonts w:ascii="ＭＳ 明朝" w:eastAsia="ＭＳ 明朝" w:hAnsi="ＭＳ 明朝" w:hint="eastAsia"/>
          <w:spacing w:val="1"/>
          <w:sz w:val="24"/>
          <w:szCs w:val="24"/>
        </w:rPr>
        <w:t>前項の場合において、搬出又は引渡し期限の翌日から搬出又は引渡しされた日までの１日につき遅滞部分に対する代金の０．１パーセントの率を乗じて計算した金額を遅滞料として徴収する。</w:t>
      </w:r>
    </w:p>
    <w:p w14:paraId="163C593E" w14:textId="77777777" w:rsidR="002A03B6" w:rsidRPr="001D5AE5" w:rsidRDefault="002A03B6"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 xml:space="preserve">（所有権の移転）　</w:t>
      </w:r>
      <w:r w:rsidRPr="001D5AE5">
        <w:rPr>
          <w:rFonts w:ascii="ＭＳ 明朝" w:eastAsia="ＭＳ 明朝" w:hAnsi="ＭＳ 明朝" w:hint="eastAsia"/>
          <w:spacing w:val="1"/>
          <w:sz w:val="24"/>
          <w:szCs w:val="24"/>
        </w:rPr>
        <w:t xml:space="preserve"> </w:t>
      </w:r>
    </w:p>
    <w:p w14:paraId="24385985" w14:textId="77777777" w:rsidR="002A03B6" w:rsidRPr="001D5AE5" w:rsidRDefault="00E75D57" w:rsidP="00021E59">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第１１</w:t>
      </w:r>
      <w:r w:rsidR="002A03B6" w:rsidRPr="001D5AE5">
        <w:rPr>
          <w:rFonts w:ascii="ＭＳ 明朝" w:eastAsia="ＭＳ 明朝" w:hAnsi="ＭＳ 明朝" w:hint="eastAsia"/>
          <w:sz w:val="24"/>
          <w:szCs w:val="24"/>
        </w:rPr>
        <w:t>条　売払物品の所有権は、当該物品の引渡しが完了したときをもって甲から乙に移るものとする。</w:t>
      </w:r>
      <w:r w:rsidRPr="001D5AE5">
        <w:rPr>
          <w:rFonts w:ascii="ＭＳ 明朝" w:eastAsia="ＭＳ 明朝" w:hAnsi="ＭＳ 明朝"/>
          <w:sz w:val="24"/>
        </w:rPr>
        <w:t>ただし、特約条項に定めがある場合は、特約条項に記載の時期とする。</w:t>
      </w:r>
      <w:r w:rsidR="002A03B6" w:rsidRPr="001D5AE5">
        <w:rPr>
          <w:rFonts w:ascii="ＭＳ 明朝" w:eastAsia="ＭＳ 明朝" w:hAnsi="ＭＳ 明朝" w:hint="eastAsia"/>
          <w:sz w:val="24"/>
          <w:szCs w:val="24"/>
        </w:rPr>
        <w:t xml:space="preserve">　　　　　　　　　　　　　　　　　　　　　　</w:t>
      </w:r>
      <w:r w:rsidR="002A03B6" w:rsidRPr="001D5AE5">
        <w:rPr>
          <w:rFonts w:ascii="ＭＳ 明朝" w:eastAsia="ＭＳ 明朝" w:hAnsi="ＭＳ 明朝" w:hint="eastAsia"/>
          <w:spacing w:val="1"/>
          <w:sz w:val="24"/>
          <w:szCs w:val="24"/>
        </w:rPr>
        <w:t xml:space="preserve">                        </w:t>
      </w:r>
    </w:p>
    <w:p w14:paraId="20CF0D6C" w14:textId="77777777" w:rsidR="002A03B6" w:rsidRPr="001D5AE5" w:rsidRDefault="002A03B6" w:rsidP="0025566E">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２</w:t>
      </w:r>
      <w:r w:rsidR="00E75D57"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前項の所有権移転後に生じた物品の滅失、き損等は、すべて乙の負担とする。</w:t>
      </w:r>
    </w:p>
    <w:p w14:paraId="4242B45D" w14:textId="77777777" w:rsidR="002A03B6" w:rsidRPr="001D5AE5" w:rsidRDefault="002A03B6"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w:t>
      </w:r>
      <w:r w:rsidR="00021E59"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から乙に、完全に所有権が移転する前に乙が契約物品の転売契約を他の業者等と締結した場合において、甲の求めにより乙との契約を解除した場合には、甲は乙に発生する損害賠償等の責は負わないものとする。</w:t>
      </w:r>
      <w:r w:rsidRPr="001D5AE5">
        <w:rPr>
          <w:rFonts w:ascii="ＭＳ 明朝" w:eastAsia="ＭＳ 明朝" w:hAnsi="ＭＳ 明朝" w:hint="eastAsia"/>
          <w:spacing w:val="1"/>
          <w:sz w:val="24"/>
          <w:szCs w:val="24"/>
        </w:rPr>
        <w:t xml:space="preserve"> </w:t>
      </w:r>
    </w:p>
    <w:p w14:paraId="140E1C3E"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（甲の解除権）</w:t>
      </w:r>
    </w:p>
    <w:p w14:paraId="7C5E42CC" w14:textId="77777777" w:rsidR="00AB7ED7" w:rsidRPr="001D5AE5" w:rsidRDefault="00E75D57" w:rsidP="00AB7ED7">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第１２</w:t>
      </w:r>
      <w:r w:rsidR="002A03B6" w:rsidRPr="001D5AE5">
        <w:rPr>
          <w:rFonts w:ascii="ＭＳ 明朝" w:eastAsia="ＭＳ 明朝" w:hAnsi="ＭＳ 明朝" w:hint="eastAsia"/>
          <w:sz w:val="24"/>
          <w:szCs w:val="24"/>
        </w:rPr>
        <w:t>条　甲は、次の各号の一に該当するときは、この契約の全部又は一部を解除することができる。</w:t>
      </w:r>
    </w:p>
    <w:p w14:paraId="473588DD" w14:textId="77777777" w:rsidR="002A03B6" w:rsidRPr="001D5AE5" w:rsidRDefault="00AB7ED7" w:rsidP="0043137A">
      <w:pPr>
        <w:pStyle w:val="a3"/>
        <w:wordWrap/>
        <w:spacing w:line="240" w:lineRule="auto"/>
        <w:ind w:leftChars="50" w:left="349"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(1)</w:t>
      </w:r>
      <w:r w:rsidR="0043137A" w:rsidRPr="001D5AE5">
        <w:rPr>
          <w:rFonts w:ascii="ＭＳ 明朝" w:eastAsia="ＭＳ 明朝" w:hAnsi="ＭＳ 明朝" w:hint="eastAsia"/>
          <w:sz w:val="24"/>
          <w:szCs w:val="24"/>
        </w:rPr>
        <w:t xml:space="preserve">　</w:t>
      </w:r>
      <w:r w:rsidR="002A03B6" w:rsidRPr="001D5AE5">
        <w:rPr>
          <w:rFonts w:ascii="ＭＳ 明朝" w:eastAsia="ＭＳ 明朝" w:hAnsi="ＭＳ 明朝" w:hint="eastAsia"/>
          <w:sz w:val="24"/>
          <w:szCs w:val="24"/>
        </w:rPr>
        <w:t>乙が書面により契約解除を申し出たとき。</w:t>
      </w:r>
    </w:p>
    <w:p w14:paraId="6BD070C2" w14:textId="77777777" w:rsidR="0043137A" w:rsidRPr="001D5AE5" w:rsidRDefault="002A03B6" w:rsidP="0043137A">
      <w:pPr>
        <w:pStyle w:val="a3"/>
        <w:wordWrap/>
        <w:spacing w:line="240" w:lineRule="auto"/>
        <w:ind w:leftChars="50" w:left="593"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(2)</w:t>
      </w:r>
      <w:r w:rsidR="0043137A"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乙（代理人及び使用人を含む。）が甲の職務執行を妨げ又は不正の行為があっ</w:t>
      </w:r>
    </w:p>
    <w:p w14:paraId="3682A096" w14:textId="77777777" w:rsidR="002A03B6" w:rsidRPr="001D5AE5" w:rsidRDefault="002A03B6" w:rsidP="0043137A">
      <w:pPr>
        <w:pStyle w:val="a3"/>
        <w:wordWrap/>
        <w:spacing w:line="240" w:lineRule="auto"/>
        <w:ind w:leftChars="200" w:left="420"/>
        <w:rPr>
          <w:rFonts w:ascii="ＭＳ 明朝" w:eastAsia="ＭＳ 明朝" w:hAnsi="ＭＳ 明朝" w:hint="eastAsia"/>
          <w:sz w:val="24"/>
          <w:szCs w:val="24"/>
        </w:rPr>
      </w:pPr>
      <w:r w:rsidRPr="001D5AE5">
        <w:rPr>
          <w:rFonts w:ascii="ＭＳ 明朝" w:eastAsia="ＭＳ 明朝" w:hAnsi="ＭＳ 明朝" w:hint="eastAsia"/>
          <w:sz w:val="24"/>
          <w:szCs w:val="24"/>
        </w:rPr>
        <w:t>たとき、その他甲の指示に従わないとき。</w:t>
      </w:r>
    </w:p>
    <w:p w14:paraId="4C5779BA" w14:textId="77777777" w:rsidR="002A03B6" w:rsidRPr="001D5AE5" w:rsidRDefault="002A03B6" w:rsidP="0043137A">
      <w:pPr>
        <w:pStyle w:val="a3"/>
        <w:wordWrap/>
        <w:spacing w:line="240" w:lineRule="auto"/>
        <w:ind w:leftChars="50" w:left="105"/>
        <w:rPr>
          <w:rFonts w:ascii="ＭＳ 明朝" w:eastAsia="ＭＳ 明朝" w:hAnsi="ＭＳ 明朝" w:hint="eastAsia"/>
          <w:sz w:val="24"/>
          <w:szCs w:val="24"/>
        </w:rPr>
      </w:pPr>
      <w:r w:rsidRPr="001D5AE5">
        <w:rPr>
          <w:rFonts w:ascii="ＭＳ 明朝" w:eastAsia="ＭＳ 明朝" w:hAnsi="ＭＳ 明朝" w:hint="eastAsia"/>
          <w:sz w:val="24"/>
          <w:szCs w:val="24"/>
        </w:rPr>
        <w:t>(3)</w:t>
      </w:r>
      <w:r w:rsidR="0043137A"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乙が甲の承認を得ないで、指定期限までに売払代金を納付しないとき。</w:t>
      </w:r>
    </w:p>
    <w:p w14:paraId="52E5A93D" w14:textId="77777777" w:rsidR="0043137A" w:rsidRPr="001D5AE5" w:rsidRDefault="002A03B6" w:rsidP="0043137A">
      <w:pPr>
        <w:pStyle w:val="a3"/>
        <w:wordWrap/>
        <w:spacing w:line="240" w:lineRule="auto"/>
        <w:ind w:leftChars="50" w:left="349"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(4)</w:t>
      </w:r>
      <w:r w:rsidR="0043137A"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乙が搬出期限内又は引渡し期限内に契約を履行しないとき、又は甲が履行の見</w:t>
      </w:r>
    </w:p>
    <w:p w14:paraId="4F9A6CBD" w14:textId="77777777" w:rsidR="002A03B6" w:rsidRPr="001D5AE5" w:rsidRDefault="002A03B6" w:rsidP="0043137A">
      <w:pPr>
        <w:pStyle w:val="a3"/>
        <w:wordWrap/>
        <w:spacing w:line="240" w:lineRule="auto"/>
        <w:ind w:leftChars="100" w:left="210"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込みがないと認めたとき。</w:t>
      </w:r>
    </w:p>
    <w:p w14:paraId="724A77DB" w14:textId="77777777" w:rsidR="002A03B6" w:rsidRPr="001D5AE5" w:rsidRDefault="002A03B6" w:rsidP="0043137A">
      <w:pPr>
        <w:pStyle w:val="a3"/>
        <w:wordWrap/>
        <w:spacing w:line="240" w:lineRule="auto"/>
        <w:ind w:leftChars="50" w:left="105"/>
        <w:rPr>
          <w:rFonts w:ascii="ＭＳ 明朝" w:eastAsia="ＭＳ 明朝" w:hAnsi="ＭＳ 明朝" w:hint="eastAsia"/>
          <w:sz w:val="24"/>
          <w:szCs w:val="24"/>
        </w:rPr>
      </w:pPr>
      <w:r w:rsidRPr="001D5AE5">
        <w:rPr>
          <w:rFonts w:ascii="ＭＳ 明朝" w:eastAsia="ＭＳ 明朝" w:hAnsi="ＭＳ 明朝" w:hint="eastAsia"/>
          <w:sz w:val="24"/>
          <w:szCs w:val="24"/>
        </w:rPr>
        <w:t>(5)</w:t>
      </w:r>
      <w:r w:rsidR="0043137A"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前各号のほか、乙がこの契約条項に違反したとき。</w:t>
      </w:r>
    </w:p>
    <w:p w14:paraId="2DE50DA9" w14:textId="77777777" w:rsidR="002A03B6" w:rsidRPr="001D5AE5" w:rsidRDefault="002A03B6" w:rsidP="0043137A">
      <w:pPr>
        <w:pStyle w:val="a3"/>
        <w:wordWrap/>
        <w:spacing w:line="240" w:lineRule="auto"/>
        <w:ind w:leftChars="50" w:left="105"/>
        <w:rPr>
          <w:rFonts w:ascii="ＭＳ 明朝" w:eastAsia="ＭＳ 明朝" w:hAnsi="ＭＳ 明朝" w:hint="eastAsia"/>
          <w:sz w:val="24"/>
          <w:szCs w:val="24"/>
        </w:rPr>
      </w:pPr>
      <w:r w:rsidRPr="001D5AE5">
        <w:rPr>
          <w:rFonts w:ascii="ＭＳ 明朝" w:eastAsia="ＭＳ 明朝" w:hAnsi="ＭＳ 明朝" w:hint="eastAsia"/>
          <w:sz w:val="24"/>
          <w:szCs w:val="24"/>
        </w:rPr>
        <w:t>(6)</w:t>
      </w:r>
      <w:r w:rsidR="0043137A"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甲の都合により、代金納入前において契約の解除を必要とするとき。</w:t>
      </w:r>
    </w:p>
    <w:p w14:paraId="4749E509" w14:textId="77777777" w:rsidR="002A03B6" w:rsidRPr="001D5AE5" w:rsidRDefault="002A03B6" w:rsidP="0025566E">
      <w:pPr>
        <w:pStyle w:val="a3"/>
        <w:wordWrap/>
        <w:spacing w:line="240" w:lineRule="auto"/>
        <w:rPr>
          <w:rFonts w:ascii="ＭＳ 明朝" w:eastAsia="ＭＳ 明朝" w:hAnsi="ＭＳ 明朝" w:hint="eastAsia"/>
          <w:sz w:val="24"/>
          <w:szCs w:val="24"/>
        </w:rPr>
      </w:pPr>
      <w:r w:rsidRPr="001D5AE5">
        <w:rPr>
          <w:rFonts w:ascii="ＭＳ 明朝" w:eastAsia="ＭＳ 明朝" w:hAnsi="ＭＳ 明朝" w:hint="eastAsia"/>
          <w:sz w:val="24"/>
          <w:szCs w:val="24"/>
        </w:rPr>
        <w:t>（甲の契約解除に伴う危険負担）</w:t>
      </w:r>
    </w:p>
    <w:p w14:paraId="78E45F89" w14:textId="77777777" w:rsidR="002A03B6" w:rsidRPr="001D5AE5" w:rsidRDefault="00E75D57" w:rsidP="00490C00">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lastRenderedPageBreak/>
        <w:t>第１３</w:t>
      </w:r>
      <w:r w:rsidR="002A03B6" w:rsidRPr="001D5AE5">
        <w:rPr>
          <w:rFonts w:ascii="ＭＳ 明朝" w:eastAsia="ＭＳ 明朝" w:hAnsi="ＭＳ 明朝" w:hint="eastAsia"/>
          <w:sz w:val="24"/>
          <w:szCs w:val="24"/>
        </w:rPr>
        <w:t>条　甲は、前条第１号から第４号に基づき契約を解除した場合は、解除の対象となった契約物品について、乙の納付した代金を返還し、契約物品の返還を請求するものとする。</w:t>
      </w:r>
    </w:p>
    <w:p w14:paraId="6C31FFBB" w14:textId="77777777" w:rsidR="002A03B6" w:rsidRPr="001D5AE5" w:rsidRDefault="002A03B6" w:rsidP="004B0B68">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２</w:t>
      </w:r>
      <w:r w:rsidR="004B0B68"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前項の代金の返還は、契約物品が返還されたことを甲又は甲に指定された者が確認した後に行うものとする。ただし、契約解除に伴い甲に違約金請求権等の債権が発生する場合は、本項に規定する返還すべき代金と相殺することができるものとする。</w:t>
      </w:r>
    </w:p>
    <w:p w14:paraId="552C979A" w14:textId="77777777" w:rsidR="002A03B6" w:rsidRPr="001D5AE5" w:rsidRDefault="002A03B6" w:rsidP="0025566E">
      <w:pPr>
        <w:pStyle w:val="a3"/>
        <w:wordWrap/>
        <w:spacing w:line="240" w:lineRule="auto"/>
        <w:rPr>
          <w:rFonts w:ascii="ＭＳ 明朝" w:eastAsia="ＭＳ 明朝" w:hAnsi="ＭＳ 明朝" w:hint="eastAsia"/>
          <w:sz w:val="24"/>
          <w:szCs w:val="24"/>
        </w:rPr>
      </w:pPr>
      <w:r w:rsidRPr="001D5AE5">
        <w:rPr>
          <w:rFonts w:ascii="ＭＳ 明朝" w:eastAsia="ＭＳ 明朝" w:hAnsi="ＭＳ 明朝" w:hint="eastAsia"/>
          <w:sz w:val="24"/>
          <w:szCs w:val="24"/>
        </w:rPr>
        <w:t>（乙の解除権）</w:t>
      </w:r>
    </w:p>
    <w:p w14:paraId="2AC0D3BA" w14:textId="77777777" w:rsidR="002A03B6" w:rsidRPr="001D5AE5" w:rsidRDefault="00E75D57"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第１４</w:t>
      </w:r>
      <w:r w:rsidR="002A03B6" w:rsidRPr="001D5AE5">
        <w:rPr>
          <w:rFonts w:ascii="ＭＳ 明朝" w:eastAsia="ＭＳ 明朝" w:hAnsi="ＭＳ 明朝" w:hint="eastAsia"/>
          <w:sz w:val="24"/>
          <w:szCs w:val="24"/>
        </w:rPr>
        <w:t>条　乙は、甲がその責めに帰すべき事由により契約上の義務に違反した場合は、相当の期間を定めてその履行を催告し、その期間内に履行がないときは、この契約の全部又は一部を解除することができる。</w:t>
      </w:r>
    </w:p>
    <w:p w14:paraId="428745CF" w14:textId="77777777" w:rsidR="002A03B6" w:rsidRPr="001D5AE5" w:rsidRDefault="002A03B6"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（違約金）</w:t>
      </w:r>
    </w:p>
    <w:p w14:paraId="5A8DFBBA" w14:textId="77777777" w:rsidR="002A03B6" w:rsidRPr="001D5AE5" w:rsidRDefault="00E75D57" w:rsidP="004B0B68">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第１５</w:t>
      </w:r>
      <w:r w:rsidR="002A03B6" w:rsidRPr="001D5AE5">
        <w:rPr>
          <w:rFonts w:ascii="ＭＳ 明朝" w:eastAsia="ＭＳ 明朝" w:hAnsi="ＭＳ 明朝" w:hint="eastAsia"/>
          <w:sz w:val="24"/>
          <w:szCs w:val="24"/>
        </w:rPr>
        <w:t>条　甲は、第１</w:t>
      </w:r>
      <w:r w:rsidR="002F5332" w:rsidRPr="001D5AE5">
        <w:rPr>
          <w:rFonts w:ascii="ＭＳ 明朝" w:eastAsia="ＭＳ 明朝" w:hAnsi="ＭＳ 明朝" w:hint="eastAsia"/>
          <w:sz w:val="24"/>
          <w:szCs w:val="24"/>
        </w:rPr>
        <w:t>２</w:t>
      </w:r>
      <w:r w:rsidR="002A03B6" w:rsidRPr="001D5AE5">
        <w:rPr>
          <w:rFonts w:ascii="ＭＳ 明朝" w:eastAsia="ＭＳ 明朝" w:hAnsi="ＭＳ 明朝" w:hint="eastAsia"/>
          <w:sz w:val="24"/>
          <w:szCs w:val="24"/>
        </w:rPr>
        <w:t>条第１項から第５項の事由により契約の全部若しくは一部を解除した場合は、代金（一部解除の場合は、解除部分に相当する代金）の１０パーセントの金額を乙から違約金として徴収するものとする。</w:t>
      </w:r>
    </w:p>
    <w:p w14:paraId="13FEED22" w14:textId="77777777" w:rsidR="002A03B6" w:rsidRPr="001D5AE5" w:rsidRDefault="002A03B6"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前項の規定は、甲に生じた実際の損害の額が違約金の額を超過する場合においては、甲はその超過分の損害につき賠償を請求することを妨げない。</w:t>
      </w:r>
      <w:r w:rsidRPr="001D5AE5">
        <w:rPr>
          <w:rFonts w:ascii="ＭＳ 明朝" w:eastAsia="ＭＳ 明朝" w:hAnsi="ＭＳ 明朝" w:hint="eastAsia"/>
          <w:spacing w:val="1"/>
          <w:sz w:val="24"/>
          <w:szCs w:val="24"/>
        </w:rPr>
        <w:t xml:space="preserve"> </w:t>
      </w:r>
    </w:p>
    <w:p w14:paraId="35DBEDAB" w14:textId="77777777" w:rsidR="002A03B6" w:rsidRPr="001D5AE5" w:rsidRDefault="002A03B6"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　甲は、乙が甲の指定する期限までに第１項による違約金を納付しない場合は、期限の翌日から納付のあった日までの日数に応じ、当該違約金に対して年５．０パーセントの率を乗じて計算した金額を遅延利息として甲に支払わなければならない。</w:t>
      </w:r>
    </w:p>
    <w:p w14:paraId="51399B6D"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（契約保証金による充当）</w:t>
      </w:r>
    </w:p>
    <w:p w14:paraId="2A0C8A6D" w14:textId="77777777" w:rsidR="002A03B6" w:rsidRPr="001D5AE5" w:rsidRDefault="00E75D57" w:rsidP="00490C00">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第１６</w:t>
      </w:r>
      <w:r w:rsidR="002A03B6" w:rsidRPr="001D5AE5">
        <w:rPr>
          <w:rFonts w:ascii="ＭＳ 明朝" w:eastAsia="ＭＳ 明朝" w:hAnsi="ＭＳ 明朝" w:hint="eastAsia"/>
          <w:sz w:val="24"/>
          <w:szCs w:val="24"/>
        </w:rPr>
        <w:t>条　甲は、前条第１項により違約金を徴収し、又は同条第２項により損害賠償を請求する場合は、乙は提供した契約保証金をもって、これに充当するものとする。</w:t>
      </w:r>
    </w:p>
    <w:p w14:paraId="3E274BAB" w14:textId="77777777" w:rsidR="002A03B6" w:rsidRPr="001D5AE5" w:rsidRDefault="002A03B6" w:rsidP="0025566E">
      <w:pPr>
        <w:pStyle w:val="a3"/>
        <w:wordWrap/>
        <w:spacing w:line="240" w:lineRule="auto"/>
        <w:ind w:leftChars="100" w:left="942" w:hangingChars="300" w:hanging="732"/>
        <w:rPr>
          <w:rFonts w:ascii="ＭＳ 明朝" w:eastAsia="ＭＳ 明朝" w:hAnsi="ＭＳ 明朝" w:hint="eastAsia"/>
          <w:sz w:val="24"/>
          <w:szCs w:val="24"/>
        </w:rPr>
      </w:pPr>
      <w:r w:rsidRPr="001D5AE5">
        <w:rPr>
          <w:rFonts w:ascii="ＭＳ 明朝" w:eastAsia="ＭＳ 明朝" w:hAnsi="ＭＳ 明朝" w:hint="eastAsia"/>
          <w:sz w:val="24"/>
          <w:szCs w:val="24"/>
        </w:rPr>
        <w:t>（乙の損害賠償債権）</w:t>
      </w:r>
    </w:p>
    <w:p w14:paraId="048EB152" w14:textId="77777777" w:rsidR="002A03B6" w:rsidRPr="001D5AE5" w:rsidRDefault="00E75D57" w:rsidP="00490C00">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第１７</w:t>
      </w:r>
      <w:r w:rsidR="002A03B6" w:rsidRPr="001D5AE5">
        <w:rPr>
          <w:rFonts w:ascii="ＭＳ 明朝" w:eastAsia="ＭＳ 明朝" w:hAnsi="ＭＳ 明朝" w:hint="eastAsia"/>
          <w:sz w:val="24"/>
          <w:szCs w:val="24"/>
        </w:rPr>
        <w:t>条　乙は、第１</w:t>
      </w:r>
      <w:r w:rsidR="002F5332" w:rsidRPr="001D5AE5">
        <w:rPr>
          <w:rFonts w:ascii="ＭＳ 明朝" w:eastAsia="ＭＳ 明朝" w:hAnsi="ＭＳ 明朝" w:hint="eastAsia"/>
          <w:sz w:val="24"/>
          <w:szCs w:val="24"/>
        </w:rPr>
        <w:t>２</w:t>
      </w:r>
      <w:r w:rsidR="002A03B6" w:rsidRPr="001D5AE5">
        <w:rPr>
          <w:rFonts w:ascii="ＭＳ 明朝" w:eastAsia="ＭＳ 明朝" w:hAnsi="ＭＳ 明朝" w:hint="eastAsia"/>
          <w:sz w:val="24"/>
          <w:szCs w:val="24"/>
        </w:rPr>
        <w:t>条第６号により契約を解除された場合で損害を生じたときは、甲に対しその損害を請求することができる。</w:t>
      </w:r>
    </w:p>
    <w:p w14:paraId="7135543A" w14:textId="77777777" w:rsidR="002A03B6" w:rsidRPr="001D5AE5" w:rsidRDefault="002A03B6" w:rsidP="0025566E">
      <w:pPr>
        <w:pStyle w:val="a3"/>
        <w:wordWrap/>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２　損害賠償の請求は、解除の日から３０日以内に書面により行わなければならない。</w:t>
      </w:r>
    </w:p>
    <w:p w14:paraId="25ED332D" w14:textId="77777777" w:rsidR="002A03B6" w:rsidRPr="001D5AE5" w:rsidRDefault="002A03B6"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（信用等の調査）</w:t>
      </w:r>
    </w:p>
    <w:p w14:paraId="17D113CD" w14:textId="77777777" w:rsidR="002A03B6" w:rsidRPr="001D5AE5" w:rsidRDefault="00E75D57" w:rsidP="00490C00">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第１８</w:t>
      </w:r>
      <w:r w:rsidR="002A03B6" w:rsidRPr="001D5AE5">
        <w:rPr>
          <w:rFonts w:ascii="ＭＳ 明朝" w:eastAsia="ＭＳ 明朝" w:hAnsi="ＭＳ 明朝" w:hint="eastAsia"/>
          <w:sz w:val="24"/>
          <w:szCs w:val="24"/>
        </w:rPr>
        <w:t>条　甲は、乙の信用調査又は当該債権保全上並びにこの契約の履行の確保、その他特に必要がある場合は、乙からその業務又は資産の状況等に関する資料及び報告を徴し又は事務所において帳簿書類その他の物件を調査（会計制度の信頼性、原価発生部門から原価元帳又はこれに相当する帳票類への集計システムの適正性、損益計算書及び貸借対照表の内訳と原価元帳等の数字の整合性その他これに類する必要事項を確認することを含む。）することができる。この場合、甲は乙の秘密を第三者に漏らしてはならない。</w:t>
      </w:r>
    </w:p>
    <w:p w14:paraId="4AF159C4" w14:textId="77777777" w:rsidR="002A03B6" w:rsidRPr="001D5AE5" w:rsidRDefault="002A03B6" w:rsidP="0025566E">
      <w:pPr>
        <w:pStyle w:val="a3"/>
        <w:wordWrap/>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（担保又は保証人）</w:t>
      </w:r>
    </w:p>
    <w:p w14:paraId="280D9A2F" w14:textId="77777777" w:rsidR="004B0B68" w:rsidRPr="001D5AE5" w:rsidRDefault="00E75D57" w:rsidP="0025566E">
      <w:pPr>
        <w:pStyle w:val="a3"/>
        <w:wordWrap/>
        <w:spacing w:line="240" w:lineRule="auto"/>
        <w:ind w:left="732" w:hangingChars="300" w:hanging="732"/>
        <w:rPr>
          <w:rFonts w:ascii="ＭＳ 明朝" w:eastAsia="ＭＳ 明朝" w:hAnsi="ＭＳ 明朝"/>
          <w:sz w:val="24"/>
          <w:szCs w:val="24"/>
        </w:rPr>
      </w:pPr>
      <w:r w:rsidRPr="001D5AE5">
        <w:rPr>
          <w:rFonts w:ascii="ＭＳ 明朝" w:eastAsia="ＭＳ 明朝" w:hAnsi="ＭＳ 明朝" w:hint="eastAsia"/>
          <w:sz w:val="24"/>
          <w:szCs w:val="24"/>
        </w:rPr>
        <w:t>第１９</w:t>
      </w:r>
      <w:r w:rsidR="002A03B6" w:rsidRPr="001D5AE5">
        <w:rPr>
          <w:rFonts w:ascii="ＭＳ 明朝" w:eastAsia="ＭＳ 明朝" w:hAnsi="ＭＳ 明朝" w:hint="eastAsia"/>
          <w:sz w:val="24"/>
          <w:szCs w:val="24"/>
        </w:rPr>
        <w:t>条　甲は、違約金、売払代金等の債権を保全するため、必要があるときは乙か</w:t>
      </w:r>
    </w:p>
    <w:p w14:paraId="2CE0B8B8" w14:textId="77777777" w:rsidR="004B0B68" w:rsidRPr="001D5AE5" w:rsidRDefault="002A03B6" w:rsidP="004B0B68">
      <w:pPr>
        <w:pStyle w:val="a3"/>
        <w:wordWrap/>
        <w:spacing w:line="240" w:lineRule="auto"/>
        <w:ind w:leftChars="100" w:left="698"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ら担保を提出させ又は保証人に保証させることができる。保証人の信用調査につい</w:t>
      </w:r>
    </w:p>
    <w:p w14:paraId="441B34CC" w14:textId="77777777" w:rsidR="002A03B6" w:rsidRPr="001D5AE5" w:rsidRDefault="002A03B6" w:rsidP="004B0B68">
      <w:pPr>
        <w:pStyle w:val="a3"/>
        <w:wordWrap/>
        <w:spacing w:line="240" w:lineRule="auto"/>
        <w:ind w:leftChars="100" w:left="698" w:hangingChars="200" w:hanging="488"/>
        <w:rPr>
          <w:rFonts w:ascii="ＭＳ 明朝" w:eastAsia="ＭＳ 明朝" w:hAnsi="ＭＳ 明朝"/>
          <w:sz w:val="24"/>
          <w:szCs w:val="24"/>
        </w:rPr>
      </w:pPr>
      <w:r w:rsidRPr="001D5AE5">
        <w:rPr>
          <w:rFonts w:ascii="ＭＳ 明朝" w:eastAsia="ＭＳ 明朝" w:hAnsi="ＭＳ 明朝" w:hint="eastAsia"/>
          <w:sz w:val="24"/>
          <w:szCs w:val="24"/>
        </w:rPr>
        <w:t>ては前条を準用する。</w:t>
      </w:r>
    </w:p>
    <w:p w14:paraId="62C55AA9" w14:textId="77777777" w:rsidR="002A03B6" w:rsidRPr="001D5AE5" w:rsidRDefault="002A03B6" w:rsidP="0025566E">
      <w:pPr>
        <w:pStyle w:val="a3"/>
        <w:wordWrap/>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担保の付された債権について、担保の価格が減少し又は保証人を不適当とする事情が生じたときは、乙は甲の請求に応じ増担保の提供又は保証人の変更をしなければならない。</w:t>
      </w:r>
    </w:p>
    <w:p w14:paraId="4833FC75" w14:textId="77777777" w:rsidR="002A03B6" w:rsidRPr="001D5AE5" w:rsidRDefault="002A03B6"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（秘密の保持）</w:t>
      </w:r>
    </w:p>
    <w:p w14:paraId="0D68E009" w14:textId="77777777" w:rsidR="002A03B6" w:rsidRPr="001D5AE5" w:rsidRDefault="00E75D57" w:rsidP="00490C00">
      <w:pPr>
        <w:pStyle w:val="a3"/>
        <w:wordWrap/>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第２０</w:t>
      </w:r>
      <w:r w:rsidR="002A03B6" w:rsidRPr="001D5AE5">
        <w:rPr>
          <w:rFonts w:ascii="ＭＳ 明朝" w:eastAsia="ＭＳ 明朝" w:hAnsi="ＭＳ 明朝" w:hint="eastAsia"/>
          <w:sz w:val="24"/>
          <w:szCs w:val="24"/>
        </w:rPr>
        <w:t>条　乙（代理人及び使用人を含む。）は、契約の履行に際し甲の秘密を知った場合は、これを第三者に漏らし又は他の目的に利用してはならない。</w:t>
      </w:r>
    </w:p>
    <w:p w14:paraId="0B677058" w14:textId="77777777" w:rsidR="002A03B6" w:rsidRPr="001D5AE5" w:rsidRDefault="002A03B6" w:rsidP="0025566E">
      <w:pPr>
        <w:pStyle w:val="a3"/>
        <w:wordWrap/>
        <w:spacing w:line="240" w:lineRule="auto"/>
        <w:ind w:leftChars="100" w:left="942" w:hangingChars="300" w:hanging="732"/>
        <w:rPr>
          <w:rFonts w:ascii="ＭＳ 明朝" w:eastAsia="ＭＳ 明朝" w:hAnsi="ＭＳ 明朝"/>
          <w:spacing w:val="0"/>
          <w:sz w:val="24"/>
          <w:szCs w:val="24"/>
        </w:rPr>
      </w:pPr>
      <w:r w:rsidRPr="001D5AE5">
        <w:rPr>
          <w:rFonts w:ascii="ＭＳ 明朝" w:eastAsia="ＭＳ 明朝" w:hAnsi="ＭＳ 明朝" w:hint="eastAsia"/>
          <w:sz w:val="24"/>
          <w:szCs w:val="24"/>
        </w:rPr>
        <w:t>（その他）</w:t>
      </w:r>
    </w:p>
    <w:p w14:paraId="1A4DA6DB" w14:textId="77777777" w:rsidR="004B0B68" w:rsidRPr="001D5AE5" w:rsidRDefault="00E75D57" w:rsidP="0025566E">
      <w:pPr>
        <w:pStyle w:val="a3"/>
        <w:wordWrap/>
        <w:spacing w:line="240" w:lineRule="auto"/>
        <w:ind w:left="976" w:hangingChars="400" w:hanging="976"/>
        <w:rPr>
          <w:rFonts w:ascii="ＭＳ 明朝" w:eastAsia="ＭＳ 明朝" w:hAnsi="ＭＳ 明朝"/>
          <w:sz w:val="24"/>
          <w:szCs w:val="24"/>
        </w:rPr>
      </w:pPr>
      <w:r w:rsidRPr="001D5AE5">
        <w:rPr>
          <w:rFonts w:ascii="ＭＳ 明朝" w:eastAsia="ＭＳ 明朝" w:hAnsi="ＭＳ 明朝" w:hint="eastAsia"/>
          <w:sz w:val="24"/>
          <w:szCs w:val="24"/>
        </w:rPr>
        <w:lastRenderedPageBreak/>
        <w:t>第２１</w:t>
      </w:r>
      <w:r w:rsidR="002A03B6" w:rsidRPr="001D5AE5">
        <w:rPr>
          <w:rFonts w:ascii="ＭＳ 明朝" w:eastAsia="ＭＳ 明朝" w:hAnsi="ＭＳ 明朝" w:hint="eastAsia"/>
          <w:sz w:val="24"/>
          <w:szCs w:val="24"/>
        </w:rPr>
        <w:t>条　この契約の履行について、特約条項が付されている場合は、特約条項の定</w:t>
      </w:r>
    </w:p>
    <w:p w14:paraId="3006CC98" w14:textId="77777777" w:rsidR="002A03B6" w:rsidRPr="001D5AE5" w:rsidRDefault="002A03B6" w:rsidP="004B0B68">
      <w:pPr>
        <w:pStyle w:val="a3"/>
        <w:wordWrap/>
        <w:spacing w:line="240" w:lineRule="auto"/>
        <w:ind w:leftChars="100" w:left="942" w:hangingChars="300" w:hanging="732"/>
        <w:rPr>
          <w:rFonts w:ascii="ＭＳ 明朝" w:eastAsia="ＭＳ 明朝" w:hAnsi="ＭＳ 明朝" w:hint="eastAsia"/>
          <w:sz w:val="24"/>
          <w:szCs w:val="24"/>
        </w:rPr>
      </w:pPr>
      <w:r w:rsidRPr="001D5AE5">
        <w:rPr>
          <w:rFonts w:ascii="ＭＳ 明朝" w:eastAsia="ＭＳ 明朝" w:hAnsi="ＭＳ 明朝" w:hint="eastAsia"/>
          <w:sz w:val="24"/>
          <w:szCs w:val="24"/>
        </w:rPr>
        <w:t>めるところによる。</w:t>
      </w:r>
    </w:p>
    <w:p w14:paraId="0FE39D11" w14:textId="77777777" w:rsidR="002A03B6" w:rsidRPr="001D5AE5" w:rsidRDefault="002A03B6" w:rsidP="0025566E">
      <w:pPr>
        <w:pStyle w:val="a3"/>
        <w:wordWrap/>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甲及び乙は、この契約に関し紛争又は疑義が生じた場合は、その都度協議して解決するものとする。</w:t>
      </w:r>
    </w:p>
    <w:p w14:paraId="2A0D5158" w14:textId="77777777" w:rsidR="00195857" w:rsidRPr="001D5AE5" w:rsidRDefault="00303255" w:rsidP="00A65195">
      <w:pPr>
        <w:pStyle w:val="a3"/>
        <w:wordWrap/>
        <w:spacing w:line="240" w:lineRule="auto"/>
        <w:ind w:left="240" w:hangingChars="100" w:hanging="240"/>
        <w:rPr>
          <w:rFonts w:ascii="ＭＳ 明朝" w:eastAsia="ＭＳ 明朝" w:hAnsi="ＭＳ 明朝" w:hint="eastAsia"/>
          <w:spacing w:val="0"/>
          <w:sz w:val="24"/>
          <w:szCs w:val="24"/>
        </w:rPr>
      </w:pPr>
      <w:r w:rsidRPr="001D5AE5">
        <w:rPr>
          <w:rFonts w:ascii="ＭＳ 明朝" w:eastAsia="ＭＳ 明朝" w:hAnsi="ＭＳ 明朝" w:hint="eastAsia"/>
          <w:spacing w:val="0"/>
          <w:sz w:val="24"/>
          <w:szCs w:val="24"/>
        </w:rPr>
        <w:t>３</w:t>
      </w:r>
      <w:r w:rsidR="00195857" w:rsidRPr="001D5AE5">
        <w:rPr>
          <w:rFonts w:ascii="ＭＳ 明朝" w:eastAsia="ＭＳ 明朝" w:hAnsi="ＭＳ 明朝" w:hint="eastAsia"/>
          <w:spacing w:val="0"/>
          <w:sz w:val="24"/>
          <w:szCs w:val="24"/>
        </w:rPr>
        <w:t xml:space="preserve">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5BF67156" w14:textId="77777777" w:rsidR="002A03B6" w:rsidRPr="001D5AE5" w:rsidRDefault="002A03B6" w:rsidP="0025566E">
      <w:pPr>
        <w:pStyle w:val="a3"/>
        <w:wordWrap/>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（裁判管轄）</w:t>
      </w:r>
    </w:p>
    <w:p w14:paraId="1866DE51" w14:textId="77777777" w:rsidR="002A03B6" w:rsidRPr="001D5AE5" w:rsidRDefault="00E75D57" w:rsidP="0025566E">
      <w:pPr>
        <w:pStyle w:val="a3"/>
        <w:wordWrap/>
        <w:spacing w:line="240" w:lineRule="auto"/>
        <w:rPr>
          <w:rFonts w:ascii="ＭＳ 明朝" w:eastAsia="ＭＳ 明朝" w:hAnsi="ＭＳ 明朝" w:hint="eastAsia"/>
          <w:sz w:val="24"/>
          <w:szCs w:val="24"/>
        </w:rPr>
      </w:pPr>
      <w:r w:rsidRPr="001D5AE5">
        <w:rPr>
          <w:rFonts w:ascii="ＭＳ 明朝" w:eastAsia="ＭＳ 明朝" w:hAnsi="ＭＳ 明朝" w:hint="eastAsia"/>
          <w:sz w:val="24"/>
          <w:szCs w:val="24"/>
        </w:rPr>
        <w:t>第２２</w:t>
      </w:r>
      <w:r w:rsidR="002A03B6" w:rsidRPr="001D5AE5">
        <w:rPr>
          <w:rFonts w:ascii="ＭＳ 明朝" w:eastAsia="ＭＳ 明朝" w:hAnsi="ＭＳ 明朝" w:hint="eastAsia"/>
          <w:sz w:val="24"/>
          <w:szCs w:val="24"/>
        </w:rPr>
        <w:t>条　この契約に関する訴えは、東京地方裁判所の管轄に属するものとする。</w:t>
      </w:r>
    </w:p>
    <w:p w14:paraId="3D6B7662" w14:textId="77777777" w:rsidR="002A03B6" w:rsidRPr="001D5AE5" w:rsidRDefault="002A03B6" w:rsidP="0025566E">
      <w:pPr>
        <w:pStyle w:val="a3"/>
        <w:wordWrap/>
        <w:spacing w:line="240" w:lineRule="auto"/>
        <w:rPr>
          <w:rFonts w:ascii="ＭＳ 明朝" w:eastAsia="ＭＳ 明朝" w:hAnsi="ＭＳ 明朝"/>
          <w:sz w:val="24"/>
          <w:szCs w:val="24"/>
        </w:rPr>
      </w:pPr>
    </w:p>
    <w:p w14:paraId="5EA966D7" w14:textId="77777777" w:rsidR="002A03B6" w:rsidRPr="001D5AE5" w:rsidRDefault="002A03B6" w:rsidP="0025566E">
      <w:pPr>
        <w:pStyle w:val="a3"/>
        <w:wordWrap/>
        <w:spacing w:line="240" w:lineRule="auto"/>
        <w:rPr>
          <w:rFonts w:ascii="ＭＳ 明朝" w:eastAsia="ＭＳ 明朝" w:hAnsi="ＭＳ 明朝" w:hint="eastAsia"/>
          <w:spacing w:val="1"/>
          <w:sz w:val="24"/>
          <w:szCs w:val="24"/>
        </w:rPr>
      </w:pPr>
      <w:r w:rsidRPr="001D5AE5">
        <w:rPr>
          <w:rFonts w:ascii="ＭＳ 明朝" w:eastAsia="ＭＳ 明朝" w:hAnsi="ＭＳ 明朝" w:hint="eastAsia"/>
          <w:sz w:val="24"/>
          <w:szCs w:val="24"/>
        </w:rPr>
        <w:t xml:space="preserve">　上記契約の締結を証するため、この契約書２部を作成し、双方記名押印のうえ各１部を保有するものとする。</w:t>
      </w:r>
      <w:r w:rsidRPr="001D5AE5">
        <w:rPr>
          <w:rFonts w:ascii="ＭＳ 明朝" w:eastAsia="ＭＳ 明朝" w:hAnsi="ＭＳ 明朝" w:hint="eastAsia"/>
          <w:spacing w:val="1"/>
          <w:sz w:val="24"/>
          <w:szCs w:val="24"/>
        </w:rPr>
        <w:t xml:space="preserve"> </w:t>
      </w:r>
    </w:p>
    <w:p w14:paraId="23DB2CC2" w14:textId="77777777" w:rsidR="002A03B6" w:rsidRPr="001D5AE5" w:rsidRDefault="002A03B6" w:rsidP="0025566E">
      <w:pPr>
        <w:pStyle w:val="a3"/>
        <w:spacing w:line="240" w:lineRule="auto"/>
        <w:rPr>
          <w:rFonts w:ascii="ＭＳ 明朝" w:eastAsia="ＭＳ 明朝" w:hAnsi="ＭＳ 明朝"/>
          <w:spacing w:val="1"/>
          <w:sz w:val="24"/>
          <w:szCs w:val="24"/>
        </w:rPr>
      </w:pPr>
    </w:p>
    <w:p w14:paraId="2A50E279" w14:textId="77777777" w:rsidR="00370483" w:rsidRPr="001D5AE5" w:rsidRDefault="00370483" w:rsidP="0025566E">
      <w:pPr>
        <w:jc w:val="right"/>
        <w:rPr>
          <w:rFonts w:ascii="ＭＳ 明朝" w:hAnsi="ＭＳ 明朝"/>
          <w:sz w:val="24"/>
        </w:rPr>
      </w:pPr>
    </w:p>
    <w:p w14:paraId="7C0D072F" w14:textId="77777777" w:rsidR="00490C00" w:rsidRPr="001D5AE5" w:rsidRDefault="00490C00" w:rsidP="0025566E">
      <w:pPr>
        <w:jc w:val="right"/>
        <w:rPr>
          <w:rFonts w:ascii="ＭＳ 明朝" w:hAnsi="ＭＳ 明朝"/>
          <w:sz w:val="24"/>
        </w:rPr>
      </w:pPr>
    </w:p>
    <w:p w14:paraId="1AD97E01" w14:textId="77777777" w:rsidR="004B0B68" w:rsidRPr="001D5AE5" w:rsidRDefault="004B0B68" w:rsidP="0025566E">
      <w:pPr>
        <w:jc w:val="right"/>
        <w:rPr>
          <w:rFonts w:ascii="ＭＳ 明朝" w:hAnsi="ＭＳ 明朝"/>
          <w:sz w:val="24"/>
        </w:rPr>
      </w:pPr>
    </w:p>
    <w:p w14:paraId="24C39D71" w14:textId="77777777" w:rsidR="004B0B68" w:rsidRPr="001D5AE5" w:rsidRDefault="004B0B68" w:rsidP="0025566E">
      <w:pPr>
        <w:jc w:val="right"/>
        <w:rPr>
          <w:rFonts w:ascii="ＭＳ 明朝" w:hAnsi="ＭＳ 明朝"/>
          <w:sz w:val="24"/>
        </w:rPr>
      </w:pPr>
    </w:p>
    <w:p w14:paraId="7F7BD0EA" w14:textId="77777777" w:rsidR="004B0B68" w:rsidRPr="001D5AE5" w:rsidRDefault="004B0B68" w:rsidP="0025566E">
      <w:pPr>
        <w:jc w:val="right"/>
        <w:rPr>
          <w:rFonts w:ascii="ＭＳ 明朝" w:hAnsi="ＭＳ 明朝"/>
          <w:sz w:val="24"/>
        </w:rPr>
      </w:pPr>
    </w:p>
    <w:p w14:paraId="4C0A8B2E" w14:textId="77777777" w:rsidR="004B0B68" w:rsidRPr="001D5AE5" w:rsidRDefault="004B0B68" w:rsidP="0025566E">
      <w:pPr>
        <w:jc w:val="right"/>
        <w:rPr>
          <w:rFonts w:ascii="ＭＳ 明朝" w:hAnsi="ＭＳ 明朝"/>
          <w:sz w:val="24"/>
        </w:rPr>
      </w:pPr>
    </w:p>
    <w:p w14:paraId="4B8A4C63" w14:textId="77777777" w:rsidR="004B0B68" w:rsidRPr="001D5AE5" w:rsidRDefault="004B0B68" w:rsidP="0025566E">
      <w:pPr>
        <w:jc w:val="right"/>
        <w:rPr>
          <w:rFonts w:ascii="ＭＳ 明朝" w:hAnsi="ＭＳ 明朝"/>
          <w:sz w:val="24"/>
        </w:rPr>
      </w:pPr>
    </w:p>
    <w:p w14:paraId="13A1424A" w14:textId="77777777" w:rsidR="004B0B68" w:rsidRPr="001D5AE5" w:rsidRDefault="004B0B68" w:rsidP="0025566E">
      <w:pPr>
        <w:jc w:val="right"/>
        <w:rPr>
          <w:rFonts w:ascii="ＭＳ 明朝" w:hAnsi="ＭＳ 明朝"/>
          <w:sz w:val="24"/>
        </w:rPr>
      </w:pPr>
    </w:p>
    <w:p w14:paraId="2C78DFEF" w14:textId="77777777" w:rsidR="004B0B68" w:rsidRPr="001D5AE5" w:rsidRDefault="004B0B68" w:rsidP="0025566E">
      <w:pPr>
        <w:jc w:val="right"/>
        <w:rPr>
          <w:rFonts w:ascii="ＭＳ 明朝" w:hAnsi="ＭＳ 明朝"/>
          <w:sz w:val="24"/>
        </w:rPr>
      </w:pPr>
    </w:p>
    <w:p w14:paraId="34339F81" w14:textId="77777777" w:rsidR="004B0B68" w:rsidRPr="001D5AE5" w:rsidRDefault="004B0B68" w:rsidP="0025566E">
      <w:pPr>
        <w:jc w:val="right"/>
        <w:rPr>
          <w:rFonts w:ascii="ＭＳ 明朝" w:hAnsi="ＭＳ 明朝"/>
          <w:sz w:val="24"/>
        </w:rPr>
      </w:pPr>
    </w:p>
    <w:p w14:paraId="3B7ADCDF" w14:textId="77777777" w:rsidR="004B0B68" w:rsidRPr="001D5AE5" w:rsidRDefault="004B0B68" w:rsidP="0025566E">
      <w:pPr>
        <w:jc w:val="right"/>
        <w:rPr>
          <w:rFonts w:ascii="ＭＳ 明朝" w:hAnsi="ＭＳ 明朝"/>
          <w:sz w:val="24"/>
        </w:rPr>
      </w:pPr>
    </w:p>
    <w:p w14:paraId="73783C03" w14:textId="77777777" w:rsidR="004B0B68" w:rsidRPr="001D5AE5" w:rsidRDefault="004B0B68" w:rsidP="0025566E">
      <w:pPr>
        <w:jc w:val="right"/>
        <w:rPr>
          <w:rFonts w:ascii="ＭＳ 明朝" w:hAnsi="ＭＳ 明朝"/>
          <w:sz w:val="24"/>
        </w:rPr>
      </w:pPr>
    </w:p>
    <w:p w14:paraId="66A33998" w14:textId="77777777" w:rsidR="004B0B68" w:rsidRPr="001D5AE5" w:rsidRDefault="004B0B68" w:rsidP="0025566E">
      <w:pPr>
        <w:jc w:val="right"/>
        <w:rPr>
          <w:rFonts w:ascii="ＭＳ 明朝" w:hAnsi="ＭＳ 明朝"/>
          <w:sz w:val="24"/>
        </w:rPr>
      </w:pPr>
    </w:p>
    <w:p w14:paraId="1EE57BD3" w14:textId="77777777" w:rsidR="004B0B68" w:rsidRPr="001D5AE5" w:rsidRDefault="004B0B68" w:rsidP="0025566E">
      <w:pPr>
        <w:jc w:val="right"/>
        <w:rPr>
          <w:rFonts w:ascii="ＭＳ 明朝" w:hAnsi="ＭＳ 明朝"/>
          <w:sz w:val="24"/>
        </w:rPr>
      </w:pPr>
    </w:p>
    <w:p w14:paraId="64CC0DF0" w14:textId="77777777" w:rsidR="004B0B68" w:rsidRPr="001D5AE5" w:rsidRDefault="004B0B68" w:rsidP="0025566E">
      <w:pPr>
        <w:jc w:val="right"/>
        <w:rPr>
          <w:rFonts w:ascii="ＭＳ 明朝" w:hAnsi="ＭＳ 明朝"/>
          <w:sz w:val="24"/>
        </w:rPr>
      </w:pPr>
    </w:p>
    <w:p w14:paraId="033FAA8D" w14:textId="77777777" w:rsidR="004B0B68" w:rsidRPr="001D5AE5" w:rsidRDefault="004B0B68" w:rsidP="0025566E">
      <w:pPr>
        <w:jc w:val="right"/>
        <w:rPr>
          <w:rFonts w:ascii="ＭＳ 明朝" w:hAnsi="ＭＳ 明朝"/>
          <w:sz w:val="24"/>
        </w:rPr>
      </w:pPr>
    </w:p>
    <w:p w14:paraId="3C7E8817" w14:textId="77777777" w:rsidR="004B0B68" w:rsidRPr="001D5AE5" w:rsidRDefault="004B0B68" w:rsidP="0025566E">
      <w:pPr>
        <w:jc w:val="right"/>
        <w:rPr>
          <w:rFonts w:ascii="ＭＳ 明朝" w:hAnsi="ＭＳ 明朝"/>
          <w:sz w:val="24"/>
        </w:rPr>
      </w:pPr>
    </w:p>
    <w:p w14:paraId="5D379BEB" w14:textId="77777777" w:rsidR="004B0B68" w:rsidRPr="001D5AE5" w:rsidRDefault="004B0B68" w:rsidP="0025566E">
      <w:pPr>
        <w:jc w:val="right"/>
        <w:rPr>
          <w:rFonts w:ascii="ＭＳ 明朝" w:hAnsi="ＭＳ 明朝"/>
          <w:sz w:val="24"/>
        </w:rPr>
      </w:pPr>
    </w:p>
    <w:p w14:paraId="396574BE" w14:textId="77777777" w:rsidR="004B0B68" w:rsidRPr="001D5AE5" w:rsidRDefault="004B0B68" w:rsidP="0025566E">
      <w:pPr>
        <w:jc w:val="right"/>
        <w:rPr>
          <w:rFonts w:ascii="ＭＳ 明朝" w:hAnsi="ＭＳ 明朝"/>
          <w:sz w:val="24"/>
        </w:rPr>
      </w:pPr>
    </w:p>
    <w:p w14:paraId="043C65DC" w14:textId="77777777" w:rsidR="004B0B68" w:rsidRPr="001D5AE5" w:rsidRDefault="004B0B68" w:rsidP="0025566E">
      <w:pPr>
        <w:jc w:val="right"/>
        <w:rPr>
          <w:rFonts w:ascii="ＭＳ 明朝" w:hAnsi="ＭＳ 明朝"/>
          <w:sz w:val="24"/>
        </w:rPr>
      </w:pPr>
    </w:p>
    <w:p w14:paraId="1C1C4B51" w14:textId="77777777" w:rsidR="004B0B68" w:rsidRPr="001D5AE5" w:rsidRDefault="004B0B68" w:rsidP="0025566E">
      <w:pPr>
        <w:jc w:val="right"/>
        <w:rPr>
          <w:rFonts w:ascii="ＭＳ 明朝" w:hAnsi="ＭＳ 明朝"/>
          <w:sz w:val="24"/>
        </w:rPr>
      </w:pPr>
    </w:p>
    <w:p w14:paraId="04822437" w14:textId="77777777" w:rsidR="004B0B68" w:rsidRPr="001D5AE5" w:rsidRDefault="004B0B68" w:rsidP="0025566E">
      <w:pPr>
        <w:jc w:val="right"/>
        <w:rPr>
          <w:rFonts w:ascii="ＭＳ 明朝" w:hAnsi="ＭＳ 明朝"/>
          <w:sz w:val="24"/>
        </w:rPr>
      </w:pPr>
    </w:p>
    <w:p w14:paraId="0FB417E4" w14:textId="77777777" w:rsidR="004B0B68" w:rsidRPr="001D5AE5" w:rsidRDefault="004B0B68" w:rsidP="0025566E">
      <w:pPr>
        <w:jc w:val="right"/>
        <w:rPr>
          <w:rFonts w:ascii="ＭＳ 明朝" w:hAnsi="ＭＳ 明朝"/>
          <w:sz w:val="24"/>
        </w:rPr>
      </w:pPr>
    </w:p>
    <w:p w14:paraId="0B054B5D" w14:textId="77777777" w:rsidR="004B0B68" w:rsidRPr="001D5AE5" w:rsidRDefault="004B0B68" w:rsidP="0025566E">
      <w:pPr>
        <w:jc w:val="right"/>
        <w:rPr>
          <w:rFonts w:ascii="ＭＳ 明朝" w:hAnsi="ＭＳ 明朝"/>
          <w:sz w:val="24"/>
        </w:rPr>
      </w:pPr>
    </w:p>
    <w:p w14:paraId="6528F7D7" w14:textId="77777777" w:rsidR="004B0B68" w:rsidRDefault="004B0B68" w:rsidP="0025566E">
      <w:pPr>
        <w:jc w:val="right"/>
        <w:rPr>
          <w:rFonts w:ascii="ＭＳ 明朝" w:hAnsi="ＭＳ 明朝"/>
          <w:sz w:val="24"/>
        </w:rPr>
      </w:pPr>
    </w:p>
    <w:p w14:paraId="6FB8D0C3" w14:textId="77777777" w:rsidR="00173643" w:rsidRDefault="00173643" w:rsidP="0025566E">
      <w:pPr>
        <w:jc w:val="right"/>
        <w:rPr>
          <w:rFonts w:ascii="ＭＳ 明朝" w:hAnsi="ＭＳ 明朝"/>
          <w:sz w:val="24"/>
        </w:rPr>
      </w:pPr>
    </w:p>
    <w:p w14:paraId="202DCAFE" w14:textId="77777777" w:rsidR="00173643" w:rsidRDefault="00173643" w:rsidP="0025566E">
      <w:pPr>
        <w:jc w:val="right"/>
        <w:rPr>
          <w:rFonts w:ascii="ＭＳ 明朝" w:hAnsi="ＭＳ 明朝"/>
          <w:sz w:val="24"/>
        </w:rPr>
      </w:pPr>
    </w:p>
    <w:p w14:paraId="17D13962" w14:textId="77777777" w:rsidR="00173643" w:rsidRPr="001D5AE5" w:rsidRDefault="00173643" w:rsidP="0025566E">
      <w:pPr>
        <w:jc w:val="right"/>
        <w:rPr>
          <w:rFonts w:ascii="ＭＳ 明朝" w:hAnsi="ＭＳ 明朝" w:hint="eastAsia"/>
          <w:sz w:val="24"/>
        </w:rPr>
      </w:pPr>
    </w:p>
    <w:p w14:paraId="5093268A" w14:textId="77777777" w:rsidR="004B0B68" w:rsidRPr="001D5AE5" w:rsidRDefault="004B0B68" w:rsidP="0025566E">
      <w:pPr>
        <w:jc w:val="right"/>
        <w:rPr>
          <w:rFonts w:ascii="ＭＳ 明朝" w:hAnsi="ＭＳ 明朝"/>
          <w:sz w:val="24"/>
        </w:rPr>
      </w:pPr>
    </w:p>
    <w:p w14:paraId="383A4FFA" w14:textId="77777777" w:rsidR="004B0B68" w:rsidRPr="001D5AE5" w:rsidRDefault="004B0B68" w:rsidP="0025566E">
      <w:pPr>
        <w:jc w:val="right"/>
        <w:rPr>
          <w:rFonts w:ascii="ＭＳ 明朝" w:hAnsi="ＭＳ 明朝"/>
          <w:sz w:val="24"/>
        </w:rPr>
      </w:pPr>
    </w:p>
    <w:p w14:paraId="301B0D7A" w14:textId="77777777" w:rsidR="004B0B68" w:rsidRPr="001D5AE5" w:rsidRDefault="004B0B68" w:rsidP="0025566E">
      <w:pPr>
        <w:jc w:val="right"/>
        <w:rPr>
          <w:rFonts w:ascii="ＭＳ 明朝" w:hAnsi="ＭＳ 明朝"/>
          <w:sz w:val="24"/>
        </w:rPr>
      </w:pPr>
    </w:p>
    <w:p w14:paraId="18E0CB21" w14:textId="77777777" w:rsidR="004B0B68" w:rsidRPr="001D5AE5" w:rsidRDefault="004B0B68" w:rsidP="0025566E">
      <w:pPr>
        <w:jc w:val="right"/>
        <w:rPr>
          <w:rFonts w:ascii="ＭＳ 明朝" w:hAnsi="ＭＳ 明朝"/>
          <w:sz w:val="24"/>
        </w:rPr>
      </w:pPr>
    </w:p>
    <w:p w14:paraId="02DD613F" w14:textId="77777777" w:rsidR="001C06E6" w:rsidRPr="001D5AE5" w:rsidRDefault="00DF6D0C" w:rsidP="001C06E6">
      <w:pPr>
        <w:wordWrap w:val="0"/>
        <w:jc w:val="right"/>
        <w:rPr>
          <w:rFonts w:ascii="ＭＳ 明朝" w:hAnsi="ＭＳ 明朝"/>
          <w:sz w:val="24"/>
        </w:rPr>
      </w:pPr>
      <w:r w:rsidRPr="001D5AE5">
        <w:rPr>
          <w:rFonts w:ascii="ＭＳ 明朝" w:hAnsi="ＭＳ 明朝" w:hint="eastAsia"/>
          <w:sz w:val="24"/>
        </w:rPr>
        <w:lastRenderedPageBreak/>
        <w:t>別記様式（第６条関係）</w:t>
      </w:r>
    </w:p>
    <w:p w14:paraId="01E86078" w14:textId="77777777" w:rsidR="001C06E6" w:rsidRPr="001D5AE5" w:rsidRDefault="00DF6D0C" w:rsidP="00DF6D0C">
      <w:pPr>
        <w:wordWrap w:val="0"/>
        <w:jc w:val="right"/>
        <w:rPr>
          <w:rFonts w:ascii="ＭＳ 明朝" w:hAnsi="ＭＳ 明朝" w:hint="eastAsia"/>
          <w:sz w:val="24"/>
        </w:rPr>
      </w:pPr>
      <w:r w:rsidRPr="001D5AE5">
        <w:rPr>
          <w:rFonts w:ascii="ＭＳ 明朝" w:hAnsi="ＭＳ 明朝" w:hint="eastAsia"/>
          <w:kern w:val="0"/>
          <w:sz w:val="24"/>
          <w:fitText w:val="2640" w:id="-648276992"/>
        </w:rPr>
        <w:t>令和　　年　　月　　日</w:t>
      </w:r>
    </w:p>
    <w:p w14:paraId="4AC98003" w14:textId="77777777" w:rsidR="00DF6D0C" w:rsidRPr="001D5AE5" w:rsidRDefault="00DF6D0C" w:rsidP="00DF6D0C">
      <w:pPr>
        <w:ind w:right="960" w:firstLineChars="400" w:firstLine="960"/>
        <w:rPr>
          <w:rFonts w:ascii="ＭＳ 明朝" w:hAnsi="ＭＳ 明朝"/>
          <w:sz w:val="24"/>
        </w:rPr>
      </w:pPr>
    </w:p>
    <w:p w14:paraId="2F40C834" w14:textId="77777777" w:rsidR="001C06E6" w:rsidRPr="001D5AE5" w:rsidRDefault="00DF6D0C" w:rsidP="00DF6D0C">
      <w:pPr>
        <w:ind w:right="960" w:firstLineChars="400" w:firstLine="2496"/>
        <w:rPr>
          <w:rFonts w:ascii="ＭＳ 明朝" w:hAnsi="ＭＳ 明朝"/>
          <w:kern w:val="0"/>
          <w:sz w:val="24"/>
        </w:rPr>
      </w:pPr>
      <w:r w:rsidRPr="001D5AE5">
        <w:rPr>
          <w:rFonts w:ascii="ＭＳ 明朝" w:hAnsi="ＭＳ 明朝" w:hint="eastAsia"/>
          <w:spacing w:val="192"/>
          <w:kern w:val="0"/>
          <w:sz w:val="24"/>
          <w:fitText w:val="3360" w:id="-648276736"/>
        </w:rPr>
        <w:t>代金納付確</w:t>
      </w:r>
      <w:r w:rsidRPr="001D5AE5">
        <w:rPr>
          <w:rFonts w:ascii="ＭＳ 明朝" w:hAnsi="ＭＳ 明朝" w:hint="eastAsia"/>
          <w:kern w:val="0"/>
          <w:sz w:val="24"/>
          <w:fitText w:val="3360" w:id="-648276736"/>
        </w:rPr>
        <w:t>認</w:t>
      </w:r>
    </w:p>
    <w:p w14:paraId="634D5246" w14:textId="77777777" w:rsidR="00DF6D0C" w:rsidRPr="001D5AE5" w:rsidRDefault="00DF6D0C" w:rsidP="00DF6D0C">
      <w:pPr>
        <w:ind w:right="960" w:firstLineChars="500" w:firstLine="1200"/>
        <w:rPr>
          <w:rFonts w:ascii="ＭＳ 明朝" w:hAnsi="ＭＳ 明朝"/>
          <w:sz w:val="24"/>
        </w:rPr>
      </w:pPr>
    </w:p>
    <w:p w14:paraId="285A2A09" w14:textId="77777777" w:rsidR="00DF6D0C" w:rsidRPr="001D5AE5" w:rsidRDefault="00DF6D0C" w:rsidP="00DF6D0C">
      <w:pPr>
        <w:ind w:right="960"/>
        <w:rPr>
          <w:rFonts w:ascii="ＭＳ 明朝" w:hAnsi="ＭＳ 明朝" w:hint="eastAsia"/>
          <w:sz w:val="24"/>
        </w:rPr>
      </w:pPr>
      <w:r w:rsidRPr="001D5AE5">
        <w:rPr>
          <w:rFonts w:ascii="ＭＳ 明朝" w:hAnsi="ＭＳ 明朝" w:hint="eastAsia"/>
          <w:sz w:val="24"/>
        </w:rPr>
        <w:t>〇〇〇〇　殿</w:t>
      </w:r>
    </w:p>
    <w:p w14:paraId="260B769C" w14:textId="77777777" w:rsidR="001C06E6" w:rsidRPr="001D5AE5" w:rsidRDefault="001C06E6" w:rsidP="0025566E">
      <w:pPr>
        <w:jc w:val="right"/>
        <w:rPr>
          <w:rFonts w:ascii="ＭＳ 明朝" w:hAnsi="ＭＳ 明朝"/>
          <w:sz w:val="24"/>
        </w:rPr>
      </w:pPr>
    </w:p>
    <w:p w14:paraId="20D20242" w14:textId="77777777" w:rsidR="001C06E6" w:rsidRPr="001D5AE5" w:rsidRDefault="00DF6D0C" w:rsidP="00DF6D0C">
      <w:pPr>
        <w:ind w:right="960"/>
        <w:jc w:val="center"/>
        <w:rPr>
          <w:rFonts w:ascii="ＭＳ 明朝" w:hAnsi="ＭＳ 明朝"/>
          <w:sz w:val="24"/>
        </w:rPr>
      </w:pPr>
      <w:r w:rsidRPr="001D5AE5">
        <w:rPr>
          <w:rFonts w:ascii="ＭＳ 明朝" w:hAnsi="ＭＳ 明朝" w:hint="eastAsia"/>
          <w:sz w:val="24"/>
        </w:rPr>
        <w:t xml:space="preserve">　　　　　　　　　　　　　　　　　　　契約担当官</w:t>
      </w:r>
    </w:p>
    <w:p w14:paraId="33AD71AC" w14:textId="77777777" w:rsidR="00DF6D0C" w:rsidRPr="001D5AE5" w:rsidRDefault="00DF6D0C" w:rsidP="00DF6D0C">
      <w:pPr>
        <w:ind w:right="960"/>
        <w:jc w:val="center"/>
        <w:rPr>
          <w:rFonts w:ascii="ＭＳ 明朝" w:hAnsi="ＭＳ 明朝"/>
          <w:sz w:val="24"/>
        </w:rPr>
      </w:pPr>
      <w:r w:rsidRPr="001D5AE5">
        <w:rPr>
          <w:rFonts w:ascii="ＭＳ 明朝" w:hAnsi="ＭＳ 明朝" w:hint="eastAsia"/>
          <w:sz w:val="24"/>
        </w:rPr>
        <w:t xml:space="preserve">　　　　　　　　　　　　　　　　　　　　　　　陸上自衛隊〇〇〇〇</w:t>
      </w:r>
    </w:p>
    <w:p w14:paraId="1FEEA934" w14:textId="77777777" w:rsidR="001C06E6" w:rsidRPr="001D5AE5" w:rsidRDefault="00DF6D0C" w:rsidP="00DF6D0C">
      <w:pPr>
        <w:ind w:right="960"/>
        <w:jc w:val="center"/>
        <w:rPr>
          <w:rFonts w:ascii="ＭＳ 明朝" w:hAnsi="ＭＳ 明朝"/>
          <w:sz w:val="24"/>
        </w:rPr>
      </w:pPr>
      <w:r w:rsidRPr="001D5AE5">
        <w:rPr>
          <w:rFonts w:ascii="ＭＳ 明朝" w:hAnsi="ＭＳ 明朝" w:hint="eastAsia"/>
          <w:sz w:val="24"/>
        </w:rPr>
        <w:t xml:space="preserve">　　　　　　　　　　　　　　　　　　　　〇〇〇〇〇〇</w:t>
      </w:r>
    </w:p>
    <w:p w14:paraId="21DE01F0" w14:textId="77777777" w:rsidR="00DF6D0C" w:rsidRPr="001D5AE5" w:rsidRDefault="00DF6D0C" w:rsidP="00DF6D0C">
      <w:pPr>
        <w:ind w:right="960"/>
        <w:rPr>
          <w:rFonts w:ascii="ＭＳ 明朝" w:hAnsi="ＭＳ 明朝"/>
          <w:sz w:val="24"/>
        </w:rPr>
      </w:pPr>
    </w:p>
    <w:p w14:paraId="5CFD2A0E" w14:textId="77777777" w:rsidR="001C06E6" w:rsidRPr="001D5AE5" w:rsidRDefault="00DF6D0C" w:rsidP="00085681">
      <w:pPr>
        <w:ind w:right="960" w:firstLineChars="300" w:firstLine="720"/>
        <w:rPr>
          <w:rFonts w:ascii="ＭＳ 明朝" w:hAnsi="ＭＳ 明朝" w:hint="eastAsia"/>
          <w:sz w:val="24"/>
        </w:rPr>
      </w:pPr>
      <w:r w:rsidRPr="001D5AE5">
        <w:rPr>
          <w:rFonts w:ascii="ＭＳ 明朝" w:hAnsi="ＭＳ 明朝" w:hint="eastAsia"/>
          <w:sz w:val="24"/>
        </w:rPr>
        <w:t>下記のとおり代金が納付されたことを確認したので通知します。</w:t>
      </w:r>
    </w:p>
    <w:p w14:paraId="77433B11" w14:textId="77777777" w:rsidR="001C06E6" w:rsidRPr="001D5AE5" w:rsidRDefault="001C06E6" w:rsidP="0025566E">
      <w:pPr>
        <w:jc w:val="right"/>
        <w:rPr>
          <w:rFonts w:ascii="ＭＳ 明朝" w:hAnsi="ＭＳ 明朝"/>
          <w:sz w:val="24"/>
        </w:rPr>
      </w:pPr>
    </w:p>
    <w:p w14:paraId="693DEF2A" w14:textId="77777777" w:rsidR="001C06E6" w:rsidRPr="001D5AE5" w:rsidRDefault="00DF6D0C" w:rsidP="00DF6D0C">
      <w:pPr>
        <w:ind w:right="960"/>
        <w:jc w:val="center"/>
        <w:rPr>
          <w:rFonts w:ascii="ＭＳ 明朝" w:hAnsi="ＭＳ 明朝"/>
          <w:sz w:val="24"/>
        </w:rPr>
      </w:pPr>
      <w:r w:rsidRPr="001D5AE5">
        <w:rPr>
          <w:rFonts w:ascii="ＭＳ 明朝" w:hAnsi="ＭＳ 明朝" w:hint="eastAsia"/>
          <w:sz w:val="24"/>
        </w:rPr>
        <w:t>記</w:t>
      </w:r>
    </w:p>
    <w:p w14:paraId="080CFEFE" w14:textId="77777777" w:rsidR="001C06E6" w:rsidRPr="001D5AE5" w:rsidRDefault="001C06E6" w:rsidP="0025566E">
      <w:pPr>
        <w:jc w:val="right"/>
        <w:rPr>
          <w:rFonts w:ascii="ＭＳ 明朝" w:hAnsi="ＭＳ 明朝"/>
          <w:sz w:val="24"/>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951"/>
        <w:gridCol w:w="5670"/>
      </w:tblGrid>
      <w:tr w:rsidR="00A72244" w:rsidRPr="001D5AE5" w14:paraId="78496ED1" w14:textId="77777777" w:rsidTr="00341EFB">
        <w:trPr>
          <w:trHeight w:val="900"/>
        </w:trPr>
        <w:tc>
          <w:tcPr>
            <w:tcW w:w="1951" w:type="dxa"/>
            <w:shd w:val="clear" w:color="auto" w:fill="auto"/>
            <w:vAlign w:val="center"/>
          </w:tcPr>
          <w:p w14:paraId="759F1CDA" w14:textId="77777777" w:rsidR="00013867"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売払要求番号</w:t>
            </w:r>
          </w:p>
        </w:tc>
        <w:tc>
          <w:tcPr>
            <w:tcW w:w="5670" w:type="dxa"/>
            <w:shd w:val="clear" w:color="auto" w:fill="auto"/>
            <w:vAlign w:val="center"/>
          </w:tcPr>
          <w:p w14:paraId="7422DB71" w14:textId="77777777" w:rsidR="00013867" w:rsidRPr="001D5AE5" w:rsidRDefault="00013867" w:rsidP="00341EFB">
            <w:pPr>
              <w:spacing w:beforeLines="100" w:before="240" w:afterLines="100" w:after="240"/>
              <w:jc w:val="center"/>
              <w:rPr>
                <w:rFonts w:ascii="ＭＳ 明朝" w:hAnsi="ＭＳ 明朝"/>
                <w:sz w:val="24"/>
              </w:rPr>
            </w:pPr>
          </w:p>
        </w:tc>
      </w:tr>
      <w:tr w:rsidR="00085681" w:rsidRPr="001D5AE5" w14:paraId="7CB33ADC" w14:textId="77777777" w:rsidTr="00341EFB">
        <w:trPr>
          <w:trHeight w:val="900"/>
        </w:trPr>
        <w:tc>
          <w:tcPr>
            <w:tcW w:w="1951" w:type="dxa"/>
            <w:shd w:val="clear" w:color="auto" w:fill="auto"/>
            <w:vAlign w:val="center"/>
          </w:tcPr>
          <w:p w14:paraId="342D3001"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契約番号</w:t>
            </w:r>
          </w:p>
        </w:tc>
        <w:tc>
          <w:tcPr>
            <w:tcW w:w="5670" w:type="dxa"/>
            <w:shd w:val="clear" w:color="auto" w:fill="auto"/>
            <w:vAlign w:val="center"/>
          </w:tcPr>
          <w:p w14:paraId="44975561"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49B186EC" w14:textId="77777777" w:rsidTr="00341EFB">
        <w:trPr>
          <w:trHeight w:val="900"/>
        </w:trPr>
        <w:tc>
          <w:tcPr>
            <w:tcW w:w="1951" w:type="dxa"/>
            <w:shd w:val="clear" w:color="auto" w:fill="auto"/>
            <w:vAlign w:val="center"/>
          </w:tcPr>
          <w:p w14:paraId="02E5F4D9"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契約年月日</w:t>
            </w:r>
          </w:p>
        </w:tc>
        <w:tc>
          <w:tcPr>
            <w:tcW w:w="5670" w:type="dxa"/>
            <w:shd w:val="clear" w:color="auto" w:fill="auto"/>
            <w:vAlign w:val="center"/>
          </w:tcPr>
          <w:p w14:paraId="4AEEE41A"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71226F00" w14:textId="77777777" w:rsidTr="00341EFB">
        <w:trPr>
          <w:trHeight w:val="900"/>
        </w:trPr>
        <w:tc>
          <w:tcPr>
            <w:tcW w:w="1951" w:type="dxa"/>
            <w:shd w:val="clear" w:color="auto" w:fill="auto"/>
            <w:vAlign w:val="center"/>
          </w:tcPr>
          <w:p w14:paraId="3A91F589"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契約件名</w:t>
            </w:r>
          </w:p>
        </w:tc>
        <w:tc>
          <w:tcPr>
            <w:tcW w:w="5670" w:type="dxa"/>
            <w:shd w:val="clear" w:color="auto" w:fill="auto"/>
            <w:vAlign w:val="center"/>
          </w:tcPr>
          <w:p w14:paraId="0C854E88"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5507FD09" w14:textId="77777777" w:rsidTr="00341EFB">
        <w:trPr>
          <w:trHeight w:val="900"/>
        </w:trPr>
        <w:tc>
          <w:tcPr>
            <w:tcW w:w="1951" w:type="dxa"/>
            <w:shd w:val="clear" w:color="auto" w:fill="auto"/>
            <w:vAlign w:val="center"/>
          </w:tcPr>
          <w:p w14:paraId="51094AA9"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契約金額</w:t>
            </w:r>
          </w:p>
        </w:tc>
        <w:tc>
          <w:tcPr>
            <w:tcW w:w="5670" w:type="dxa"/>
            <w:shd w:val="clear" w:color="auto" w:fill="auto"/>
            <w:vAlign w:val="center"/>
          </w:tcPr>
          <w:p w14:paraId="6C821261"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4687382E" w14:textId="77777777" w:rsidTr="00341EFB">
        <w:trPr>
          <w:trHeight w:val="900"/>
        </w:trPr>
        <w:tc>
          <w:tcPr>
            <w:tcW w:w="1951" w:type="dxa"/>
            <w:shd w:val="clear" w:color="auto" w:fill="auto"/>
            <w:vAlign w:val="center"/>
          </w:tcPr>
          <w:p w14:paraId="2E832E64"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代金納付期限</w:t>
            </w:r>
          </w:p>
        </w:tc>
        <w:tc>
          <w:tcPr>
            <w:tcW w:w="5670" w:type="dxa"/>
            <w:shd w:val="clear" w:color="auto" w:fill="auto"/>
            <w:vAlign w:val="center"/>
          </w:tcPr>
          <w:p w14:paraId="79979049"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5C27B9FD" w14:textId="77777777" w:rsidTr="00341EFB">
        <w:trPr>
          <w:trHeight w:val="900"/>
        </w:trPr>
        <w:tc>
          <w:tcPr>
            <w:tcW w:w="1951" w:type="dxa"/>
            <w:shd w:val="clear" w:color="auto" w:fill="auto"/>
            <w:vAlign w:val="center"/>
          </w:tcPr>
          <w:p w14:paraId="4C8319B2"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代金納付日</w:t>
            </w:r>
          </w:p>
        </w:tc>
        <w:tc>
          <w:tcPr>
            <w:tcW w:w="5670" w:type="dxa"/>
            <w:shd w:val="clear" w:color="auto" w:fill="auto"/>
            <w:vAlign w:val="center"/>
          </w:tcPr>
          <w:p w14:paraId="5C7DAB76"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78E45BAF" w14:textId="77777777" w:rsidTr="00341EFB">
        <w:trPr>
          <w:trHeight w:val="900"/>
        </w:trPr>
        <w:tc>
          <w:tcPr>
            <w:tcW w:w="1951" w:type="dxa"/>
            <w:shd w:val="clear" w:color="auto" w:fill="auto"/>
            <w:vAlign w:val="center"/>
          </w:tcPr>
          <w:p w14:paraId="7B16FCDE"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引渡場所</w:t>
            </w:r>
          </w:p>
        </w:tc>
        <w:tc>
          <w:tcPr>
            <w:tcW w:w="5670" w:type="dxa"/>
            <w:shd w:val="clear" w:color="auto" w:fill="auto"/>
            <w:vAlign w:val="center"/>
          </w:tcPr>
          <w:p w14:paraId="3BEFC84F"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1411EEE4" w14:textId="77777777" w:rsidTr="00341EFB">
        <w:trPr>
          <w:trHeight w:val="900"/>
        </w:trPr>
        <w:tc>
          <w:tcPr>
            <w:tcW w:w="1951" w:type="dxa"/>
            <w:shd w:val="clear" w:color="auto" w:fill="auto"/>
            <w:vAlign w:val="center"/>
          </w:tcPr>
          <w:p w14:paraId="6B9E325F"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引渡期限</w:t>
            </w:r>
          </w:p>
        </w:tc>
        <w:tc>
          <w:tcPr>
            <w:tcW w:w="5670" w:type="dxa"/>
            <w:shd w:val="clear" w:color="auto" w:fill="auto"/>
            <w:vAlign w:val="center"/>
          </w:tcPr>
          <w:p w14:paraId="2EFF52A2" w14:textId="77777777" w:rsidR="00085681" w:rsidRPr="001D5AE5" w:rsidRDefault="00085681" w:rsidP="00341EFB">
            <w:pPr>
              <w:spacing w:beforeLines="100" w:before="240" w:afterLines="100" w:after="240"/>
              <w:jc w:val="center"/>
              <w:rPr>
                <w:rFonts w:ascii="ＭＳ 明朝" w:hAnsi="ＭＳ 明朝"/>
                <w:sz w:val="24"/>
              </w:rPr>
            </w:pPr>
          </w:p>
        </w:tc>
      </w:tr>
      <w:tr w:rsidR="00085681" w:rsidRPr="001D5AE5" w14:paraId="2E75A46A" w14:textId="77777777" w:rsidTr="00341EFB">
        <w:trPr>
          <w:trHeight w:val="900"/>
        </w:trPr>
        <w:tc>
          <w:tcPr>
            <w:tcW w:w="1951" w:type="dxa"/>
            <w:shd w:val="clear" w:color="auto" w:fill="auto"/>
            <w:vAlign w:val="center"/>
          </w:tcPr>
          <w:p w14:paraId="0F0652BC" w14:textId="77777777" w:rsidR="00085681" w:rsidRPr="001D5AE5" w:rsidRDefault="00085681" w:rsidP="00341EFB">
            <w:pPr>
              <w:spacing w:beforeLines="100" w:before="240" w:afterLines="100" w:after="240"/>
              <w:jc w:val="center"/>
              <w:rPr>
                <w:rFonts w:ascii="ＭＳ 明朝" w:hAnsi="ＭＳ 明朝" w:hint="eastAsia"/>
                <w:sz w:val="24"/>
              </w:rPr>
            </w:pPr>
            <w:r w:rsidRPr="001D5AE5">
              <w:rPr>
                <w:rFonts w:ascii="ＭＳ 明朝" w:hAnsi="ＭＳ 明朝" w:hint="eastAsia"/>
                <w:sz w:val="24"/>
              </w:rPr>
              <w:t>備　考</w:t>
            </w:r>
          </w:p>
        </w:tc>
        <w:tc>
          <w:tcPr>
            <w:tcW w:w="5670" w:type="dxa"/>
            <w:shd w:val="clear" w:color="auto" w:fill="auto"/>
            <w:vAlign w:val="center"/>
          </w:tcPr>
          <w:p w14:paraId="00A0A8BA" w14:textId="77777777" w:rsidR="00085681" w:rsidRPr="001D5AE5" w:rsidRDefault="00085681" w:rsidP="00341EFB">
            <w:pPr>
              <w:spacing w:beforeLines="100" w:before="240" w:afterLines="100" w:after="240"/>
              <w:jc w:val="center"/>
              <w:rPr>
                <w:rFonts w:ascii="ＭＳ 明朝" w:hAnsi="ＭＳ 明朝"/>
                <w:sz w:val="24"/>
              </w:rPr>
            </w:pPr>
          </w:p>
        </w:tc>
      </w:tr>
    </w:tbl>
    <w:p w14:paraId="72313CDD" w14:textId="77777777" w:rsidR="001C06E6" w:rsidRPr="001D5AE5" w:rsidRDefault="00085681" w:rsidP="00E5199B">
      <w:pPr>
        <w:numPr>
          <w:ilvl w:val="0"/>
          <w:numId w:val="9"/>
        </w:numPr>
        <w:wordWrap w:val="0"/>
        <w:ind w:rightChars="1400" w:right="2940"/>
        <w:jc w:val="right"/>
        <w:rPr>
          <w:rFonts w:ascii="ＭＳ 明朝" w:hAnsi="ＭＳ 明朝"/>
          <w:sz w:val="24"/>
        </w:rPr>
      </w:pPr>
      <w:r w:rsidRPr="001D5AE5">
        <w:rPr>
          <w:rFonts w:ascii="ＭＳ 明朝" w:hAnsi="ＭＳ 明朝" w:hint="eastAsia"/>
          <w:sz w:val="24"/>
        </w:rPr>
        <w:t>引渡期限は、代金納付により確定した日を記入する。</w:t>
      </w:r>
    </w:p>
    <w:p w14:paraId="65F8E521" w14:textId="77777777" w:rsidR="00FA7357" w:rsidRPr="001D5AE5" w:rsidRDefault="00FA7357" w:rsidP="0025566E">
      <w:pPr>
        <w:jc w:val="right"/>
        <w:rPr>
          <w:rFonts w:ascii="ＭＳ 明朝" w:hAnsi="ＭＳ 明朝" w:hint="eastAsia"/>
          <w:spacing w:val="4"/>
          <w:w w:val="200"/>
          <w:sz w:val="24"/>
        </w:rPr>
      </w:pPr>
      <w:r w:rsidRPr="001D5AE5">
        <w:rPr>
          <w:rFonts w:ascii="ＭＳ 明朝" w:hAnsi="ＭＳ 明朝" w:hint="eastAsia"/>
          <w:sz w:val="24"/>
        </w:rPr>
        <w:lastRenderedPageBreak/>
        <w:t>付録第６</w:t>
      </w:r>
    </w:p>
    <w:p w14:paraId="187B085E" w14:textId="77777777" w:rsidR="00FA7357" w:rsidRPr="001D5AE5" w:rsidRDefault="00FA7357" w:rsidP="0025566E">
      <w:pPr>
        <w:jc w:val="center"/>
        <w:rPr>
          <w:rFonts w:ascii="ＭＳ 明朝" w:hAnsi="ＭＳ 明朝"/>
          <w:spacing w:val="4"/>
          <w:w w:val="200"/>
          <w:sz w:val="24"/>
        </w:rPr>
      </w:pPr>
    </w:p>
    <w:p w14:paraId="42FCCEC5" w14:textId="77777777" w:rsidR="00FA7357" w:rsidRPr="001D5AE5" w:rsidRDefault="00FA7357" w:rsidP="0025566E">
      <w:pPr>
        <w:jc w:val="center"/>
        <w:rPr>
          <w:rFonts w:ascii="ＭＳ 明朝" w:hAnsi="ＭＳ 明朝" w:hint="eastAsia"/>
          <w:spacing w:val="4"/>
          <w:w w:val="200"/>
          <w:sz w:val="24"/>
        </w:rPr>
      </w:pPr>
      <w:r w:rsidRPr="001D5AE5">
        <w:rPr>
          <w:rFonts w:ascii="ＭＳ 明朝" w:hAnsi="ＭＳ 明朝" w:hint="eastAsia"/>
          <w:spacing w:val="4"/>
          <w:w w:val="200"/>
          <w:sz w:val="24"/>
        </w:rPr>
        <w:t>賃貸借契約条項（第７号）</w:t>
      </w:r>
    </w:p>
    <w:p w14:paraId="7795467C" w14:textId="77777777" w:rsidR="00FA7357" w:rsidRPr="001D5AE5" w:rsidRDefault="00FA7357" w:rsidP="0025566E">
      <w:pPr>
        <w:ind w:left="240" w:hangingChars="100" w:hanging="240"/>
        <w:rPr>
          <w:rFonts w:ascii="ＭＳ 明朝" w:hAnsi="ＭＳ 明朝"/>
          <w:sz w:val="24"/>
        </w:rPr>
      </w:pPr>
    </w:p>
    <w:p w14:paraId="34BE0AF8"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第１条　乙はこの契約書のほか、この契約書に付属する仕様書並びに参考として仕様書に添付された図面、見本及び図書（以下「仕様書等」という。）に定める品目を契約書に定める期間甲に賃貸し、甲はその借料を乙に支払うものとする。</w:t>
      </w:r>
    </w:p>
    <w:p w14:paraId="79B792BF" w14:textId="77777777" w:rsidR="00FA7357" w:rsidRPr="001D5AE5" w:rsidRDefault="00FA7357" w:rsidP="0025566E">
      <w:pPr>
        <w:rPr>
          <w:rFonts w:ascii="ＭＳ 明朝" w:hAnsi="ＭＳ 明朝"/>
          <w:sz w:val="24"/>
        </w:rPr>
      </w:pPr>
      <w:r w:rsidRPr="001D5AE5">
        <w:rPr>
          <w:rFonts w:ascii="ＭＳ 明朝" w:hAnsi="ＭＳ 明朝"/>
          <w:sz w:val="24"/>
        </w:rPr>
        <w:t>（債務の引受け等の承認）</w:t>
      </w:r>
    </w:p>
    <w:p w14:paraId="1285B49B"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第２条　乙は、次の各号に掲げる場合は、あらかじめ、書面により甲の承認を受けなければならない。</w:t>
      </w:r>
    </w:p>
    <w:p w14:paraId="2E6E64AB" w14:textId="77777777" w:rsidR="0043137A" w:rsidRPr="001D5AE5" w:rsidRDefault="00FA7357" w:rsidP="0043137A">
      <w:pPr>
        <w:ind w:leftChars="50" w:left="105"/>
        <w:rPr>
          <w:rFonts w:ascii="ＭＳ 明朝" w:hAnsi="ＭＳ 明朝"/>
          <w:sz w:val="24"/>
        </w:rPr>
      </w:pPr>
      <w:r w:rsidRPr="001D5AE5">
        <w:rPr>
          <w:rFonts w:ascii="ＭＳ 明朝" w:hAnsi="ＭＳ 明朝"/>
          <w:sz w:val="24"/>
        </w:rPr>
        <w:t>(1)　この契約による債務の全部又は一部を第三者に引き受けさせる場合</w:t>
      </w:r>
    </w:p>
    <w:p w14:paraId="5C18BD1A" w14:textId="77777777" w:rsidR="00FA7357" w:rsidRPr="001D5AE5" w:rsidRDefault="00FA7357" w:rsidP="0043137A">
      <w:pPr>
        <w:ind w:leftChars="50" w:left="105"/>
        <w:rPr>
          <w:rFonts w:ascii="ＭＳ 明朝" w:hAnsi="ＭＳ 明朝"/>
          <w:sz w:val="24"/>
        </w:rPr>
      </w:pPr>
      <w:r w:rsidRPr="001D5AE5">
        <w:rPr>
          <w:rFonts w:ascii="ＭＳ 明朝" w:hAnsi="ＭＳ 明朝"/>
          <w:sz w:val="24"/>
        </w:rPr>
        <w:t>(2)　この契約による債権の全部又は一部を第三者に譲渡する場合</w:t>
      </w:r>
    </w:p>
    <w:p w14:paraId="3C1B6523" w14:textId="77777777" w:rsidR="00FA7357" w:rsidRPr="001D5AE5" w:rsidRDefault="00FA7357" w:rsidP="0025566E">
      <w:pPr>
        <w:rPr>
          <w:rFonts w:ascii="ＭＳ 明朝" w:hAnsi="ＭＳ 明朝"/>
          <w:sz w:val="24"/>
        </w:rPr>
      </w:pPr>
      <w:r w:rsidRPr="001D5AE5">
        <w:rPr>
          <w:rFonts w:ascii="ＭＳ 明朝" w:hAnsi="ＭＳ 明朝"/>
          <w:sz w:val="24"/>
        </w:rPr>
        <w:t>（代理人等の届出）</w:t>
      </w:r>
    </w:p>
    <w:p w14:paraId="0203CFA1"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第３条　乙は、この契約の履行に関する事務の全部又は一部を行わせるため、代理人を選任する場合は、あらかじめ、書面により甲に届け出なければならない。</w:t>
      </w:r>
    </w:p>
    <w:p w14:paraId="6740F3C8" w14:textId="77777777" w:rsidR="00FA7357" w:rsidRPr="001D5AE5" w:rsidRDefault="00FA7357" w:rsidP="0025566E">
      <w:pPr>
        <w:rPr>
          <w:rFonts w:ascii="ＭＳ 明朝" w:hAnsi="ＭＳ 明朝"/>
          <w:sz w:val="24"/>
        </w:rPr>
      </w:pPr>
      <w:r w:rsidRPr="001D5AE5">
        <w:rPr>
          <w:rFonts w:ascii="ＭＳ 明朝" w:hAnsi="ＭＳ 明朝"/>
          <w:sz w:val="24"/>
        </w:rPr>
        <w:t>（代金）</w:t>
      </w:r>
    </w:p>
    <w:p w14:paraId="41D52483"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第４条　契約金額をもって、乙に支払われる代金の金額とする。ただし、特約条項により契約金額を確定する場合は、当該条項の定めるところにより確定された金額とする。</w:t>
      </w:r>
    </w:p>
    <w:p w14:paraId="28E692CD" w14:textId="77777777" w:rsidR="00FA7357" w:rsidRPr="001D5AE5" w:rsidRDefault="00FA7357" w:rsidP="0025566E">
      <w:pPr>
        <w:rPr>
          <w:rFonts w:ascii="ＭＳ 明朝" w:hAnsi="ＭＳ 明朝"/>
          <w:sz w:val="24"/>
        </w:rPr>
      </w:pPr>
      <w:r w:rsidRPr="001D5AE5">
        <w:rPr>
          <w:rFonts w:ascii="ＭＳ 明朝" w:hAnsi="ＭＳ 明朝"/>
          <w:sz w:val="24"/>
        </w:rPr>
        <w:t>（代金の支払）</w:t>
      </w:r>
    </w:p>
    <w:p w14:paraId="309A9AD0"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第５条　賃貸借代金は甲が乙の適法な支払請求書を受理した日から３０日以内に支払うものとする。</w:t>
      </w:r>
    </w:p>
    <w:p w14:paraId="3631FD52" w14:textId="77777777" w:rsidR="00FA7357" w:rsidRPr="001D5AE5" w:rsidRDefault="00FA7357" w:rsidP="0025566E">
      <w:pPr>
        <w:rPr>
          <w:rFonts w:ascii="ＭＳ 明朝" w:hAnsi="ＭＳ 明朝"/>
          <w:sz w:val="24"/>
        </w:rPr>
      </w:pPr>
      <w:r w:rsidRPr="001D5AE5">
        <w:rPr>
          <w:rFonts w:ascii="ＭＳ 明朝" w:hAnsi="ＭＳ 明朝"/>
          <w:sz w:val="24"/>
        </w:rPr>
        <w:t>（支払遅延利息）</w:t>
      </w:r>
    </w:p>
    <w:p w14:paraId="36D011E0"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第６条　甲は、前条に規定する約定期間内に代金を乙に支払わない場合は、約定期間満了の日の翌日から支払いをする日までの日数に応じ、未支払金額に対し、約定期間満了の日の翌日時点における政府契約の支払遅延防止等に関する法律（昭和２４年法律第２５６号）第８条第１項本文による財務大臣が定める率を乗じて計算した金額を遅延利息の額として、乙に支払わなければならない。ただし、その約定の支払時期までに支払をしないことが、天災地変等やむを得ない事由に因る場合は、特に定めのない限り、当該事由の継続する期間は、約定期間に算入せず、又は遅延利息を支払う日数に計算しないものとする</w:t>
      </w:r>
    </w:p>
    <w:p w14:paraId="674A851B"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２　前項により計算した遅延利息の金額が１００円未満であるときは、遅延利息を支払うことを要せず、その額に１００円未満の端数があるときは、その端数を切り捨てるものとする。</w:t>
      </w:r>
    </w:p>
    <w:p w14:paraId="30E148A2" w14:textId="77777777" w:rsidR="00FA7357" w:rsidRPr="001D5AE5" w:rsidRDefault="00FA7357" w:rsidP="0025566E">
      <w:pPr>
        <w:rPr>
          <w:rFonts w:ascii="ＭＳ 明朝" w:hAnsi="ＭＳ 明朝"/>
          <w:sz w:val="24"/>
        </w:rPr>
      </w:pPr>
      <w:r w:rsidRPr="001D5AE5">
        <w:rPr>
          <w:rFonts w:ascii="ＭＳ 明朝" w:hAnsi="ＭＳ 明朝"/>
          <w:sz w:val="24"/>
        </w:rPr>
        <w:t>（契約物品の引渡し）</w:t>
      </w:r>
    </w:p>
    <w:p w14:paraId="4DAC30F0"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第７条　甲は、乙から契約物品（役務対象物品を含み、ソフトウェアその他の電子計算機情報を含む。以下同じ。）の引渡しを受けたときは速やかに仕様規格、性能、機能等について検査するものとする。</w:t>
      </w:r>
    </w:p>
    <w:p w14:paraId="61DE48F8" w14:textId="77777777" w:rsidR="00FA7357" w:rsidRPr="001D5AE5" w:rsidRDefault="00FA7357" w:rsidP="0025566E">
      <w:pPr>
        <w:rPr>
          <w:rFonts w:ascii="ＭＳ 明朝" w:hAnsi="ＭＳ 明朝"/>
          <w:sz w:val="24"/>
        </w:rPr>
      </w:pPr>
      <w:r w:rsidRPr="001D5AE5">
        <w:rPr>
          <w:rFonts w:ascii="ＭＳ 明朝" w:hAnsi="ＭＳ 明朝"/>
          <w:sz w:val="24"/>
        </w:rPr>
        <w:t>２　甲は前項検査の結果を乙に対して速やかに通知するものとする。</w:t>
      </w:r>
    </w:p>
    <w:p w14:paraId="27A22D82" w14:textId="77777777" w:rsidR="00FA7357" w:rsidRPr="001D5AE5" w:rsidRDefault="00FA7357" w:rsidP="0025566E">
      <w:pPr>
        <w:rPr>
          <w:rFonts w:ascii="ＭＳ 明朝" w:hAnsi="ＭＳ 明朝"/>
          <w:sz w:val="24"/>
        </w:rPr>
      </w:pPr>
      <w:r w:rsidRPr="001D5AE5">
        <w:rPr>
          <w:rFonts w:ascii="ＭＳ 明朝" w:hAnsi="ＭＳ 明朝"/>
          <w:sz w:val="24"/>
        </w:rPr>
        <w:t>（保守及び管理）</w:t>
      </w:r>
    </w:p>
    <w:p w14:paraId="13B89EC9" w14:textId="77777777" w:rsidR="00FA7357" w:rsidRPr="001D5AE5" w:rsidRDefault="00FA7357" w:rsidP="0025566E">
      <w:pPr>
        <w:rPr>
          <w:rFonts w:ascii="ＭＳ 明朝" w:hAnsi="ＭＳ 明朝"/>
          <w:sz w:val="24"/>
        </w:rPr>
      </w:pPr>
      <w:r w:rsidRPr="001D5AE5">
        <w:rPr>
          <w:rFonts w:ascii="ＭＳ 明朝" w:hAnsi="ＭＳ 明朝"/>
          <w:sz w:val="24"/>
        </w:rPr>
        <w:t>第８条　甲及び乙は賃貸借取引商慣習に従って契約物品の保守を負担するものとする。</w:t>
      </w:r>
    </w:p>
    <w:p w14:paraId="2CB02E3B"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２　甲は甲の定める物品管理諸規定に従い、善良なる管理者としての注意義務をもって契約物品を管理するものとする。</w:t>
      </w:r>
    </w:p>
    <w:p w14:paraId="7DEA6386" w14:textId="77777777" w:rsidR="00FA7357" w:rsidRPr="001D5AE5" w:rsidRDefault="00FA7357" w:rsidP="0025566E">
      <w:pPr>
        <w:rPr>
          <w:rFonts w:ascii="ＭＳ 明朝" w:hAnsi="ＭＳ 明朝"/>
          <w:sz w:val="24"/>
        </w:rPr>
      </w:pPr>
      <w:r w:rsidRPr="001D5AE5">
        <w:rPr>
          <w:rFonts w:ascii="ＭＳ 明朝" w:hAnsi="ＭＳ 明朝"/>
          <w:sz w:val="24"/>
        </w:rPr>
        <w:t>（契約の解除及び違約金等）</w:t>
      </w:r>
    </w:p>
    <w:p w14:paraId="23F90092" w14:textId="77777777" w:rsidR="00FA7357" w:rsidRPr="001D5AE5" w:rsidRDefault="00FA7357" w:rsidP="0025566E">
      <w:pPr>
        <w:rPr>
          <w:rFonts w:ascii="ＭＳ 明朝" w:hAnsi="ＭＳ 明朝"/>
          <w:sz w:val="24"/>
        </w:rPr>
      </w:pPr>
      <w:r w:rsidRPr="001D5AE5">
        <w:rPr>
          <w:rFonts w:ascii="ＭＳ 明朝" w:hAnsi="ＭＳ 明朝"/>
          <w:sz w:val="24"/>
        </w:rPr>
        <w:t>第９条　甲は、自己の都合によりこの契約を解除することができる。</w:t>
      </w:r>
    </w:p>
    <w:p w14:paraId="2297A24E"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２　前項の場合において、乙に損害を生じたときは、甲は乙にその損害を賠償しなければならない。ただし、その賠償額は甲乙協議して定める。</w:t>
      </w:r>
    </w:p>
    <w:p w14:paraId="2E3A45D5"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lastRenderedPageBreak/>
        <w:t>３　甲は、乙の責に帰すべき理由により契約の全部又は一部を解除した場合は、解除部分に対する代金の１０パーセントの金額を乙から違約金として徴収するものとする。</w:t>
      </w:r>
    </w:p>
    <w:p w14:paraId="0C95B866" w14:textId="77777777" w:rsidR="00FA7357" w:rsidRPr="001D5AE5" w:rsidRDefault="00FA7357" w:rsidP="0025566E">
      <w:pPr>
        <w:ind w:left="240" w:hangingChars="100" w:hanging="240"/>
        <w:rPr>
          <w:rFonts w:ascii="ＭＳ 明朝" w:hAnsi="ＭＳ 明朝"/>
          <w:sz w:val="24"/>
        </w:rPr>
      </w:pPr>
      <w:r w:rsidRPr="001D5AE5">
        <w:rPr>
          <w:rFonts w:ascii="ＭＳ 明朝" w:hAnsi="ＭＳ 明朝"/>
          <w:sz w:val="24"/>
        </w:rPr>
        <w:t>４　前項の規定は、甲に生じた実際の損害の額が違約金の額を超過する場合において、甲はその超過分の損害につき賠償を請求することができる。</w:t>
      </w:r>
    </w:p>
    <w:p w14:paraId="66CFE77C"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５　甲は、乙が甲の指定する期限までに第３項に規定する違約金を納付しない場合は、当該違約金に対し、期限の翌日から納付のあった日までの日数につき当該時点における財務省告示による国の債権等に関する法律施行令第２９条第１項本文に規定する財務大臣が定める率の利息を付して徴収するものとする。</w:t>
      </w:r>
    </w:p>
    <w:p w14:paraId="50F0765C" w14:textId="77777777" w:rsidR="00FA7357" w:rsidRPr="001D5AE5" w:rsidRDefault="00FA7357" w:rsidP="0025566E">
      <w:pPr>
        <w:rPr>
          <w:rFonts w:ascii="ＭＳ 明朝" w:hAnsi="ＭＳ 明朝"/>
          <w:sz w:val="24"/>
        </w:rPr>
      </w:pPr>
      <w:r w:rsidRPr="001D5AE5">
        <w:rPr>
          <w:rFonts w:ascii="ＭＳ 明朝" w:hAnsi="ＭＳ 明朝"/>
          <w:sz w:val="24"/>
        </w:rPr>
        <w:t>（秘密の保持）</w:t>
      </w:r>
    </w:p>
    <w:p w14:paraId="33F979FE"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第１０条　本契約の履行にあたり知り得た相手方の秘密を第三者に漏らし、又は利用してはならない。</w:t>
      </w:r>
    </w:p>
    <w:p w14:paraId="04C9E58F" w14:textId="77777777" w:rsidR="00FA7357" w:rsidRPr="001D5AE5" w:rsidRDefault="00FA7357" w:rsidP="0025566E">
      <w:pPr>
        <w:rPr>
          <w:rFonts w:ascii="ＭＳ 明朝" w:hAnsi="ＭＳ 明朝"/>
          <w:sz w:val="24"/>
        </w:rPr>
      </w:pPr>
      <w:r w:rsidRPr="001D5AE5">
        <w:rPr>
          <w:rFonts w:ascii="ＭＳ 明朝" w:hAnsi="ＭＳ 明朝"/>
          <w:sz w:val="24"/>
        </w:rPr>
        <w:t>（サプライチェーン・リスクへの対応）</w:t>
      </w:r>
    </w:p>
    <w:p w14:paraId="50786216"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第１１条　乙は、契約物品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3557B63E"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00F7309C"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26107A1C"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とする。</w:t>
      </w:r>
    </w:p>
    <w:p w14:paraId="612948CE"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07DAFADE" w14:textId="77777777" w:rsidR="00FA7357" w:rsidRPr="001D5AE5" w:rsidRDefault="00FA7357" w:rsidP="0025566E">
      <w:pPr>
        <w:rPr>
          <w:rFonts w:ascii="ＭＳ 明朝" w:hAnsi="ＭＳ 明朝"/>
          <w:sz w:val="24"/>
        </w:rPr>
      </w:pPr>
      <w:r w:rsidRPr="001D5AE5">
        <w:rPr>
          <w:rFonts w:ascii="ＭＳ 明朝" w:hAnsi="ＭＳ 明朝"/>
          <w:sz w:val="24"/>
        </w:rPr>
        <w:t>（その他）</w:t>
      </w:r>
    </w:p>
    <w:p w14:paraId="76D6C15B"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第１２条　甲及び乙は、この契約に関し紛争又は疑義が生じた場合は、その都度協議して解決するものとする。</w:t>
      </w:r>
    </w:p>
    <w:p w14:paraId="27C4AE6E" w14:textId="77777777" w:rsidR="00195857" w:rsidRPr="001D5AE5" w:rsidRDefault="00195857" w:rsidP="00A72244">
      <w:pPr>
        <w:ind w:left="240" w:hangingChars="100" w:hanging="240"/>
        <w:rPr>
          <w:rFonts w:ascii="ＭＳ 明朝" w:hAnsi="ＭＳ 明朝" w:hint="eastAsia"/>
          <w:sz w:val="24"/>
        </w:rPr>
      </w:pPr>
      <w:r w:rsidRPr="001D5AE5">
        <w:rPr>
          <w:rFonts w:ascii="ＭＳ 明朝" w:hAnsi="ＭＳ 明朝" w:hint="eastAsia"/>
          <w:sz w:val="24"/>
        </w:rPr>
        <w:t>２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3F647ADE" w14:textId="77777777" w:rsidR="00FA7357" w:rsidRPr="001D5AE5" w:rsidRDefault="00FA7357" w:rsidP="0025566E">
      <w:pPr>
        <w:rPr>
          <w:rFonts w:ascii="ＭＳ 明朝" w:hAnsi="ＭＳ 明朝"/>
          <w:sz w:val="24"/>
        </w:rPr>
      </w:pPr>
      <w:r w:rsidRPr="001D5AE5">
        <w:rPr>
          <w:rFonts w:ascii="ＭＳ 明朝" w:hAnsi="ＭＳ 明朝"/>
          <w:sz w:val="24"/>
        </w:rPr>
        <w:t>（裁判管轄）</w:t>
      </w:r>
    </w:p>
    <w:p w14:paraId="0CCA6660" w14:textId="77777777" w:rsidR="00FA7357" w:rsidRPr="001D5AE5" w:rsidRDefault="00FA7357" w:rsidP="00A72244">
      <w:pPr>
        <w:ind w:left="240" w:hangingChars="100" w:hanging="240"/>
        <w:rPr>
          <w:rFonts w:ascii="ＭＳ 明朝" w:hAnsi="ＭＳ 明朝"/>
          <w:sz w:val="24"/>
        </w:rPr>
      </w:pPr>
      <w:r w:rsidRPr="001D5AE5">
        <w:rPr>
          <w:rFonts w:ascii="ＭＳ 明朝" w:hAnsi="ＭＳ 明朝"/>
          <w:sz w:val="24"/>
        </w:rPr>
        <w:t>第１３条　この契約に関する訴えは、甲の所在する地域を管轄する地方裁判所と定める</w:t>
      </w:r>
      <w:r w:rsidRPr="001D5AE5">
        <w:rPr>
          <w:rFonts w:ascii="ＭＳ 明朝" w:hAnsi="ＭＳ 明朝"/>
          <w:sz w:val="24"/>
        </w:rPr>
        <w:lastRenderedPageBreak/>
        <w:t>ものとする。</w:t>
      </w:r>
    </w:p>
    <w:p w14:paraId="4BC62E8A" w14:textId="77777777" w:rsidR="00FA7357" w:rsidRPr="001D5AE5" w:rsidRDefault="00FA7357" w:rsidP="0025566E">
      <w:pPr>
        <w:rPr>
          <w:rFonts w:ascii="ＭＳ 明朝" w:hAnsi="ＭＳ 明朝"/>
          <w:sz w:val="24"/>
        </w:rPr>
      </w:pPr>
    </w:p>
    <w:p w14:paraId="0CF450C8" w14:textId="77777777" w:rsidR="00FA7357" w:rsidRPr="001D5AE5" w:rsidRDefault="00FA7357" w:rsidP="0025566E">
      <w:pPr>
        <w:pStyle w:val="a3"/>
        <w:wordWrap/>
        <w:spacing w:line="240" w:lineRule="auto"/>
        <w:rPr>
          <w:rFonts w:ascii="ＭＳ 明朝" w:eastAsia="ＭＳ 明朝" w:hAnsi="ＭＳ 明朝" w:hint="eastAsia"/>
          <w:spacing w:val="1"/>
          <w:sz w:val="24"/>
          <w:szCs w:val="24"/>
        </w:rPr>
      </w:pPr>
      <w:r w:rsidRPr="001D5AE5">
        <w:rPr>
          <w:rFonts w:ascii="ＭＳ 明朝" w:eastAsia="ＭＳ 明朝" w:hAnsi="ＭＳ 明朝" w:cs="Times New Roman"/>
          <w:spacing w:val="0"/>
          <w:kern w:val="2"/>
          <w:sz w:val="21"/>
          <w:szCs w:val="21"/>
        </w:rPr>
        <w:t xml:space="preserve">　</w:t>
      </w:r>
      <w:r w:rsidRPr="001D5AE5">
        <w:rPr>
          <w:rFonts w:ascii="ＭＳ 明朝" w:eastAsia="ＭＳ 明朝" w:hAnsi="ＭＳ 明朝" w:cs="Times New Roman"/>
          <w:spacing w:val="0"/>
          <w:kern w:val="2"/>
          <w:sz w:val="24"/>
          <w:szCs w:val="24"/>
        </w:rPr>
        <w:t>上記契約の締結を証するため、契約書２通を作成し、双方記名押印のうえ、各１通を保有するものとする</w:t>
      </w:r>
    </w:p>
    <w:p w14:paraId="13CBCAAC" w14:textId="77777777" w:rsidR="00490C00" w:rsidRPr="001D5AE5" w:rsidRDefault="00490C00" w:rsidP="0025566E">
      <w:pPr>
        <w:pStyle w:val="a3"/>
        <w:spacing w:line="240" w:lineRule="auto"/>
        <w:jc w:val="right"/>
        <w:rPr>
          <w:rFonts w:ascii="ＭＳ 明朝" w:eastAsia="ＭＳ 明朝" w:hAnsi="ＭＳ 明朝"/>
          <w:sz w:val="24"/>
          <w:szCs w:val="24"/>
        </w:rPr>
      </w:pPr>
    </w:p>
    <w:p w14:paraId="0C2ADCF0" w14:textId="77777777" w:rsidR="00A72244" w:rsidRPr="001D5AE5" w:rsidRDefault="00A72244" w:rsidP="0025566E">
      <w:pPr>
        <w:pStyle w:val="a3"/>
        <w:spacing w:line="240" w:lineRule="auto"/>
        <w:jc w:val="right"/>
        <w:rPr>
          <w:rFonts w:ascii="ＭＳ 明朝" w:eastAsia="ＭＳ 明朝" w:hAnsi="ＭＳ 明朝"/>
          <w:sz w:val="24"/>
          <w:szCs w:val="24"/>
        </w:rPr>
      </w:pPr>
    </w:p>
    <w:p w14:paraId="636A9C5B" w14:textId="77777777" w:rsidR="00A72244" w:rsidRPr="001D5AE5" w:rsidRDefault="00A72244" w:rsidP="0025566E">
      <w:pPr>
        <w:pStyle w:val="a3"/>
        <w:spacing w:line="240" w:lineRule="auto"/>
        <w:jc w:val="right"/>
        <w:rPr>
          <w:rFonts w:ascii="ＭＳ 明朝" w:eastAsia="ＭＳ 明朝" w:hAnsi="ＭＳ 明朝"/>
          <w:sz w:val="24"/>
          <w:szCs w:val="24"/>
        </w:rPr>
      </w:pPr>
    </w:p>
    <w:p w14:paraId="0BFD3F9B" w14:textId="77777777" w:rsidR="00A72244" w:rsidRPr="001D5AE5" w:rsidRDefault="00A72244" w:rsidP="0025566E">
      <w:pPr>
        <w:pStyle w:val="a3"/>
        <w:spacing w:line="240" w:lineRule="auto"/>
        <w:jc w:val="right"/>
        <w:rPr>
          <w:rFonts w:ascii="ＭＳ 明朝" w:eastAsia="ＭＳ 明朝" w:hAnsi="ＭＳ 明朝"/>
          <w:sz w:val="24"/>
          <w:szCs w:val="24"/>
        </w:rPr>
      </w:pPr>
    </w:p>
    <w:p w14:paraId="0D7DCA0B" w14:textId="77777777" w:rsidR="00A72244" w:rsidRPr="001D5AE5" w:rsidRDefault="00A72244" w:rsidP="0025566E">
      <w:pPr>
        <w:pStyle w:val="a3"/>
        <w:spacing w:line="240" w:lineRule="auto"/>
        <w:jc w:val="right"/>
        <w:rPr>
          <w:rFonts w:ascii="ＭＳ 明朝" w:eastAsia="ＭＳ 明朝" w:hAnsi="ＭＳ 明朝"/>
          <w:sz w:val="24"/>
          <w:szCs w:val="24"/>
        </w:rPr>
      </w:pPr>
    </w:p>
    <w:p w14:paraId="2DBCCC55"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EF7A588"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D962547" w14:textId="77777777" w:rsidR="00A72244" w:rsidRPr="001D5AE5" w:rsidRDefault="00A72244" w:rsidP="0025566E">
      <w:pPr>
        <w:pStyle w:val="a3"/>
        <w:spacing w:line="240" w:lineRule="auto"/>
        <w:jc w:val="right"/>
        <w:rPr>
          <w:rFonts w:ascii="ＭＳ 明朝" w:eastAsia="ＭＳ 明朝" w:hAnsi="ＭＳ 明朝"/>
          <w:sz w:val="24"/>
          <w:szCs w:val="24"/>
        </w:rPr>
      </w:pPr>
    </w:p>
    <w:p w14:paraId="4420EA96"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DD45582" w14:textId="77777777" w:rsidR="00A72244" w:rsidRPr="001D5AE5" w:rsidRDefault="00A72244" w:rsidP="0025566E">
      <w:pPr>
        <w:pStyle w:val="a3"/>
        <w:spacing w:line="240" w:lineRule="auto"/>
        <w:jc w:val="right"/>
        <w:rPr>
          <w:rFonts w:ascii="ＭＳ 明朝" w:eastAsia="ＭＳ 明朝" w:hAnsi="ＭＳ 明朝"/>
          <w:sz w:val="24"/>
          <w:szCs w:val="24"/>
        </w:rPr>
      </w:pPr>
    </w:p>
    <w:p w14:paraId="15E12DFA" w14:textId="77777777" w:rsidR="00A72244" w:rsidRPr="001D5AE5" w:rsidRDefault="00A72244" w:rsidP="0025566E">
      <w:pPr>
        <w:pStyle w:val="a3"/>
        <w:spacing w:line="240" w:lineRule="auto"/>
        <w:jc w:val="right"/>
        <w:rPr>
          <w:rFonts w:ascii="ＭＳ 明朝" w:eastAsia="ＭＳ 明朝" w:hAnsi="ＭＳ 明朝"/>
          <w:sz w:val="24"/>
          <w:szCs w:val="24"/>
        </w:rPr>
      </w:pPr>
    </w:p>
    <w:p w14:paraId="7AAD89D0" w14:textId="77777777" w:rsidR="00A72244" w:rsidRPr="001D5AE5" w:rsidRDefault="00A72244" w:rsidP="0025566E">
      <w:pPr>
        <w:pStyle w:val="a3"/>
        <w:spacing w:line="240" w:lineRule="auto"/>
        <w:jc w:val="right"/>
        <w:rPr>
          <w:rFonts w:ascii="ＭＳ 明朝" w:eastAsia="ＭＳ 明朝" w:hAnsi="ＭＳ 明朝"/>
          <w:sz w:val="24"/>
          <w:szCs w:val="24"/>
        </w:rPr>
      </w:pPr>
    </w:p>
    <w:p w14:paraId="6E8CE107" w14:textId="77777777" w:rsidR="00A72244" w:rsidRPr="001D5AE5" w:rsidRDefault="00A72244" w:rsidP="0025566E">
      <w:pPr>
        <w:pStyle w:val="a3"/>
        <w:spacing w:line="240" w:lineRule="auto"/>
        <w:jc w:val="right"/>
        <w:rPr>
          <w:rFonts w:ascii="ＭＳ 明朝" w:eastAsia="ＭＳ 明朝" w:hAnsi="ＭＳ 明朝"/>
          <w:sz w:val="24"/>
          <w:szCs w:val="24"/>
        </w:rPr>
      </w:pPr>
    </w:p>
    <w:p w14:paraId="2DA1BC1C"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0BA4DAC" w14:textId="77777777" w:rsidR="00A72244" w:rsidRPr="001D5AE5" w:rsidRDefault="00A72244" w:rsidP="0025566E">
      <w:pPr>
        <w:pStyle w:val="a3"/>
        <w:spacing w:line="240" w:lineRule="auto"/>
        <w:jc w:val="right"/>
        <w:rPr>
          <w:rFonts w:ascii="ＭＳ 明朝" w:eastAsia="ＭＳ 明朝" w:hAnsi="ＭＳ 明朝"/>
          <w:sz w:val="24"/>
          <w:szCs w:val="24"/>
        </w:rPr>
      </w:pPr>
    </w:p>
    <w:p w14:paraId="76428E9B" w14:textId="77777777" w:rsidR="00A72244" w:rsidRPr="001D5AE5" w:rsidRDefault="00A72244" w:rsidP="0025566E">
      <w:pPr>
        <w:pStyle w:val="a3"/>
        <w:spacing w:line="240" w:lineRule="auto"/>
        <w:jc w:val="right"/>
        <w:rPr>
          <w:rFonts w:ascii="ＭＳ 明朝" w:eastAsia="ＭＳ 明朝" w:hAnsi="ＭＳ 明朝"/>
          <w:sz w:val="24"/>
          <w:szCs w:val="24"/>
        </w:rPr>
      </w:pPr>
    </w:p>
    <w:p w14:paraId="7265C951" w14:textId="77777777" w:rsidR="00A72244" w:rsidRPr="001D5AE5" w:rsidRDefault="00A72244" w:rsidP="0025566E">
      <w:pPr>
        <w:pStyle w:val="a3"/>
        <w:spacing w:line="240" w:lineRule="auto"/>
        <w:jc w:val="right"/>
        <w:rPr>
          <w:rFonts w:ascii="ＭＳ 明朝" w:eastAsia="ＭＳ 明朝" w:hAnsi="ＭＳ 明朝"/>
          <w:sz w:val="24"/>
          <w:szCs w:val="24"/>
        </w:rPr>
      </w:pPr>
    </w:p>
    <w:p w14:paraId="45E90FC0" w14:textId="77777777" w:rsidR="00A72244" w:rsidRPr="001D5AE5" w:rsidRDefault="00A72244" w:rsidP="0025566E">
      <w:pPr>
        <w:pStyle w:val="a3"/>
        <w:spacing w:line="240" w:lineRule="auto"/>
        <w:jc w:val="right"/>
        <w:rPr>
          <w:rFonts w:ascii="ＭＳ 明朝" w:eastAsia="ＭＳ 明朝" w:hAnsi="ＭＳ 明朝"/>
          <w:sz w:val="24"/>
          <w:szCs w:val="24"/>
        </w:rPr>
      </w:pPr>
    </w:p>
    <w:p w14:paraId="190E252D" w14:textId="77777777" w:rsidR="00A72244" w:rsidRPr="001D5AE5" w:rsidRDefault="00A72244" w:rsidP="0025566E">
      <w:pPr>
        <w:pStyle w:val="a3"/>
        <w:spacing w:line="240" w:lineRule="auto"/>
        <w:jc w:val="right"/>
        <w:rPr>
          <w:rFonts w:ascii="ＭＳ 明朝" w:eastAsia="ＭＳ 明朝" w:hAnsi="ＭＳ 明朝"/>
          <w:sz w:val="24"/>
          <w:szCs w:val="24"/>
        </w:rPr>
      </w:pPr>
    </w:p>
    <w:p w14:paraId="4EB4DC74" w14:textId="77777777" w:rsidR="00A72244" w:rsidRPr="001D5AE5" w:rsidRDefault="00A72244" w:rsidP="0025566E">
      <w:pPr>
        <w:pStyle w:val="a3"/>
        <w:spacing w:line="240" w:lineRule="auto"/>
        <w:jc w:val="right"/>
        <w:rPr>
          <w:rFonts w:ascii="ＭＳ 明朝" w:eastAsia="ＭＳ 明朝" w:hAnsi="ＭＳ 明朝"/>
          <w:sz w:val="24"/>
          <w:szCs w:val="24"/>
        </w:rPr>
      </w:pPr>
    </w:p>
    <w:p w14:paraId="0B7A3552" w14:textId="77777777" w:rsidR="00A72244" w:rsidRPr="001D5AE5" w:rsidRDefault="00A72244" w:rsidP="0025566E">
      <w:pPr>
        <w:pStyle w:val="a3"/>
        <w:spacing w:line="240" w:lineRule="auto"/>
        <w:jc w:val="right"/>
        <w:rPr>
          <w:rFonts w:ascii="ＭＳ 明朝" w:eastAsia="ＭＳ 明朝" w:hAnsi="ＭＳ 明朝"/>
          <w:sz w:val="24"/>
          <w:szCs w:val="24"/>
        </w:rPr>
      </w:pPr>
    </w:p>
    <w:p w14:paraId="6A5C42D5" w14:textId="77777777" w:rsidR="00A72244" w:rsidRPr="001D5AE5" w:rsidRDefault="00A72244" w:rsidP="0025566E">
      <w:pPr>
        <w:pStyle w:val="a3"/>
        <w:spacing w:line="240" w:lineRule="auto"/>
        <w:jc w:val="right"/>
        <w:rPr>
          <w:rFonts w:ascii="ＭＳ 明朝" w:eastAsia="ＭＳ 明朝" w:hAnsi="ＭＳ 明朝"/>
          <w:sz w:val="24"/>
          <w:szCs w:val="24"/>
        </w:rPr>
      </w:pPr>
    </w:p>
    <w:p w14:paraId="707CE07C" w14:textId="77777777" w:rsidR="00A72244" w:rsidRPr="001D5AE5" w:rsidRDefault="00A72244" w:rsidP="0025566E">
      <w:pPr>
        <w:pStyle w:val="a3"/>
        <w:spacing w:line="240" w:lineRule="auto"/>
        <w:jc w:val="right"/>
        <w:rPr>
          <w:rFonts w:ascii="ＭＳ 明朝" w:eastAsia="ＭＳ 明朝" w:hAnsi="ＭＳ 明朝"/>
          <w:sz w:val="24"/>
          <w:szCs w:val="24"/>
        </w:rPr>
      </w:pPr>
    </w:p>
    <w:p w14:paraId="01BCDF99" w14:textId="77777777" w:rsidR="00A72244" w:rsidRPr="001D5AE5" w:rsidRDefault="00A72244" w:rsidP="0025566E">
      <w:pPr>
        <w:pStyle w:val="a3"/>
        <w:spacing w:line="240" w:lineRule="auto"/>
        <w:jc w:val="right"/>
        <w:rPr>
          <w:rFonts w:ascii="ＭＳ 明朝" w:eastAsia="ＭＳ 明朝" w:hAnsi="ＭＳ 明朝"/>
          <w:sz w:val="24"/>
          <w:szCs w:val="24"/>
        </w:rPr>
      </w:pPr>
    </w:p>
    <w:p w14:paraId="45DAAF72" w14:textId="77777777" w:rsidR="00A72244" w:rsidRPr="001D5AE5" w:rsidRDefault="00A72244" w:rsidP="0025566E">
      <w:pPr>
        <w:pStyle w:val="a3"/>
        <w:spacing w:line="240" w:lineRule="auto"/>
        <w:jc w:val="right"/>
        <w:rPr>
          <w:rFonts w:ascii="ＭＳ 明朝" w:eastAsia="ＭＳ 明朝" w:hAnsi="ＭＳ 明朝"/>
          <w:sz w:val="24"/>
          <w:szCs w:val="24"/>
        </w:rPr>
      </w:pPr>
    </w:p>
    <w:p w14:paraId="71899177" w14:textId="77777777" w:rsidR="00A72244" w:rsidRPr="001D5AE5" w:rsidRDefault="00A72244" w:rsidP="0025566E">
      <w:pPr>
        <w:pStyle w:val="a3"/>
        <w:spacing w:line="240" w:lineRule="auto"/>
        <w:jc w:val="right"/>
        <w:rPr>
          <w:rFonts w:ascii="ＭＳ 明朝" w:eastAsia="ＭＳ 明朝" w:hAnsi="ＭＳ 明朝"/>
          <w:sz w:val="24"/>
          <w:szCs w:val="24"/>
        </w:rPr>
      </w:pPr>
    </w:p>
    <w:p w14:paraId="459E6609" w14:textId="77777777" w:rsidR="00A72244" w:rsidRPr="001D5AE5" w:rsidRDefault="00A72244" w:rsidP="0025566E">
      <w:pPr>
        <w:pStyle w:val="a3"/>
        <w:spacing w:line="240" w:lineRule="auto"/>
        <w:jc w:val="right"/>
        <w:rPr>
          <w:rFonts w:ascii="ＭＳ 明朝" w:eastAsia="ＭＳ 明朝" w:hAnsi="ＭＳ 明朝"/>
          <w:sz w:val="24"/>
          <w:szCs w:val="24"/>
        </w:rPr>
      </w:pPr>
    </w:p>
    <w:p w14:paraId="68BD3F02"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F272477" w14:textId="77777777" w:rsidR="00A72244" w:rsidRPr="001D5AE5" w:rsidRDefault="00A72244" w:rsidP="0025566E">
      <w:pPr>
        <w:pStyle w:val="a3"/>
        <w:spacing w:line="240" w:lineRule="auto"/>
        <w:jc w:val="right"/>
        <w:rPr>
          <w:rFonts w:ascii="ＭＳ 明朝" w:eastAsia="ＭＳ 明朝" w:hAnsi="ＭＳ 明朝"/>
          <w:sz w:val="24"/>
          <w:szCs w:val="24"/>
        </w:rPr>
      </w:pPr>
    </w:p>
    <w:p w14:paraId="5BAEC2EB" w14:textId="77777777" w:rsidR="00A72244" w:rsidRPr="001D5AE5" w:rsidRDefault="00A72244" w:rsidP="0025566E">
      <w:pPr>
        <w:pStyle w:val="a3"/>
        <w:spacing w:line="240" w:lineRule="auto"/>
        <w:jc w:val="right"/>
        <w:rPr>
          <w:rFonts w:ascii="ＭＳ 明朝" w:eastAsia="ＭＳ 明朝" w:hAnsi="ＭＳ 明朝"/>
          <w:sz w:val="24"/>
          <w:szCs w:val="24"/>
        </w:rPr>
      </w:pPr>
    </w:p>
    <w:p w14:paraId="5A789B78" w14:textId="77777777" w:rsidR="00A72244" w:rsidRDefault="00A72244" w:rsidP="0025566E">
      <w:pPr>
        <w:pStyle w:val="a3"/>
        <w:spacing w:line="240" w:lineRule="auto"/>
        <w:jc w:val="right"/>
        <w:rPr>
          <w:rFonts w:ascii="ＭＳ 明朝" w:eastAsia="ＭＳ 明朝" w:hAnsi="ＭＳ 明朝"/>
          <w:sz w:val="24"/>
          <w:szCs w:val="24"/>
        </w:rPr>
      </w:pPr>
    </w:p>
    <w:p w14:paraId="5FF12C39" w14:textId="77777777" w:rsidR="00173643" w:rsidRDefault="00173643" w:rsidP="0025566E">
      <w:pPr>
        <w:pStyle w:val="a3"/>
        <w:spacing w:line="240" w:lineRule="auto"/>
        <w:jc w:val="right"/>
        <w:rPr>
          <w:rFonts w:ascii="ＭＳ 明朝" w:eastAsia="ＭＳ 明朝" w:hAnsi="ＭＳ 明朝"/>
          <w:sz w:val="24"/>
          <w:szCs w:val="24"/>
        </w:rPr>
      </w:pPr>
    </w:p>
    <w:p w14:paraId="423A7A8C" w14:textId="77777777" w:rsidR="00173643" w:rsidRPr="001D5AE5" w:rsidRDefault="00173643" w:rsidP="0025566E">
      <w:pPr>
        <w:pStyle w:val="a3"/>
        <w:spacing w:line="240" w:lineRule="auto"/>
        <w:jc w:val="right"/>
        <w:rPr>
          <w:rFonts w:ascii="ＭＳ 明朝" w:eastAsia="ＭＳ 明朝" w:hAnsi="ＭＳ 明朝" w:hint="eastAsia"/>
          <w:sz w:val="24"/>
          <w:szCs w:val="24"/>
        </w:rPr>
      </w:pPr>
    </w:p>
    <w:p w14:paraId="587C1FA7" w14:textId="77777777" w:rsidR="00A72244" w:rsidRPr="001D5AE5" w:rsidRDefault="00A72244" w:rsidP="0025566E">
      <w:pPr>
        <w:pStyle w:val="a3"/>
        <w:spacing w:line="240" w:lineRule="auto"/>
        <w:jc w:val="right"/>
        <w:rPr>
          <w:rFonts w:ascii="ＭＳ 明朝" w:eastAsia="ＭＳ 明朝" w:hAnsi="ＭＳ 明朝"/>
          <w:sz w:val="24"/>
          <w:szCs w:val="24"/>
        </w:rPr>
      </w:pPr>
    </w:p>
    <w:p w14:paraId="2CD73EDB" w14:textId="77777777" w:rsidR="00A72244" w:rsidRPr="001D5AE5" w:rsidRDefault="00A72244" w:rsidP="0025566E">
      <w:pPr>
        <w:pStyle w:val="a3"/>
        <w:spacing w:line="240" w:lineRule="auto"/>
        <w:jc w:val="right"/>
        <w:rPr>
          <w:rFonts w:ascii="ＭＳ 明朝" w:eastAsia="ＭＳ 明朝" w:hAnsi="ＭＳ 明朝"/>
          <w:sz w:val="24"/>
          <w:szCs w:val="24"/>
        </w:rPr>
      </w:pPr>
    </w:p>
    <w:p w14:paraId="589334B1" w14:textId="77777777" w:rsidR="00A72244" w:rsidRPr="001D5AE5" w:rsidRDefault="00A72244" w:rsidP="0025566E">
      <w:pPr>
        <w:pStyle w:val="a3"/>
        <w:spacing w:line="240" w:lineRule="auto"/>
        <w:jc w:val="right"/>
        <w:rPr>
          <w:rFonts w:ascii="ＭＳ 明朝" w:eastAsia="ＭＳ 明朝" w:hAnsi="ＭＳ 明朝"/>
          <w:sz w:val="24"/>
          <w:szCs w:val="24"/>
        </w:rPr>
      </w:pPr>
    </w:p>
    <w:p w14:paraId="2259620A" w14:textId="77777777" w:rsidR="00A72244" w:rsidRPr="001D5AE5" w:rsidRDefault="00A72244" w:rsidP="0025566E">
      <w:pPr>
        <w:pStyle w:val="a3"/>
        <w:spacing w:line="240" w:lineRule="auto"/>
        <w:jc w:val="right"/>
        <w:rPr>
          <w:rFonts w:ascii="ＭＳ 明朝" w:eastAsia="ＭＳ 明朝" w:hAnsi="ＭＳ 明朝"/>
          <w:sz w:val="24"/>
          <w:szCs w:val="24"/>
        </w:rPr>
      </w:pPr>
    </w:p>
    <w:p w14:paraId="5A12D726" w14:textId="77777777" w:rsidR="00A72244" w:rsidRPr="001D5AE5" w:rsidRDefault="00A72244" w:rsidP="0025566E">
      <w:pPr>
        <w:pStyle w:val="a3"/>
        <w:spacing w:line="240" w:lineRule="auto"/>
        <w:jc w:val="right"/>
        <w:rPr>
          <w:rFonts w:ascii="ＭＳ 明朝" w:eastAsia="ＭＳ 明朝" w:hAnsi="ＭＳ 明朝"/>
          <w:sz w:val="24"/>
          <w:szCs w:val="24"/>
        </w:rPr>
      </w:pPr>
    </w:p>
    <w:p w14:paraId="1FD4AB84"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CC4B135" w14:textId="77777777" w:rsidR="00A72244" w:rsidRPr="001D5AE5" w:rsidRDefault="00A72244" w:rsidP="0025566E">
      <w:pPr>
        <w:pStyle w:val="a3"/>
        <w:spacing w:line="240" w:lineRule="auto"/>
        <w:jc w:val="right"/>
        <w:rPr>
          <w:rFonts w:ascii="ＭＳ 明朝" w:eastAsia="ＭＳ 明朝" w:hAnsi="ＭＳ 明朝"/>
          <w:sz w:val="24"/>
          <w:szCs w:val="24"/>
        </w:rPr>
      </w:pPr>
    </w:p>
    <w:p w14:paraId="60CF1851" w14:textId="77777777" w:rsidR="00A72244" w:rsidRPr="001D5AE5" w:rsidRDefault="00A72244" w:rsidP="0025566E">
      <w:pPr>
        <w:pStyle w:val="a3"/>
        <w:spacing w:line="240" w:lineRule="auto"/>
        <w:jc w:val="right"/>
        <w:rPr>
          <w:rFonts w:ascii="ＭＳ 明朝" w:eastAsia="ＭＳ 明朝" w:hAnsi="ＭＳ 明朝"/>
          <w:sz w:val="24"/>
          <w:szCs w:val="24"/>
        </w:rPr>
      </w:pPr>
    </w:p>
    <w:p w14:paraId="03E4C202" w14:textId="77777777" w:rsidR="00A72244" w:rsidRPr="001D5AE5" w:rsidRDefault="00A72244" w:rsidP="00A72244">
      <w:pPr>
        <w:wordWrap w:val="0"/>
        <w:autoSpaceDE w:val="0"/>
        <w:autoSpaceDN w:val="0"/>
        <w:adjustRightInd w:val="0"/>
        <w:spacing w:line="402" w:lineRule="atLeast"/>
        <w:ind w:left="236" w:hangingChars="100" w:hanging="236"/>
        <w:jc w:val="right"/>
        <w:rPr>
          <w:rFonts w:ascii="ＭＳ 明朝" w:hAnsi="ＭＳ 明朝"/>
          <w:spacing w:val="-2"/>
          <w:kern w:val="0"/>
          <w:sz w:val="24"/>
        </w:rPr>
      </w:pPr>
      <w:r w:rsidRPr="001D5AE5">
        <w:rPr>
          <w:rFonts w:ascii="ＭＳ 明朝" w:hAnsi="ＭＳ 明朝" w:hint="eastAsia"/>
          <w:spacing w:val="-2"/>
          <w:kern w:val="0"/>
          <w:sz w:val="24"/>
        </w:rPr>
        <w:lastRenderedPageBreak/>
        <w:t>付録第７</w:t>
      </w:r>
    </w:p>
    <w:p w14:paraId="79F36D63" w14:textId="77777777" w:rsidR="00A72244" w:rsidRPr="001D5AE5" w:rsidRDefault="00A72244" w:rsidP="00A72244">
      <w:pPr>
        <w:wordWrap w:val="0"/>
        <w:autoSpaceDE w:val="0"/>
        <w:autoSpaceDN w:val="0"/>
        <w:adjustRightInd w:val="0"/>
        <w:spacing w:line="402" w:lineRule="atLeast"/>
        <w:ind w:leftChars="500" w:left="1050" w:right="944" w:firstLineChars="1300" w:firstLine="6188"/>
        <w:rPr>
          <w:rFonts w:ascii="ＭＳ 明朝"/>
          <w:spacing w:val="-2"/>
          <w:w w:val="200"/>
          <w:kern w:val="0"/>
          <w:sz w:val="24"/>
        </w:rPr>
      </w:pPr>
      <w:r w:rsidRPr="001D5AE5">
        <w:rPr>
          <w:rFonts w:ascii="ＭＳ 明朝" w:hint="eastAsia"/>
          <w:spacing w:val="-2"/>
          <w:w w:val="200"/>
          <w:kern w:val="0"/>
          <w:sz w:val="24"/>
        </w:rPr>
        <w:t xml:space="preserve">　　労働者派遣契約条項（第８号）</w:t>
      </w:r>
    </w:p>
    <w:p w14:paraId="0AB864AE" w14:textId="77777777" w:rsidR="00A72244" w:rsidRPr="001D5AE5" w:rsidRDefault="00A72244" w:rsidP="00A72244">
      <w:pPr>
        <w:wordWrap w:val="0"/>
        <w:autoSpaceDE w:val="0"/>
        <w:autoSpaceDN w:val="0"/>
        <w:adjustRightInd w:val="0"/>
        <w:spacing w:line="402" w:lineRule="atLeast"/>
        <w:ind w:left="236" w:hangingChars="100" w:hanging="236"/>
        <w:rPr>
          <w:rFonts w:ascii="ＭＳ 明朝" w:hAnsi="ＭＳ 明朝"/>
          <w:spacing w:val="-2"/>
          <w:kern w:val="0"/>
          <w:sz w:val="24"/>
        </w:rPr>
      </w:pPr>
    </w:p>
    <w:p w14:paraId="5EFB2879" w14:textId="77777777" w:rsidR="00A72244" w:rsidRPr="001D5AE5" w:rsidRDefault="00A72244" w:rsidP="00774DF8">
      <w:pPr>
        <w:rPr>
          <w:sz w:val="24"/>
        </w:rPr>
      </w:pPr>
      <w:r w:rsidRPr="001D5AE5">
        <w:rPr>
          <w:rFonts w:hint="eastAsia"/>
          <w:sz w:val="24"/>
        </w:rPr>
        <w:t>（契約の目的）</w:t>
      </w:r>
    </w:p>
    <w:p w14:paraId="644C8BD0" w14:textId="77777777" w:rsidR="00A72244" w:rsidRPr="001D5AE5" w:rsidRDefault="00A72244" w:rsidP="00774DF8">
      <w:pPr>
        <w:ind w:left="240" w:hangingChars="100" w:hanging="240"/>
        <w:rPr>
          <w:sz w:val="24"/>
        </w:rPr>
      </w:pPr>
      <w:r w:rsidRPr="001D5AE5">
        <w:rPr>
          <w:rFonts w:hint="eastAsia"/>
          <w:sz w:val="24"/>
        </w:rPr>
        <w:t>第１条　乙は、労働者派遣事業の適正な運営の確保及び派遣労働者の保護等に関する法律（昭和６０年法律第８８号。以下「労働者派遣法」という。）に基づき、この契約書のほか、この契約書に附属する仕様書並びに参考として仕様書に添付された図面、見本及び図書（以下「仕様書等」という。）の定めるところに従い、乙の雇用する労働者（以下「派遣労働者」という。）を甲に派遣し、甲は、派遣労働者を指揮命令して業務に従事させ、その代金を乙に支払うことを目的とする。</w:t>
      </w:r>
    </w:p>
    <w:p w14:paraId="679C8CF1" w14:textId="77777777" w:rsidR="00A72244" w:rsidRPr="001D5AE5" w:rsidRDefault="00A72244" w:rsidP="00774DF8">
      <w:pPr>
        <w:rPr>
          <w:sz w:val="24"/>
        </w:rPr>
      </w:pPr>
      <w:r w:rsidRPr="001D5AE5">
        <w:rPr>
          <w:rFonts w:hint="eastAsia"/>
          <w:sz w:val="24"/>
        </w:rPr>
        <w:t>（総則）</w:t>
      </w:r>
    </w:p>
    <w:p w14:paraId="7BD7E658" w14:textId="77777777" w:rsidR="00A72244" w:rsidRPr="001D5AE5" w:rsidRDefault="00A72244" w:rsidP="00774DF8">
      <w:pPr>
        <w:ind w:left="240" w:hangingChars="100" w:hanging="240"/>
        <w:rPr>
          <w:sz w:val="24"/>
        </w:rPr>
      </w:pPr>
      <w:r w:rsidRPr="001D5AE5">
        <w:rPr>
          <w:rFonts w:hint="eastAsia"/>
          <w:sz w:val="24"/>
        </w:rPr>
        <w:t>第２条　甲及び乙は、労働者派遣を行い若しくは労働者派遣を受け入れるに当たり、それぞれ労働者派遣法その他関係諸法令並びに派遣先が講ずべき措置に関する指針又は派遣元事業主が講ずべき措置に関する指針を遵守する。</w:t>
      </w:r>
    </w:p>
    <w:p w14:paraId="24ACB448" w14:textId="77777777" w:rsidR="00A72244" w:rsidRPr="001D5AE5" w:rsidRDefault="00A72244" w:rsidP="00774DF8">
      <w:pPr>
        <w:rPr>
          <w:sz w:val="24"/>
        </w:rPr>
      </w:pPr>
      <w:r w:rsidRPr="001D5AE5">
        <w:rPr>
          <w:rFonts w:hint="eastAsia"/>
          <w:sz w:val="24"/>
        </w:rPr>
        <w:t>（代金）</w:t>
      </w:r>
    </w:p>
    <w:p w14:paraId="108D00CE" w14:textId="77777777" w:rsidR="00A72244" w:rsidRPr="001D5AE5" w:rsidRDefault="00A72244" w:rsidP="00774DF8">
      <w:pPr>
        <w:ind w:left="240" w:hangingChars="100" w:hanging="240"/>
        <w:rPr>
          <w:sz w:val="24"/>
        </w:rPr>
      </w:pPr>
      <w:r w:rsidRPr="001D5AE5">
        <w:rPr>
          <w:rFonts w:hint="eastAsia"/>
          <w:sz w:val="24"/>
        </w:rPr>
        <w:t>第３条　契約金額をもって、乙に支払われる代金の金額とする。ただし、特約条項を付しているときは、特約条項の定めるところに従い確定するものとする。</w:t>
      </w:r>
    </w:p>
    <w:p w14:paraId="0C649FBA" w14:textId="77777777" w:rsidR="00A72244" w:rsidRPr="001D5AE5" w:rsidRDefault="00A72244" w:rsidP="00774DF8">
      <w:pPr>
        <w:rPr>
          <w:sz w:val="24"/>
        </w:rPr>
      </w:pPr>
      <w:r w:rsidRPr="001D5AE5">
        <w:rPr>
          <w:rFonts w:hint="eastAsia"/>
          <w:sz w:val="24"/>
        </w:rPr>
        <w:t>（債務の引受け等の承認）</w:t>
      </w:r>
    </w:p>
    <w:p w14:paraId="0B506197" w14:textId="77777777" w:rsidR="00A72244" w:rsidRPr="001D5AE5" w:rsidRDefault="00A72244" w:rsidP="00774DF8">
      <w:pPr>
        <w:ind w:left="240" w:hangingChars="100" w:hanging="240"/>
        <w:rPr>
          <w:sz w:val="24"/>
        </w:rPr>
      </w:pPr>
      <w:r w:rsidRPr="001D5AE5">
        <w:rPr>
          <w:rFonts w:hint="eastAsia"/>
          <w:sz w:val="24"/>
        </w:rPr>
        <w:t>第４条　乙は、甲の書面による承認を得ないで、この契約によって生ずる権利又は義務を第三者に譲渡し、又は承継せしめてはならない。</w:t>
      </w:r>
    </w:p>
    <w:p w14:paraId="25BC881E" w14:textId="77777777" w:rsidR="00A72244" w:rsidRPr="001D5AE5" w:rsidRDefault="00A72244" w:rsidP="00774DF8">
      <w:pPr>
        <w:rPr>
          <w:sz w:val="24"/>
        </w:rPr>
      </w:pPr>
      <w:r w:rsidRPr="001D5AE5">
        <w:rPr>
          <w:rFonts w:hint="eastAsia"/>
          <w:sz w:val="24"/>
        </w:rPr>
        <w:t>（代理人の届け出）</w:t>
      </w:r>
    </w:p>
    <w:p w14:paraId="4CBEAB75" w14:textId="77777777" w:rsidR="00A72244" w:rsidRPr="001D5AE5" w:rsidRDefault="00A72244" w:rsidP="00774DF8">
      <w:pPr>
        <w:ind w:left="240" w:hangingChars="100" w:hanging="240"/>
        <w:rPr>
          <w:sz w:val="24"/>
        </w:rPr>
      </w:pPr>
      <w:r w:rsidRPr="001D5AE5">
        <w:rPr>
          <w:rFonts w:hint="eastAsia"/>
          <w:sz w:val="24"/>
        </w:rPr>
        <w:t>第５条　乙は、この契約の履行に関する事務の全部又は一部を行わせるため、代理人を選任する場合は、あらかじめ、文書により甲に届け出なければならない。</w:t>
      </w:r>
    </w:p>
    <w:p w14:paraId="49C4890F" w14:textId="77777777" w:rsidR="00A72244" w:rsidRPr="001D5AE5" w:rsidRDefault="00A72244" w:rsidP="00774DF8">
      <w:pPr>
        <w:rPr>
          <w:sz w:val="24"/>
        </w:rPr>
      </w:pPr>
      <w:r w:rsidRPr="001D5AE5">
        <w:rPr>
          <w:rFonts w:hint="eastAsia"/>
          <w:sz w:val="24"/>
        </w:rPr>
        <w:t>（労働者派遣に係る個別の約定）</w:t>
      </w:r>
    </w:p>
    <w:p w14:paraId="13CAF153" w14:textId="77777777" w:rsidR="00A72244" w:rsidRPr="001D5AE5" w:rsidRDefault="00A72244" w:rsidP="00774DF8">
      <w:pPr>
        <w:ind w:left="240" w:hangingChars="100" w:hanging="240"/>
        <w:rPr>
          <w:sz w:val="24"/>
        </w:rPr>
      </w:pPr>
      <w:r w:rsidRPr="001D5AE5">
        <w:rPr>
          <w:rFonts w:hint="eastAsia"/>
          <w:sz w:val="24"/>
        </w:rPr>
        <w:t>第６条　甲及び乙は、労働者派遣法、同法施行規則等（以下「労働者派遣法等」という。）の定めに基づき、派遣労働者の従事する業務内容、就業場所、就業期間、その他労働者派遣に必要な細目について定めるものとする。</w:t>
      </w:r>
    </w:p>
    <w:p w14:paraId="6B98ADB4" w14:textId="77777777" w:rsidR="00A72244" w:rsidRPr="001D5AE5" w:rsidRDefault="00A72244" w:rsidP="00774DF8">
      <w:pPr>
        <w:rPr>
          <w:sz w:val="24"/>
        </w:rPr>
      </w:pPr>
      <w:r w:rsidRPr="001D5AE5">
        <w:rPr>
          <w:rFonts w:hint="eastAsia"/>
          <w:sz w:val="24"/>
        </w:rPr>
        <w:t>（適正な労働者の派遣及び通知）</w:t>
      </w:r>
    </w:p>
    <w:p w14:paraId="5B4CC734" w14:textId="77777777" w:rsidR="00A72244" w:rsidRPr="001D5AE5" w:rsidRDefault="00A72244" w:rsidP="00774DF8">
      <w:pPr>
        <w:ind w:left="240" w:hangingChars="100" w:hanging="240"/>
        <w:rPr>
          <w:sz w:val="24"/>
        </w:rPr>
      </w:pPr>
      <w:r w:rsidRPr="001D5AE5">
        <w:rPr>
          <w:rFonts w:hint="eastAsia"/>
          <w:sz w:val="24"/>
        </w:rPr>
        <w:t>第７条</w:t>
      </w:r>
      <w:r w:rsidRPr="001D5AE5">
        <w:rPr>
          <w:rFonts w:hint="eastAsia"/>
          <w:sz w:val="24"/>
        </w:rPr>
        <w:t xml:space="preserve"> </w:t>
      </w:r>
      <w:r w:rsidRPr="001D5AE5">
        <w:rPr>
          <w:rFonts w:hint="eastAsia"/>
          <w:sz w:val="24"/>
        </w:rPr>
        <w:t>乙は、前条で定められた業務（以下「派遣業務」という。）の遂行に必要とされる技術、能力、経験等を有する派遣労働者を選定の上、労働者の派遣を行い、甲に対し当該派遣労働者の氏名、性別、被保険者資格その他労働者派遣法等に定める事項を通知しなければならない。</w:t>
      </w:r>
    </w:p>
    <w:p w14:paraId="2B82F6A0" w14:textId="77777777" w:rsidR="00A72244" w:rsidRPr="001D5AE5" w:rsidRDefault="00A72244" w:rsidP="00774DF8">
      <w:pPr>
        <w:ind w:left="240" w:hangingChars="100" w:hanging="240"/>
        <w:rPr>
          <w:sz w:val="24"/>
        </w:rPr>
      </w:pPr>
      <w:r w:rsidRPr="001D5AE5">
        <w:rPr>
          <w:rFonts w:hint="eastAsia"/>
          <w:sz w:val="24"/>
        </w:rPr>
        <w:t>２　派遣労働者が就業するに当たり、遵守すべき甲の業務処理方法、就業規則等に従わない場合、又は業務処理の効率が著しく低く労働者派遣の目的を達しない場合には、甲は乙にその理由を示し、派遣労働者に関する改善措置を要請することができる。</w:t>
      </w:r>
    </w:p>
    <w:p w14:paraId="5A3C1EB5" w14:textId="77777777" w:rsidR="00A72244" w:rsidRPr="001D5AE5" w:rsidRDefault="00A72244" w:rsidP="00774DF8">
      <w:pPr>
        <w:ind w:left="240" w:hangingChars="100" w:hanging="240"/>
        <w:rPr>
          <w:sz w:val="24"/>
        </w:rPr>
      </w:pPr>
      <w:r w:rsidRPr="001D5AE5">
        <w:rPr>
          <w:rFonts w:hint="eastAsia"/>
          <w:sz w:val="24"/>
        </w:rPr>
        <w:t>３　乙は、前項の要請があった場合には、当該派遣労働者への指導その他派遣就業の改善に必要な措置を講ずるものとする。</w:t>
      </w:r>
    </w:p>
    <w:p w14:paraId="4F72E3A3" w14:textId="77777777" w:rsidR="00A72244" w:rsidRPr="001D5AE5" w:rsidRDefault="00A72244" w:rsidP="00774DF8">
      <w:pPr>
        <w:ind w:left="240" w:hangingChars="100" w:hanging="240"/>
        <w:rPr>
          <w:sz w:val="24"/>
        </w:rPr>
      </w:pPr>
      <w:r w:rsidRPr="001D5AE5">
        <w:rPr>
          <w:rFonts w:hint="eastAsia"/>
          <w:sz w:val="24"/>
        </w:rPr>
        <w:t>４　乙は、派遣労働者の人数に欠員が生じるおそれがあるときは、直ちに甲にその旨連絡するとともに、欠員が生じないよう措置をとり、また、欠員が生じたときは直ちに、その欠員の補充を行わなければならない。ただし、あらかじめ甲の承認を受けたときはこの限りではない。</w:t>
      </w:r>
    </w:p>
    <w:p w14:paraId="0593D4E9" w14:textId="77777777" w:rsidR="00A72244" w:rsidRPr="001D5AE5" w:rsidRDefault="00A72244" w:rsidP="00774DF8">
      <w:pPr>
        <w:rPr>
          <w:sz w:val="24"/>
        </w:rPr>
      </w:pPr>
      <w:r w:rsidRPr="001D5AE5">
        <w:rPr>
          <w:rFonts w:hint="eastAsia"/>
          <w:sz w:val="24"/>
        </w:rPr>
        <w:t>（派遣先責任者）</w:t>
      </w:r>
    </w:p>
    <w:p w14:paraId="135BA951" w14:textId="77777777" w:rsidR="00A72244" w:rsidRPr="001D5AE5" w:rsidRDefault="00A72244" w:rsidP="00774DF8">
      <w:pPr>
        <w:ind w:left="240" w:hangingChars="100" w:hanging="240"/>
        <w:rPr>
          <w:sz w:val="24"/>
        </w:rPr>
      </w:pPr>
      <w:r w:rsidRPr="001D5AE5">
        <w:rPr>
          <w:rFonts w:hint="eastAsia"/>
          <w:sz w:val="24"/>
        </w:rPr>
        <w:t>第８条　甲は、労働者派遣法等の定めに基づき、隊員の中から、派遣就業の場所ごとに</w:t>
      </w:r>
      <w:r w:rsidRPr="001D5AE5">
        <w:rPr>
          <w:rFonts w:hint="eastAsia"/>
          <w:sz w:val="24"/>
        </w:rPr>
        <w:lastRenderedPageBreak/>
        <w:t>所定人数の派遣先責任者を選任するものとする。</w:t>
      </w:r>
    </w:p>
    <w:p w14:paraId="3E7B4485" w14:textId="77777777" w:rsidR="00A72244" w:rsidRPr="001D5AE5" w:rsidRDefault="00A72244" w:rsidP="00774DF8">
      <w:pPr>
        <w:ind w:left="240" w:hangingChars="100" w:hanging="240"/>
        <w:rPr>
          <w:sz w:val="24"/>
        </w:rPr>
      </w:pPr>
      <w:r w:rsidRPr="001D5AE5">
        <w:rPr>
          <w:rFonts w:hint="eastAsia"/>
          <w:sz w:val="24"/>
        </w:rPr>
        <w:t>２　派遣先責任者は、派遣労働者を指揮命令する者その他関係者に対して、契約に定める事項を遵守させるほか、苦情処理、安全衛生に関する事項、乙との連絡調整等、適正な派遣就業の確保のための措置を講じなければならない。</w:t>
      </w:r>
    </w:p>
    <w:p w14:paraId="1A006FB8" w14:textId="77777777" w:rsidR="00A72244" w:rsidRPr="001D5AE5" w:rsidRDefault="00A72244" w:rsidP="00774DF8">
      <w:pPr>
        <w:ind w:left="240" w:hangingChars="100" w:hanging="240"/>
        <w:rPr>
          <w:sz w:val="24"/>
        </w:rPr>
      </w:pPr>
      <w:r w:rsidRPr="001D5AE5">
        <w:rPr>
          <w:rFonts w:hint="eastAsia"/>
          <w:sz w:val="24"/>
        </w:rPr>
        <w:t>３　派遣先責任者は、労働者派遣法に基づき作成した派遣先管理台帳について、月ごとに所定の事項を記載したものを、翌月末までに、乙に書面により通知しなければならない。</w:t>
      </w:r>
    </w:p>
    <w:p w14:paraId="1DCAB1AC" w14:textId="77777777" w:rsidR="00A72244" w:rsidRPr="001D5AE5" w:rsidRDefault="00A72244" w:rsidP="00774DF8">
      <w:pPr>
        <w:ind w:left="240" w:hangingChars="100" w:hanging="240"/>
        <w:rPr>
          <w:sz w:val="24"/>
        </w:rPr>
      </w:pPr>
      <w:r w:rsidRPr="001D5AE5">
        <w:rPr>
          <w:rFonts w:hint="eastAsia"/>
          <w:sz w:val="24"/>
        </w:rPr>
        <w:t>４　乙は、前項の期日によらず通知を請求する場合は、あらかじめ派遣先責任者と協議するものとする。</w:t>
      </w:r>
    </w:p>
    <w:p w14:paraId="040EE66F" w14:textId="77777777" w:rsidR="00A72244" w:rsidRPr="001D5AE5" w:rsidRDefault="00A72244" w:rsidP="00774DF8">
      <w:pPr>
        <w:rPr>
          <w:sz w:val="24"/>
        </w:rPr>
      </w:pPr>
      <w:r w:rsidRPr="001D5AE5">
        <w:rPr>
          <w:rFonts w:hint="eastAsia"/>
          <w:sz w:val="24"/>
        </w:rPr>
        <w:t>（派遣元責任者）</w:t>
      </w:r>
    </w:p>
    <w:p w14:paraId="4AAAE6B9" w14:textId="77777777" w:rsidR="00A72244" w:rsidRPr="001D5AE5" w:rsidRDefault="00A72244" w:rsidP="00774DF8">
      <w:pPr>
        <w:ind w:left="240" w:hangingChars="100" w:hanging="240"/>
        <w:rPr>
          <w:sz w:val="24"/>
        </w:rPr>
      </w:pPr>
      <w:r w:rsidRPr="001D5AE5">
        <w:rPr>
          <w:rFonts w:hint="eastAsia"/>
          <w:sz w:val="24"/>
        </w:rPr>
        <w:t>第９条　乙は、労働者派遣法等の定めに基づき、自己の雇用する労働者（法人の場合には役員を含む。）の中から、派遣先ごとに所定人数の派遣元責任者を選任するものとする。</w:t>
      </w:r>
    </w:p>
    <w:p w14:paraId="19621C1A" w14:textId="77777777" w:rsidR="00A72244" w:rsidRPr="001D5AE5" w:rsidRDefault="00A72244" w:rsidP="00774DF8">
      <w:pPr>
        <w:ind w:left="240" w:hangingChars="100" w:hanging="240"/>
        <w:rPr>
          <w:sz w:val="24"/>
        </w:rPr>
      </w:pPr>
      <w:r w:rsidRPr="001D5AE5">
        <w:rPr>
          <w:rFonts w:hint="eastAsia"/>
          <w:sz w:val="24"/>
        </w:rPr>
        <w:t>２　派遣元責任者は、派遣労働者に対する指導、苦情処理、甲との連絡調整その他派遣労働者の適正な就業確保のための措置を講じなければならない。</w:t>
      </w:r>
    </w:p>
    <w:p w14:paraId="63DCE391" w14:textId="77777777" w:rsidR="00A72244" w:rsidRPr="001D5AE5" w:rsidRDefault="00A72244" w:rsidP="00774DF8">
      <w:pPr>
        <w:rPr>
          <w:sz w:val="24"/>
        </w:rPr>
      </w:pPr>
      <w:r w:rsidRPr="001D5AE5">
        <w:rPr>
          <w:rFonts w:hint="eastAsia"/>
          <w:sz w:val="24"/>
        </w:rPr>
        <w:t>（指揮命令者）</w:t>
      </w:r>
    </w:p>
    <w:p w14:paraId="2C130E83" w14:textId="77777777" w:rsidR="00A72244" w:rsidRPr="001D5AE5" w:rsidRDefault="00A72244" w:rsidP="00774DF8">
      <w:pPr>
        <w:ind w:left="240" w:hangingChars="100" w:hanging="240"/>
        <w:rPr>
          <w:sz w:val="24"/>
        </w:rPr>
      </w:pPr>
      <w:r w:rsidRPr="001D5AE5">
        <w:rPr>
          <w:rFonts w:hint="eastAsia"/>
          <w:sz w:val="24"/>
        </w:rPr>
        <w:t>第１０条　甲は、派遣労働者を自ら指揮命令して業務遂行のために使用し、契約に定める就業条件を守って派遣業務に従事させることとし、隊員の中から就業場所ごとに指揮命令者を選任しなければならない。</w:t>
      </w:r>
    </w:p>
    <w:p w14:paraId="72209373" w14:textId="77777777" w:rsidR="00A72244" w:rsidRPr="001D5AE5" w:rsidRDefault="00A72244" w:rsidP="00774DF8">
      <w:pPr>
        <w:ind w:left="240" w:hangingChars="100" w:hanging="240"/>
        <w:rPr>
          <w:sz w:val="24"/>
        </w:rPr>
      </w:pPr>
      <w:r w:rsidRPr="001D5AE5">
        <w:rPr>
          <w:rFonts w:hint="eastAsia"/>
          <w:sz w:val="24"/>
        </w:rPr>
        <w:t>２　指揮命令者は、派遣業務の処理について、契約に定める事項を守って派遣労働者を指揮命令し、契約外の業務に従事させることのないよう留意し、派遣労働者が安全、正確かつ適切に派遣業務を処理できるよう、業務処理の方法、その他必要な事項を派遣労働者に周知し指導する。</w:t>
      </w:r>
    </w:p>
    <w:p w14:paraId="66C59724" w14:textId="77777777" w:rsidR="00A72244" w:rsidRPr="001D5AE5" w:rsidRDefault="00A72244" w:rsidP="00774DF8">
      <w:pPr>
        <w:ind w:left="240" w:hangingChars="100" w:hanging="240"/>
        <w:rPr>
          <w:sz w:val="24"/>
        </w:rPr>
      </w:pPr>
      <w:r w:rsidRPr="001D5AE5">
        <w:rPr>
          <w:rFonts w:hint="eastAsia"/>
          <w:sz w:val="24"/>
        </w:rPr>
        <w:t>３　指揮命令者は、前項に定めた事項以外でも甲の職場維持、規律の保持並びに秘密、個人情報及びその他の保護すべき情報等の漏洩防止のために必要な事項を派遣労働者に指示することができる。</w:t>
      </w:r>
    </w:p>
    <w:p w14:paraId="45441D5D" w14:textId="77777777" w:rsidR="00A72244" w:rsidRPr="001D5AE5" w:rsidRDefault="00A72244" w:rsidP="00774DF8">
      <w:pPr>
        <w:rPr>
          <w:sz w:val="24"/>
        </w:rPr>
      </w:pPr>
      <w:r w:rsidRPr="001D5AE5">
        <w:rPr>
          <w:rFonts w:hint="eastAsia"/>
          <w:sz w:val="24"/>
        </w:rPr>
        <w:t>（苦情処理）</w:t>
      </w:r>
    </w:p>
    <w:p w14:paraId="61275818" w14:textId="77777777" w:rsidR="00A72244" w:rsidRPr="001D5AE5" w:rsidRDefault="00A72244" w:rsidP="00774DF8">
      <w:pPr>
        <w:ind w:left="240" w:hangingChars="100" w:hanging="240"/>
        <w:rPr>
          <w:sz w:val="24"/>
        </w:rPr>
      </w:pPr>
      <w:r w:rsidRPr="001D5AE5">
        <w:rPr>
          <w:rFonts w:hint="eastAsia"/>
          <w:sz w:val="24"/>
        </w:rPr>
        <w:t>第１１条　甲及び乙は、仕様書等によるほか、派遣労働者からの苦情の申出を受ける担当者を選任し、派遣労働者から申出を受けた苦情の処理方法、甲乙間の連絡体制等を定めるものとする。</w:t>
      </w:r>
    </w:p>
    <w:p w14:paraId="3D6B6C5B" w14:textId="77777777" w:rsidR="00A72244" w:rsidRPr="001D5AE5" w:rsidRDefault="00A72244" w:rsidP="00774DF8">
      <w:pPr>
        <w:ind w:left="240" w:hangingChars="100" w:hanging="240"/>
        <w:rPr>
          <w:sz w:val="24"/>
        </w:rPr>
      </w:pPr>
      <w:r w:rsidRPr="001D5AE5">
        <w:rPr>
          <w:rFonts w:hint="eastAsia"/>
          <w:sz w:val="24"/>
        </w:rPr>
        <w:t>２　甲及び乙は、派遣労働者から苦情の申出があった場合には、互いに協力して迅速な解決に努めなければならない。</w:t>
      </w:r>
    </w:p>
    <w:p w14:paraId="5D28BE84" w14:textId="77777777" w:rsidR="00A72244" w:rsidRPr="001D5AE5" w:rsidRDefault="00A72244" w:rsidP="00774DF8">
      <w:pPr>
        <w:rPr>
          <w:sz w:val="24"/>
        </w:rPr>
      </w:pPr>
      <w:r w:rsidRPr="001D5AE5">
        <w:rPr>
          <w:rFonts w:hint="eastAsia"/>
          <w:sz w:val="24"/>
        </w:rPr>
        <w:t>（適正な派遣就業の確保等）</w:t>
      </w:r>
    </w:p>
    <w:p w14:paraId="7F21B786" w14:textId="77777777" w:rsidR="00A72244" w:rsidRPr="001D5AE5" w:rsidRDefault="00A72244" w:rsidP="00774DF8">
      <w:pPr>
        <w:ind w:left="240" w:hangingChars="100" w:hanging="240"/>
        <w:rPr>
          <w:sz w:val="24"/>
        </w:rPr>
      </w:pPr>
      <w:r w:rsidRPr="001D5AE5">
        <w:rPr>
          <w:rFonts w:hint="eastAsia"/>
          <w:sz w:val="24"/>
        </w:rPr>
        <w:t>第１２条　乙は、甲が派遣労働者に対し、仕様書等に定める労働を行わせることにより、労働基準法等の法令違反が生じないよう労働基準法等に定める時間外、休日労働協定、その他所定の法令上の手続等をとるとともに、適正な就業規則を定め、派遣労働者に対し、適正な労務管理を行い、甲の指揮命令等に従って職場維持、規律の保持並びに秘密、個人情報及びその他の保護すべき情報等の漏洩を防止し、適正に業務に従事するよう派遣労働者を教育、指導しなければならない。特に、労働基準法に基づく時間外及び休日の労働に関する協定の内容等については、履行開始前及び変更があった都度、速やかに甲に通知しなければならない。</w:t>
      </w:r>
    </w:p>
    <w:p w14:paraId="4B8A8D42" w14:textId="77777777" w:rsidR="00A72244" w:rsidRPr="001D5AE5" w:rsidRDefault="00A72244" w:rsidP="00774DF8">
      <w:pPr>
        <w:ind w:left="240" w:hangingChars="100" w:hanging="240"/>
        <w:rPr>
          <w:sz w:val="24"/>
        </w:rPr>
      </w:pPr>
      <w:r w:rsidRPr="001D5AE5">
        <w:rPr>
          <w:rFonts w:hint="eastAsia"/>
          <w:sz w:val="24"/>
        </w:rPr>
        <w:t>２　甲は、派遣労働者に対し、労働基準法等の諸法令及び本契約に定める就業条件を守って派遣労働者を労働させるとともに、当該派遣就業が適正かつ円滑に行われるようにするため、セクシャルハラスメントの防止等に配慮するとともに、休憩室、更衣室等の施設で派遣労働者の利用が可能なものについては便宜を図るものとする。</w:t>
      </w:r>
    </w:p>
    <w:p w14:paraId="1D5A074D" w14:textId="77777777" w:rsidR="00A72244" w:rsidRPr="001D5AE5" w:rsidRDefault="00A72244" w:rsidP="00774DF8">
      <w:pPr>
        <w:ind w:left="240" w:hangingChars="100" w:hanging="240"/>
        <w:rPr>
          <w:sz w:val="24"/>
        </w:rPr>
      </w:pPr>
      <w:r w:rsidRPr="001D5AE5">
        <w:rPr>
          <w:rFonts w:hint="eastAsia"/>
          <w:sz w:val="24"/>
        </w:rPr>
        <w:t>３　甲は、乙が行う派遣労働者の知識、技術、技能等の教育訓練及び安全衛生教育並び</w:t>
      </w:r>
      <w:r w:rsidRPr="001D5AE5">
        <w:rPr>
          <w:rFonts w:hint="eastAsia"/>
          <w:sz w:val="24"/>
        </w:rPr>
        <w:lastRenderedPageBreak/>
        <w:t>に派遣労働者の自主的な能力開発について可能な限り協力するほか、派遣労働者と同種の業務に従事する隊員に対する教育訓練等については、派遣労働者もその対象とするよう必要に応じた教育訓練に係る便宜を図るものとする。</w:t>
      </w:r>
    </w:p>
    <w:p w14:paraId="21D6E526" w14:textId="77777777" w:rsidR="00A72244" w:rsidRPr="001D5AE5" w:rsidRDefault="00A72244" w:rsidP="00774DF8">
      <w:pPr>
        <w:ind w:left="240" w:hangingChars="100" w:hanging="240"/>
        <w:rPr>
          <w:sz w:val="24"/>
        </w:rPr>
      </w:pPr>
      <w:r w:rsidRPr="001D5AE5">
        <w:rPr>
          <w:rFonts w:hint="eastAsia"/>
          <w:sz w:val="24"/>
        </w:rPr>
        <w:t>４　甲は、派遣業務を円滑に遂行する上で、派遣労働者の福利厚生等の措置について、必要に応じ、派遣労働者と同種の業務に従事している隊員との均衡に配慮して、必要な就業上の措置を講じなければならない。</w:t>
      </w:r>
    </w:p>
    <w:p w14:paraId="4C21A3EB" w14:textId="77777777" w:rsidR="00A72244" w:rsidRPr="001D5AE5" w:rsidRDefault="00A72244" w:rsidP="00774DF8">
      <w:pPr>
        <w:ind w:left="240" w:hangingChars="100" w:hanging="240"/>
        <w:rPr>
          <w:sz w:val="24"/>
        </w:rPr>
      </w:pPr>
      <w:r w:rsidRPr="001D5AE5">
        <w:rPr>
          <w:rFonts w:hint="eastAsia"/>
          <w:sz w:val="24"/>
        </w:rPr>
        <w:t>５　甲の派遣労働者に対する派遣業務遂行上の指揮命令は、本契約に定める甲の就業に関する指揮命令者が行うものとし、当該指揮命令者の不在の場合の代行命令者についても、派遣労働者にあらかじめ明示しておくよう努めるものとする。</w:t>
      </w:r>
    </w:p>
    <w:p w14:paraId="419A424A" w14:textId="77777777" w:rsidR="00A72244" w:rsidRPr="001D5AE5" w:rsidRDefault="00A72244" w:rsidP="00774DF8">
      <w:pPr>
        <w:rPr>
          <w:sz w:val="24"/>
        </w:rPr>
      </w:pPr>
      <w:r w:rsidRPr="001D5AE5">
        <w:rPr>
          <w:rFonts w:hint="eastAsia"/>
          <w:sz w:val="24"/>
        </w:rPr>
        <w:t>（安全衛生等）</w:t>
      </w:r>
    </w:p>
    <w:p w14:paraId="55EDFB81" w14:textId="77777777" w:rsidR="00A72244" w:rsidRPr="001D5AE5" w:rsidRDefault="00A72244" w:rsidP="00774DF8">
      <w:pPr>
        <w:ind w:left="240" w:hangingChars="100" w:hanging="240"/>
        <w:rPr>
          <w:sz w:val="24"/>
        </w:rPr>
      </w:pPr>
      <w:r w:rsidRPr="001D5AE5">
        <w:rPr>
          <w:rFonts w:hint="eastAsia"/>
          <w:sz w:val="24"/>
        </w:rPr>
        <w:t>第１３条　甲及び乙は、労働基準法・労働安全衛生法等に定める規定を遵守し、派遣労働者の労働基準・安全衛生の確保に努めるものとする。</w:t>
      </w:r>
    </w:p>
    <w:p w14:paraId="25D66FE9" w14:textId="77777777" w:rsidR="00A72244" w:rsidRPr="001D5AE5" w:rsidRDefault="00A72244" w:rsidP="00774DF8">
      <w:pPr>
        <w:ind w:left="240" w:hangingChars="100" w:hanging="240"/>
        <w:rPr>
          <w:sz w:val="24"/>
        </w:rPr>
      </w:pPr>
      <w:r w:rsidRPr="001D5AE5">
        <w:rPr>
          <w:rFonts w:hint="eastAsia"/>
          <w:sz w:val="24"/>
        </w:rPr>
        <w:t>２　甲は、乙から派遣労働者に係る雇入れ時の安全衛生教育の委託の申入れがあった場合には、可能な限りこれに応じるよう努める等、派遣労働者の安全衛生教育に必要な協力や配慮を行うものとする。</w:t>
      </w:r>
    </w:p>
    <w:p w14:paraId="2E9014A3" w14:textId="77777777" w:rsidR="00A72244" w:rsidRPr="001D5AE5" w:rsidRDefault="00A72244" w:rsidP="00774DF8">
      <w:pPr>
        <w:ind w:left="240" w:hangingChars="100" w:hanging="240"/>
        <w:rPr>
          <w:sz w:val="24"/>
        </w:rPr>
      </w:pPr>
      <w:r w:rsidRPr="001D5AE5">
        <w:rPr>
          <w:rFonts w:hint="eastAsia"/>
          <w:sz w:val="24"/>
        </w:rPr>
        <w:t>３　甲は、労働安全衛生法に基づき、派遣労働者の危険又は健康障害を防止するための措置を講ずるとともに、派遣労働者の安全衛生について適切な管理を行うものとする。乙は、甲の行う安全衛生管理に協力し、派遣労働者に対する教育・指導等を怠らないように努める。</w:t>
      </w:r>
    </w:p>
    <w:p w14:paraId="687486A2" w14:textId="77777777" w:rsidR="00A72244" w:rsidRPr="001D5AE5" w:rsidRDefault="00A72244" w:rsidP="00774DF8">
      <w:pPr>
        <w:ind w:left="240" w:hangingChars="100" w:hanging="240"/>
        <w:rPr>
          <w:sz w:val="24"/>
        </w:rPr>
      </w:pPr>
      <w:r w:rsidRPr="001D5AE5">
        <w:rPr>
          <w:rFonts w:hint="eastAsia"/>
          <w:sz w:val="24"/>
        </w:rPr>
        <w:t>４　乙の派遣労働者について、派遣中に労働災害が発生した場合については、甲は、乙に直ちに連絡して対応するとともに、労働者死傷病報告の提出については、甲乙それぞれが所轄労働基準監督署長に提出するものとする。</w:t>
      </w:r>
    </w:p>
    <w:p w14:paraId="595DD163" w14:textId="77777777" w:rsidR="00A72244" w:rsidRPr="001D5AE5" w:rsidRDefault="00A72244" w:rsidP="00774DF8">
      <w:pPr>
        <w:ind w:leftChars="100" w:left="210" w:firstLineChars="100" w:firstLine="240"/>
        <w:rPr>
          <w:sz w:val="24"/>
        </w:rPr>
      </w:pPr>
      <w:r w:rsidRPr="001D5AE5">
        <w:rPr>
          <w:rFonts w:hint="eastAsia"/>
          <w:sz w:val="24"/>
        </w:rPr>
        <w:t>なお、甲は、所轄労働基準監督署長に提出した報告書の写しを乙に送付しなければならない。</w:t>
      </w:r>
    </w:p>
    <w:p w14:paraId="7F36A950" w14:textId="77777777" w:rsidR="00A72244" w:rsidRPr="001D5AE5" w:rsidRDefault="00A72244" w:rsidP="00774DF8">
      <w:pPr>
        <w:rPr>
          <w:sz w:val="24"/>
        </w:rPr>
      </w:pPr>
      <w:r w:rsidRPr="001D5AE5">
        <w:rPr>
          <w:rFonts w:hint="eastAsia"/>
          <w:sz w:val="24"/>
        </w:rPr>
        <w:t>（業務上災害等）</w:t>
      </w:r>
    </w:p>
    <w:p w14:paraId="6F0A66E8" w14:textId="77777777" w:rsidR="00A72244" w:rsidRPr="001D5AE5" w:rsidRDefault="00A72244" w:rsidP="00774DF8">
      <w:pPr>
        <w:ind w:left="240" w:hangingChars="100" w:hanging="240"/>
        <w:rPr>
          <w:sz w:val="24"/>
        </w:rPr>
      </w:pPr>
      <w:r w:rsidRPr="001D5AE5">
        <w:rPr>
          <w:rFonts w:hint="eastAsia"/>
          <w:sz w:val="24"/>
        </w:rPr>
        <w:t>第１４条　派遣就業に伴う派遣労働者の業務上災害については、乙が労働基準法に定める使用者の災害補償責任及び労働者災害補償保険法に定める事業主の責任を負う。通勤災害については、乙の加入する労働者災害補償保険法により派遣労働者は給付を受ける。</w:t>
      </w:r>
    </w:p>
    <w:p w14:paraId="7D1AD46E" w14:textId="77777777" w:rsidR="00A72244" w:rsidRPr="001D5AE5" w:rsidRDefault="00A72244" w:rsidP="00774DF8">
      <w:pPr>
        <w:rPr>
          <w:sz w:val="24"/>
        </w:rPr>
      </w:pPr>
      <w:r w:rsidRPr="001D5AE5">
        <w:rPr>
          <w:rFonts w:hint="eastAsia"/>
          <w:sz w:val="24"/>
        </w:rPr>
        <w:t>２　甲は、乙の行う労災保険の申請手続等について必要な協力をしなければならない。</w:t>
      </w:r>
    </w:p>
    <w:p w14:paraId="09546D6F" w14:textId="77777777" w:rsidR="00A72244" w:rsidRPr="001D5AE5" w:rsidRDefault="00A72244" w:rsidP="00774DF8">
      <w:pPr>
        <w:rPr>
          <w:sz w:val="24"/>
        </w:rPr>
      </w:pPr>
      <w:r w:rsidRPr="001D5AE5">
        <w:rPr>
          <w:rFonts w:hint="eastAsia"/>
          <w:sz w:val="24"/>
        </w:rPr>
        <w:t>（派遣労働者の個人情報の保護と適正な取扱い）</w:t>
      </w:r>
    </w:p>
    <w:p w14:paraId="06F6FD57" w14:textId="77777777" w:rsidR="00A72244" w:rsidRPr="001D5AE5" w:rsidRDefault="00A72244" w:rsidP="00774DF8">
      <w:pPr>
        <w:ind w:left="240" w:hangingChars="100" w:hanging="240"/>
        <w:rPr>
          <w:sz w:val="24"/>
        </w:rPr>
      </w:pPr>
      <w:r w:rsidRPr="001D5AE5">
        <w:rPr>
          <w:rFonts w:hint="eastAsia"/>
          <w:sz w:val="24"/>
        </w:rPr>
        <w:t>第１５条　乙が甲に提供することができる派遣労働者の個人情報は、労働者派遣法等の規定により派遣先に通知すべき事項のほか、当該派遣労働者の業務遂行能力に関する情報に限るものとする。ただし、利用目的を示して当該派遣労働者の同意を得た場合及び他の法律に定めのあるときは、この限りではない。</w:t>
      </w:r>
    </w:p>
    <w:p w14:paraId="4C61A70E" w14:textId="77777777" w:rsidR="00A72244" w:rsidRPr="001D5AE5" w:rsidRDefault="00A72244" w:rsidP="00774DF8">
      <w:pPr>
        <w:ind w:left="240" w:hangingChars="100" w:hanging="240"/>
        <w:rPr>
          <w:sz w:val="24"/>
        </w:rPr>
      </w:pPr>
      <w:r w:rsidRPr="001D5AE5">
        <w:rPr>
          <w:rFonts w:hint="eastAsia"/>
          <w:sz w:val="24"/>
        </w:rPr>
        <w:t>２　甲及び乙は、業務上知り得た派遣労働者及び関係者の個人情報を正当な理由なく他に漏らし、又は開示する等してはならない。</w:t>
      </w:r>
    </w:p>
    <w:p w14:paraId="5952A39E" w14:textId="77777777" w:rsidR="00A72244" w:rsidRPr="001D5AE5" w:rsidRDefault="00A72244" w:rsidP="00774DF8">
      <w:pPr>
        <w:rPr>
          <w:sz w:val="24"/>
        </w:rPr>
      </w:pPr>
      <w:r w:rsidRPr="001D5AE5">
        <w:rPr>
          <w:rFonts w:hint="eastAsia"/>
          <w:sz w:val="24"/>
        </w:rPr>
        <w:t>（秘密の保全）</w:t>
      </w:r>
    </w:p>
    <w:p w14:paraId="525BD4F1" w14:textId="77777777" w:rsidR="00A72244" w:rsidRPr="001D5AE5" w:rsidRDefault="00A72244" w:rsidP="00774DF8">
      <w:pPr>
        <w:ind w:left="240" w:hangingChars="100" w:hanging="240"/>
        <w:rPr>
          <w:sz w:val="24"/>
        </w:rPr>
      </w:pPr>
      <w:r w:rsidRPr="001D5AE5">
        <w:rPr>
          <w:rFonts w:hint="eastAsia"/>
          <w:sz w:val="24"/>
        </w:rPr>
        <w:t>第１６条　乙は、この契約の履行に際し知り得た秘密、個人情報及びその他の保護すべき情報を第三者に漏らし、又は利用してはならず、派遣労働者にもそれを徹底・遵守させる責任を負う。</w:t>
      </w:r>
    </w:p>
    <w:p w14:paraId="2804F4A6" w14:textId="77777777" w:rsidR="00A72244" w:rsidRPr="001D5AE5" w:rsidRDefault="00A72244" w:rsidP="00774DF8">
      <w:pPr>
        <w:ind w:left="240" w:hangingChars="100" w:hanging="240"/>
        <w:rPr>
          <w:sz w:val="24"/>
        </w:rPr>
      </w:pPr>
      <w:r w:rsidRPr="001D5AE5">
        <w:rPr>
          <w:rFonts w:hint="eastAsia"/>
          <w:sz w:val="24"/>
        </w:rPr>
        <w:t>２　乙は、乙宛に派遣労働者から前項に定める守秘義務の履行に関する誓約書を提出させ、秘密の保全を図るものとする。</w:t>
      </w:r>
    </w:p>
    <w:p w14:paraId="612A48A3" w14:textId="77777777" w:rsidR="00A72244" w:rsidRPr="001D5AE5" w:rsidRDefault="00A72244" w:rsidP="00774DF8">
      <w:pPr>
        <w:ind w:left="240" w:hangingChars="100" w:hanging="240"/>
        <w:rPr>
          <w:sz w:val="24"/>
        </w:rPr>
      </w:pPr>
      <w:r w:rsidRPr="001D5AE5">
        <w:rPr>
          <w:rFonts w:hint="eastAsia"/>
          <w:sz w:val="24"/>
        </w:rPr>
        <w:t>３　甲は、派遣労働者の故意又は過失によって秘密及び個人情報等の漏洩、開示、利用、加工、毀損等のセキュリティ事件若しくは事故が発生したときは、乙に連絡して対応策を講じ、その損害の軽減、拡大防止に努めるものとする。この場合、乙は、甲の求</w:t>
      </w:r>
      <w:r w:rsidRPr="001D5AE5">
        <w:rPr>
          <w:rFonts w:hint="eastAsia"/>
          <w:sz w:val="24"/>
        </w:rPr>
        <w:lastRenderedPageBreak/>
        <w:t>めに応じて、必要な協力を行うほか、契約の一部解除及び違約金の請求等に応じなければならない。</w:t>
      </w:r>
    </w:p>
    <w:p w14:paraId="2E31883B" w14:textId="77777777" w:rsidR="00A72244" w:rsidRPr="001D5AE5" w:rsidRDefault="00A72244" w:rsidP="00774DF8">
      <w:pPr>
        <w:rPr>
          <w:sz w:val="24"/>
        </w:rPr>
      </w:pPr>
      <w:r w:rsidRPr="001D5AE5">
        <w:rPr>
          <w:rFonts w:hint="eastAsia"/>
          <w:sz w:val="24"/>
        </w:rPr>
        <w:t>（雇用又は就業に係る制限等）</w:t>
      </w:r>
    </w:p>
    <w:p w14:paraId="3D44124E" w14:textId="77777777" w:rsidR="00A72244" w:rsidRPr="001D5AE5" w:rsidRDefault="00A72244" w:rsidP="00774DF8">
      <w:pPr>
        <w:rPr>
          <w:sz w:val="24"/>
        </w:rPr>
      </w:pPr>
      <w:r w:rsidRPr="001D5AE5">
        <w:rPr>
          <w:rFonts w:hint="eastAsia"/>
          <w:sz w:val="24"/>
        </w:rPr>
        <w:t>第１７条　甲は、契約期間中は乙の派遣労働者を雇用してはならない。</w:t>
      </w:r>
    </w:p>
    <w:p w14:paraId="777F1020" w14:textId="77777777" w:rsidR="00A72244" w:rsidRPr="001D5AE5" w:rsidRDefault="00A72244" w:rsidP="00774DF8">
      <w:pPr>
        <w:ind w:left="240" w:hangingChars="100" w:hanging="240"/>
        <w:rPr>
          <w:sz w:val="24"/>
        </w:rPr>
      </w:pPr>
      <w:r w:rsidRPr="001D5AE5">
        <w:rPr>
          <w:rFonts w:hint="eastAsia"/>
          <w:sz w:val="24"/>
        </w:rPr>
        <w:t>２　甲は、契約期間後に派遣労働者を雇用する場合は、あらかじめ乙にその旨を通知するものとする。</w:t>
      </w:r>
    </w:p>
    <w:p w14:paraId="609A9B00" w14:textId="77777777" w:rsidR="00A72244" w:rsidRPr="001D5AE5" w:rsidRDefault="00A72244" w:rsidP="00774DF8">
      <w:pPr>
        <w:ind w:left="240" w:hangingChars="100" w:hanging="240"/>
        <w:rPr>
          <w:sz w:val="24"/>
        </w:rPr>
      </w:pPr>
      <w:r w:rsidRPr="001D5AE5">
        <w:rPr>
          <w:rFonts w:hint="eastAsia"/>
          <w:sz w:val="24"/>
        </w:rPr>
        <w:t>３　甲及び乙は、派遣労働者が甲を離職した者であるときは、当該離職の日から起算して１年を経過する日までの間は当該派遣労働者（６０歳以上の定年退職者であって乙に雇用されている者を除く。）を受け入れ又は派遣してはならない。</w:t>
      </w:r>
    </w:p>
    <w:p w14:paraId="2639471D" w14:textId="77777777" w:rsidR="00A72244" w:rsidRPr="001D5AE5" w:rsidRDefault="00A72244" w:rsidP="00774DF8">
      <w:pPr>
        <w:rPr>
          <w:sz w:val="24"/>
        </w:rPr>
      </w:pPr>
      <w:r w:rsidRPr="001D5AE5">
        <w:rPr>
          <w:rFonts w:hint="eastAsia"/>
          <w:sz w:val="24"/>
        </w:rPr>
        <w:t>（契約書及び仕様書の優先並びに仕様書等の疑義）</w:t>
      </w:r>
    </w:p>
    <w:p w14:paraId="7E69DD87" w14:textId="77777777" w:rsidR="00A72244" w:rsidRPr="001D5AE5" w:rsidRDefault="00A72244" w:rsidP="00774DF8">
      <w:pPr>
        <w:ind w:left="240" w:hangingChars="100" w:hanging="240"/>
        <w:rPr>
          <w:sz w:val="24"/>
        </w:rPr>
      </w:pPr>
      <w:r w:rsidRPr="001D5AE5">
        <w:rPr>
          <w:rFonts w:hint="eastAsia"/>
          <w:sz w:val="24"/>
        </w:rPr>
        <w:t>第１８条</w:t>
      </w:r>
      <w:r w:rsidRPr="001D5AE5">
        <w:rPr>
          <w:rFonts w:hint="eastAsia"/>
          <w:sz w:val="24"/>
        </w:rPr>
        <w:t xml:space="preserve"> </w:t>
      </w:r>
      <w:r w:rsidRPr="001D5AE5">
        <w:rPr>
          <w:rFonts w:hint="eastAsia"/>
          <w:sz w:val="24"/>
        </w:rPr>
        <w:t>参考として仕様書に添付された図面、見本及び図書が契約書及び仕様書に定めるところと矛盾する場合は、契約書及び仕様書が優先する。</w:t>
      </w:r>
    </w:p>
    <w:p w14:paraId="3E647483" w14:textId="77777777" w:rsidR="00A72244" w:rsidRPr="001D5AE5" w:rsidRDefault="00A72244" w:rsidP="00774DF8">
      <w:pPr>
        <w:ind w:left="240" w:hangingChars="100" w:hanging="240"/>
        <w:rPr>
          <w:sz w:val="24"/>
        </w:rPr>
      </w:pPr>
      <w:r w:rsidRPr="001D5AE5">
        <w:rPr>
          <w:rFonts w:hint="eastAsia"/>
          <w:sz w:val="24"/>
        </w:rPr>
        <w:t>２　乙は、仕様書等に疑義がある場合は、速やかに甲の説明を求めなければならない。この場合において、乙は、当該説明が文書によってなされるよう要求することができる。</w:t>
      </w:r>
    </w:p>
    <w:p w14:paraId="2ED691CB" w14:textId="77777777" w:rsidR="00A72244" w:rsidRPr="001D5AE5" w:rsidRDefault="00A72244" w:rsidP="00774DF8">
      <w:pPr>
        <w:ind w:left="240" w:hangingChars="100" w:hanging="240"/>
        <w:rPr>
          <w:sz w:val="24"/>
        </w:rPr>
      </w:pPr>
      <w:r w:rsidRPr="001D5AE5">
        <w:rPr>
          <w:rFonts w:hint="eastAsia"/>
          <w:sz w:val="24"/>
        </w:rPr>
        <w:t>３　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はない。</w:t>
      </w:r>
    </w:p>
    <w:p w14:paraId="78A3E82B" w14:textId="77777777" w:rsidR="00A72244" w:rsidRPr="001D5AE5" w:rsidRDefault="00A72244" w:rsidP="00774DF8">
      <w:pPr>
        <w:rPr>
          <w:sz w:val="24"/>
        </w:rPr>
      </w:pPr>
      <w:r w:rsidRPr="001D5AE5">
        <w:rPr>
          <w:rFonts w:hint="eastAsia"/>
          <w:sz w:val="24"/>
        </w:rPr>
        <w:t>（監督）</w:t>
      </w:r>
    </w:p>
    <w:p w14:paraId="430EA824" w14:textId="77777777" w:rsidR="00A72244" w:rsidRPr="001D5AE5" w:rsidRDefault="00A72244" w:rsidP="00774DF8">
      <w:pPr>
        <w:ind w:left="240" w:hangingChars="100" w:hanging="240"/>
        <w:rPr>
          <w:sz w:val="24"/>
        </w:rPr>
      </w:pPr>
      <w:r w:rsidRPr="001D5AE5">
        <w:rPr>
          <w:rFonts w:hint="eastAsia"/>
          <w:sz w:val="24"/>
        </w:rPr>
        <w:t>第１９条　監督官は、乙の行う労働者派遣について、契約書、仕様書等及び監督実施要領に基づき、監督を行う。</w:t>
      </w:r>
    </w:p>
    <w:p w14:paraId="245543EC" w14:textId="77777777" w:rsidR="00A72244" w:rsidRPr="001D5AE5" w:rsidRDefault="00A72244" w:rsidP="00774DF8">
      <w:pPr>
        <w:rPr>
          <w:sz w:val="24"/>
        </w:rPr>
      </w:pPr>
      <w:r w:rsidRPr="001D5AE5">
        <w:rPr>
          <w:rFonts w:hint="eastAsia"/>
          <w:sz w:val="24"/>
        </w:rPr>
        <w:t>２　監督を受けるのに必要な費用は、代金に含まれるものとする。</w:t>
      </w:r>
    </w:p>
    <w:p w14:paraId="761B7C37" w14:textId="77777777" w:rsidR="00A72244" w:rsidRPr="001D5AE5" w:rsidRDefault="00A72244" w:rsidP="00774DF8">
      <w:pPr>
        <w:rPr>
          <w:sz w:val="24"/>
        </w:rPr>
      </w:pPr>
      <w:r w:rsidRPr="001D5AE5">
        <w:rPr>
          <w:rFonts w:hint="eastAsia"/>
          <w:sz w:val="24"/>
        </w:rPr>
        <w:t>（労働者派遣の終了の届出）</w:t>
      </w:r>
    </w:p>
    <w:p w14:paraId="17792EC3" w14:textId="77777777" w:rsidR="00A72244" w:rsidRPr="001D5AE5" w:rsidRDefault="00A72244" w:rsidP="00774DF8">
      <w:pPr>
        <w:ind w:left="240" w:hangingChars="100" w:hanging="240"/>
        <w:rPr>
          <w:sz w:val="24"/>
        </w:rPr>
      </w:pPr>
      <w:r w:rsidRPr="001D5AE5">
        <w:rPr>
          <w:rFonts w:hint="eastAsia"/>
          <w:sz w:val="24"/>
        </w:rPr>
        <w:t>第２０条　乙は、労働者派遣が終了した場合は、直ちに、終了届により検査官にその旨を届け出なければならない。</w:t>
      </w:r>
    </w:p>
    <w:p w14:paraId="1F03AE28" w14:textId="77777777" w:rsidR="00A72244" w:rsidRPr="001D5AE5" w:rsidRDefault="00A72244" w:rsidP="00774DF8">
      <w:pPr>
        <w:ind w:left="240" w:hangingChars="100" w:hanging="240"/>
        <w:rPr>
          <w:sz w:val="24"/>
        </w:rPr>
      </w:pPr>
      <w:r w:rsidRPr="001D5AE5">
        <w:rPr>
          <w:rFonts w:hint="eastAsia"/>
          <w:sz w:val="24"/>
        </w:rPr>
        <w:t>２　前項の規定は労働者派遣が分割して履行することとされている場合において、それぞれの部分について終了したときもまた同様とする。</w:t>
      </w:r>
    </w:p>
    <w:p w14:paraId="6B3CFAA9" w14:textId="77777777" w:rsidR="00A72244" w:rsidRPr="001D5AE5" w:rsidRDefault="00A72244" w:rsidP="00774DF8">
      <w:pPr>
        <w:rPr>
          <w:sz w:val="24"/>
        </w:rPr>
      </w:pPr>
      <w:r w:rsidRPr="001D5AE5">
        <w:rPr>
          <w:rFonts w:hint="eastAsia"/>
          <w:sz w:val="24"/>
        </w:rPr>
        <w:t>（検査）</w:t>
      </w:r>
    </w:p>
    <w:p w14:paraId="1D692633" w14:textId="77777777" w:rsidR="00A72244" w:rsidRPr="001D5AE5" w:rsidRDefault="00A72244" w:rsidP="00774DF8">
      <w:pPr>
        <w:rPr>
          <w:sz w:val="24"/>
        </w:rPr>
      </w:pPr>
      <w:r w:rsidRPr="001D5AE5">
        <w:rPr>
          <w:rFonts w:hint="eastAsia"/>
          <w:sz w:val="24"/>
        </w:rPr>
        <w:t>第２１条　検査官は、契約書、仕様書等及び検査実施要領に基づき、検査を行う。</w:t>
      </w:r>
    </w:p>
    <w:p w14:paraId="65EB2F4B" w14:textId="77777777" w:rsidR="00A72244" w:rsidRPr="001D5AE5" w:rsidRDefault="00A72244" w:rsidP="00774DF8">
      <w:pPr>
        <w:ind w:left="240" w:hangingChars="100" w:hanging="240"/>
        <w:rPr>
          <w:sz w:val="24"/>
        </w:rPr>
      </w:pPr>
      <w:r w:rsidRPr="001D5AE5">
        <w:rPr>
          <w:rFonts w:hint="eastAsia"/>
          <w:sz w:val="24"/>
        </w:rPr>
        <w:t>２　検査においては、乙が行った労働者派遣が契約書及び仕様書等に適合するか否かにより、合格又は不合格の判定を行うものとする。</w:t>
      </w:r>
    </w:p>
    <w:p w14:paraId="0A823601" w14:textId="77777777" w:rsidR="00A72244" w:rsidRPr="001D5AE5" w:rsidRDefault="00A72244" w:rsidP="00774DF8">
      <w:pPr>
        <w:ind w:left="240" w:hangingChars="100" w:hanging="240"/>
        <w:rPr>
          <w:sz w:val="24"/>
        </w:rPr>
      </w:pPr>
      <w:r w:rsidRPr="001D5AE5">
        <w:rPr>
          <w:rFonts w:hint="eastAsia"/>
          <w:sz w:val="24"/>
        </w:rPr>
        <w:t>３</w:t>
      </w:r>
      <w:r w:rsidRPr="001D5AE5">
        <w:rPr>
          <w:rFonts w:hint="eastAsia"/>
          <w:sz w:val="24"/>
        </w:rPr>
        <w:t xml:space="preserve"> </w:t>
      </w:r>
      <w:r w:rsidRPr="001D5AE5">
        <w:rPr>
          <w:rFonts w:hint="eastAsia"/>
          <w:sz w:val="24"/>
        </w:rPr>
        <w:t>甲又は甲の指名する者は、前項の終了届を受理したときは、その受理した日から起算して１０日以内に検査しなければならない。</w:t>
      </w:r>
    </w:p>
    <w:p w14:paraId="405E6B1A" w14:textId="77777777" w:rsidR="00A72244" w:rsidRPr="001D5AE5" w:rsidRDefault="00A72244" w:rsidP="00774DF8">
      <w:pPr>
        <w:rPr>
          <w:sz w:val="24"/>
        </w:rPr>
      </w:pPr>
      <w:r w:rsidRPr="001D5AE5">
        <w:rPr>
          <w:rFonts w:hint="eastAsia"/>
          <w:sz w:val="24"/>
        </w:rPr>
        <w:t>４　検査を受けるのに必要な費用は、代金に含まれるものとする。</w:t>
      </w:r>
    </w:p>
    <w:p w14:paraId="013F9AC4" w14:textId="77777777" w:rsidR="00A72244" w:rsidRPr="001D5AE5" w:rsidRDefault="00A72244" w:rsidP="00774DF8">
      <w:pPr>
        <w:rPr>
          <w:sz w:val="24"/>
        </w:rPr>
      </w:pPr>
      <w:r w:rsidRPr="001D5AE5">
        <w:rPr>
          <w:rFonts w:hint="eastAsia"/>
          <w:sz w:val="24"/>
        </w:rPr>
        <w:t>（代金の支払）</w:t>
      </w:r>
    </w:p>
    <w:p w14:paraId="00210E46" w14:textId="77777777" w:rsidR="00A72244" w:rsidRPr="001D5AE5" w:rsidRDefault="00A72244" w:rsidP="00774DF8">
      <w:pPr>
        <w:rPr>
          <w:sz w:val="24"/>
        </w:rPr>
      </w:pPr>
      <w:r w:rsidRPr="001D5AE5">
        <w:rPr>
          <w:rFonts w:hint="eastAsia"/>
          <w:sz w:val="24"/>
        </w:rPr>
        <w:t>第２２条　乙は、労働者派遣を完了した場合は、代金を甲に請求することができる。</w:t>
      </w:r>
    </w:p>
    <w:p w14:paraId="0F2D4855" w14:textId="77777777" w:rsidR="00A72244" w:rsidRPr="001D5AE5" w:rsidRDefault="00A72244" w:rsidP="00774DF8">
      <w:pPr>
        <w:ind w:left="240" w:hangingChars="100" w:hanging="240"/>
        <w:rPr>
          <w:sz w:val="24"/>
        </w:rPr>
      </w:pPr>
      <w:r w:rsidRPr="001D5AE5">
        <w:rPr>
          <w:rFonts w:hint="eastAsia"/>
          <w:sz w:val="24"/>
        </w:rPr>
        <w:t>２　甲は、乙から前項に規定する支払請求があったときは、その内容を審査し、適法な支払請求と認めたときは、これを受理し、受理した日から３０日以内の日に、乙に当該代金を支払うものとする。</w:t>
      </w:r>
    </w:p>
    <w:p w14:paraId="573CACFF" w14:textId="77777777" w:rsidR="00A72244" w:rsidRPr="001D5AE5" w:rsidRDefault="00A72244" w:rsidP="00774DF8">
      <w:pPr>
        <w:rPr>
          <w:sz w:val="24"/>
        </w:rPr>
      </w:pPr>
      <w:r w:rsidRPr="001D5AE5">
        <w:rPr>
          <w:rFonts w:hint="eastAsia"/>
          <w:sz w:val="24"/>
        </w:rPr>
        <w:t>（支払遅延利息）</w:t>
      </w:r>
    </w:p>
    <w:p w14:paraId="4DC584FB" w14:textId="77777777" w:rsidR="00A72244" w:rsidRPr="001D5AE5" w:rsidRDefault="00A72244" w:rsidP="00774DF8">
      <w:pPr>
        <w:ind w:left="240" w:hangingChars="100" w:hanging="240"/>
        <w:rPr>
          <w:sz w:val="24"/>
        </w:rPr>
      </w:pPr>
      <w:r w:rsidRPr="001D5AE5">
        <w:rPr>
          <w:rFonts w:hint="eastAsia"/>
          <w:sz w:val="24"/>
        </w:rPr>
        <w:t>第２３条　甲は、約定期間（前条第２項の期間をいう。以下同じ。）内に代金を乙に支払わない場合は、約定期間満了の日の翌日から支払をする日までの日数に応じ、未支払金額に対し、</w:t>
      </w:r>
      <w:r w:rsidR="0033677C" w:rsidRPr="001D5AE5">
        <w:rPr>
          <w:rFonts w:hint="eastAsia"/>
          <w:sz w:val="24"/>
        </w:rPr>
        <w:t>約定期間満了の日の翌日時点における政府契約の支払遅延防止等に関する法律（昭和２４年法律第２５６号）第８条第１項本文による財務大臣が定める率を</w:t>
      </w:r>
      <w:r w:rsidRPr="001D5AE5">
        <w:rPr>
          <w:rFonts w:hint="eastAsia"/>
          <w:sz w:val="24"/>
        </w:rPr>
        <w:t>乗じて計算した金額を遅延利息として乙に支払わなければならない。ただし、約定</w:t>
      </w:r>
      <w:r w:rsidRPr="001D5AE5">
        <w:rPr>
          <w:rFonts w:hint="eastAsia"/>
          <w:sz w:val="24"/>
        </w:rPr>
        <w:lastRenderedPageBreak/>
        <w:t>期間内に支払をしないことが天災地変等やむを得ない理由による場合は、当該理由の継続する期間は約定期間に算入せず、又は遅延利息を支払う日数に計算しないものとする。</w:t>
      </w:r>
    </w:p>
    <w:p w14:paraId="2D8B82ED" w14:textId="77777777" w:rsidR="00A72244" w:rsidRPr="001D5AE5" w:rsidRDefault="00A72244" w:rsidP="00774DF8">
      <w:pPr>
        <w:ind w:left="240" w:hangingChars="100" w:hanging="240"/>
        <w:rPr>
          <w:sz w:val="24"/>
        </w:rPr>
      </w:pPr>
      <w:r w:rsidRPr="001D5AE5">
        <w:rPr>
          <w:rFonts w:hint="eastAsia"/>
          <w:sz w:val="24"/>
        </w:rPr>
        <w:t>２　前項の規定により計算した遅延利息の額が１００円未満である場合は、遅延利息を支払うことを要せず、その額に１００円未満の端数がある場合は、その端数を切り捨てるものとする。</w:t>
      </w:r>
    </w:p>
    <w:p w14:paraId="5C2A8D98" w14:textId="77777777" w:rsidR="00A72244" w:rsidRPr="001D5AE5" w:rsidRDefault="00A72244" w:rsidP="00774DF8">
      <w:pPr>
        <w:ind w:left="240" w:hangingChars="100" w:hanging="240"/>
        <w:rPr>
          <w:sz w:val="24"/>
        </w:rPr>
      </w:pPr>
      <w:r w:rsidRPr="001D5AE5">
        <w:rPr>
          <w:rFonts w:hint="eastAsia"/>
          <w:sz w:val="24"/>
        </w:rPr>
        <w:t>３　甲が、第２１条第３項による期間内に合否の判定をしない場合は、その期間を経過した日から合否の判定をした日までの日数は約定期間の日数から差し引くものとし、また、当該遅延期間が約定期間の日数を超える場合は、約定期間は満了したものとみなし、甲は、その超える日数に応じ前２項の計算の例に準じ、第１項に定める利率をもって計算した金額を乙に対して支払わなければならない。</w:t>
      </w:r>
    </w:p>
    <w:p w14:paraId="6786F5B4" w14:textId="77777777" w:rsidR="00A72244" w:rsidRPr="001D5AE5" w:rsidRDefault="00A72244" w:rsidP="00774DF8">
      <w:pPr>
        <w:rPr>
          <w:sz w:val="24"/>
        </w:rPr>
      </w:pPr>
      <w:r w:rsidRPr="001D5AE5">
        <w:rPr>
          <w:rFonts w:hint="eastAsia"/>
          <w:sz w:val="24"/>
        </w:rPr>
        <w:t>（危険負担）</w:t>
      </w:r>
    </w:p>
    <w:p w14:paraId="3F8CF366" w14:textId="77777777" w:rsidR="00A72244" w:rsidRPr="001D5AE5" w:rsidRDefault="00A72244" w:rsidP="00774DF8">
      <w:pPr>
        <w:ind w:left="240" w:hangingChars="100" w:hanging="240"/>
        <w:rPr>
          <w:sz w:val="24"/>
        </w:rPr>
      </w:pPr>
      <w:r w:rsidRPr="001D5AE5">
        <w:rPr>
          <w:rFonts w:hint="eastAsia"/>
          <w:sz w:val="24"/>
        </w:rPr>
        <w:t>第２４条　甲乙双方の責めに帰することができない理由により、労働者派遣の全部又は一部を履行することができなくなった場合は、乙は、当該部分についての労働者派遣の履行の義務を免れるものとし、甲は、その代金の支払の義務を免れるものとする。</w:t>
      </w:r>
    </w:p>
    <w:p w14:paraId="1D62774F" w14:textId="77777777" w:rsidR="00A72244" w:rsidRPr="001D5AE5" w:rsidRDefault="00A72244" w:rsidP="00774DF8">
      <w:pPr>
        <w:ind w:left="240" w:hangingChars="100" w:hanging="240"/>
        <w:rPr>
          <w:sz w:val="24"/>
        </w:rPr>
      </w:pPr>
      <w:r w:rsidRPr="001D5AE5">
        <w:rPr>
          <w:rFonts w:hint="eastAsia"/>
          <w:sz w:val="24"/>
        </w:rPr>
        <w:t>２　甲の責めに帰すべき理由により、乙が労働者派遣の全部又は一部を履行することができなくなった場合は、乙は当該部分についての労働者派遣の履行の義務を免れるものとし、甲は、乙に代金（乙が労働者派遣の履行の義務を免れたことによって得た利益に相当する金額を除く。）を支払うものとする。</w:t>
      </w:r>
    </w:p>
    <w:p w14:paraId="6587D0B6" w14:textId="77777777" w:rsidR="00A72244" w:rsidRPr="001D5AE5" w:rsidRDefault="00A72244" w:rsidP="00774DF8">
      <w:pPr>
        <w:ind w:left="240" w:hangingChars="100" w:hanging="240"/>
        <w:rPr>
          <w:sz w:val="24"/>
        </w:rPr>
      </w:pPr>
      <w:r w:rsidRPr="001D5AE5">
        <w:rPr>
          <w:rFonts w:hint="eastAsia"/>
          <w:sz w:val="24"/>
        </w:rPr>
        <w:t>３　前項の場合において、乙が保険金、損害賠償、その他の代償又はそのような代償の請求権を取得したときは、甲は、その価額の限度で代金の支払義務を免れる。</w:t>
      </w:r>
    </w:p>
    <w:p w14:paraId="265ECD1B" w14:textId="77777777" w:rsidR="00A72244" w:rsidRPr="001D5AE5" w:rsidRDefault="00A72244" w:rsidP="00774DF8">
      <w:pPr>
        <w:rPr>
          <w:sz w:val="24"/>
        </w:rPr>
      </w:pPr>
      <w:r w:rsidRPr="001D5AE5">
        <w:rPr>
          <w:rFonts w:hint="eastAsia"/>
          <w:sz w:val="24"/>
        </w:rPr>
        <w:t>（損害賠償）</w:t>
      </w:r>
    </w:p>
    <w:p w14:paraId="1DEF495F" w14:textId="77777777" w:rsidR="00A72244" w:rsidRPr="001D5AE5" w:rsidRDefault="00A72244" w:rsidP="00774DF8">
      <w:pPr>
        <w:ind w:left="240" w:hangingChars="100" w:hanging="240"/>
        <w:rPr>
          <w:sz w:val="24"/>
        </w:rPr>
      </w:pPr>
      <w:r w:rsidRPr="001D5AE5">
        <w:rPr>
          <w:rFonts w:hint="eastAsia"/>
          <w:sz w:val="24"/>
        </w:rPr>
        <w:t>第２５条　派遣業務の遂行につき、派遣労働者が故意又は過失により甲又は第三者に損害を与えたときは、乙は甲に賠償責任を負うものとする。ただし、その損害が、指揮命令者その他甲が使用する者（以下、本条において「指揮命令者等」という。）の派遣労働者に対する指揮命令等（必要な注意・指示をしなかった不作為を含む。）により生じたと認められる場合は、この限りではない。</w:t>
      </w:r>
    </w:p>
    <w:p w14:paraId="7FDE7CB4" w14:textId="77777777" w:rsidR="00A72244" w:rsidRPr="001D5AE5" w:rsidRDefault="00A72244" w:rsidP="00774DF8">
      <w:pPr>
        <w:ind w:left="240" w:hangingChars="100" w:hanging="240"/>
        <w:rPr>
          <w:sz w:val="24"/>
        </w:rPr>
      </w:pPr>
      <w:r w:rsidRPr="001D5AE5">
        <w:rPr>
          <w:rFonts w:hint="eastAsia"/>
          <w:sz w:val="24"/>
        </w:rPr>
        <w:t>２　前項の場合において、その損害が、派遣労働者の故意又は過失と指揮命令者等の指揮命令等との双方に起因するときは、甲及び乙は、協議して損害の負担割合を定めるものとする。</w:t>
      </w:r>
    </w:p>
    <w:p w14:paraId="1562F244" w14:textId="77777777" w:rsidR="00A72244" w:rsidRPr="001D5AE5" w:rsidRDefault="00A72244" w:rsidP="00774DF8">
      <w:pPr>
        <w:ind w:left="240" w:hangingChars="100" w:hanging="240"/>
        <w:rPr>
          <w:sz w:val="24"/>
        </w:rPr>
      </w:pPr>
      <w:r w:rsidRPr="001D5AE5">
        <w:rPr>
          <w:rFonts w:hint="eastAsia"/>
          <w:sz w:val="24"/>
        </w:rPr>
        <w:t>３　甲は、第２８条第２項の規定によりこの契約の全部又は一部を解除した場合は、乙の請求により乙に生じた実際の損害を賠償しなければならない。ただし、解除事由が乙の責に帰する場合は、この限りでない。</w:t>
      </w:r>
    </w:p>
    <w:p w14:paraId="0FF4CB56" w14:textId="77777777" w:rsidR="00A72244" w:rsidRPr="001D5AE5" w:rsidRDefault="00A72244" w:rsidP="00A7185D">
      <w:pPr>
        <w:ind w:left="240" w:hangingChars="100" w:hanging="240"/>
        <w:rPr>
          <w:sz w:val="24"/>
        </w:rPr>
      </w:pPr>
      <w:r w:rsidRPr="001D5AE5">
        <w:rPr>
          <w:rFonts w:hint="eastAsia"/>
          <w:sz w:val="24"/>
        </w:rPr>
        <w:t>４　第２９条の規定によりこの契約の全部又は一部を解除した場合は、乙が甲に対して乙に生じた実際の損害につき賠償を請求することを妨げない。</w:t>
      </w:r>
    </w:p>
    <w:p w14:paraId="3D29514C" w14:textId="77777777" w:rsidR="00A72244" w:rsidRPr="001D5AE5" w:rsidRDefault="00A72244" w:rsidP="00774DF8">
      <w:pPr>
        <w:rPr>
          <w:sz w:val="24"/>
        </w:rPr>
      </w:pPr>
      <w:r w:rsidRPr="001D5AE5">
        <w:rPr>
          <w:rFonts w:hint="eastAsia"/>
          <w:sz w:val="24"/>
        </w:rPr>
        <w:t>（契約の変更）</w:t>
      </w:r>
    </w:p>
    <w:p w14:paraId="7520AD25" w14:textId="77777777" w:rsidR="00A72244" w:rsidRPr="001D5AE5" w:rsidRDefault="00A72244" w:rsidP="00A7185D">
      <w:pPr>
        <w:ind w:left="240" w:hangingChars="100" w:hanging="240"/>
        <w:rPr>
          <w:sz w:val="24"/>
        </w:rPr>
      </w:pPr>
      <w:r w:rsidRPr="001D5AE5">
        <w:rPr>
          <w:rFonts w:hint="eastAsia"/>
          <w:sz w:val="24"/>
        </w:rPr>
        <w:t>第２６条　甲は、労働者派遣期間が終了するまでの間において必要があるときは、履行期間、履行場所、仕様書の内容その他乙及び派遣労働者の義務に関し、この契約の定めるところを変更するため、乙と協議することができる。</w:t>
      </w:r>
    </w:p>
    <w:p w14:paraId="019F4ACC" w14:textId="77777777" w:rsidR="00A72244" w:rsidRPr="001D5AE5" w:rsidRDefault="00A72244" w:rsidP="00A7185D">
      <w:pPr>
        <w:ind w:left="240" w:hangingChars="100" w:hanging="240"/>
        <w:rPr>
          <w:sz w:val="24"/>
        </w:rPr>
      </w:pPr>
      <w:r w:rsidRPr="001D5AE5">
        <w:rPr>
          <w:rFonts w:hint="eastAsia"/>
          <w:sz w:val="24"/>
        </w:rPr>
        <w:t>２　前項の規定により協議が行われる場合は、乙は見積書を作成し、速やかに甲に提出しなければならない。</w:t>
      </w:r>
    </w:p>
    <w:p w14:paraId="57052C61" w14:textId="77777777" w:rsidR="00A72244" w:rsidRPr="001D5AE5" w:rsidRDefault="00A72244" w:rsidP="00774DF8">
      <w:pPr>
        <w:rPr>
          <w:sz w:val="24"/>
        </w:rPr>
      </w:pPr>
      <w:r w:rsidRPr="001D5AE5">
        <w:rPr>
          <w:rFonts w:hint="eastAsia"/>
          <w:sz w:val="24"/>
        </w:rPr>
        <w:t>（事情の変更）</w:t>
      </w:r>
    </w:p>
    <w:p w14:paraId="7C846EE3" w14:textId="77777777" w:rsidR="00A72244" w:rsidRPr="001D5AE5" w:rsidRDefault="00A72244" w:rsidP="00A7185D">
      <w:pPr>
        <w:ind w:left="240" w:hangingChars="100" w:hanging="240"/>
        <w:rPr>
          <w:sz w:val="24"/>
        </w:rPr>
      </w:pPr>
      <w:r w:rsidRPr="001D5AE5">
        <w:rPr>
          <w:rFonts w:hint="eastAsia"/>
          <w:sz w:val="24"/>
        </w:rPr>
        <w:t>第２７条　甲及び乙は、この契約の締結後、経済情勢の変動、天災地変、法令の制定又は改廃その他著しい事情の変更により、この契約に定めるところが不当となったと認められるときは、この契約に定めるところを変更するために協議することができる。</w:t>
      </w:r>
    </w:p>
    <w:p w14:paraId="7F9EE41C" w14:textId="77777777" w:rsidR="00A72244" w:rsidRPr="001D5AE5" w:rsidRDefault="00A72244" w:rsidP="00A7185D">
      <w:pPr>
        <w:ind w:left="240" w:hangingChars="100" w:hanging="240"/>
        <w:rPr>
          <w:sz w:val="24"/>
        </w:rPr>
      </w:pPr>
      <w:r w:rsidRPr="001D5AE5">
        <w:rPr>
          <w:rFonts w:hint="eastAsia"/>
          <w:sz w:val="24"/>
        </w:rPr>
        <w:t>２　前条第２項の規定は、前項の規定により契約金額の変更に関して協議を行う場合に</w:t>
      </w:r>
      <w:r w:rsidRPr="001D5AE5">
        <w:rPr>
          <w:rFonts w:hint="eastAsia"/>
          <w:sz w:val="24"/>
        </w:rPr>
        <w:lastRenderedPageBreak/>
        <w:t>準用する。</w:t>
      </w:r>
    </w:p>
    <w:p w14:paraId="0DA20AE0" w14:textId="77777777" w:rsidR="00A72244" w:rsidRPr="001D5AE5" w:rsidRDefault="00A72244" w:rsidP="00774DF8">
      <w:pPr>
        <w:rPr>
          <w:sz w:val="24"/>
        </w:rPr>
      </w:pPr>
      <w:r w:rsidRPr="001D5AE5">
        <w:rPr>
          <w:rFonts w:hint="eastAsia"/>
          <w:sz w:val="24"/>
        </w:rPr>
        <w:t>（甲の解除権）</w:t>
      </w:r>
    </w:p>
    <w:p w14:paraId="1C87DADD" w14:textId="77777777" w:rsidR="00A72244" w:rsidRPr="001D5AE5" w:rsidRDefault="00A72244" w:rsidP="00A7185D">
      <w:pPr>
        <w:ind w:left="240" w:hangingChars="100" w:hanging="240"/>
        <w:rPr>
          <w:rFonts w:ascii="ＭＳ 明朝" w:hAnsi="ＭＳ 明朝"/>
          <w:sz w:val="24"/>
        </w:rPr>
      </w:pPr>
      <w:r w:rsidRPr="001D5AE5">
        <w:rPr>
          <w:rFonts w:hint="eastAsia"/>
          <w:sz w:val="24"/>
        </w:rPr>
        <w:t>第２８条　甲は、次の各号の一に該当する場合は、この契約の全部又は一部を解除する</w:t>
      </w:r>
      <w:r w:rsidRPr="001D5AE5">
        <w:rPr>
          <w:rFonts w:ascii="ＭＳ 明朝" w:hAnsi="ＭＳ 明朝" w:hint="eastAsia"/>
          <w:sz w:val="24"/>
        </w:rPr>
        <w:t>ことができる。</w:t>
      </w:r>
    </w:p>
    <w:p w14:paraId="22E41F90" w14:textId="77777777" w:rsidR="00A72244" w:rsidRPr="001D5AE5" w:rsidRDefault="00A72244" w:rsidP="0043137A">
      <w:pPr>
        <w:ind w:leftChars="50" w:left="105"/>
        <w:rPr>
          <w:rFonts w:ascii="ＭＳ 明朝" w:hAnsi="ＭＳ 明朝"/>
          <w:sz w:val="24"/>
        </w:rPr>
      </w:pPr>
      <w:r w:rsidRPr="001D5AE5">
        <w:rPr>
          <w:rFonts w:ascii="ＭＳ 明朝" w:hAnsi="ＭＳ 明朝" w:hint="eastAsia"/>
          <w:sz w:val="24"/>
        </w:rPr>
        <w:t>(1)　乙の責めに帰する理由により乙が適正な労働者の派遣ができなくなった場合</w:t>
      </w:r>
    </w:p>
    <w:p w14:paraId="249B9189" w14:textId="77777777" w:rsidR="00A72244" w:rsidRPr="001D5AE5" w:rsidRDefault="00A72244" w:rsidP="00EE4C8A">
      <w:pPr>
        <w:ind w:leftChars="50" w:left="105"/>
        <w:rPr>
          <w:rFonts w:ascii="ＭＳ 明朝" w:hAnsi="ＭＳ 明朝"/>
          <w:sz w:val="24"/>
        </w:rPr>
      </w:pPr>
      <w:r w:rsidRPr="001D5AE5">
        <w:rPr>
          <w:rFonts w:ascii="ＭＳ 明朝" w:hAnsi="ＭＳ 明朝" w:hint="eastAsia"/>
          <w:sz w:val="24"/>
        </w:rPr>
        <w:t>(2)　乙が労働者派遣契約上の義務に違反したことによって、この契約の目的を達する</w:t>
      </w:r>
    </w:p>
    <w:p w14:paraId="7F2AED69" w14:textId="77777777" w:rsidR="00A72244" w:rsidRPr="001D5AE5" w:rsidRDefault="00A72244" w:rsidP="00365D59">
      <w:pPr>
        <w:ind w:leftChars="50" w:left="105"/>
        <w:rPr>
          <w:rFonts w:ascii="ＭＳ 明朝" w:hAnsi="ＭＳ 明朝"/>
          <w:sz w:val="24"/>
        </w:rPr>
      </w:pPr>
      <w:r w:rsidRPr="001D5AE5">
        <w:rPr>
          <w:rFonts w:ascii="ＭＳ 明朝" w:hAnsi="ＭＳ 明朝" w:hint="eastAsia"/>
          <w:sz w:val="24"/>
        </w:rPr>
        <w:t xml:space="preserve">　</w:t>
      </w:r>
      <w:r w:rsidR="00A7185D" w:rsidRPr="001D5AE5">
        <w:rPr>
          <w:rFonts w:ascii="ＭＳ 明朝" w:hAnsi="ＭＳ 明朝" w:hint="eastAsia"/>
          <w:sz w:val="24"/>
        </w:rPr>
        <w:t xml:space="preserve"> </w:t>
      </w:r>
      <w:r w:rsidRPr="001D5AE5">
        <w:rPr>
          <w:rFonts w:ascii="ＭＳ 明朝" w:hAnsi="ＭＳ 明朝" w:hint="eastAsia"/>
          <w:sz w:val="24"/>
        </w:rPr>
        <w:t>ことができなくなった場合</w:t>
      </w:r>
    </w:p>
    <w:p w14:paraId="2CE2E1A3" w14:textId="77777777" w:rsidR="00A72244" w:rsidRPr="001D5AE5" w:rsidRDefault="00A72244" w:rsidP="00EE4C8A">
      <w:pPr>
        <w:ind w:leftChars="50" w:left="105"/>
        <w:rPr>
          <w:rFonts w:ascii="ＭＳ 明朝" w:hAnsi="ＭＳ 明朝"/>
          <w:sz w:val="24"/>
        </w:rPr>
      </w:pPr>
      <w:r w:rsidRPr="001D5AE5">
        <w:rPr>
          <w:rFonts w:ascii="ＭＳ 明朝" w:hAnsi="ＭＳ 明朝" w:hint="eastAsia"/>
          <w:sz w:val="24"/>
        </w:rPr>
        <w:t>(3)　甲乙双方の責めに帰することができない理由により乙が労働者の派遣をす</w:t>
      </w:r>
    </w:p>
    <w:p w14:paraId="16F6F3DF" w14:textId="77777777" w:rsidR="00A72244" w:rsidRPr="001D5AE5" w:rsidRDefault="00A72244" w:rsidP="00E31567">
      <w:pPr>
        <w:ind w:leftChars="100" w:left="210" w:firstLineChars="100" w:firstLine="240"/>
        <w:rPr>
          <w:rFonts w:ascii="ＭＳ 明朝" w:hAnsi="ＭＳ 明朝"/>
          <w:sz w:val="24"/>
        </w:rPr>
      </w:pPr>
      <w:r w:rsidRPr="001D5AE5">
        <w:rPr>
          <w:rFonts w:ascii="ＭＳ 明朝" w:hAnsi="ＭＳ 明朝" w:hint="eastAsia"/>
          <w:sz w:val="24"/>
        </w:rPr>
        <w:t>ることができなくなった場合</w:t>
      </w:r>
    </w:p>
    <w:p w14:paraId="1AF67AB2" w14:textId="77777777" w:rsidR="00A72244" w:rsidRPr="001D5AE5" w:rsidRDefault="00A72244" w:rsidP="00EE4C8A">
      <w:pPr>
        <w:ind w:leftChars="50" w:left="105"/>
        <w:rPr>
          <w:rFonts w:ascii="ＭＳ 明朝" w:hAnsi="ＭＳ 明朝"/>
          <w:sz w:val="24"/>
        </w:rPr>
      </w:pPr>
      <w:r w:rsidRPr="001D5AE5">
        <w:rPr>
          <w:rFonts w:ascii="ＭＳ 明朝" w:hAnsi="ＭＳ 明朝" w:hint="eastAsia"/>
          <w:sz w:val="24"/>
        </w:rPr>
        <w:t>(4)　乙が労働者の派遣を拒絶する意思を明確に表示した場合</w:t>
      </w:r>
    </w:p>
    <w:p w14:paraId="7CCDB97B" w14:textId="77777777" w:rsidR="00A7185D" w:rsidRPr="001D5AE5" w:rsidRDefault="00A72244" w:rsidP="00A7185D">
      <w:pPr>
        <w:ind w:leftChars="15" w:left="31"/>
        <w:rPr>
          <w:sz w:val="24"/>
        </w:rPr>
      </w:pPr>
      <w:r w:rsidRPr="001D5AE5">
        <w:rPr>
          <w:rFonts w:ascii="ＭＳ 明朝" w:hAnsi="ＭＳ 明朝" w:hint="eastAsia"/>
          <w:sz w:val="24"/>
        </w:rPr>
        <w:t>２　甲</w:t>
      </w:r>
      <w:r w:rsidRPr="001D5AE5">
        <w:rPr>
          <w:rFonts w:hint="eastAsia"/>
          <w:sz w:val="24"/>
        </w:rPr>
        <w:t>は、前項に定める場合のほか、甲の都合により必要がある場合は、この契約の全</w:t>
      </w:r>
    </w:p>
    <w:p w14:paraId="7B519413" w14:textId="77777777" w:rsidR="00A72244" w:rsidRPr="001D5AE5" w:rsidRDefault="00A72244" w:rsidP="00A7185D">
      <w:pPr>
        <w:ind w:leftChars="15" w:left="31" w:firstLineChars="100" w:firstLine="240"/>
        <w:rPr>
          <w:sz w:val="24"/>
        </w:rPr>
      </w:pPr>
      <w:r w:rsidRPr="001D5AE5">
        <w:rPr>
          <w:rFonts w:hint="eastAsia"/>
          <w:sz w:val="24"/>
        </w:rPr>
        <w:t>部又は一部を解除することができる。</w:t>
      </w:r>
    </w:p>
    <w:p w14:paraId="03AA886E" w14:textId="77777777" w:rsidR="00A72244" w:rsidRPr="001D5AE5" w:rsidRDefault="00A72244" w:rsidP="00774DF8">
      <w:pPr>
        <w:rPr>
          <w:sz w:val="24"/>
        </w:rPr>
      </w:pPr>
      <w:r w:rsidRPr="001D5AE5">
        <w:rPr>
          <w:rFonts w:hint="eastAsia"/>
          <w:sz w:val="24"/>
        </w:rPr>
        <w:t>（乙の解除権）</w:t>
      </w:r>
    </w:p>
    <w:p w14:paraId="40408A40" w14:textId="77777777" w:rsidR="00A72244" w:rsidRPr="001D5AE5" w:rsidRDefault="00A72244" w:rsidP="00A7185D">
      <w:pPr>
        <w:ind w:left="240" w:hangingChars="100" w:hanging="240"/>
        <w:rPr>
          <w:sz w:val="24"/>
        </w:rPr>
      </w:pPr>
      <w:r w:rsidRPr="001D5AE5">
        <w:rPr>
          <w:rFonts w:hint="eastAsia"/>
          <w:sz w:val="24"/>
        </w:rPr>
        <w:t>第２９条　乙は、第２６条第１項に規定する甲との協議が整わないときは、この契約の全部又は一部を解除することができる。</w:t>
      </w:r>
    </w:p>
    <w:p w14:paraId="07048C20" w14:textId="77777777" w:rsidR="00A72244" w:rsidRPr="001D5AE5" w:rsidRDefault="00A72244" w:rsidP="00A7185D">
      <w:pPr>
        <w:ind w:left="240" w:hangingChars="100" w:hanging="240"/>
        <w:rPr>
          <w:sz w:val="24"/>
        </w:rPr>
      </w:pPr>
      <w:r w:rsidRPr="001D5AE5">
        <w:rPr>
          <w:rFonts w:hint="eastAsia"/>
          <w:sz w:val="24"/>
        </w:rPr>
        <w:t>２　乙は、甲が正当な理由なく労働者派遣法その他の関係諸法令又は本契約の定めに違反した場合においては、相当の期間を定めて是正を催告し、その期間内に是正がないときは、この契約の全部又は一部を解除することができる。</w:t>
      </w:r>
    </w:p>
    <w:p w14:paraId="5480570E" w14:textId="77777777" w:rsidR="00A72244" w:rsidRPr="001D5AE5" w:rsidRDefault="00A72244" w:rsidP="00774DF8">
      <w:pPr>
        <w:rPr>
          <w:sz w:val="24"/>
        </w:rPr>
      </w:pPr>
      <w:r w:rsidRPr="001D5AE5">
        <w:rPr>
          <w:rFonts w:hint="eastAsia"/>
          <w:sz w:val="24"/>
        </w:rPr>
        <w:t>（違約金）</w:t>
      </w:r>
    </w:p>
    <w:p w14:paraId="5A988D19" w14:textId="77777777" w:rsidR="00A72244" w:rsidRPr="001D5AE5" w:rsidRDefault="00A72244" w:rsidP="00A7185D">
      <w:pPr>
        <w:ind w:left="240" w:hangingChars="100" w:hanging="240"/>
        <w:rPr>
          <w:sz w:val="24"/>
        </w:rPr>
      </w:pPr>
      <w:r w:rsidRPr="001D5AE5">
        <w:rPr>
          <w:rFonts w:hint="eastAsia"/>
          <w:sz w:val="24"/>
        </w:rPr>
        <w:t>第３０条　乙は、この契約に関して、第２８条第１項第１号、第２号及び第４号に該当するときは、甲が契約の全部又は一部を解除するか否かにかかわらず、契約金額（一部解除の場合は、解除部分に相当する代金）の１０パーセントに相当する額を違約金として甲が指定する期日までに支払わなければならない。</w:t>
      </w:r>
    </w:p>
    <w:p w14:paraId="2969F032" w14:textId="77777777" w:rsidR="00A72244" w:rsidRPr="001D5AE5" w:rsidRDefault="00A72244" w:rsidP="00A7185D">
      <w:pPr>
        <w:ind w:left="240" w:hangingChars="100" w:hanging="240"/>
        <w:rPr>
          <w:sz w:val="24"/>
        </w:rPr>
      </w:pPr>
      <w:r w:rsidRPr="001D5AE5">
        <w:rPr>
          <w:rFonts w:hint="eastAsia"/>
          <w:sz w:val="24"/>
        </w:rPr>
        <w:t>２　前項の規定は、甲に生じた実際の損害の額が違約金の額を超過する場合においては、甲は、その超過分の損害につき賠償を請求することができる。</w:t>
      </w:r>
    </w:p>
    <w:p w14:paraId="60306828" w14:textId="77777777" w:rsidR="00A72244" w:rsidRPr="001D5AE5" w:rsidRDefault="00A72244" w:rsidP="00A7185D">
      <w:pPr>
        <w:ind w:left="240" w:hangingChars="100" w:hanging="240"/>
        <w:rPr>
          <w:sz w:val="24"/>
        </w:rPr>
      </w:pPr>
      <w:r w:rsidRPr="001D5AE5">
        <w:rPr>
          <w:rFonts w:hint="eastAsia"/>
          <w:sz w:val="24"/>
        </w:rPr>
        <w:t>３　乙は、甲が相当の期間を置いて指定する期日までに第１項の違約金を支払わない場合は、その期日の翌日から支払のあった日までの日数に応じ、当該違約金に対し、年３パーセントの率を乗じて計算した金額を遅延利息として甲に支払わなければならない。</w:t>
      </w:r>
    </w:p>
    <w:p w14:paraId="3C18B700" w14:textId="77777777" w:rsidR="00A72244" w:rsidRPr="001D5AE5" w:rsidRDefault="00A72244" w:rsidP="00774DF8">
      <w:pPr>
        <w:rPr>
          <w:sz w:val="24"/>
        </w:rPr>
      </w:pPr>
      <w:r w:rsidRPr="001D5AE5">
        <w:rPr>
          <w:rFonts w:hint="eastAsia"/>
          <w:sz w:val="24"/>
        </w:rPr>
        <w:t>（派遣契約の中途解除、派遣就業期間の短縮の特例）</w:t>
      </w:r>
    </w:p>
    <w:p w14:paraId="1B314721" w14:textId="77777777" w:rsidR="00A72244" w:rsidRPr="001D5AE5" w:rsidRDefault="00A72244" w:rsidP="00A7185D">
      <w:pPr>
        <w:ind w:left="240" w:hangingChars="100" w:hanging="240"/>
        <w:rPr>
          <w:sz w:val="24"/>
        </w:rPr>
      </w:pPr>
      <w:r w:rsidRPr="001D5AE5">
        <w:rPr>
          <w:rFonts w:hint="eastAsia"/>
          <w:sz w:val="24"/>
        </w:rPr>
        <w:t>第３１条　甲の都合により、契約期間が満了する前に契約の解除を行おうとする場合には、乙の合意を得ることはもとより、予め相当の猶予期間をもって乙に解除の申し入れを行うものとする。</w:t>
      </w:r>
    </w:p>
    <w:p w14:paraId="4C828572" w14:textId="77777777" w:rsidR="00A72244" w:rsidRPr="001D5AE5" w:rsidRDefault="00A72244" w:rsidP="00A7185D">
      <w:pPr>
        <w:ind w:left="240" w:hangingChars="100" w:hanging="240"/>
        <w:rPr>
          <w:sz w:val="24"/>
        </w:rPr>
      </w:pPr>
      <w:r w:rsidRPr="001D5AE5">
        <w:rPr>
          <w:rFonts w:hint="eastAsia"/>
          <w:sz w:val="24"/>
        </w:rPr>
        <w:t>２　乙は、契約期間が満了する前に派遣労働者の責に帰すべき事由によらない契約の解除を行った場合には、乙において他の派遣先を確保する等により、当該労働者の新たな就業機会の確保を図ることとする。</w:t>
      </w:r>
    </w:p>
    <w:p w14:paraId="464632B1" w14:textId="77777777" w:rsidR="00A72244" w:rsidRPr="001D5AE5" w:rsidRDefault="00A72244" w:rsidP="00A7185D">
      <w:pPr>
        <w:ind w:left="240" w:hangingChars="100" w:hanging="240"/>
        <w:rPr>
          <w:rFonts w:ascii="ＭＳ 明朝" w:hAnsi="ＭＳ 明朝"/>
          <w:sz w:val="24"/>
        </w:rPr>
      </w:pPr>
      <w:r w:rsidRPr="001D5AE5">
        <w:rPr>
          <w:rFonts w:hint="eastAsia"/>
          <w:sz w:val="24"/>
        </w:rPr>
        <w:t>３　甲は、甲の帰すべき事由により契約期間が満了する前に労働者派遣契約の解除を行おうとする場合であって、乙が前項の措置をとれないときには、少なくとも契約の解除に伴い乙が当該派遣労働者を休業させること等を余儀なくされたことにより生じ</w:t>
      </w:r>
      <w:r w:rsidRPr="001D5AE5">
        <w:rPr>
          <w:rFonts w:ascii="ＭＳ 明朝" w:hAnsi="ＭＳ 明朝" w:hint="eastAsia"/>
          <w:sz w:val="24"/>
        </w:rPr>
        <w:t>た損害を賠償するものとする。</w:t>
      </w:r>
    </w:p>
    <w:p w14:paraId="0E1386B2" w14:textId="77777777" w:rsidR="00A72244" w:rsidRPr="001D5AE5" w:rsidRDefault="00A72244" w:rsidP="00853C49">
      <w:pPr>
        <w:ind w:leftChars="50" w:left="105"/>
        <w:rPr>
          <w:rFonts w:ascii="ＭＳ 明朝" w:hAnsi="ＭＳ 明朝"/>
          <w:sz w:val="24"/>
        </w:rPr>
      </w:pPr>
      <w:r w:rsidRPr="001D5AE5">
        <w:rPr>
          <w:rFonts w:ascii="ＭＳ 明朝" w:hAnsi="ＭＳ 明朝" w:hint="eastAsia"/>
          <w:sz w:val="24"/>
        </w:rPr>
        <w:t>(1)　乙が当該派遣労働者を休業させる場合は休業手当に相当する額以上の額</w:t>
      </w:r>
    </w:p>
    <w:p w14:paraId="1E231EB4" w14:textId="77777777" w:rsidR="00853C49" w:rsidRPr="001D5AE5" w:rsidRDefault="00A72244" w:rsidP="00853C49">
      <w:pPr>
        <w:ind w:leftChars="50" w:left="345" w:hangingChars="100" w:hanging="240"/>
        <w:rPr>
          <w:sz w:val="24"/>
        </w:rPr>
      </w:pPr>
      <w:r w:rsidRPr="001D5AE5">
        <w:rPr>
          <w:rFonts w:ascii="ＭＳ 明朝" w:hAnsi="ＭＳ 明朝" w:hint="eastAsia"/>
          <w:sz w:val="24"/>
        </w:rPr>
        <w:t>(2)　乙</w:t>
      </w:r>
      <w:r w:rsidRPr="001D5AE5">
        <w:rPr>
          <w:rFonts w:hint="eastAsia"/>
          <w:sz w:val="24"/>
        </w:rPr>
        <w:t>がやむを得ない事由により当該派遣労働者を解雇する場合は、甲による解除の</w:t>
      </w:r>
    </w:p>
    <w:p w14:paraId="445D902B" w14:textId="77777777" w:rsidR="00603EBD" w:rsidRPr="001D5AE5" w:rsidRDefault="00A72244" w:rsidP="00603EBD">
      <w:pPr>
        <w:ind w:leftChars="100" w:left="210" w:firstLineChars="100" w:firstLine="240"/>
        <w:rPr>
          <w:sz w:val="24"/>
        </w:rPr>
      </w:pPr>
      <w:r w:rsidRPr="001D5AE5">
        <w:rPr>
          <w:rFonts w:hint="eastAsia"/>
          <w:sz w:val="24"/>
        </w:rPr>
        <w:t>申入れが相当の猶予期間をもって行われなかったことにより乙が解雇の予告をしな</w:t>
      </w:r>
    </w:p>
    <w:p w14:paraId="5470A4FA" w14:textId="77777777" w:rsidR="00603EBD" w:rsidRPr="001D5AE5" w:rsidRDefault="00A72244" w:rsidP="00603EBD">
      <w:pPr>
        <w:ind w:leftChars="100" w:left="210" w:firstLineChars="100" w:firstLine="240"/>
        <w:rPr>
          <w:sz w:val="24"/>
        </w:rPr>
      </w:pPr>
      <w:r w:rsidRPr="001D5AE5">
        <w:rPr>
          <w:rFonts w:hint="eastAsia"/>
          <w:sz w:val="24"/>
        </w:rPr>
        <w:t>いときは３０日分以上、当該予告をした日から解雇の日までの期間が３０日に満た</w:t>
      </w:r>
    </w:p>
    <w:p w14:paraId="0075DF1E" w14:textId="77777777" w:rsidR="00603EBD" w:rsidRPr="001D5AE5" w:rsidRDefault="00A72244" w:rsidP="00603EBD">
      <w:pPr>
        <w:ind w:leftChars="100" w:left="210" w:firstLineChars="100" w:firstLine="240"/>
        <w:rPr>
          <w:sz w:val="24"/>
        </w:rPr>
      </w:pPr>
      <w:r w:rsidRPr="001D5AE5">
        <w:rPr>
          <w:rFonts w:hint="eastAsia"/>
          <w:sz w:val="24"/>
        </w:rPr>
        <w:t>ないときは当該解雇の日から３０日前の日から当該予告の日までの日数分以上の賃</w:t>
      </w:r>
    </w:p>
    <w:p w14:paraId="44FD42A3" w14:textId="77777777" w:rsidR="00A72244" w:rsidRPr="001D5AE5" w:rsidRDefault="00A72244" w:rsidP="00603EBD">
      <w:pPr>
        <w:ind w:leftChars="100" w:left="210" w:firstLineChars="100" w:firstLine="240"/>
        <w:rPr>
          <w:sz w:val="24"/>
        </w:rPr>
      </w:pPr>
      <w:r w:rsidRPr="001D5AE5">
        <w:rPr>
          <w:rFonts w:hint="eastAsia"/>
          <w:sz w:val="24"/>
        </w:rPr>
        <w:t>金に相当する額以上の額</w:t>
      </w:r>
    </w:p>
    <w:p w14:paraId="42F23EA8" w14:textId="77777777" w:rsidR="00A72244" w:rsidRPr="001D5AE5" w:rsidRDefault="00A72244" w:rsidP="00853C49">
      <w:pPr>
        <w:ind w:leftChars="50" w:left="105"/>
        <w:rPr>
          <w:sz w:val="24"/>
        </w:rPr>
      </w:pPr>
      <w:r w:rsidRPr="001D5AE5">
        <w:rPr>
          <w:rFonts w:ascii="ＭＳ 明朝" w:hAnsi="ＭＳ 明朝" w:hint="eastAsia"/>
          <w:sz w:val="24"/>
        </w:rPr>
        <w:lastRenderedPageBreak/>
        <w:t xml:space="preserve">(3)　</w:t>
      </w:r>
      <w:r w:rsidRPr="001D5AE5">
        <w:rPr>
          <w:rFonts w:hint="eastAsia"/>
          <w:sz w:val="24"/>
        </w:rPr>
        <w:t>甲は乙と十分協議した上で適切な善後処理方策を講ずることとする。</w:t>
      </w:r>
    </w:p>
    <w:p w14:paraId="625A975C" w14:textId="77777777" w:rsidR="00A72244" w:rsidRPr="001D5AE5" w:rsidRDefault="00A72244" w:rsidP="00853C49">
      <w:pPr>
        <w:ind w:left="240" w:hangingChars="100" w:hanging="240"/>
        <w:rPr>
          <w:sz w:val="24"/>
        </w:rPr>
      </w:pPr>
      <w:r w:rsidRPr="001D5AE5">
        <w:rPr>
          <w:rFonts w:hint="eastAsia"/>
          <w:sz w:val="24"/>
        </w:rPr>
        <w:t>４　甲及び乙の双方の責に帰すべき事由がある場合には、甲及び乙のそれぞれの責に帰すべき部分の割合についても十分に考慮することとする。</w:t>
      </w:r>
    </w:p>
    <w:p w14:paraId="486D8694" w14:textId="77777777" w:rsidR="00A72244" w:rsidRPr="001D5AE5" w:rsidRDefault="00A72244" w:rsidP="00853C49">
      <w:pPr>
        <w:ind w:left="240" w:hangingChars="100" w:hanging="240"/>
        <w:rPr>
          <w:sz w:val="24"/>
        </w:rPr>
      </w:pPr>
      <w:r w:rsidRPr="001D5AE5">
        <w:rPr>
          <w:rFonts w:hint="eastAsia"/>
          <w:sz w:val="24"/>
        </w:rPr>
        <w:t>５　甲は、契約期間が満了する前に契約の解除を行う場合であって、乙から請求があったときは、契約の解除を行う理由を乙に対し明らかにすることとする。</w:t>
      </w:r>
    </w:p>
    <w:p w14:paraId="2CD0B3A8" w14:textId="77777777" w:rsidR="00A72244" w:rsidRPr="001D5AE5" w:rsidRDefault="00A72244" w:rsidP="00774DF8">
      <w:pPr>
        <w:rPr>
          <w:sz w:val="24"/>
        </w:rPr>
      </w:pPr>
      <w:r w:rsidRPr="001D5AE5">
        <w:rPr>
          <w:rFonts w:hint="eastAsia"/>
          <w:sz w:val="24"/>
        </w:rPr>
        <w:t>（調査）</w:t>
      </w:r>
    </w:p>
    <w:p w14:paraId="5D891057" w14:textId="77777777" w:rsidR="00A72244" w:rsidRPr="001D5AE5" w:rsidRDefault="00A72244" w:rsidP="00853C49">
      <w:pPr>
        <w:ind w:left="240" w:hangingChars="100" w:hanging="240"/>
        <w:rPr>
          <w:sz w:val="24"/>
        </w:rPr>
      </w:pPr>
      <w:r w:rsidRPr="001D5AE5">
        <w:rPr>
          <w:rFonts w:hint="eastAsia"/>
          <w:sz w:val="24"/>
        </w:rPr>
        <w:t>第３２条　甲は、この契約に基づいて生じた違約金、損害賠償その他金銭債権の保全又はその額の算定の適正を図るために必要がある場合は、乙に対し、その業務若しくは資産の状況に関し、帳簿、書類その他の物件を調査し、参考となるべき報告若しくは資料の提出又は提示を求め、更に乙の営業所、工場その他の関係場所に立ち入り、調査することができる。</w:t>
      </w:r>
    </w:p>
    <w:p w14:paraId="6E44D16A" w14:textId="77777777" w:rsidR="00A72244" w:rsidRPr="001D5AE5" w:rsidRDefault="00A72244" w:rsidP="00774DF8">
      <w:pPr>
        <w:rPr>
          <w:sz w:val="24"/>
        </w:rPr>
      </w:pPr>
      <w:r w:rsidRPr="001D5AE5">
        <w:rPr>
          <w:rFonts w:hint="eastAsia"/>
          <w:sz w:val="24"/>
        </w:rPr>
        <w:t>２　乙は、前項に規定する調査に協力するものとする。</w:t>
      </w:r>
    </w:p>
    <w:p w14:paraId="6122BA5B" w14:textId="77777777" w:rsidR="00A72244" w:rsidRPr="001D5AE5" w:rsidRDefault="00A72244" w:rsidP="00774DF8">
      <w:pPr>
        <w:rPr>
          <w:sz w:val="24"/>
        </w:rPr>
      </w:pPr>
      <w:r w:rsidRPr="001D5AE5">
        <w:rPr>
          <w:rFonts w:hint="eastAsia"/>
          <w:sz w:val="24"/>
        </w:rPr>
        <w:t>（その他）</w:t>
      </w:r>
    </w:p>
    <w:p w14:paraId="0C540FCD" w14:textId="77777777" w:rsidR="00A72244" w:rsidRPr="001D5AE5" w:rsidRDefault="00A72244" w:rsidP="00853C49">
      <w:pPr>
        <w:ind w:left="240" w:hangingChars="100" w:hanging="240"/>
        <w:rPr>
          <w:sz w:val="24"/>
        </w:rPr>
      </w:pPr>
      <w:r w:rsidRPr="001D5AE5">
        <w:rPr>
          <w:rFonts w:hint="eastAsia"/>
          <w:sz w:val="24"/>
        </w:rPr>
        <w:t>第３３条　この契約の履行については、この契約一般条項に定めるもののほか、特約条項の定めるところによる。</w:t>
      </w:r>
    </w:p>
    <w:p w14:paraId="0FEEDDAE" w14:textId="77777777" w:rsidR="00A72244" w:rsidRPr="001D5AE5" w:rsidRDefault="00A72244" w:rsidP="00853C49">
      <w:pPr>
        <w:ind w:left="240" w:hangingChars="100" w:hanging="240"/>
        <w:rPr>
          <w:sz w:val="24"/>
        </w:rPr>
      </w:pPr>
      <w:r w:rsidRPr="001D5AE5">
        <w:rPr>
          <w:rFonts w:hint="eastAsia"/>
          <w:sz w:val="24"/>
        </w:rPr>
        <w:t>２　特約条項に、この契約一般条項と異なる定めのある場合は、特約条項の定めるところによる。</w:t>
      </w:r>
    </w:p>
    <w:p w14:paraId="59BB0425" w14:textId="77777777" w:rsidR="00A72244" w:rsidRPr="001D5AE5" w:rsidRDefault="00A72244" w:rsidP="00853C49">
      <w:pPr>
        <w:ind w:left="240" w:hangingChars="100" w:hanging="240"/>
        <w:rPr>
          <w:sz w:val="24"/>
        </w:rPr>
      </w:pPr>
      <w:r w:rsidRPr="001D5AE5">
        <w:rPr>
          <w:rFonts w:hint="eastAsia"/>
          <w:sz w:val="24"/>
        </w:rPr>
        <w:t>３　甲及び乙は、この契約に関し紛争又は疑義が生じた場合は、その都度協議して解決するものとする。</w:t>
      </w:r>
    </w:p>
    <w:p w14:paraId="769AF886" w14:textId="77777777" w:rsidR="00A72244" w:rsidRPr="001D5AE5" w:rsidRDefault="00A72244" w:rsidP="00853C49">
      <w:pPr>
        <w:ind w:left="240" w:hangingChars="100" w:hanging="240"/>
        <w:rPr>
          <w:sz w:val="24"/>
        </w:rPr>
      </w:pPr>
      <w:r w:rsidRPr="001D5AE5">
        <w:rPr>
          <w:rFonts w:hint="eastAsia"/>
          <w:sz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323D1AE6" w14:textId="77777777" w:rsidR="00A72244" w:rsidRPr="001D5AE5" w:rsidRDefault="00A72244" w:rsidP="00774DF8">
      <w:pPr>
        <w:rPr>
          <w:sz w:val="24"/>
        </w:rPr>
      </w:pPr>
      <w:r w:rsidRPr="001D5AE5">
        <w:rPr>
          <w:rFonts w:hint="eastAsia"/>
          <w:sz w:val="24"/>
        </w:rPr>
        <w:t>（裁判管轄）</w:t>
      </w:r>
    </w:p>
    <w:p w14:paraId="6D3DCAE2" w14:textId="77777777" w:rsidR="00A72244" w:rsidRPr="001D5AE5" w:rsidRDefault="00A72244" w:rsidP="00853C49">
      <w:pPr>
        <w:ind w:left="240" w:hangingChars="100" w:hanging="240"/>
        <w:rPr>
          <w:sz w:val="24"/>
        </w:rPr>
      </w:pPr>
      <w:r w:rsidRPr="001D5AE5">
        <w:rPr>
          <w:rFonts w:hint="eastAsia"/>
          <w:sz w:val="24"/>
        </w:rPr>
        <w:t>第３４条　この契約に関する訴えの管轄裁判所を、甲の所在する地域を管轄する地方裁判所と定めるものとする。</w:t>
      </w:r>
    </w:p>
    <w:p w14:paraId="769D3E6D" w14:textId="77777777" w:rsidR="00A72244" w:rsidRPr="001D5AE5" w:rsidRDefault="00A72244" w:rsidP="00774DF8">
      <w:pPr>
        <w:rPr>
          <w:sz w:val="24"/>
        </w:rPr>
      </w:pPr>
    </w:p>
    <w:p w14:paraId="0970E565" w14:textId="77777777" w:rsidR="00A72244" w:rsidRPr="001D5AE5" w:rsidRDefault="00A72244" w:rsidP="00774DF8">
      <w:pPr>
        <w:rPr>
          <w:sz w:val="24"/>
        </w:rPr>
      </w:pPr>
      <w:r w:rsidRPr="001D5AE5">
        <w:rPr>
          <w:rFonts w:hint="eastAsia"/>
          <w:sz w:val="24"/>
        </w:rPr>
        <w:t xml:space="preserve">　上記契約の締結を証するため、契約書２通を作成し、双方記名押印の上、各１通を保有するものとする。</w:t>
      </w:r>
    </w:p>
    <w:p w14:paraId="4B1D08AA" w14:textId="77777777" w:rsidR="00A72244" w:rsidRPr="001D5AE5" w:rsidRDefault="00A72244" w:rsidP="0025566E">
      <w:pPr>
        <w:pStyle w:val="a3"/>
        <w:spacing w:line="240" w:lineRule="auto"/>
        <w:jc w:val="right"/>
        <w:rPr>
          <w:rFonts w:ascii="ＭＳ 明朝" w:eastAsia="ＭＳ 明朝" w:hAnsi="ＭＳ 明朝"/>
          <w:sz w:val="24"/>
          <w:szCs w:val="24"/>
        </w:rPr>
      </w:pPr>
    </w:p>
    <w:p w14:paraId="33E24BB5" w14:textId="77777777" w:rsidR="004127F0" w:rsidRPr="001D5AE5" w:rsidRDefault="004127F0" w:rsidP="0025566E">
      <w:pPr>
        <w:pStyle w:val="a3"/>
        <w:spacing w:line="240" w:lineRule="auto"/>
        <w:jc w:val="right"/>
        <w:rPr>
          <w:rFonts w:ascii="ＭＳ 明朝" w:eastAsia="ＭＳ 明朝" w:hAnsi="ＭＳ 明朝"/>
          <w:sz w:val="24"/>
          <w:szCs w:val="24"/>
        </w:rPr>
      </w:pPr>
    </w:p>
    <w:p w14:paraId="0B7F3274" w14:textId="77777777" w:rsidR="004127F0" w:rsidRPr="001D5AE5" w:rsidRDefault="004127F0" w:rsidP="0025566E">
      <w:pPr>
        <w:pStyle w:val="a3"/>
        <w:spacing w:line="240" w:lineRule="auto"/>
        <w:jc w:val="right"/>
        <w:rPr>
          <w:rFonts w:ascii="ＭＳ 明朝" w:eastAsia="ＭＳ 明朝" w:hAnsi="ＭＳ 明朝"/>
          <w:sz w:val="24"/>
          <w:szCs w:val="24"/>
        </w:rPr>
      </w:pPr>
    </w:p>
    <w:p w14:paraId="29BF3B7F" w14:textId="77777777" w:rsidR="004127F0" w:rsidRDefault="004127F0" w:rsidP="0025566E">
      <w:pPr>
        <w:pStyle w:val="a3"/>
        <w:spacing w:line="240" w:lineRule="auto"/>
        <w:jc w:val="right"/>
        <w:rPr>
          <w:rFonts w:ascii="ＭＳ 明朝" w:eastAsia="ＭＳ 明朝" w:hAnsi="ＭＳ 明朝"/>
          <w:sz w:val="24"/>
          <w:szCs w:val="24"/>
        </w:rPr>
      </w:pPr>
    </w:p>
    <w:p w14:paraId="285A492F" w14:textId="77777777" w:rsidR="00173643" w:rsidRDefault="00173643" w:rsidP="0025566E">
      <w:pPr>
        <w:pStyle w:val="a3"/>
        <w:spacing w:line="240" w:lineRule="auto"/>
        <w:jc w:val="right"/>
        <w:rPr>
          <w:rFonts w:ascii="ＭＳ 明朝" w:eastAsia="ＭＳ 明朝" w:hAnsi="ＭＳ 明朝"/>
          <w:sz w:val="24"/>
          <w:szCs w:val="24"/>
        </w:rPr>
      </w:pPr>
    </w:p>
    <w:p w14:paraId="2AB665F2" w14:textId="77777777" w:rsidR="00173643" w:rsidRDefault="00173643" w:rsidP="0025566E">
      <w:pPr>
        <w:pStyle w:val="a3"/>
        <w:spacing w:line="240" w:lineRule="auto"/>
        <w:jc w:val="right"/>
        <w:rPr>
          <w:rFonts w:ascii="ＭＳ 明朝" w:eastAsia="ＭＳ 明朝" w:hAnsi="ＭＳ 明朝"/>
          <w:sz w:val="24"/>
          <w:szCs w:val="24"/>
        </w:rPr>
      </w:pPr>
    </w:p>
    <w:p w14:paraId="3271AE89" w14:textId="77777777" w:rsidR="00173643" w:rsidRDefault="00173643" w:rsidP="0025566E">
      <w:pPr>
        <w:pStyle w:val="a3"/>
        <w:spacing w:line="240" w:lineRule="auto"/>
        <w:jc w:val="right"/>
        <w:rPr>
          <w:rFonts w:ascii="ＭＳ 明朝" w:eastAsia="ＭＳ 明朝" w:hAnsi="ＭＳ 明朝"/>
          <w:sz w:val="24"/>
          <w:szCs w:val="24"/>
        </w:rPr>
      </w:pPr>
    </w:p>
    <w:p w14:paraId="4E418B65" w14:textId="77777777" w:rsidR="00173643" w:rsidRDefault="00173643" w:rsidP="0025566E">
      <w:pPr>
        <w:pStyle w:val="a3"/>
        <w:spacing w:line="240" w:lineRule="auto"/>
        <w:jc w:val="right"/>
        <w:rPr>
          <w:rFonts w:ascii="ＭＳ 明朝" w:eastAsia="ＭＳ 明朝" w:hAnsi="ＭＳ 明朝"/>
          <w:sz w:val="24"/>
          <w:szCs w:val="24"/>
        </w:rPr>
      </w:pPr>
    </w:p>
    <w:p w14:paraId="438D826D" w14:textId="77777777" w:rsidR="00173643" w:rsidRDefault="00173643" w:rsidP="0025566E">
      <w:pPr>
        <w:pStyle w:val="a3"/>
        <w:spacing w:line="240" w:lineRule="auto"/>
        <w:jc w:val="right"/>
        <w:rPr>
          <w:rFonts w:ascii="ＭＳ 明朝" w:eastAsia="ＭＳ 明朝" w:hAnsi="ＭＳ 明朝"/>
          <w:sz w:val="24"/>
          <w:szCs w:val="24"/>
        </w:rPr>
      </w:pPr>
    </w:p>
    <w:p w14:paraId="26D1562F" w14:textId="77777777" w:rsidR="00173643" w:rsidRPr="001D5AE5" w:rsidRDefault="00173643" w:rsidP="0025566E">
      <w:pPr>
        <w:pStyle w:val="a3"/>
        <w:spacing w:line="240" w:lineRule="auto"/>
        <w:jc w:val="right"/>
        <w:rPr>
          <w:rFonts w:ascii="ＭＳ 明朝" w:eastAsia="ＭＳ 明朝" w:hAnsi="ＭＳ 明朝" w:hint="eastAsia"/>
          <w:sz w:val="24"/>
          <w:szCs w:val="24"/>
        </w:rPr>
      </w:pPr>
    </w:p>
    <w:p w14:paraId="47E40099" w14:textId="77777777" w:rsidR="004127F0" w:rsidRPr="001D5AE5" w:rsidRDefault="004127F0" w:rsidP="0025566E">
      <w:pPr>
        <w:pStyle w:val="a3"/>
        <w:spacing w:line="240" w:lineRule="auto"/>
        <w:jc w:val="right"/>
        <w:rPr>
          <w:rFonts w:ascii="ＭＳ 明朝" w:eastAsia="ＭＳ 明朝" w:hAnsi="ＭＳ 明朝"/>
          <w:sz w:val="24"/>
          <w:szCs w:val="24"/>
        </w:rPr>
      </w:pPr>
    </w:p>
    <w:p w14:paraId="10F7B7EA" w14:textId="77777777" w:rsidR="004127F0" w:rsidRPr="001D5AE5" w:rsidRDefault="004127F0" w:rsidP="0025566E">
      <w:pPr>
        <w:pStyle w:val="a3"/>
        <w:spacing w:line="240" w:lineRule="auto"/>
        <w:jc w:val="right"/>
        <w:rPr>
          <w:rFonts w:ascii="ＭＳ 明朝" w:eastAsia="ＭＳ 明朝" w:hAnsi="ＭＳ 明朝"/>
          <w:sz w:val="24"/>
          <w:szCs w:val="24"/>
        </w:rPr>
      </w:pPr>
    </w:p>
    <w:p w14:paraId="0A5746AE" w14:textId="77777777" w:rsidR="004127F0" w:rsidRPr="001D5AE5" w:rsidRDefault="004127F0" w:rsidP="0025566E">
      <w:pPr>
        <w:pStyle w:val="a3"/>
        <w:spacing w:line="240" w:lineRule="auto"/>
        <w:jc w:val="right"/>
        <w:rPr>
          <w:rFonts w:ascii="ＭＳ 明朝" w:eastAsia="ＭＳ 明朝" w:hAnsi="ＭＳ 明朝"/>
          <w:sz w:val="24"/>
          <w:szCs w:val="24"/>
        </w:rPr>
      </w:pPr>
    </w:p>
    <w:p w14:paraId="513F3D4D" w14:textId="77777777" w:rsidR="004127F0" w:rsidRPr="001D5AE5" w:rsidRDefault="004127F0" w:rsidP="0025566E">
      <w:pPr>
        <w:pStyle w:val="a3"/>
        <w:spacing w:line="240" w:lineRule="auto"/>
        <w:jc w:val="right"/>
        <w:rPr>
          <w:rFonts w:ascii="ＭＳ 明朝" w:eastAsia="ＭＳ 明朝" w:hAnsi="ＭＳ 明朝"/>
          <w:sz w:val="24"/>
          <w:szCs w:val="24"/>
        </w:rPr>
      </w:pPr>
    </w:p>
    <w:p w14:paraId="021FA6BE" w14:textId="77777777" w:rsidR="004127F0" w:rsidRPr="001D5AE5" w:rsidRDefault="004127F0" w:rsidP="0025566E">
      <w:pPr>
        <w:pStyle w:val="a3"/>
        <w:spacing w:line="240" w:lineRule="auto"/>
        <w:jc w:val="right"/>
        <w:rPr>
          <w:rFonts w:ascii="ＭＳ 明朝" w:eastAsia="ＭＳ 明朝" w:hAnsi="ＭＳ 明朝"/>
          <w:sz w:val="24"/>
          <w:szCs w:val="24"/>
        </w:rPr>
      </w:pPr>
    </w:p>
    <w:p w14:paraId="134C6C7E" w14:textId="77777777" w:rsidR="004127F0" w:rsidRPr="001D5AE5" w:rsidRDefault="004127F0" w:rsidP="0025566E">
      <w:pPr>
        <w:pStyle w:val="a3"/>
        <w:spacing w:line="240" w:lineRule="auto"/>
        <w:jc w:val="right"/>
        <w:rPr>
          <w:rFonts w:ascii="ＭＳ 明朝" w:eastAsia="ＭＳ 明朝" w:hAnsi="ＭＳ 明朝"/>
          <w:sz w:val="24"/>
          <w:szCs w:val="24"/>
        </w:rPr>
      </w:pPr>
    </w:p>
    <w:p w14:paraId="75EACA5B" w14:textId="77777777" w:rsidR="004127F0" w:rsidRPr="001D5AE5" w:rsidRDefault="004127F0" w:rsidP="0025566E">
      <w:pPr>
        <w:pStyle w:val="a3"/>
        <w:spacing w:line="240" w:lineRule="auto"/>
        <w:jc w:val="right"/>
        <w:rPr>
          <w:rFonts w:ascii="ＭＳ 明朝" w:eastAsia="ＭＳ 明朝" w:hAnsi="ＭＳ 明朝"/>
          <w:sz w:val="24"/>
          <w:szCs w:val="24"/>
        </w:rPr>
      </w:pPr>
    </w:p>
    <w:p w14:paraId="4B61F8D3" w14:textId="77777777" w:rsidR="00AE7917" w:rsidRPr="001D5AE5" w:rsidRDefault="007531E9" w:rsidP="0025566E">
      <w:pPr>
        <w:pStyle w:val="a3"/>
        <w:spacing w:line="240" w:lineRule="auto"/>
        <w:jc w:val="right"/>
        <w:rPr>
          <w:rFonts w:ascii="ＭＳ 明朝" w:eastAsia="ＭＳ 明朝" w:hAnsi="ＭＳ 明朝"/>
          <w:sz w:val="24"/>
          <w:szCs w:val="24"/>
        </w:rPr>
      </w:pPr>
      <w:r w:rsidRPr="001D5AE5">
        <w:rPr>
          <w:rFonts w:ascii="ＭＳ 明朝" w:eastAsia="ＭＳ 明朝" w:hAnsi="ＭＳ 明朝" w:hint="eastAsia"/>
          <w:sz w:val="24"/>
          <w:szCs w:val="24"/>
        </w:rPr>
        <w:lastRenderedPageBreak/>
        <w:t>付録第</w:t>
      </w:r>
      <w:r w:rsidR="0033677C" w:rsidRPr="001D5AE5">
        <w:rPr>
          <w:rFonts w:ascii="ＭＳ 明朝" w:eastAsia="ＭＳ 明朝" w:hAnsi="ＭＳ 明朝" w:hint="eastAsia"/>
          <w:sz w:val="24"/>
          <w:szCs w:val="24"/>
        </w:rPr>
        <w:t>８</w:t>
      </w:r>
    </w:p>
    <w:p w14:paraId="0893828F" w14:textId="77777777" w:rsidR="00AE7917" w:rsidRPr="001D5AE5" w:rsidRDefault="00AE7917" w:rsidP="0025566E">
      <w:pPr>
        <w:pStyle w:val="a3"/>
        <w:spacing w:line="240" w:lineRule="auto"/>
        <w:jc w:val="center"/>
        <w:rPr>
          <w:rFonts w:ascii="ＭＳ 明朝" w:eastAsia="ＭＳ 明朝" w:hAnsi="ＭＳ 明朝"/>
          <w:sz w:val="24"/>
          <w:szCs w:val="24"/>
        </w:rPr>
      </w:pPr>
      <w:r w:rsidRPr="001D5AE5">
        <w:rPr>
          <w:rFonts w:ascii="ＭＳ 明朝" w:eastAsia="ＭＳ 明朝" w:hAnsi="ＭＳ 明朝" w:hint="eastAsia"/>
          <w:sz w:val="24"/>
          <w:szCs w:val="24"/>
        </w:rPr>
        <w:t>標準内外作業方式契約に関する特約条項（第１号）</w:t>
      </w:r>
    </w:p>
    <w:p w14:paraId="1E045B81" w14:textId="77777777" w:rsidR="00AE7917" w:rsidRPr="001D5AE5" w:rsidRDefault="00AE7917" w:rsidP="0025566E">
      <w:pPr>
        <w:pStyle w:val="a3"/>
        <w:spacing w:line="240" w:lineRule="auto"/>
        <w:rPr>
          <w:rFonts w:ascii="ＭＳ 明朝" w:eastAsia="ＭＳ 明朝" w:hAnsi="ＭＳ 明朝"/>
          <w:spacing w:val="0"/>
          <w:sz w:val="24"/>
          <w:szCs w:val="24"/>
        </w:rPr>
      </w:pPr>
    </w:p>
    <w:p w14:paraId="28371624" w14:textId="77777777" w:rsidR="00AE7917" w:rsidRPr="001D5AE5" w:rsidRDefault="00AE7917" w:rsidP="0025566E">
      <w:pPr>
        <w:pStyle w:val="a3"/>
        <w:spacing w:line="240" w:lineRule="auto"/>
        <w:ind w:firstLineChars="100" w:firstLine="244"/>
        <w:rPr>
          <w:rFonts w:ascii="ＭＳ 明朝" w:eastAsia="ＭＳ 明朝" w:hAnsi="ＭＳ 明朝"/>
          <w:spacing w:val="1"/>
          <w:sz w:val="24"/>
          <w:szCs w:val="24"/>
        </w:rPr>
      </w:pPr>
      <w:r w:rsidRPr="001D5AE5">
        <w:rPr>
          <w:rFonts w:ascii="ＭＳ 明朝" w:eastAsia="ＭＳ 明朝" w:hAnsi="ＭＳ 明朝" w:hint="eastAsia"/>
          <w:sz w:val="24"/>
          <w:szCs w:val="24"/>
        </w:rPr>
        <w:t>（標準外作業（費）見積書の提出）</w:t>
      </w:r>
      <w:r w:rsidRPr="001D5AE5">
        <w:rPr>
          <w:rFonts w:ascii="ＭＳ 明朝" w:eastAsia="ＭＳ 明朝" w:hAnsi="ＭＳ 明朝" w:hint="eastAsia"/>
          <w:spacing w:val="1"/>
          <w:sz w:val="24"/>
          <w:szCs w:val="24"/>
        </w:rPr>
        <w:t xml:space="preserve"> </w:t>
      </w:r>
    </w:p>
    <w:p w14:paraId="64593858"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第１条　乙は、標準作業表による点検計測作業終了後、標準外作業に必要な所要工数、部品、材料等について標準外（追加）作業（費）見積書（別紙第１）を作成し、監督官の確認を得て指定された期日までに甲に提出しなければならない。この場合において、部品、材料等について官給する旨約定のあるときは、所要の部品、材料等について官給申請を行い官給の有無を確認のうえ、標準外（追加）作業（費）見積書を作成するものとする。</w:t>
      </w:r>
    </w:p>
    <w:p w14:paraId="4DD37CEE"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乙は、前項に規定する標準外（追加）作業（費）見積書に該当する作業がない場合は、その旨を書面により甲に通知するものとする。</w:t>
      </w:r>
    </w:p>
    <w:p w14:paraId="456CA50E" w14:textId="77777777" w:rsidR="009B3E43" w:rsidRPr="001D5AE5" w:rsidRDefault="009B3E43" w:rsidP="009B3E43">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（標準外作業の通知及び実施）</w:t>
      </w:r>
      <w:r w:rsidRPr="001D5AE5">
        <w:rPr>
          <w:rFonts w:ascii="ＭＳ 明朝" w:eastAsia="ＭＳ 明朝" w:hAnsi="ＭＳ 明朝" w:hint="eastAsia"/>
          <w:spacing w:val="1"/>
          <w:sz w:val="24"/>
          <w:szCs w:val="24"/>
        </w:rPr>
        <w:t xml:space="preserve"> </w:t>
      </w:r>
    </w:p>
    <w:p w14:paraId="7404E7D2" w14:textId="77777777" w:rsidR="00AE7917" w:rsidRPr="001D5AE5" w:rsidRDefault="009B3E43" w:rsidP="009B3E43">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第２条　甲は、前条の標準外（追加）作業（費）見積書の審査の結果、標準外作業として実施するものと中止するものを区分して乙に通知し、乙はこれにより遅滞なく標準外作業を実施又は中止するものとする。</w:t>
      </w:r>
      <w:r w:rsidR="00AE7917" w:rsidRPr="001D5AE5">
        <w:rPr>
          <w:rFonts w:ascii="ＭＳ 明朝" w:eastAsia="ＭＳ 明朝" w:hAnsi="ＭＳ 明朝" w:hint="eastAsia"/>
          <w:spacing w:val="1"/>
          <w:sz w:val="24"/>
          <w:szCs w:val="24"/>
        </w:rPr>
        <w:t xml:space="preserve"> </w:t>
      </w:r>
    </w:p>
    <w:p w14:paraId="7B3E460B" w14:textId="77777777" w:rsidR="00AE7917" w:rsidRPr="001D5AE5" w:rsidRDefault="00AE7917" w:rsidP="0025566E">
      <w:pPr>
        <w:pStyle w:val="a3"/>
        <w:spacing w:line="240" w:lineRule="auto"/>
        <w:ind w:leftChars="100" w:left="210"/>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（契約の変更）</w:t>
      </w:r>
    </w:p>
    <w:p w14:paraId="1F11FD6C" w14:textId="77777777" w:rsidR="00AE7917" w:rsidRPr="001D5AE5" w:rsidRDefault="00AE7917" w:rsidP="0025566E">
      <w:pPr>
        <w:pStyle w:val="a3"/>
        <w:spacing w:line="240" w:lineRule="auto"/>
        <w:ind w:left="242" w:hangingChars="100" w:hanging="242"/>
        <w:rPr>
          <w:rFonts w:ascii="ＭＳ 明朝" w:eastAsia="ＭＳ 明朝" w:hAnsi="ＭＳ 明朝"/>
          <w:spacing w:val="0"/>
          <w:sz w:val="24"/>
          <w:szCs w:val="24"/>
        </w:rPr>
      </w:pPr>
      <w:r w:rsidRPr="001D5AE5">
        <w:rPr>
          <w:rFonts w:ascii="ＭＳ 明朝" w:eastAsia="ＭＳ 明朝" w:hAnsi="ＭＳ 明朝" w:hint="eastAsia"/>
          <w:spacing w:val="1"/>
          <w:sz w:val="24"/>
          <w:szCs w:val="24"/>
        </w:rPr>
        <w:t>第３条　甲は、前条の規定により通知した標準外作業を行わせる場合は、標準外作業に係る部分について、契約の変更の手続を行うものとする。</w:t>
      </w:r>
    </w:p>
    <w:p w14:paraId="1033E198" w14:textId="77777777" w:rsidR="00AE7917" w:rsidRPr="001D5AE5" w:rsidRDefault="00AE7917" w:rsidP="0025566E">
      <w:pPr>
        <w:pStyle w:val="a3"/>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（代金の確定）</w:t>
      </w:r>
    </w:p>
    <w:p w14:paraId="31623107"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w:t>
      </w:r>
      <w:r w:rsidR="0033677C" w:rsidRPr="001D5AE5">
        <w:rPr>
          <w:rFonts w:ascii="ＭＳ 明朝" w:eastAsia="ＭＳ 明朝" w:hAnsi="ＭＳ 明朝" w:hint="eastAsia"/>
          <w:sz w:val="24"/>
          <w:szCs w:val="24"/>
        </w:rPr>
        <w:t>４</w:t>
      </w:r>
      <w:r w:rsidRPr="001D5AE5">
        <w:rPr>
          <w:rFonts w:ascii="ＭＳ 明朝" w:eastAsia="ＭＳ 明朝" w:hAnsi="ＭＳ 明朝" w:hint="eastAsia"/>
          <w:sz w:val="24"/>
          <w:szCs w:val="24"/>
        </w:rPr>
        <w:t>条　乙に支払われる代金の金額は、この特約条項に定めるところに従い、契約履行後において確定するものとする。</w:t>
      </w:r>
    </w:p>
    <w:p w14:paraId="1EFFA4D9"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前項に規定する代金の確定方法について、本契約に履行後精算に関する特約条項が適用される場合は、当該特約条項の規定を適用するものとする。</w:t>
      </w:r>
    </w:p>
    <w:p w14:paraId="5063E15D" w14:textId="77777777" w:rsidR="00AE7917" w:rsidRPr="001D5AE5" w:rsidRDefault="00AE7917" w:rsidP="0025566E">
      <w:pPr>
        <w:pStyle w:val="a3"/>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t>（実績価格）</w:t>
      </w:r>
    </w:p>
    <w:p w14:paraId="22C98008"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w:t>
      </w:r>
      <w:r w:rsidR="001B4F03" w:rsidRPr="001D5AE5">
        <w:rPr>
          <w:rFonts w:ascii="ＭＳ 明朝" w:eastAsia="ＭＳ 明朝" w:hAnsi="ＭＳ 明朝" w:hint="eastAsia"/>
          <w:sz w:val="24"/>
          <w:szCs w:val="24"/>
        </w:rPr>
        <w:t>５</w:t>
      </w:r>
      <w:r w:rsidRPr="001D5AE5">
        <w:rPr>
          <w:rFonts w:ascii="ＭＳ 明朝" w:eastAsia="ＭＳ 明朝" w:hAnsi="ＭＳ 明朝" w:hint="eastAsia"/>
          <w:sz w:val="24"/>
          <w:szCs w:val="24"/>
        </w:rPr>
        <w:t xml:space="preserve">条　</w:t>
      </w:r>
      <w:r w:rsidRPr="001D5AE5">
        <w:rPr>
          <w:rFonts w:ascii="ＭＳ 明朝" w:eastAsia="ＭＳ 明朝" w:hAnsi="ＭＳ 明朝" w:hint="eastAsia"/>
          <w:spacing w:val="1"/>
          <w:sz w:val="24"/>
          <w:szCs w:val="24"/>
        </w:rPr>
        <w:t>この契約において「実績価格」とは、乙が</w:t>
      </w:r>
      <w:r w:rsidRPr="001D5AE5">
        <w:rPr>
          <w:rFonts w:ascii="ＭＳ 明朝" w:eastAsia="ＭＳ 明朝" w:hAnsi="ＭＳ 明朝" w:hint="eastAsia"/>
          <w:sz w:val="24"/>
          <w:szCs w:val="24"/>
        </w:rPr>
        <w:t>この契約のために支出し又は負担した費用に適正利益を加えた金額をいう。</w:t>
      </w:r>
    </w:p>
    <w:p w14:paraId="2741852E"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179EFA20" w14:textId="77777777" w:rsidR="00AE7917" w:rsidRPr="001D5AE5" w:rsidRDefault="00AE7917" w:rsidP="0025566E">
      <w:pPr>
        <w:pStyle w:val="a3"/>
        <w:spacing w:line="240" w:lineRule="auto"/>
        <w:ind w:leftChars="100" w:left="210"/>
        <w:rPr>
          <w:rFonts w:ascii="ＭＳ 明朝" w:eastAsia="ＭＳ 明朝" w:hAnsi="ＭＳ 明朝"/>
          <w:sz w:val="24"/>
          <w:szCs w:val="24"/>
        </w:rPr>
      </w:pPr>
      <w:r w:rsidRPr="001D5AE5">
        <w:rPr>
          <w:rFonts w:ascii="ＭＳ 明朝" w:eastAsia="ＭＳ 明朝" w:hAnsi="ＭＳ 明朝" w:hint="eastAsia"/>
          <w:sz w:val="24"/>
          <w:szCs w:val="24"/>
        </w:rPr>
        <w:t>（</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w:t>
      </w:r>
    </w:p>
    <w:p w14:paraId="48EE4AE2" w14:textId="77777777" w:rsidR="00AE7917" w:rsidRPr="001D5AE5" w:rsidRDefault="00AE7917"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第</w:t>
      </w:r>
      <w:r w:rsidR="001B4F03" w:rsidRPr="001D5AE5">
        <w:rPr>
          <w:rFonts w:ascii="ＭＳ 明朝" w:eastAsia="ＭＳ 明朝" w:hAnsi="ＭＳ 明朝" w:hint="eastAsia"/>
          <w:sz w:val="24"/>
          <w:szCs w:val="24"/>
        </w:rPr>
        <w:t>６</w:t>
      </w:r>
      <w:r w:rsidRPr="001D5AE5">
        <w:rPr>
          <w:rFonts w:ascii="ＭＳ 明朝" w:eastAsia="ＭＳ 明朝" w:hAnsi="ＭＳ 明朝" w:hint="eastAsia"/>
          <w:sz w:val="24"/>
          <w:szCs w:val="24"/>
        </w:rPr>
        <w:t>条　乙は、この契約の履行完了後２か月以内又は甲の指定する期日までに、計算基準及び計算規則に基づいて</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w:t>
      </w:r>
      <w:r w:rsidR="00FC1CCA" w:rsidRPr="001D5AE5">
        <w:rPr>
          <w:rFonts w:ascii="ＭＳ 明朝" w:eastAsia="ＭＳ 明朝" w:hAnsi="ＭＳ 明朝" w:hint="eastAsia"/>
          <w:sz w:val="24"/>
          <w:szCs w:val="24"/>
        </w:rPr>
        <w:t>１</w:t>
      </w:r>
      <w:r w:rsidRPr="001D5AE5">
        <w:rPr>
          <w:rFonts w:ascii="ＭＳ 明朝" w:eastAsia="ＭＳ 明朝" w:hAnsi="ＭＳ 明朝" w:hint="eastAsia"/>
          <w:sz w:val="24"/>
          <w:szCs w:val="24"/>
        </w:rPr>
        <w:t>部）を作成し、必要な資料等を添付して甲に提出しなければならない。</w:t>
      </w:r>
    </w:p>
    <w:p w14:paraId="78BB8ED9" w14:textId="77777777" w:rsidR="00AE7917" w:rsidRPr="001D5AE5" w:rsidRDefault="00AE7917" w:rsidP="0025566E">
      <w:pPr>
        <w:pStyle w:val="a3"/>
        <w:spacing w:line="240" w:lineRule="auto"/>
        <w:ind w:firstLineChars="100" w:firstLine="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（実績価格の算定）</w:t>
      </w:r>
    </w:p>
    <w:p w14:paraId="4E64175D" w14:textId="77777777" w:rsidR="00AE7917" w:rsidRPr="001D5AE5" w:rsidRDefault="00AE7917"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w:t>
      </w:r>
      <w:r w:rsidR="001B4F03" w:rsidRPr="001D5AE5">
        <w:rPr>
          <w:rFonts w:ascii="ＭＳ 明朝" w:eastAsia="ＭＳ 明朝" w:hAnsi="ＭＳ 明朝" w:hint="eastAsia"/>
          <w:spacing w:val="1"/>
          <w:sz w:val="24"/>
          <w:szCs w:val="24"/>
        </w:rPr>
        <w:t>７</w:t>
      </w:r>
      <w:r w:rsidRPr="001D5AE5">
        <w:rPr>
          <w:rFonts w:ascii="ＭＳ 明朝" w:eastAsia="ＭＳ 明朝" w:hAnsi="ＭＳ 明朝" w:hint="eastAsia"/>
          <w:spacing w:val="1"/>
          <w:sz w:val="24"/>
          <w:szCs w:val="24"/>
        </w:rPr>
        <w:t>条　甲は、前条に規定する</w:t>
      </w:r>
      <w:r w:rsidR="00AA5798" w:rsidRPr="001D5AE5">
        <w:rPr>
          <w:rFonts w:ascii="ＭＳ 明朝" w:eastAsia="ＭＳ 明朝" w:hAnsi="ＭＳ 明朝" w:hint="eastAsia"/>
          <w:spacing w:val="1"/>
          <w:sz w:val="24"/>
          <w:szCs w:val="24"/>
        </w:rPr>
        <w:t>実際価格計算書</w:t>
      </w:r>
      <w:r w:rsidRPr="001D5AE5">
        <w:rPr>
          <w:rFonts w:ascii="ＭＳ 明朝" w:eastAsia="ＭＳ 明朝" w:hAnsi="ＭＳ 明朝" w:hint="eastAsia"/>
          <w:spacing w:val="1"/>
          <w:sz w:val="24"/>
          <w:szCs w:val="24"/>
        </w:rPr>
        <w:t>を受理した場合は、速やかに原価監査を実施し乙と協議のうえ実績価格を算定するものとする。</w:t>
      </w:r>
    </w:p>
    <w:p w14:paraId="70E1206D" w14:textId="77777777" w:rsidR="00AE7917" w:rsidRPr="001D5AE5" w:rsidRDefault="00AE7917" w:rsidP="0025566E">
      <w:pPr>
        <w:pStyle w:val="a3"/>
        <w:spacing w:line="240" w:lineRule="auto"/>
        <w:ind w:leftChars="100" w:left="210"/>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（確定代金）</w:t>
      </w:r>
    </w:p>
    <w:p w14:paraId="07A5E70B" w14:textId="77777777" w:rsidR="00AE7917" w:rsidRPr="001D5AE5" w:rsidRDefault="00AE7917" w:rsidP="0025566E">
      <w:pPr>
        <w:pStyle w:val="a3"/>
        <w:spacing w:line="240" w:lineRule="auto"/>
        <w:ind w:left="242" w:hangingChars="100" w:hanging="242"/>
        <w:rPr>
          <w:rFonts w:ascii="ＭＳ 明朝" w:eastAsia="ＭＳ 明朝" w:hAnsi="ＭＳ 明朝"/>
          <w:sz w:val="24"/>
          <w:szCs w:val="24"/>
        </w:rPr>
      </w:pPr>
      <w:r w:rsidRPr="001D5AE5">
        <w:rPr>
          <w:rFonts w:ascii="ＭＳ 明朝" w:eastAsia="ＭＳ 明朝" w:hAnsi="ＭＳ 明朝" w:hint="eastAsia"/>
          <w:spacing w:val="1"/>
          <w:sz w:val="24"/>
          <w:szCs w:val="24"/>
        </w:rPr>
        <w:t>第</w:t>
      </w:r>
      <w:r w:rsidR="001B4F03" w:rsidRPr="001D5AE5">
        <w:rPr>
          <w:rFonts w:ascii="ＭＳ 明朝" w:eastAsia="ＭＳ 明朝" w:hAnsi="ＭＳ 明朝" w:hint="eastAsia"/>
          <w:spacing w:val="1"/>
          <w:sz w:val="24"/>
          <w:szCs w:val="24"/>
        </w:rPr>
        <w:t>８</w:t>
      </w:r>
      <w:r w:rsidRPr="001D5AE5">
        <w:rPr>
          <w:rFonts w:ascii="ＭＳ 明朝" w:eastAsia="ＭＳ 明朝" w:hAnsi="ＭＳ 明朝" w:hint="eastAsia"/>
          <w:spacing w:val="1"/>
          <w:sz w:val="24"/>
          <w:szCs w:val="24"/>
        </w:rPr>
        <w:t>条　前条の規定により算定した実績価格が契約金額に達しない場合は当該実績価格をもって、これに等しいか、又はこれをこえる場合は契約金額をもって乙に支払われる代金として確定する。</w:t>
      </w:r>
    </w:p>
    <w:p w14:paraId="029D44C7"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の規定により実績価格をもって代金を確定する場合は契約金額を当該実績価格の金額に変更する措置をとるものとし、契約金額をもって代金を確定する場合は契約金額に増減がない旨を確認する措置をとるものとする。</w:t>
      </w:r>
    </w:p>
    <w:p w14:paraId="6664271C"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甲は、第</w:t>
      </w:r>
      <w:r w:rsidR="001B4F03" w:rsidRPr="001D5AE5">
        <w:rPr>
          <w:rFonts w:ascii="ＭＳ 明朝" w:eastAsia="ＭＳ 明朝" w:hAnsi="ＭＳ 明朝" w:hint="eastAsia"/>
          <w:sz w:val="24"/>
          <w:szCs w:val="24"/>
        </w:rPr>
        <w:t>６</w:t>
      </w:r>
      <w:r w:rsidRPr="001D5AE5">
        <w:rPr>
          <w:rFonts w:ascii="ＭＳ 明朝" w:eastAsia="ＭＳ 明朝" w:hAnsi="ＭＳ 明朝" w:hint="eastAsia"/>
          <w:sz w:val="24"/>
          <w:szCs w:val="24"/>
        </w:rPr>
        <w:t>条に規定する期日までに乙から</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の提出がなかった場合は、甲の計算した金額をもって契約金額を確定することができる。</w:t>
      </w:r>
    </w:p>
    <w:p w14:paraId="2B3D4C72" w14:textId="77777777" w:rsidR="00AE7917" w:rsidRPr="001D5AE5" w:rsidRDefault="00AE7917" w:rsidP="0025566E">
      <w:pPr>
        <w:pStyle w:val="a3"/>
        <w:spacing w:line="240" w:lineRule="auto"/>
        <w:ind w:firstLineChars="100" w:firstLine="244"/>
        <w:rPr>
          <w:rFonts w:ascii="ＭＳ 明朝" w:eastAsia="ＭＳ 明朝" w:hAnsi="ＭＳ 明朝"/>
          <w:sz w:val="24"/>
          <w:szCs w:val="24"/>
        </w:rPr>
      </w:pPr>
      <w:r w:rsidRPr="001D5AE5">
        <w:rPr>
          <w:rFonts w:ascii="ＭＳ 明朝" w:eastAsia="ＭＳ 明朝" w:hAnsi="ＭＳ 明朝" w:hint="eastAsia"/>
          <w:sz w:val="24"/>
          <w:szCs w:val="24"/>
        </w:rPr>
        <w:lastRenderedPageBreak/>
        <w:t>（契約金額の中途確定）</w:t>
      </w:r>
    </w:p>
    <w:p w14:paraId="69AA71C6"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w:t>
      </w:r>
      <w:r w:rsidR="001B4F03" w:rsidRPr="001D5AE5">
        <w:rPr>
          <w:rFonts w:ascii="ＭＳ 明朝" w:eastAsia="ＭＳ 明朝" w:hAnsi="ＭＳ 明朝" w:hint="eastAsia"/>
          <w:sz w:val="24"/>
          <w:szCs w:val="24"/>
        </w:rPr>
        <w:t>９</w:t>
      </w:r>
      <w:r w:rsidRPr="001D5AE5">
        <w:rPr>
          <w:rFonts w:ascii="ＭＳ 明朝" w:eastAsia="ＭＳ 明朝" w:hAnsi="ＭＳ 明朝" w:hint="eastAsia"/>
          <w:sz w:val="24"/>
          <w:szCs w:val="24"/>
        </w:rPr>
        <w:t>条　甲が必要と認める場合は、第</w:t>
      </w:r>
      <w:r w:rsidR="0095718C" w:rsidRPr="0095718C">
        <w:rPr>
          <w:rFonts w:ascii="ＭＳ 明朝" w:eastAsia="ＭＳ 明朝" w:hAnsi="ＭＳ 明朝" w:hint="eastAsia"/>
          <w:color w:val="FF0000"/>
          <w:sz w:val="24"/>
          <w:szCs w:val="24"/>
        </w:rPr>
        <w:t>６</w:t>
      </w:r>
      <w:r w:rsidRPr="001D5AE5">
        <w:rPr>
          <w:rFonts w:ascii="ＭＳ 明朝" w:eastAsia="ＭＳ 明朝" w:hAnsi="ＭＳ 明朝" w:hint="eastAsia"/>
          <w:sz w:val="24"/>
          <w:szCs w:val="24"/>
        </w:rPr>
        <w:t>条の規定にかかわらず乙と協議のうえ契約履行の中途において契約金額を確定することができる。</w:t>
      </w:r>
    </w:p>
    <w:p w14:paraId="4ADBBA41" w14:textId="77777777" w:rsidR="00AE7917" w:rsidRPr="001D5AE5" w:rsidRDefault="00AE7917" w:rsidP="0025566E">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（計算規則の承認等）</w:t>
      </w:r>
    </w:p>
    <w:p w14:paraId="6A853D15"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w:t>
      </w:r>
      <w:r w:rsidR="001B4F03" w:rsidRPr="001D5AE5">
        <w:rPr>
          <w:rFonts w:ascii="ＭＳ 明朝" w:eastAsia="ＭＳ 明朝" w:hAnsi="ＭＳ 明朝" w:hint="eastAsia"/>
          <w:sz w:val="24"/>
          <w:szCs w:val="24"/>
        </w:rPr>
        <w:t>０</w:t>
      </w:r>
      <w:r w:rsidRPr="001D5AE5">
        <w:rPr>
          <w:rFonts w:ascii="ＭＳ 明朝" w:eastAsia="ＭＳ 明朝" w:hAnsi="ＭＳ 明朝" w:hint="eastAsia"/>
          <w:sz w:val="24"/>
          <w:szCs w:val="24"/>
        </w:rPr>
        <w:t>条　乙は、契約締結後、速やかに契約締結時の計算規則を甲に提出し、その確認を受けなければならない。</w:t>
      </w:r>
    </w:p>
    <w:p w14:paraId="148536EF"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55991C4E"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6DDFBFFD"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3BD53D14" w14:textId="77777777" w:rsidR="00AE7917" w:rsidRPr="001D5AE5" w:rsidRDefault="00AE7917" w:rsidP="0025566E">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（原価監査）</w:t>
      </w:r>
      <w:r w:rsidRPr="001D5AE5">
        <w:rPr>
          <w:rFonts w:ascii="ＭＳ 明朝" w:eastAsia="ＭＳ 明朝" w:hAnsi="ＭＳ 明朝" w:hint="eastAsia"/>
          <w:spacing w:val="1"/>
          <w:sz w:val="24"/>
          <w:szCs w:val="24"/>
        </w:rPr>
        <w:t xml:space="preserve">  </w:t>
      </w:r>
    </w:p>
    <w:p w14:paraId="7E94FEF4"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w:t>
      </w:r>
      <w:r w:rsidR="001B4F03" w:rsidRPr="001D5AE5">
        <w:rPr>
          <w:rFonts w:ascii="ＭＳ 明朝" w:eastAsia="ＭＳ 明朝" w:hAnsi="ＭＳ 明朝" w:hint="eastAsia"/>
          <w:sz w:val="24"/>
          <w:szCs w:val="24"/>
        </w:rPr>
        <w:t>１</w:t>
      </w:r>
      <w:r w:rsidRPr="001D5AE5">
        <w:rPr>
          <w:rFonts w:ascii="ＭＳ 明朝" w:eastAsia="ＭＳ 明朝" w:hAnsi="ＭＳ 明朝" w:hint="eastAsia"/>
          <w:sz w:val="24"/>
          <w:szCs w:val="24"/>
        </w:rPr>
        <w:t>条　甲は、乙がこの契約の履行のために支出し、又は負担した費用を確認し、その適否を審査するため、乙が提出した</w:t>
      </w:r>
      <w:r w:rsidR="00C60DE0"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その他の資料に基づいて原価監査を実施するものとする。</w:t>
      </w:r>
      <w:r w:rsidRPr="001D5AE5">
        <w:rPr>
          <w:rFonts w:ascii="ＭＳ 明朝" w:eastAsia="ＭＳ 明朝" w:hAnsi="ＭＳ 明朝" w:hint="eastAsia"/>
          <w:spacing w:val="1"/>
          <w:sz w:val="24"/>
          <w:szCs w:val="24"/>
        </w:rPr>
        <w:t xml:space="preserve"> </w:t>
      </w:r>
    </w:p>
    <w:p w14:paraId="3505DCEA" w14:textId="77777777" w:rsidR="00AE7917" w:rsidRPr="001D5AE5" w:rsidRDefault="00AE7917"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の営業所、工場その他の関係場所については、あらかじめ乙の同意を得たものに限る。</w:t>
      </w:r>
    </w:p>
    <w:p w14:paraId="3CF8C3AA"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2E77359D"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2E508E3F" w14:textId="77777777" w:rsidR="00AE7917" w:rsidRPr="001D5AE5" w:rsidRDefault="00AE7917" w:rsidP="0025566E">
      <w:pPr>
        <w:pStyle w:val="a3"/>
        <w:spacing w:line="240" w:lineRule="auto"/>
        <w:ind w:leftChars="100" w:left="210"/>
        <w:rPr>
          <w:rFonts w:ascii="ＭＳ 明朝" w:eastAsia="ＭＳ 明朝" w:hAnsi="ＭＳ 明朝"/>
          <w:sz w:val="24"/>
          <w:szCs w:val="24"/>
        </w:rPr>
      </w:pPr>
      <w:r w:rsidRPr="001D5AE5">
        <w:rPr>
          <w:rFonts w:ascii="ＭＳ 明朝" w:eastAsia="ＭＳ 明朝" w:hAnsi="ＭＳ 明朝" w:hint="eastAsia"/>
          <w:sz w:val="24"/>
          <w:szCs w:val="24"/>
        </w:rPr>
        <w:t>（原価監査の実施項目）</w:t>
      </w:r>
    </w:p>
    <w:p w14:paraId="636DC1EE" w14:textId="77777777" w:rsidR="00AE7917" w:rsidRPr="001D5AE5" w:rsidRDefault="00AE7917"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w:t>
      </w:r>
      <w:r w:rsidR="001B4F03" w:rsidRPr="001D5AE5">
        <w:rPr>
          <w:rFonts w:ascii="ＭＳ 明朝" w:hAnsi="ＭＳ 明朝" w:cs="ＭＳ 明朝" w:hint="eastAsia"/>
          <w:kern w:val="0"/>
          <w:sz w:val="24"/>
        </w:rPr>
        <w:t>２</w:t>
      </w:r>
      <w:r w:rsidRPr="001D5AE5">
        <w:rPr>
          <w:rFonts w:ascii="ＭＳ 明朝" w:hAnsi="ＭＳ 明朝" w:cs="ＭＳ 明朝" w:hint="eastAsia"/>
          <w:kern w:val="0"/>
          <w:sz w:val="24"/>
        </w:rPr>
        <w:t>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甲は、原価監査において、次の各号に掲げる事項を監査することとし、乙はこれに応じなければならない。</w:t>
      </w:r>
    </w:p>
    <w:p w14:paraId="04B5A666" w14:textId="77777777" w:rsidR="001D57C3" w:rsidRPr="001D5AE5" w:rsidRDefault="00AE7917" w:rsidP="001D57C3">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(1)</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実際原価計算書又は</w:t>
      </w:r>
      <w:r w:rsidR="00C60DE0" w:rsidRPr="001D5AE5">
        <w:rPr>
          <w:rFonts w:ascii="ＭＳ 明朝" w:hAnsi="ＭＳ 明朝" w:cs="ＭＳ 明朝" w:hint="eastAsia"/>
          <w:kern w:val="0"/>
          <w:sz w:val="24"/>
        </w:rPr>
        <w:t>実際価格計算書</w:t>
      </w:r>
      <w:r w:rsidRPr="001D5AE5">
        <w:rPr>
          <w:rFonts w:ascii="ＭＳ 明朝" w:hAnsi="ＭＳ 明朝" w:cs="ＭＳ 明朝" w:hint="eastAsia"/>
          <w:kern w:val="0"/>
          <w:sz w:val="24"/>
        </w:rPr>
        <w:t>に記載された計算項目及び計算要素並びに製</w:t>
      </w:r>
    </w:p>
    <w:p w14:paraId="47BD4FDA" w14:textId="77777777" w:rsidR="00AE7917" w:rsidRPr="001D5AE5" w:rsidRDefault="00AE7917" w:rsidP="009B3E43">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造原価の額と原価元帳等に記帳された額との符合、原価監査官がサンプルとして抽出した原始伝票等の証拠書類の額と原価元帳等に記帳された額との符合その他の帳票類の会計処理に係る事項</w:t>
      </w:r>
    </w:p>
    <w:p w14:paraId="44AD2BE5" w14:textId="77777777" w:rsidR="009B3E43" w:rsidRPr="001D5AE5" w:rsidRDefault="00AE7917" w:rsidP="009B3E43">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 xml:space="preserve">(2) </w:t>
      </w:r>
      <w:r w:rsidRPr="001D5AE5">
        <w:rPr>
          <w:rFonts w:ascii="ＭＳ 明朝" w:hAnsi="ＭＳ 明朝" w:cs="ＭＳ 明朝" w:hint="eastAsia"/>
          <w:kern w:val="0"/>
          <w:sz w:val="24"/>
        </w:rPr>
        <w:t xml:space="preserve"> 直接材料をこの契約において使用された材料として関係付けることの適正性、残</w:t>
      </w:r>
    </w:p>
    <w:p w14:paraId="4279D7E4" w14:textId="77777777" w:rsidR="00AE7917" w:rsidRPr="001D5AE5" w:rsidRDefault="00AE7917" w:rsidP="009B3E43">
      <w:pPr>
        <w:autoSpaceDE w:val="0"/>
        <w:autoSpaceDN w:val="0"/>
        <w:adjustRightInd w:val="0"/>
        <w:ind w:leftChars="200" w:left="66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余材料や仕損材料の会計上の管理の適正性その他の直接材料費の計上に係る事項</w:t>
      </w:r>
    </w:p>
    <w:p w14:paraId="575C2EA7" w14:textId="77777777" w:rsidR="009B3E43" w:rsidRPr="001D5AE5" w:rsidRDefault="00AE7917" w:rsidP="009B3E43">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 xml:space="preserve">(3) </w:t>
      </w:r>
      <w:r w:rsidRPr="001D5AE5">
        <w:rPr>
          <w:rFonts w:ascii="ＭＳ 明朝" w:hAnsi="ＭＳ 明朝" w:cs="ＭＳ 明朝" w:hint="eastAsia"/>
          <w:kern w:val="0"/>
          <w:sz w:val="24"/>
        </w:rPr>
        <w:t xml:space="preserve"> 直接工数をこの契約に係る工数として関係付けることの適正性、計上された工数</w:t>
      </w:r>
    </w:p>
    <w:p w14:paraId="06769AEE" w14:textId="77777777" w:rsidR="00AE7917" w:rsidRPr="001D5AE5" w:rsidRDefault="00AE7917" w:rsidP="009B3E43">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と作業指示書等の実態との整合性その他の加工費の計上に係る事項</w:t>
      </w:r>
    </w:p>
    <w:p w14:paraId="0F226345" w14:textId="77777777" w:rsidR="00AE7917" w:rsidRPr="001D5AE5" w:rsidRDefault="00AE7917" w:rsidP="0025566E">
      <w:pPr>
        <w:autoSpaceDE w:val="0"/>
        <w:autoSpaceDN w:val="0"/>
        <w:adjustRightInd w:val="0"/>
        <w:ind w:left="480"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直接経費をこの契約に直課することの適正性、間接経費並びに一般管理及び販売費との区分けの適正性その他の直接経費の計上に係る事項</w:t>
      </w:r>
    </w:p>
    <w:p w14:paraId="35471A7F" w14:textId="77777777" w:rsidR="009B3E43" w:rsidRPr="001D5AE5" w:rsidRDefault="00AE7917" w:rsidP="0025566E">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(5)</w:t>
      </w:r>
      <w:r w:rsidR="009B3E43"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複数の契約間での工数の付替えその他の契約案件間での関係性に係る事項</w:t>
      </w:r>
    </w:p>
    <w:p w14:paraId="03D0381B" w14:textId="77777777" w:rsidR="00AE7917" w:rsidRPr="001D5AE5" w:rsidRDefault="00AE7917" w:rsidP="009B3E43">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(6)</w:t>
      </w:r>
      <w:r w:rsidRPr="001D5AE5">
        <w:rPr>
          <w:rFonts w:ascii="ＭＳ 明朝" w:hAnsi="ＭＳ 明朝" w:cs="ＭＳ 明朝" w:hint="eastAsia"/>
          <w:kern w:val="0"/>
          <w:sz w:val="24"/>
        </w:rPr>
        <w:t xml:space="preserve">　その他原価監査を行う上で必要となる事項</w:t>
      </w:r>
    </w:p>
    <w:p w14:paraId="66051F99" w14:textId="77777777" w:rsidR="00AE7917" w:rsidRPr="001D5AE5" w:rsidRDefault="00AE7917" w:rsidP="0025566E">
      <w:pPr>
        <w:autoSpaceDE w:val="0"/>
        <w:autoSpaceDN w:val="0"/>
        <w:adjustRightInd w:val="0"/>
        <w:ind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（原価監査の実施に係る保障）</w:t>
      </w:r>
    </w:p>
    <w:p w14:paraId="6D9A2ED5" w14:textId="77777777" w:rsidR="00AE7917" w:rsidRPr="001D5AE5" w:rsidRDefault="00AE7917"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w:t>
      </w:r>
      <w:r w:rsidR="001B4F03" w:rsidRPr="001D5AE5">
        <w:rPr>
          <w:rFonts w:ascii="ＭＳ 明朝" w:hAnsi="ＭＳ 明朝" w:cs="ＭＳ 明朝" w:hint="eastAsia"/>
          <w:kern w:val="0"/>
          <w:sz w:val="24"/>
        </w:rPr>
        <w:t>３</w:t>
      </w:r>
      <w:r w:rsidRPr="001D5AE5">
        <w:rPr>
          <w:rFonts w:ascii="ＭＳ 明朝" w:hAnsi="ＭＳ 明朝" w:cs="ＭＳ 明朝" w:hint="eastAsia"/>
          <w:kern w:val="0"/>
          <w:sz w:val="24"/>
        </w:rPr>
        <w:t>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4F03A40E" w14:textId="77777777" w:rsidR="001B4F03" w:rsidRPr="001D5AE5" w:rsidRDefault="00AE7917" w:rsidP="009B3E43">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hint="eastAsia"/>
          <w:kern w:val="0"/>
          <w:sz w:val="24"/>
        </w:rPr>
        <w:lastRenderedPageBreak/>
        <w:t>(1)　帳票類、作業指示書、社内原価計算規則等の資料による監査（資料を複写して行</w:t>
      </w:r>
    </w:p>
    <w:p w14:paraId="59B97E88" w14:textId="77777777" w:rsidR="00AE7917" w:rsidRPr="001D5AE5" w:rsidRDefault="00AE7917" w:rsidP="001B4F03">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う監査を含む。）</w:t>
      </w:r>
    </w:p>
    <w:p w14:paraId="3C381241" w14:textId="77777777" w:rsidR="00AE7917" w:rsidRPr="001D5AE5" w:rsidRDefault="00AE7917" w:rsidP="009B3E43">
      <w:pPr>
        <w:adjustRightInd w:val="0"/>
        <w:ind w:leftChars="50" w:left="105"/>
        <w:rPr>
          <w:rFonts w:ascii="ＭＳ 明朝" w:hAnsi="ＭＳ 明朝"/>
          <w:sz w:val="24"/>
        </w:rPr>
      </w:pPr>
      <w:r w:rsidRPr="001D5AE5">
        <w:rPr>
          <w:rFonts w:ascii="ＭＳ 明朝" w:hAnsi="ＭＳ 明朝"/>
          <w:sz w:val="24"/>
        </w:rPr>
        <w:t xml:space="preserve">(2) </w:t>
      </w:r>
      <w:r w:rsidRPr="001D5AE5">
        <w:rPr>
          <w:rFonts w:ascii="ＭＳ 明朝" w:hAnsi="ＭＳ 明朝" w:hint="eastAsia"/>
          <w:sz w:val="24"/>
        </w:rPr>
        <w:t xml:space="preserve"> 関係する情報システムに直接アクセスして行う監査</w:t>
      </w:r>
    </w:p>
    <w:p w14:paraId="4E212233" w14:textId="77777777" w:rsidR="00AE7917" w:rsidRPr="001D5AE5" w:rsidRDefault="00AE7917" w:rsidP="009B3E43">
      <w:pPr>
        <w:adjustRightInd w:val="0"/>
        <w:ind w:leftChars="50" w:left="105"/>
        <w:rPr>
          <w:rFonts w:ascii="ＭＳ 明朝" w:hAnsi="ＭＳ 明朝"/>
          <w:sz w:val="24"/>
        </w:rPr>
      </w:pPr>
      <w:r w:rsidRPr="001D5AE5">
        <w:rPr>
          <w:rFonts w:ascii="ＭＳ 明朝" w:hAnsi="ＭＳ 明朝"/>
          <w:sz w:val="24"/>
        </w:rPr>
        <w:t>(3)</w:t>
      </w:r>
      <w:r w:rsidRPr="001D5AE5">
        <w:rPr>
          <w:rFonts w:ascii="ＭＳ 明朝" w:hAnsi="ＭＳ 明朝" w:hint="eastAsia"/>
          <w:sz w:val="24"/>
        </w:rPr>
        <w:t xml:space="preserve"> </w:t>
      </w:r>
      <w:r w:rsidRPr="001D5AE5">
        <w:rPr>
          <w:rFonts w:ascii="ＭＳ 明朝" w:hAnsi="ＭＳ 明朝"/>
          <w:sz w:val="24"/>
        </w:rPr>
        <w:t xml:space="preserve"> </w:t>
      </w:r>
      <w:r w:rsidRPr="001D5AE5">
        <w:rPr>
          <w:rFonts w:ascii="ＭＳ 明朝" w:hAnsi="ＭＳ 明朝" w:hint="eastAsia"/>
          <w:sz w:val="24"/>
        </w:rPr>
        <w:t>前号の情報システムに係るログ（履歴）を取得して行う監査</w:t>
      </w:r>
    </w:p>
    <w:p w14:paraId="6829EF84" w14:textId="77777777" w:rsidR="00AE7917" w:rsidRPr="001D5AE5" w:rsidRDefault="00AE7917" w:rsidP="009B3E43">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作業員等（監査対象となる事業所において業務に従事する委託先の所属員を含む。</w:t>
      </w:r>
    </w:p>
    <w:p w14:paraId="2BD697DC" w14:textId="77777777" w:rsidR="00AE7917" w:rsidRPr="001D5AE5" w:rsidRDefault="00AE7917" w:rsidP="009B3E43">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以下この条において同じ。）から直接に説明を聴取して行う監査</w:t>
      </w:r>
    </w:p>
    <w:p w14:paraId="628CA4E4" w14:textId="77777777" w:rsidR="00AE7917" w:rsidRPr="001D5AE5" w:rsidRDefault="00AE7917"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489EB417" w14:textId="77777777" w:rsidR="00AE7917" w:rsidRPr="001D5AE5" w:rsidRDefault="00AE7917"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0B6FBA77" w14:textId="77777777" w:rsidR="00AE7917" w:rsidRPr="001D5AE5" w:rsidRDefault="00AE7917" w:rsidP="0025566E">
      <w:pPr>
        <w:autoSpaceDE w:val="0"/>
        <w:autoSpaceDN w:val="0"/>
        <w:adjustRightInd w:val="0"/>
        <w:ind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（適用する経費率との関係）</w:t>
      </w:r>
    </w:p>
    <w:p w14:paraId="58510E1E" w14:textId="77777777" w:rsidR="00AE7917" w:rsidRPr="001D5AE5" w:rsidRDefault="00AE7917" w:rsidP="009D1183">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w:t>
      </w:r>
      <w:r w:rsidR="001B4F03" w:rsidRPr="001D5AE5">
        <w:rPr>
          <w:rFonts w:ascii="ＭＳ 明朝" w:hAnsi="ＭＳ 明朝" w:cs="ＭＳ 明朝" w:hint="eastAsia"/>
          <w:kern w:val="0"/>
          <w:sz w:val="24"/>
        </w:rPr>
        <w:t>４</w:t>
      </w:r>
      <w:r w:rsidRPr="001D5AE5">
        <w:rPr>
          <w:rFonts w:ascii="ＭＳ 明朝" w:hAnsi="ＭＳ 明朝" w:cs="ＭＳ 明朝" w:hint="eastAsia"/>
          <w:kern w:val="0"/>
          <w:sz w:val="24"/>
        </w:rPr>
        <w:t>条</w:t>
      </w:r>
      <w:r w:rsidR="00603EBD"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38977927" w14:textId="77777777" w:rsidR="00AE7917" w:rsidRPr="001D5AE5" w:rsidRDefault="00AE7917"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cs="ＭＳ 明朝" w:hint="eastAsia"/>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1B4F03" w:rsidRPr="001D5AE5">
        <w:rPr>
          <w:rFonts w:ascii="ＭＳ 明朝" w:eastAsia="ＭＳ 明朝" w:hAnsi="ＭＳ 明朝" w:cs="ＭＳ 明朝" w:hint="eastAsia"/>
          <w:sz w:val="24"/>
        </w:rPr>
        <w:t>３６</w:t>
      </w:r>
      <w:r w:rsidRPr="001D5AE5">
        <w:rPr>
          <w:rFonts w:ascii="ＭＳ 明朝" w:eastAsia="ＭＳ 明朝" w:hAnsi="ＭＳ 明朝" w:cs="ＭＳ 明朝" w:hint="eastAsia"/>
          <w:sz w:val="24"/>
        </w:rPr>
        <w:t>条に規定する非原価項目を除いて算定したものに限る。）を適用して算出し</w:t>
      </w:r>
      <w:r w:rsidRPr="001D5AE5">
        <w:rPr>
          <w:rFonts w:ascii="ＭＳ 明朝" w:eastAsia="ＭＳ 明朝" w:hAnsi="ＭＳ 明朝" w:hint="eastAsia"/>
          <w:sz w:val="24"/>
        </w:rPr>
        <w:t>た総原価をいう。）をもって実績として扱うものとする。</w:t>
      </w:r>
    </w:p>
    <w:p w14:paraId="260FA85C" w14:textId="77777777" w:rsidR="00DA03B7" w:rsidRPr="001D5AE5" w:rsidRDefault="00AE7917" w:rsidP="0025566E">
      <w:pPr>
        <w:pStyle w:val="a3"/>
        <w:spacing w:line="240" w:lineRule="auto"/>
        <w:ind w:firstLineChars="100" w:firstLine="244"/>
        <w:rPr>
          <w:rFonts w:ascii="ＭＳ 明朝" w:eastAsia="ＭＳ 明朝" w:hAnsi="ＭＳ 明朝" w:hint="eastAsia"/>
          <w:spacing w:val="0"/>
          <w:sz w:val="24"/>
          <w:szCs w:val="24"/>
        </w:rPr>
      </w:pPr>
      <w:r w:rsidRPr="001D5AE5">
        <w:rPr>
          <w:rFonts w:ascii="ＭＳ 明朝" w:eastAsia="ＭＳ 明朝" w:hAnsi="ＭＳ 明朝" w:hint="eastAsia"/>
          <w:sz w:val="24"/>
          <w:szCs w:val="24"/>
        </w:rPr>
        <w:t>（官給変更に伴う契約金額の変更）</w:t>
      </w:r>
    </w:p>
    <w:p w14:paraId="41BA8712" w14:textId="77777777" w:rsidR="00AE7917" w:rsidRPr="001D5AE5" w:rsidRDefault="00AE7917"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w:t>
      </w:r>
      <w:r w:rsidR="001B4F03" w:rsidRPr="001D5AE5">
        <w:rPr>
          <w:rFonts w:ascii="ＭＳ 明朝" w:eastAsia="ＭＳ 明朝" w:hAnsi="ＭＳ 明朝" w:hint="eastAsia"/>
          <w:sz w:val="24"/>
          <w:szCs w:val="24"/>
        </w:rPr>
        <w:t>５</w:t>
      </w:r>
      <w:r w:rsidRPr="001D5AE5">
        <w:rPr>
          <w:rFonts w:ascii="ＭＳ 明朝" w:eastAsia="ＭＳ 明朝" w:hAnsi="ＭＳ 明朝" w:hint="eastAsia"/>
          <w:sz w:val="24"/>
          <w:szCs w:val="24"/>
        </w:rPr>
        <w:t>条　部品、材料等のうち官給の変更により、契約金額を変更する場合は、甲乙協議のうえ決定するものとする。</w:t>
      </w:r>
    </w:p>
    <w:p w14:paraId="2BDC997A" w14:textId="77777777" w:rsidR="00AE7917" w:rsidRPr="001D5AE5" w:rsidRDefault="00AE7917" w:rsidP="0025566E">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（限度額等の変更）</w:t>
      </w:r>
    </w:p>
    <w:p w14:paraId="48F8B24A" w14:textId="77777777" w:rsidR="00AE7917" w:rsidRPr="001D5AE5" w:rsidRDefault="00AE7917" w:rsidP="0025566E">
      <w:pPr>
        <w:pStyle w:val="a3"/>
        <w:spacing w:line="240" w:lineRule="auto"/>
        <w:ind w:left="244" w:hangingChars="100" w:hanging="244"/>
        <w:rPr>
          <w:rFonts w:ascii="ＭＳ 明朝" w:eastAsia="ＭＳ 明朝" w:hAnsi="ＭＳ 明朝"/>
        </w:rPr>
      </w:pPr>
      <w:r w:rsidRPr="001D5AE5">
        <w:rPr>
          <w:rFonts w:ascii="ＭＳ 明朝" w:eastAsia="ＭＳ 明朝" w:hAnsi="ＭＳ 明朝" w:hint="eastAsia"/>
          <w:sz w:val="24"/>
          <w:szCs w:val="24"/>
        </w:rPr>
        <w:t>第１</w:t>
      </w:r>
      <w:r w:rsidR="001B4F03" w:rsidRPr="001D5AE5">
        <w:rPr>
          <w:rFonts w:ascii="ＭＳ 明朝" w:eastAsia="ＭＳ 明朝" w:hAnsi="ＭＳ 明朝" w:hint="eastAsia"/>
          <w:sz w:val="24"/>
          <w:szCs w:val="24"/>
        </w:rPr>
        <w:t>６</w:t>
      </w:r>
      <w:r w:rsidRPr="001D5AE5">
        <w:rPr>
          <w:rFonts w:ascii="ＭＳ 明朝" w:eastAsia="ＭＳ 明朝" w:hAnsi="ＭＳ 明朝" w:hint="eastAsia"/>
          <w:sz w:val="24"/>
          <w:szCs w:val="24"/>
        </w:rPr>
        <w:t>条　契約金額若しくは工数等に限度額又は上限が設定されている場合において、設定条件の変更によりその限度額又は上限等を変更するときは、甲乙協議のうえ変更するものとする。</w:t>
      </w:r>
    </w:p>
    <w:p w14:paraId="07DC99FA" w14:textId="77777777" w:rsidR="00AE7917" w:rsidRPr="001D5AE5" w:rsidRDefault="00AE7917" w:rsidP="0025566E">
      <w:pPr>
        <w:pStyle w:val="a3"/>
        <w:spacing w:line="240" w:lineRule="auto"/>
        <w:rPr>
          <w:rFonts w:ascii="ＭＳ 明朝" w:eastAsia="ＭＳ 明朝" w:hAnsi="ＭＳ 明朝" w:hint="eastAsia"/>
          <w:spacing w:val="0"/>
          <w:sz w:val="24"/>
          <w:szCs w:val="24"/>
        </w:rPr>
      </w:pPr>
    </w:p>
    <w:p w14:paraId="350BBE2C" w14:textId="77777777" w:rsidR="00BB517B" w:rsidRPr="001D5AE5" w:rsidRDefault="00BB517B" w:rsidP="0025566E">
      <w:pPr>
        <w:pStyle w:val="a3"/>
        <w:spacing w:line="240" w:lineRule="auto"/>
        <w:rPr>
          <w:rFonts w:ascii="ＭＳ 明朝" w:eastAsia="ＭＳ 明朝" w:hAnsi="ＭＳ 明朝" w:hint="eastAsia"/>
          <w:spacing w:val="0"/>
          <w:sz w:val="24"/>
          <w:szCs w:val="24"/>
        </w:rPr>
      </w:pPr>
    </w:p>
    <w:p w14:paraId="1E8B7A39" w14:textId="77777777" w:rsidR="00BB517B" w:rsidRDefault="00BB517B" w:rsidP="0025566E">
      <w:pPr>
        <w:pStyle w:val="a3"/>
        <w:spacing w:line="240" w:lineRule="auto"/>
        <w:rPr>
          <w:rFonts w:ascii="ＭＳ 明朝" w:eastAsia="ＭＳ 明朝" w:hAnsi="ＭＳ 明朝"/>
          <w:spacing w:val="0"/>
          <w:sz w:val="24"/>
          <w:szCs w:val="24"/>
        </w:rPr>
      </w:pPr>
    </w:p>
    <w:p w14:paraId="67DCA72F" w14:textId="77777777" w:rsidR="00173643" w:rsidRDefault="00173643" w:rsidP="0025566E">
      <w:pPr>
        <w:pStyle w:val="a3"/>
        <w:spacing w:line="240" w:lineRule="auto"/>
        <w:rPr>
          <w:rFonts w:ascii="ＭＳ 明朝" w:eastAsia="ＭＳ 明朝" w:hAnsi="ＭＳ 明朝"/>
          <w:spacing w:val="0"/>
          <w:sz w:val="24"/>
          <w:szCs w:val="24"/>
        </w:rPr>
      </w:pPr>
    </w:p>
    <w:p w14:paraId="1706A50C" w14:textId="77777777" w:rsidR="00173643" w:rsidRDefault="00173643" w:rsidP="0025566E">
      <w:pPr>
        <w:pStyle w:val="a3"/>
        <w:spacing w:line="240" w:lineRule="auto"/>
        <w:rPr>
          <w:rFonts w:ascii="ＭＳ 明朝" w:eastAsia="ＭＳ 明朝" w:hAnsi="ＭＳ 明朝"/>
          <w:spacing w:val="0"/>
          <w:sz w:val="24"/>
          <w:szCs w:val="24"/>
        </w:rPr>
      </w:pPr>
    </w:p>
    <w:p w14:paraId="74F67135" w14:textId="77777777" w:rsidR="00173643" w:rsidRPr="001D5AE5" w:rsidRDefault="00173643" w:rsidP="0025566E">
      <w:pPr>
        <w:pStyle w:val="a3"/>
        <w:spacing w:line="240" w:lineRule="auto"/>
        <w:rPr>
          <w:rFonts w:ascii="ＭＳ 明朝" w:eastAsia="ＭＳ 明朝" w:hAnsi="ＭＳ 明朝" w:hint="eastAsia"/>
          <w:spacing w:val="0"/>
          <w:sz w:val="24"/>
          <w:szCs w:val="24"/>
        </w:rPr>
      </w:pPr>
    </w:p>
    <w:p w14:paraId="2D61F2C5" w14:textId="77777777" w:rsidR="00BB517B" w:rsidRPr="001D5AE5" w:rsidRDefault="00BB517B" w:rsidP="0025566E">
      <w:pPr>
        <w:pStyle w:val="a3"/>
        <w:spacing w:line="240" w:lineRule="auto"/>
        <w:rPr>
          <w:rFonts w:ascii="ＭＳ 明朝" w:eastAsia="ＭＳ 明朝" w:hAnsi="ＭＳ 明朝"/>
          <w:spacing w:val="0"/>
          <w:sz w:val="24"/>
          <w:szCs w:val="24"/>
        </w:rPr>
      </w:pPr>
    </w:p>
    <w:p w14:paraId="21AB346D" w14:textId="77777777" w:rsidR="001B4F03" w:rsidRPr="001D5AE5" w:rsidRDefault="001B4F03" w:rsidP="0025566E">
      <w:pPr>
        <w:pStyle w:val="a3"/>
        <w:spacing w:line="240" w:lineRule="auto"/>
        <w:rPr>
          <w:rFonts w:ascii="ＭＳ 明朝" w:eastAsia="ＭＳ 明朝" w:hAnsi="ＭＳ 明朝"/>
          <w:spacing w:val="0"/>
          <w:sz w:val="24"/>
          <w:szCs w:val="24"/>
        </w:rPr>
      </w:pPr>
    </w:p>
    <w:p w14:paraId="400710AA" w14:textId="77777777" w:rsidR="001B4F03" w:rsidRPr="001D5AE5" w:rsidRDefault="001B4F03" w:rsidP="0025566E">
      <w:pPr>
        <w:pStyle w:val="a3"/>
        <w:spacing w:line="240" w:lineRule="auto"/>
        <w:rPr>
          <w:rFonts w:ascii="ＭＳ 明朝" w:eastAsia="ＭＳ 明朝" w:hAnsi="ＭＳ 明朝"/>
          <w:spacing w:val="0"/>
          <w:sz w:val="24"/>
          <w:szCs w:val="24"/>
        </w:rPr>
      </w:pPr>
    </w:p>
    <w:p w14:paraId="6A172624" w14:textId="77777777" w:rsidR="001B4F03" w:rsidRPr="001D5AE5" w:rsidRDefault="001B4F03" w:rsidP="0025566E">
      <w:pPr>
        <w:pStyle w:val="a3"/>
        <w:spacing w:line="240" w:lineRule="auto"/>
        <w:rPr>
          <w:rFonts w:ascii="ＭＳ 明朝" w:eastAsia="ＭＳ 明朝" w:hAnsi="ＭＳ 明朝"/>
          <w:spacing w:val="0"/>
          <w:sz w:val="24"/>
          <w:szCs w:val="24"/>
        </w:rPr>
      </w:pPr>
    </w:p>
    <w:p w14:paraId="151F31DC" w14:textId="77777777" w:rsidR="00F36A2B" w:rsidRPr="001D5AE5" w:rsidRDefault="00F36A2B" w:rsidP="0025566E">
      <w:pPr>
        <w:pStyle w:val="a3"/>
        <w:spacing w:line="240" w:lineRule="auto"/>
        <w:rPr>
          <w:rFonts w:ascii="ＭＳ 明朝" w:eastAsia="ＭＳ 明朝" w:hAnsi="ＭＳ 明朝" w:hint="eastAsia"/>
          <w:spacing w:val="0"/>
          <w:sz w:val="24"/>
          <w:szCs w:val="24"/>
        </w:rPr>
      </w:pPr>
    </w:p>
    <w:p w14:paraId="68C88548" w14:textId="77777777" w:rsidR="00BB517B" w:rsidRPr="001D5AE5" w:rsidRDefault="00BB517B" w:rsidP="0025566E">
      <w:pPr>
        <w:pStyle w:val="a3"/>
        <w:spacing w:line="240" w:lineRule="auto"/>
        <w:rPr>
          <w:rFonts w:ascii="ＭＳ 明朝" w:eastAsia="ＭＳ 明朝" w:hAnsi="ＭＳ 明朝" w:hint="eastAsia"/>
          <w:spacing w:val="0"/>
          <w:sz w:val="24"/>
          <w:szCs w:val="24"/>
        </w:rPr>
      </w:pPr>
    </w:p>
    <w:p w14:paraId="6FAE1C7B" w14:textId="77777777" w:rsidR="0071718E" w:rsidRPr="001D5AE5" w:rsidRDefault="0071718E" w:rsidP="0025566E">
      <w:pPr>
        <w:jc w:val="right"/>
        <w:rPr>
          <w:rFonts w:ascii="ＭＳ 明朝" w:hAnsi="ＭＳ 明朝"/>
          <w:sz w:val="24"/>
        </w:rPr>
      </w:pPr>
      <w:r w:rsidRPr="001D5AE5">
        <w:rPr>
          <w:rFonts w:ascii="ＭＳ 明朝" w:hAnsi="ＭＳ 明朝" w:hint="eastAsia"/>
          <w:sz w:val="24"/>
        </w:rPr>
        <w:lastRenderedPageBreak/>
        <w:t>別　紙</w:t>
      </w:r>
    </w:p>
    <w:p w14:paraId="05878828" w14:textId="77777777" w:rsidR="0071718E" w:rsidRPr="001D5AE5" w:rsidRDefault="0071718E" w:rsidP="0025566E">
      <w:pPr>
        <w:rPr>
          <w:rFonts w:ascii="ＭＳ 明朝" w:hAnsi="ＭＳ 明朝"/>
          <w:sz w:val="24"/>
        </w:rPr>
      </w:pPr>
      <w:r w:rsidRPr="001D5AE5">
        <w:rPr>
          <w:rFonts w:ascii="ＭＳ 明朝" w:hAnsi="ＭＳ 明朝" w:hint="eastAsia"/>
          <w:sz w:val="24"/>
        </w:rPr>
        <w:t>（標準内外特約）</w:t>
      </w:r>
    </w:p>
    <w:p w14:paraId="3B7F288B" w14:textId="77777777" w:rsidR="0071718E" w:rsidRPr="001D5AE5" w:rsidRDefault="0071718E" w:rsidP="0025566E">
      <w:pPr>
        <w:jc w:val="center"/>
        <w:rPr>
          <w:rFonts w:ascii="ＭＳ 明朝" w:hAnsi="ＭＳ 明朝"/>
          <w:sz w:val="24"/>
        </w:rPr>
      </w:pPr>
      <w:r w:rsidRPr="001D5AE5">
        <w:rPr>
          <w:rFonts w:ascii="ＭＳ 明朝" w:hAnsi="ＭＳ 明朝" w:hint="eastAsia"/>
          <w:sz w:val="24"/>
        </w:rPr>
        <w:t>実績価格に関する計算基準</w:t>
      </w:r>
    </w:p>
    <w:p w14:paraId="18433750" w14:textId="77777777" w:rsidR="0071718E" w:rsidRPr="001D5AE5" w:rsidRDefault="0071718E" w:rsidP="0025566E">
      <w:pPr>
        <w:jc w:val="center"/>
        <w:rPr>
          <w:rFonts w:ascii="ＭＳ 明朝" w:hAnsi="ＭＳ 明朝"/>
          <w:sz w:val="24"/>
        </w:rPr>
      </w:pPr>
    </w:p>
    <w:p w14:paraId="65ADB13B"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（目　的）</w:t>
      </w:r>
    </w:p>
    <w:p w14:paraId="537514FA" w14:textId="77777777" w:rsidR="0071718E" w:rsidRPr="001D5AE5" w:rsidRDefault="0071718E" w:rsidP="00E5199B">
      <w:pPr>
        <w:pStyle w:val="af1"/>
        <w:numPr>
          <w:ilvl w:val="0"/>
          <w:numId w:val="3"/>
        </w:numPr>
        <w:ind w:leftChars="0" w:left="271" w:hangingChars="113" w:hanging="271"/>
        <w:jc w:val="left"/>
        <w:rPr>
          <w:rFonts w:ascii="ＭＳ 明朝" w:hAnsi="ＭＳ 明朝"/>
          <w:sz w:val="24"/>
          <w:szCs w:val="24"/>
        </w:rPr>
      </w:pPr>
      <w:r w:rsidRPr="001D5AE5">
        <w:rPr>
          <w:rFonts w:ascii="ＭＳ 明朝" w:hAnsi="ＭＳ 明朝" w:hint="eastAsia"/>
          <w:sz w:val="24"/>
          <w:szCs w:val="24"/>
        </w:rPr>
        <w:t>この計算基準は、特約条項（第１号）第</w:t>
      </w:r>
      <w:r w:rsidR="00540F78" w:rsidRPr="000536F4">
        <w:rPr>
          <w:rFonts w:ascii="ＭＳ 明朝" w:hAnsi="ＭＳ 明朝" w:hint="eastAsia"/>
          <w:sz w:val="24"/>
          <w:szCs w:val="24"/>
        </w:rPr>
        <w:t>５</w:t>
      </w:r>
      <w:r w:rsidRPr="001D5AE5">
        <w:rPr>
          <w:rFonts w:ascii="ＭＳ 明朝" w:hAnsi="ＭＳ 明朝" w:hint="eastAsia"/>
          <w:sz w:val="24"/>
          <w:szCs w:val="24"/>
        </w:rPr>
        <w:t>条第２項に規定する実績価格に関する計算基準を定めることを目的とする。</w:t>
      </w:r>
    </w:p>
    <w:p w14:paraId="4DB28DEA"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（計算項目）</w:t>
      </w:r>
    </w:p>
    <w:p w14:paraId="55FB34B4" w14:textId="77777777" w:rsidR="0071718E" w:rsidRPr="001D5AE5" w:rsidRDefault="0071718E" w:rsidP="00E5199B">
      <w:pPr>
        <w:pStyle w:val="af1"/>
        <w:numPr>
          <w:ilvl w:val="0"/>
          <w:numId w:val="3"/>
        </w:numPr>
        <w:ind w:leftChars="0"/>
        <w:jc w:val="left"/>
        <w:rPr>
          <w:rFonts w:ascii="ＭＳ 明朝" w:hAnsi="ＭＳ 明朝"/>
          <w:sz w:val="24"/>
          <w:szCs w:val="24"/>
        </w:rPr>
      </w:pPr>
      <w:r w:rsidRPr="001D5AE5">
        <w:rPr>
          <w:rFonts w:ascii="ＭＳ 明朝" w:hAnsi="ＭＳ 明朝" w:hint="eastAsia"/>
          <w:sz w:val="24"/>
          <w:szCs w:val="24"/>
        </w:rPr>
        <w:t>計算項目は、次の各号に掲げるとおりとする。</w:t>
      </w:r>
    </w:p>
    <w:p w14:paraId="2121D068" w14:textId="77777777" w:rsidR="0071718E" w:rsidRPr="001D5AE5" w:rsidRDefault="0071718E" w:rsidP="0025566E">
      <w:pPr>
        <w:tabs>
          <w:tab w:val="left" w:pos="142"/>
        </w:tabs>
        <w:ind w:firstLineChars="50" w:firstLine="120"/>
        <w:jc w:val="left"/>
        <w:rPr>
          <w:rFonts w:ascii="ＭＳ 明朝" w:hAnsi="ＭＳ 明朝"/>
          <w:sz w:val="24"/>
        </w:rPr>
      </w:pPr>
      <w:r w:rsidRPr="001D5AE5">
        <w:rPr>
          <w:rFonts w:ascii="ＭＳ 明朝" w:hAnsi="ＭＳ 明朝" w:hint="eastAsia"/>
          <w:sz w:val="24"/>
        </w:rPr>
        <w:t>(1)　直接材料費</w:t>
      </w:r>
    </w:p>
    <w:p w14:paraId="2944F8A7"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(2)　加工費</w:t>
      </w:r>
    </w:p>
    <w:p w14:paraId="5603F476"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(3)　直接経費</w:t>
      </w:r>
    </w:p>
    <w:p w14:paraId="70C62BE1"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(4)　製造原価（1＋2＋3）</w:t>
      </w:r>
    </w:p>
    <w:p w14:paraId="7D8E4ED8"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(5)　一般管理及び販売費</w:t>
      </w:r>
    </w:p>
    <w:p w14:paraId="5773BB43"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(6)　販売直接費</w:t>
      </w:r>
    </w:p>
    <w:p w14:paraId="0DE3F0DB"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(7)　総原価（4＋5＋6）</w:t>
      </w:r>
    </w:p>
    <w:p w14:paraId="7C9BAA2B"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(8)　利子</w:t>
      </w:r>
    </w:p>
    <w:p w14:paraId="7ADC1EB1"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(9)　利益</w:t>
      </w:r>
    </w:p>
    <w:p w14:paraId="69925BDE"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(10)　裸価格（7＋8＋9）</w:t>
      </w:r>
    </w:p>
    <w:p w14:paraId="2EDB3F52"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(11)　梱包費</w:t>
      </w:r>
    </w:p>
    <w:p w14:paraId="2C19074E"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(12)　輸送費</w:t>
      </w:r>
    </w:p>
    <w:p w14:paraId="5739FEFF"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(13)　計算価格（10＋11＋12）</w:t>
      </w:r>
    </w:p>
    <w:p w14:paraId="66F8574C"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 xml:space="preserve">(14)　消費税及び地方消費税額　</w:t>
      </w:r>
    </w:p>
    <w:p w14:paraId="6039F691"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(15)　税込計算価格（13＋14）</w:t>
      </w:r>
    </w:p>
    <w:p w14:paraId="2AB51176"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（実績価格計算における適用経費率）</w:t>
      </w:r>
    </w:p>
    <w:p w14:paraId="7F6BAE36" w14:textId="77777777" w:rsidR="00F04737" w:rsidRPr="001D5AE5" w:rsidRDefault="0071718E" w:rsidP="00F04737">
      <w:pPr>
        <w:ind w:left="252" w:hangingChars="105" w:hanging="252"/>
        <w:jc w:val="left"/>
        <w:rPr>
          <w:rFonts w:ascii="ＭＳ 明朝" w:hAnsi="ＭＳ 明朝"/>
          <w:sz w:val="24"/>
        </w:rPr>
      </w:pPr>
      <w:r w:rsidRPr="001D5AE5">
        <w:rPr>
          <w:rFonts w:ascii="ＭＳ 明朝" w:hAnsi="ＭＳ 明朝" w:hint="eastAsia"/>
          <w:sz w:val="24"/>
        </w:rPr>
        <w:t>第３条　加工費率、一般管理及び販売費率、利子率、利益率は、次の各号に定めるところより適用する。</w:t>
      </w:r>
    </w:p>
    <w:p w14:paraId="61073F5B" w14:textId="77777777" w:rsidR="00F04737" w:rsidRPr="001D5AE5" w:rsidRDefault="0071718E" w:rsidP="00F04737">
      <w:pPr>
        <w:ind w:leftChars="50" w:left="357" w:hangingChars="105" w:hanging="252"/>
        <w:jc w:val="left"/>
        <w:rPr>
          <w:rFonts w:ascii="ＭＳ 明朝" w:hAnsi="ＭＳ 明朝"/>
          <w:sz w:val="24"/>
        </w:rPr>
      </w:pPr>
      <w:r w:rsidRPr="001D5AE5">
        <w:rPr>
          <w:rFonts w:ascii="ＭＳ 明朝" w:hAnsi="ＭＳ 明朝" w:hint="eastAsia"/>
          <w:sz w:val="24"/>
        </w:rPr>
        <w:t>(1)　加工費率は、製造又は、役務期間において甲が乙に対して適用している標準率と</w:t>
      </w:r>
    </w:p>
    <w:p w14:paraId="6E167C11" w14:textId="77777777" w:rsidR="0071718E" w:rsidRPr="001D5AE5" w:rsidRDefault="0071718E" w:rsidP="00F04737">
      <w:pPr>
        <w:ind w:leftChars="225" w:left="473"/>
        <w:jc w:val="left"/>
        <w:rPr>
          <w:rFonts w:ascii="ＭＳ 明朝" w:hAnsi="ＭＳ 明朝"/>
          <w:sz w:val="24"/>
        </w:rPr>
      </w:pPr>
      <w:r w:rsidRPr="001D5AE5">
        <w:rPr>
          <w:rFonts w:ascii="ＭＳ 明朝" w:hAnsi="ＭＳ 明朝" w:hint="eastAsia"/>
          <w:sz w:val="24"/>
        </w:rPr>
        <w:t>する。</w:t>
      </w:r>
    </w:p>
    <w:p w14:paraId="6FA29B99" w14:textId="77777777" w:rsidR="0071718E" w:rsidRPr="001D5AE5" w:rsidRDefault="0071718E" w:rsidP="00540F78">
      <w:pPr>
        <w:spacing w:line="276" w:lineRule="auto"/>
        <w:ind w:leftChars="57" w:left="475" w:hangingChars="148" w:hanging="355"/>
        <w:jc w:val="left"/>
        <w:rPr>
          <w:rFonts w:ascii="ＭＳ 明朝" w:hAnsi="ＭＳ 明朝"/>
          <w:sz w:val="24"/>
        </w:rPr>
      </w:pPr>
      <w:r w:rsidRPr="001D5AE5">
        <w:rPr>
          <w:rFonts w:ascii="ＭＳ 明朝" w:hAnsi="ＭＳ 明朝" w:hint="eastAsia"/>
          <w:sz w:val="24"/>
        </w:rPr>
        <w:t>(2)　一般管理及び販売費率、利子率並びに利益率は、売上の計上される期間において甲が設定した乙の標準率とする。</w:t>
      </w:r>
    </w:p>
    <w:p w14:paraId="4C382D80" w14:textId="77777777" w:rsidR="0071718E" w:rsidRPr="001D5AE5" w:rsidRDefault="0071718E" w:rsidP="00540F78">
      <w:pPr>
        <w:spacing w:line="276" w:lineRule="auto"/>
        <w:ind w:leftChars="220" w:left="462" w:firstLineChars="102" w:firstLine="245"/>
        <w:jc w:val="left"/>
        <w:rPr>
          <w:rFonts w:ascii="ＭＳ 明朝" w:hAnsi="ＭＳ 明朝"/>
          <w:sz w:val="24"/>
        </w:rPr>
      </w:pPr>
      <w:r w:rsidRPr="001D5AE5">
        <w:rPr>
          <w:rFonts w:ascii="ＭＳ 明朝" w:hAnsi="ＭＳ 明朝" w:hint="eastAsia"/>
          <w:sz w:val="24"/>
        </w:rPr>
        <w:t>ただし、第３条第１号及び第２号の標準率が設定されていない場合は、前年度の標準率を基準として甲が定めるものとする。</w:t>
      </w:r>
    </w:p>
    <w:p w14:paraId="22365727" w14:textId="77777777" w:rsidR="0071718E" w:rsidRPr="001D5AE5" w:rsidRDefault="0071718E" w:rsidP="00540F78">
      <w:pPr>
        <w:spacing w:line="276" w:lineRule="auto"/>
        <w:jc w:val="left"/>
        <w:rPr>
          <w:rFonts w:ascii="ＭＳ 明朝" w:hAnsi="ＭＳ 明朝"/>
          <w:sz w:val="24"/>
        </w:rPr>
      </w:pPr>
      <w:r w:rsidRPr="001D5AE5">
        <w:rPr>
          <w:rFonts w:ascii="ＭＳ 明朝" w:hAnsi="ＭＳ 明朝" w:hint="eastAsia"/>
          <w:sz w:val="24"/>
        </w:rPr>
        <w:t>（</w:t>
      </w:r>
      <w:r w:rsidR="00C60DE0" w:rsidRPr="001D5AE5">
        <w:rPr>
          <w:rFonts w:ascii="ＭＳ 明朝" w:hAnsi="ＭＳ 明朝" w:hint="eastAsia"/>
          <w:sz w:val="24"/>
        </w:rPr>
        <w:t>実際価格計算書</w:t>
      </w:r>
      <w:r w:rsidRPr="001D5AE5">
        <w:rPr>
          <w:rFonts w:ascii="ＭＳ 明朝" w:hAnsi="ＭＳ 明朝" w:hint="eastAsia"/>
          <w:sz w:val="24"/>
        </w:rPr>
        <w:t>提出における適用経費率）</w:t>
      </w:r>
    </w:p>
    <w:p w14:paraId="19BA29DE" w14:textId="77777777" w:rsidR="0071718E" w:rsidRPr="001D5AE5" w:rsidRDefault="0071718E" w:rsidP="00540F78">
      <w:pPr>
        <w:spacing w:line="276" w:lineRule="auto"/>
        <w:jc w:val="left"/>
        <w:rPr>
          <w:rFonts w:ascii="ＭＳ 明朝" w:hAnsi="ＭＳ 明朝"/>
          <w:sz w:val="24"/>
        </w:rPr>
      </w:pPr>
      <w:r w:rsidRPr="001D5AE5">
        <w:rPr>
          <w:rFonts w:ascii="ＭＳ 明朝" w:hAnsi="ＭＳ 明朝" w:hint="eastAsia"/>
          <w:sz w:val="24"/>
        </w:rPr>
        <w:t xml:space="preserve">第４条　</w:t>
      </w:r>
      <w:r w:rsidR="00C60DE0" w:rsidRPr="001D5AE5">
        <w:rPr>
          <w:rFonts w:ascii="ＭＳ 明朝" w:hAnsi="ＭＳ 明朝" w:hint="eastAsia"/>
          <w:sz w:val="24"/>
        </w:rPr>
        <w:t>実際価格計算書</w:t>
      </w:r>
      <w:r w:rsidRPr="001D5AE5">
        <w:rPr>
          <w:rFonts w:ascii="ＭＳ 明朝" w:hAnsi="ＭＳ 明朝" w:hint="eastAsia"/>
          <w:sz w:val="24"/>
        </w:rPr>
        <w:t>においては、乙の定める率とする。</w:t>
      </w:r>
    </w:p>
    <w:p w14:paraId="15E4F40E" w14:textId="77777777" w:rsidR="0071718E" w:rsidRPr="001D5AE5" w:rsidRDefault="0071718E" w:rsidP="00540F78">
      <w:pPr>
        <w:widowControl/>
        <w:spacing w:line="276" w:lineRule="auto"/>
        <w:jc w:val="left"/>
        <w:rPr>
          <w:rFonts w:ascii="ＭＳ 明朝" w:hAnsi="ＭＳ 明朝"/>
          <w:sz w:val="24"/>
        </w:rPr>
      </w:pPr>
      <w:r w:rsidRPr="001D5AE5">
        <w:rPr>
          <w:rFonts w:ascii="ＭＳ 明朝" w:hAnsi="ＭＳ 明朝" w:hint="eastAsia"/>
          <w:sz w:val="24"/>
        </w:rPr>
        <w:t>（原価監査の実施基準等）</w:t>
      </w:r>
    </w:p>
    <w:p w14:paraId="0B737EBA" w14:textId="77777777" w:rsidR="00540F78" w:rsidRPr="00540F78" w:rsidRDefault="0071718E" w:rsidP="00540F78">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00540F78" w:rsidRPr="00D0620D">
        <w:rPr>
          <w:rFonts w:hAnsi="ＭＳ 明朝" w:hint="eastAsia"/>
        </w:rPr>
        <w:t>原価監査の実施基準</w:t>
      </w:r>
      <w:r w:rsidR="00540F78" w:rsidRPr="008178D9">
        <w:rPr>
          <w:rFonts w:hAnsi="ＭＳ 明朝" w:hint="eastAsia"/>
        </w:rPr>
        <w:t>は、</w:t>
      </w:r>
      <w:r w:rsidR="000536F4" w:rsidRPr="000536F4">
        <w:rPr>
          <w:rFonts w:hAnsi="ＭＳ 明朝" w:hint="eastAsia"/>
        </w:rPr>
        <w:t>甲の定める</w:t>
      </w:r>
      <w:r w:rsidR="00540F78" w:rsidRPr="008178D9">
        <w:rPr>
          <w:rFonts w:hAnsi="ＭＳ 明朝" w:hint="eastAsia"/>
        </w:rPr>
        <w:t>ものとする。</w:t>
      </w:r>
    </w:p>
    <w:p w14:paraId="68D15D8A" w14:textId="77777777" w:rsidR="0071718E" w:rsidRPr="00540F78" w:rsidRDefault="0071718E" w:rsidP="00540F78">
      <w:pPr>
        <w:spacing w:line="276" w:lineRule="auto"/>
        <w:ind w:left="283" w:hangingChars="118" w:hanging="283"/>
        <w:jc w:val="left"/>
        <w:rPr>
          <w:rFonts w:ascii="ＭＳ 明朝" w:hAnsi="ＭＳ 明朝"/>
          <w:sz w:val="24"/>
        </w:rPr>
      </w:pPr>
    </w:p>
    <w:p w14:paraId="42FE6B46" w14:textId="77777777" w:rsidR="00474FD2" w:rsidRPr="001D5AE5" w:rsidRDefault="00474FD2" w:rsidP="0025566E">
      <w:pPr>
        <w:pStyle w:val="a3"/>
        <w:spacing w:line="240" w:lineRule="auto"/>
        <w:rPr>
          <w:rFonts w:ascii="ＭＳ 明朝" w:eastAsia="ＭＳ 明朝" w:hAnsi="ＭＳ 明朝" w:hint="eastAsia"/>
          <w:spacing w:val="0"/>
          <w:sz w:val="24"/>
          <w:szCs w:val="24"/>
        </w:rPr>
      </w:pPr>
    </w:p>
    <w:p w14:paraId="356624BD"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2A9C2501" w14:textId="77777777" w:rsidR="00A405F4" w:rsidRDefault="00A405F4" w:rsidP="0025566E">
      <w:pPr>
        <w:pStyle w:val="a3"/>
        <w:spacing w:line="240" w:lineRule="auto"/>
        <w:jc w:val="right"/>
        <w:rPr>
          <w:rFonts w:ascii="ＭＳ 明朝" w:eastAsia="ＭＳ 明朝" w:hAnsi="ＭＳ 明朝"/>
          <w:spacing w:val="0"/>
          <w:sz w:val="24"/>
          <w:szCs w:val="24"/>
        </w:rPr>
      </w:pPr>
    </w:p>
    <w:p w14:paraId="43444FA2" w14:textId="77777777" w:rsidR="000536F4" w:rsidRPr="001D5AE5" w:rsidRDefault="000536F4" w:rsidP="0025566E">
      <w:pPr>
        <w:pStyle w:val="a3"/>
        <w:spacing w:line="240" w:lineRule="auto"/>
        <w:jc w:val="right"/>
        <w:rPr>
          <w:rFonts w:ascii="ＭＳ 明朝" w:eastAsia="ＭＳ 明朝" w:hAnsi="ＭＳ 明朝" w:hint="eastAsia"/>
          <w:spacing w:val="0"/>
          <w:sz w:val="24"/>
          <w:szCs w:val="24"/>
        </w:rPr>
      </w:pPr>
    </w:p>
    <w:p w14:paraId="2EAFE380"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2CB783B0"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1743B6C7" w14:textId="77777777" w:rsidR="006B6D76" w:rsidRPr="001D5AE5" w:rsidRDefault="007531E9"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lastRenderedPageBreak/>
        <w:t>付録第</w:t>
      </w:r>
      <w:r w:rsidR="00AF1203" w:rsidRPr="001D5AE5">
        <w:rPr>
          <w:rFonts w:ascii="ＭＳ 明朝" w:eastAsia="ＭＳ 明朝" w:hAnsi="ＭＳ 明朝" w:hint="eastAsia"/>
          <w:spacing w:val="0"/>
          <w:sz w:val="24"/>
          <w:szCs w:val="24"/>
        </w:rPr>
        <w:t>９</w:t>
      </w:r>
    </w:p>
    <w:p w14:paraId="1BC7C0D8" w14:textId="77777777" w:rsidR="006B6D76" w:rsidRPr="001D5AE5" w:rsidRDefault="006B6D76" w:rsidP="0025566E">
      <w:pPr>
        <w:pStyle w:val="a3"/>
        <w:spacing w:line="240" w:lineRule="auto"/>
        <w:jc w:val="center"/>
        <w:rPr>
          <w:rFonts w:ascii="ＭＳ 明朝" w:eastAsia="ＭＳ 明朝" w:hAnsi="ＭＳ 明朝"/>
          <w:sz w:val="24"/>
          <w:szCs w:val="24"/>
        </w:rPr>
      </w:pPr>
      <w:r w:rsidRPr="001D5AE5">
        <w:rPr>
          <w:rFonts w:ascii="ＭＳ 明朝" w:eastAsia="ＭＳ 明朝" w:hAnsi="ＭＳ 明朝" w:hint="eastAsia"/>
          <w:sz w:val="24"/>
          <w:szCs w:val="24"/>
        </w:rPr>
        <w:t>整備診断に関する特約条項（第３号）</w:t>
      </w:r>
    </w:p>
    <w:p w14:paraId="593DDC0F" w14:textId="77777777" w:rsidR="006B6D76" w:rsidRPr="001D5AE5" w:rsidRDefault="006B6D76" w:rsidP="0025566E">
      <w:pPr>
        <w:pStyle w:val="a3"/>
        <w:spacing w:line="240" w:lineRule="auto"/>
        <w:rPr>
          <w:rFonts w:ascii="ＭＳ 明朝" w:eastAsia="ＭＳ 明朝" w:hAnsi="ＭＳ 明朝"/>
          <w:spacing w:val="0"/>
          <w:sz w:val="24"/>
          <w:szCs w:val="24"/>
        </w:rPr>
      </w:pPr>
    </w:p>
    <w:p w14:paraId="35301121" w14:textId="77777777" w:rsidR="006B6D76" w:rsidRPr="001D5AE5" w:rsidRDefault="006B6D76"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（総　則）</w:t>
      </w:r>
    </w:p>
    <w:p w14:paraId="100DE520" w14:textId="77777777" w:rsidR="006B6D76" w:rsidRPr="001D5AE5" w:rsidRDefault="006B6D76"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第1条　乙は、この契約に定めるところに従い、契約履行期限内に要修理個所、要交換個所を診断して、整備診断明細書（別紙第３）を甲に提出し、甲はその対価として乙に代金を支払うものとする。</w:t>
      </w:r>
      <w:r w:rsidRPr="001D5AE5">
        <w:rPr>
          <w:rFonts w:ascii="ＭＳ 明朝" w:eastAsia="ＭＳ 明朝" w:hAnsi="ＭＳ 明朝" w:hint="eastAsia"/>
          <w:spacing w:val="1"/>
          <w:sz w:val="24"/>
          <w:szCs w:val="24"/>
        </w:rPr>
        <w:t xml:space="preserve"> </w:t>
      </w:r>
    </w:p>
    <w:p w14:paraId="001BB0B4" w14:textId="77777777" w:rsidR="006B6D76" w:rsidRPr="001D5AE5" w:rsidRDefault="006B6D76"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２　甲の都合により、診断を中止した場合においても、診断した部分については、整備診断明細書を提出しなければならない。</w:t>
      </w:r>
      <w:r w:rsidRPr="001D5AE5">
        <w:rPr>
          <w:rFonts w:ascii="ＭＳ 明朝" w:eastAsia="ＭＳ 明朝" w:hAnsi="ＭＳ 明朝" w:hint="eastAsia"/>
          <w:spacing w:val="1"/>
          <w:sz w:val="24"/>
          <w:szCs w:val="24"/>
        </w:rPr>
        <w:t xml:space="preserve"> </w:t>
      </w:r>
    </w:p>
    <w:p w14:paraId="4156A615" w14:textId="77777777" w:rsidR="006B6D76" w:rsidRPr="001D5AE5" w:rsidRDefault="006B6D76"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（代金の確定）</w:t>
      </w:r>
    </w:p>
    <w:p w14:paraId="342E526A"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第２条　乙に支払われる代金の金額は、この特約条項に定めるところに従い、契約履行後において確定するものとする。</w:t>
      </w:r>
    </w:p>
    <w:p w14:paraId="701C8C1D"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前条第２項により中止した場合は、甲乙協議して契約金額を確定するものとする。</w:t>
      </w:r>
    </w:p>
    <w:p w14:paraId="12382C0D"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第1項に規定する代金の確定方法について、本契約に履行後精算に関する特約条項が適用される場合は、当該特約条項の規定を適用するものとする。</w:t>
      </w:r>
    </w:p>
    <w:p w14:paraId="0FFE9769" w14:textId="77777777" w:rsidR="006B6D76" w:rsidRPr="001D5AE5" w:rsidRDefault="006B6D76"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（実績価格）</w:t>
      </w:r>
    </w:p>
    <w:p w14:paraId="350362D3"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 xml:space="preserve">第３条　</w:t>
      </w:r>
      <w:r w:rsidRPr="001D5AE5">
        <w:rPr>
          <w:rFonts w:ascii="ＭＳ 明朝" w:eastAsia="ＭＳ 明朝" w:hAnsi="ＭＳ 明朝" w:hint="eastAsia"/>
          <w:spacing w:val="1"/>
          <w:sz w:val="24"/>
          <w:szCs w:val="24"/>
        </w:rPr>
        <w:t>この契約において「実績価格」とは、乙が</w:t>
      </w:r>
      <w:r w:rsidRPr="001D5AE5">
        <w:rPr>
          <w:rFonts w:ascii="ＭＳ 明朝" w:eastAsia="ＭＳ 明朝" w:hAnsi="ＭＳ 明朝" w:hint="eastAsia"/>
          <w:sz w:val="24"/>
          <w:szCs w:val="24"/>
        </w:rPr>
        <w:t>この契約のために支出し又は負担した費用に適正利益を加えた金額をいう。</w:t>
      </w:r>
    </w:p>
    <w:p w14:paraId="5DF2FDA9"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4DFA2166" w14:textId="77777777" w:rsidR="006B6D76" w:rsidRPr="001D5AE5" w:rsidRDefault="006B6D76"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w:t>
      </w:r>
    </w:p>
    <w:p w14:paraId="0FE01A34" w14:textId="77777777" w:rsidR="006B6D76" w:rsidRPr="001D5AE5" w:rsidRDefault="006B6D76"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第４条　乙は、この契約の履行完了後２か月以内又は甲の指定する期日までに、計算基準及び計算規則に基づいて</w:t>
      </w:r>
      <w:r w:rsidR="00AA5798" w:rsidRPr="001D5AE5">
        <w:rPr>
          <w:rFonts w:ascii="ＭＳ 明朝" w:eastAsia="ＭＳ 明朝" w:hAnsi="ＭＳ 明朝" w:hint="eastAsia"/>
          <w:sz w:val="24"/>
          <w:szCs w:val="24"/>
        </w:rPr>
        <w:t>実際価格計算書</w:t>
      </w:r>
      <w:r w:rsidR="00FC1CCA" w:rsidRPr="001D5AE5">
        <w:rPr>
          <w:rFonts w:ascii="ＭＳ 明朝" w:eastAsia="ＭＳ 明朝" w:hAnsi="ＭＳ 明朝" w:hint="eastAsia"/>
          <w:sz w:val="24"/>
          <w:szCs w:val="24"/>
        </w:rPr>
        <w:t>（１</w:t>
      </w:r>
      <w:r w:rsidRPr="001D5AE5">
        <w:rPr>
          <w:rFonts w:ascii="ＭＳ 明朝" w:eastAsia="ＭＳ 明朝" w:hAnsi="ＭＳ 明朝" w:hint="eastAsia"/>
          <w:sz w:val="24"/>
          <w:szCs w:val="24"/>
        </w:rPr>
        <w:t>部）を作成し、必要な資料等を添付して甲に提出しなければならない。</w:t>
      </w:r>
    </w:p>
    <w:p w14:paraId="2359EFB2" w14:textId="77777777" w:rsidR="006B6D76" w:rsidRPr="001D5AE5" w:rsidRDefault="006B6D76" w:rsidP="00F04737">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（実績価格の算定）</w:t>
      </w:r>
    </w:p>
    <w:p w14:paraId="4C4D38FC" w14:textId="77777777" w:rsidR="006B6D76" w:rsidRPr="001D5AE5" w:rsidRDefault="006B6D76"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第５条　甲は、前条に規定する</w:t>
      </w:r>
      <w:r w:rsidR="00AA5798" w:rsidRPr="001D5AE5">
        <w:rPr>
          <w:rFonts w:ascii="ＭＳ 明朝" w:eastAsia="ＭＳ 明朝" w:hAnsi="ＭＳ 明朝" w:hint="eastAsia"/>
          <w:spacing w:val="1"/>
          <w:sz w:val="24"/>
          <w:szCs w:val="24"/>
        </w:rPr>
        <w:t>実際価格計算書</w:t>
      </w:r>
      <w:r w:rsidRPr="001D5AE5">
        <w:rPr>
          <w:rFonts w:ascii="ＭＳ 明朝" w:eastAsia="ＭＳ 明朝" w:hAnsi="ＭＳ 明朝" w:hint="eastAsia"/>
          <w:spacing w:val="1"/>
          <w:sz w:val="24"/>
          <w:szCs w:val="24"/>
        </w:rPr>
        <w:t>を受理した場合は、速やかに原価監査を実施し乙と協議のうえ実績価格を算定するものとする。</w:t>
      </w:r>
    </w:p>
    <w:p w14:paraId="498FF3AA" w14:textId="77777777" w:rsidR="006B6D76" w:rsidRPr="001D5AE5" w:rsidRDefault="006B6D76" w:rsidP="00F04737">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（確定代金）</w:t>
      </w:r>
    </w:p>
    <w:p w14:paraId="32838B9D" w14:textId="77777777" w:rsidR="006B6D76" w:rsidRPr="001D5AE5" w:rsidRDefault="006B6D76" w:rsidP="0025566E">
      <w:pPr>
        <w:pStyle w:val="a3"/>
        <w:spacing w:line="240" w:lineRule="auto"/>
        <w:ind w:left="242" w:hangingChars="100" w:hanging="242"/>
        <w:rPr>
          <w:rFonts w:ascii="ＭＳ 明朝" w:eastAsia="ＭＳ 明朝" w:hAnsi="ＭＳ 明朝"/>
          <w:sz w:val="24"/>
          <w:szCs w:val="24"/>
        </w:rPr>
      </w:pPr>
      <w:r w:rsidRPr="001D5AE5">
        <w:rPr>
          <w:rFonts w:ascii="ＭＳ 明朝" w:eastAsia="ＭＳ 明朝" w:hAnsi="ＭＳ 明朝" w:hint="eastAsia"/>
          <w:spacing w:val="1"/>
          <w:sz w:val="24"/>
          <w:szCs w:val="24"/>
        </w:rPr>
        <w:t>第６条　前条の規定により算定した実績価格が契約金額に達しない場合は当該実績価格をもって、これに等しいか、又はこれをこえる場合は契約金額をもって乙に支払われる代金として確定する。</w:t>
      </w:r>
    </w:p>
    <w:p w14:paraId="7B8FCB1E"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の規定により実績価格をもって代金を確定する場合は契約金額を当該実績価格の金額に変更する措置をとるものとし、契約金額をもって代金を確定する場合は契約金額に増減がない旨を確認する措置をとるものとする。</w:t>
      </w:r>
    </w:p>
    <w:p w14:paraId="567029DE"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甲は、第４条に規定する期日までに乙から</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の提出がなかった場合は、甲の計算した金額をもって契約金額を確定することができる。</w:t>
      </w:r>
    </w:p>
    <w:p w14:paraId="2803201D" w14:textId="77777777" w:rsidR="006B6D76" w:rsidRPr="001D5AE5" w:rsidRDefault="006B6D76"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（契約金額の中途確定）</w:t>
      </w:r>
    </w:p>
    <w:p w14:paraId="1AF3B2AF"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第７条　甲が必要と認める場合は、第２条の規定にかかわらず乙と協議のうえ契約履行の中途において契約金額を確定することができる。</w:t>
      </w:r>
    </w:p>
    <w:p w14:paraId="121A9541" w14:textId="77777777" w:rsidR="006B6D76" w:rsidRPr="001D5AE5" w:rsidRDefault="006B6D76"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（計算規則の承認等）</w:t>
      </w:r>
    </w:p>
    <w:p w14:paraId="20DCA280"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第８条　乙は、契約締結後、速やかに契約締結時の計算規則を甲に提出し、その確認を受けなければならない。</w:t>
      </w:r>
    </w:p>
    <w:p w14:paraId="4B52D1B4"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4343D1FD"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乙は、原価に影響のある社規、社則、通達、制度、会計手続等を新設し、又は変</w:t>
      </w:r>
      <w:r w:rsidRPr="001D5AE5">
        <w:rPr>
          <w:rFonts w:ascii="ＭＳ 明朝" w:eastAsia="ＭＳ 明朝" w:hAnsi="ＭＳ 明朝" w:hint="eastAsia"/>
          <w:sz w:val="24"/>
          <w:szCs w:val="24"/>
        </w:rPr>
        <w:lastRenderedPageBreak/>
        <w:t>更した場合は、速やかに甲に報告しなければならない。</w:t>
      </w:r>
    </w:p>
    <w:p w14:paraId="1BDBAA75"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55271249" w14:textId="77777777" w:rsidR="006B6D76" w:rsidRPr="001D5AE5" w:rsidRDefault="006B6D76"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（原価監査）</w:t>
      </w:r>
      <w:r w:rsidRPr="001D5AE5">
        <w:rPr>
          <w:rFonts w:ascii="ＭＳ 明朝" w:eastAsia="ＭＳ 明朝" w:hAnsi="ＭＳ 明朝" w:hint="eastAsia"/>
          <w:spacing w:val="1"/>
          <w:sz w:val="24"/>
          <w:szCs w:val="24"/>
        </w:rPr>
        <w:t xml:space="preserve">  </w:t>
      </w:r>
    </w:p>
    <w:p w14:paraId="56F554CF"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第９条　甲は、乙がこの契約の履行のために支出し、又は負担した費用を確認し、その適否を審査するため、乙が提出した</w:t>
      </w:r>
      <w:r w:rsidR="00C60DE0"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その他の資料に基づいて原価監査を実施するものとする。</w:t>
      </w:r>
      <w:r w:rsidRPr="001D5AE5">
        <w:rPr>
          <w:rFonts w:ascii="ＭＳ 明朝" w:eastAsia="ＭＳ 明朝" w:hAnsi="ＭＳ 明朝" w:hint="eastAsia"/>
          <w:spacing w:val="1"/>
          <w:sz w:val="24"/>
          <w:szCs w:val="24"/>
        </w:rPr>
        <w:t xml:space="preserve"> </w:t>
      </w:r>
    </w:p>
    <w:p w14:paraId="1CC35E52" w14:textId="77777777" w:rsidR="006B6D76" w:rsidRPr="001D5AE5" w:rsidRDefault="006B6D76"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w:t>
      </w:r>
      <w:r w:rsidR="00701696"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の営業所、工場その他の関係場所については、あらかじめ乙の同意を得たものに限る。</w:t>
      </w:r>
    </w:p>
    <w:p w14:paraId="0E063075" w14:textId="77777777" w:rsidR="006B6D76" w:rsidRPr="001D5AE5" w:rsidRDefault="006B6D7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w:t>
      </w:r>
      <w:r w:rsidR="00701696"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原価監査官の派遣及び原価監査官の職務の遂行については、契約条項の職員の派遣及び調査に関する規定を準用する。</w:t>
      </w:r>
    </w:p>
    <w:p w14:paraId="1E7DA29E" w14:textId="77777777" w:rsidR="006B6D76" w:rsidRPr="001D5AE5" w:rsidRDefault="00701696"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 xml:space="preserve">４　</w:t>
      </w:r>
      <w:r w:rsidR="006B6D76" w:rsidRPr="001D5AE5">
        <w:rPr>
          <w:rFonts w:ascii="ＭＳ 明朝" w:eastAsia="ＭＳ 明朝" w:hAnsi="ＭＳ 明朝" w:hint="eastAsia"/>
          <w:sz w:val="24"/>
          <w:szCs w:val="24"/>
        </w:rPr>
        <w:t>甲は、乙が原価監査の実施に協力しないため、原価監査を実施することができなかった場合は、査定により乙がこの契約の履行のため支出し、又は負担した費用の金額を決定することができる。</w:t>
      </w:r>
    </w:p>
    <w:p w14:paraId="54D43E05" w14:textId="77777777" w:rsidR="006B6D76" w:rsidRPr="001D5AE5" w:rsidRDefault="006B6D76"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（原価監査の実施項目）</w:t>
      </w:r>
    </w:p>
    <w:p w14:paraId="6D5C2F9D" w14:textId="77777777" w:rsidR="006B6D76" w:rsidRPr="001D5AE5" w:rsidRDefault="006B6D76"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第１０条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甲は、原価監査において、次の各号に掲げる事項を監査することとし、乙はこれに応じなければならない。</w:t>
      </w:r>
    </w:p>
    <w:p w14:paraId="049B8629" w14:textId="77777777" w:rsidR="009D1183" w:rsidRPr="001D5AE5" w:rsidRDefault="006B6D76" w:rsidP="00DE404D">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(1)</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実際原価計算書又は</w:t>
      </w:r>
      <w:r w:rsidR="00C60DE0" w:rsidRPr="001D5AE5">
        <w:rPr>
          <w:rFonts w:ascii="ＭＳ 明朝" w:hAnsi="ＭＳ 明朝" w:cs="ＭＳ 明朝" w:hint="eastAsia"/>
          <w:kern w:val="0"/>
          <w:sz w:val="24"/>
        </w:rPr>
        <w:t>実際価格計算書</w:t>
      </w:r>
      <w:r w:rsidRPr="001D5AE5">
        <w:rPr>
          <w:rFonts w:ascii="ＭＳ 明朝" w:hAnsi="ＭＳ 明朝" w:cs="ＭＳ 明朝" w:hint="eastAsia"/>
          <w:kern w:val="0"/>
          <w:sz w:val="24"/>
        </w:rPr>
        <w:t xml:space="preserve">に記載された計算項目及び計算要素並びに </w:t>
      </w:r>
    </w:p>
    <w:p w14:paraId="5D768A91" w14:textId="77777777" w:rsidR="009D1183" w:rsidRPr="001D5AE5" w:rsidRDefault="006B6D76" w:rsidP="00DE404D">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製造原価の額と原価元帳等に記帳された額との符合、原価監査官がサンプルとして</w:t>
      </w:r>
    </w:p>
    <w:p w14:paraId="27AEB4F1" w14:textId="77777777" w:rsidR="009D1183" w:rsidRPr="001D5AE5" w:rsidRDefault="006B6D76" w:rsidP="009D1183">
      <w:pPr>
        <w:autoSpaceDE w:val="0"/>
        <w:autoSpaceDN w:val="0"/>
        <w:adjustRightInd w:val="0"/>
        <w:ind w:leftChars="225" w:left="473"/>
        <w:jc w:val="left"/>
        <w:rPr>
          <w:rFonts w:ascii="ＭＳ 明朝" w:hAnsi="ＭＳ 明朝" w:cs="ＭＳ 明朝"/>
          <w:kern w:val="0"/>
          <w:sz w:val="24"/>
        </w:rPr>
      </w:pPr>
      <w:r w:rsidRPr="001D5AE5">
        <w:rPr>
          <w:rFonts w:ascii="ＭＳ 明朝" w:hAnsi="ＭＳ 明朝" w:cs="ＭＳ 明朝" w:hint="eastAsia"/>
          <w:kern w:val="0"/>
          <w:sz w:val="24"/>
        </w:rPr>
        <w:t>抽出した原始伝票等の証拠書類の額と原価元帳等に記帳された額との符合その他の</w:t>
      </w:r>
    </w:p>
    <w:p w14:paraId="74605A57" w14:textId="77777777" w:rsidR="006B6D76" w:rsidRPr="001D5AE5" w:rsidRDefault="006B6D76" w:rsidP="009D1183">
      <w:pPr>
        <w:autoSpaceDE w:val="0"/>
        <w:autoSpaceDN w:val="0"/>
        <w:adjustRightInd w:val="0"/>
        <w:ind w:leftChars="225" w:left="473"/>
        <w:jc w:val="left"/>
        <w:rPr>
          <w:rFonts w:ascii="ＭＳ 明朝" w:hAnsi="ＭＳ 明朝" w:cs="ＭＳ 明朝"/>
          <w:kern w:val="0"/>
          <w:sz w:val="24"/>
        </w:rPr>
      </w:pPr>
      <w:r w:rsidRPr="001D5AE5">
        <w:rPr>
          <w:rFonts w:ascii="ＭＳ 明朝" w:hAnsi="ＭＳ 明朝" w:cs="ＭＳ 明朝" w:hint="eastAsia"/>
          <w:kern w:val="0"/>
          <w:sz w:val="24"/>
        </w:rPr>
        <w:t>帳票類の会計処理に係る事項</w:t>
      </w:r>
    </w:p>
    <w:p w14:paraId="2F769ED0" w14:textId="77777777" w:rsidR="00DE404D" w:rsidRPr="001D5AE5" w:rsidRDefault="006B6D76" w:rsidP="00DE404D">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kern w:val="0"/>
          <w:sz w:val="24"/>
        </w:rPr>
        <w:t xml:space="preserve">(2) </w:t>
      </w:r>
      <w:r w:rsidRPr="001D5AE5">
        <w:rPr>
          <w:rFonts w:ascii="ＭＳ 明朝" w:hAnsi="ＭＳ 明朝" w:cs="ＭＳ 明朝" w:hint="eastAsia"/>
          <w:kern w:val="0"/>
          <w:sz w:val="24"/>
        </w:rPr>
        <w:t xml:space="preserve"> 直接材料をこの契約において使用された材料として関係付けることの適正性、残</w:t>
      </w:r>
    </w:p>
    <w:p w14:paraId="74B757EB" w14:textId="77777777" w:rsidR="006B6D76" w:rsidRPr="001D5AE5" w:rsidRDefault="006B6D76" w:rsidP="00DE404D">
      <w:pPr>
        <w:autoSpaceDE w:val="0"/>
        <w:autoSpaceDN w:val="0"/>
        <w:adjustRightInd w:val="0"/>
        <w:ind w:leftChars="100" w:left="210"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余材料や仕損材料の会計上の管理の適正性その他の直接材料費の計上に係る事項</w:t>
      </w:r>
    </w:p>
    <w:p w14:paraId="38B4C1B7" w14:textId="77777777" w:rsidR="006B6D76" w:rsidRPr="001D5AE5" w:rsidRDefault="006B6D76" w:rsidP="0025566E">
      <w:pPr>
        <w:autoSpaceDE w:val="0"/>
        <w:autoSpaceDN w:val="0"/>
        <w:adjustRightInd w:val="0"/>
        <w:ind w:left="480"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(3) </w:t>
      </w:r>
      <w:r w:rsidRPr="001D5AE5">
        <w:rPr>
          <w:rFonts w:ascii="ＭＳ 明朝" w:hAnsi="ＭＳ 明朝" w:cs="ＭＳ 明朝" w:hint="eastAsia"/>
          <w:kern w:val="0"/>
          <w:sz w:val="24"/>
        </w:rPr>
        <w:t xml:space="preserve"> 直接工数をこの契約に係る工数として関係付けることの適正性、計上された工数と作業指示書等の実態との整合性その他の加工費の計上に係る事項</w:t>
      </w:r>
    </w:p>
    <w:p w14:paraId="09786053" w14:textId="77777777" w:rsidR="006B6D76" w:rsidRPr="001D5AE5" w:rsidRDefault="006B6D76" w:rsidP="0025566E">
      <w:pPr>
        <w:autoSpaceDE w:val="0"/>
        <w:autoSpaceDN w:val="0"/>
        <w:adjustRightInd w:val="0"/>
        <w:ind w:left="480"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直接経費をこの契約に直課することの適正性、間接経費並びに一般管理及び販売費との区分けの適正性その他の直接経費の計上に係る事項</w:t>
      </w:r>
    </w:p>
    <w:p w14:paraId="6A1417A2" w14:textId="77777777" w:rsidR="006B6D76" w:rsidRPr="001D5AE5" w:rsidRDefault="006B6D76" w:rsidP="0025566E">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(5)</w:t>
      </w:r>
      <w:r w:rsidR="00DE404D"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複数の契約間での工数の付替えその他の契約案件間での関係性に係る事項</w:t>
      </w:r>
    </w:p>
    <w:p w14:paraId="1FDB86A2" w14:textId="77777777" w:rsidR="006B6D76" w:rsidRPr="001D5AE5" w:rsidRDefault="006B6D76" w:rsidP="0025566E">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(6)</w:t>
      </w:r>
      <w:r w:rsidRPr="001D5AE5">
        <w:rPr>
          <w:rFonts w:ascii="ＭＳ 明朝" w:hAnsi="ＭＳ 明朝" w:cs="ＭＳ 明朝" w:hint="eastAsia"/>
          <w:kern w:val="0"/>
          <w:sz w:val="24"/>
        </w:rPr>
        <w:t xml:space="preserve">　その他原価監査を行う上で必要となる事項</w:t>
      </w:r>
    </w:p>
    <w:p w14:paraId="43C8B417" w14:textId="77777777" w:rsidR="006B6D76" w:rsidRPr="001D5AE5" w:rsidRDefault="006B6D76" w:rsidP="00F04737">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（原価監査の実施に係る保障）</w:t>
      </w:r>
    </w:p>
    <w:p w14:paraId="05B1BBE3" w14:textId="77777777" w:rsidR="006B6D76" w:rsidRPr="001D5AE5" w:rsidRDefault="006B6D76"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第１１条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0E81ABAA" w14:textId="77777777" w:rsidR="009E2309" w:rsidRPr="001D5AE5" w:rsidRDefault="006B6D76" w:rsidP="009E2309">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(1)　帳票類、作業指示書、社内原価計算規則等の資料による監査（資料を複写して行</w:t>
      </w:r>
    </w:p>
    <w:p w14:paraId="1FA35514" w14:textId="77777777" w:rsidR="006B6D76" w:rsidRPr="001D5AE5" w:rsidRDefault="006B6D76" w:rsidP="009E2309">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う監査を含む。）</w:t>
      </w:r>
    </w:p>
    <w:p w14:paraId="58039C35" w14:textId="77777777" w:rsidR="006B6D76" w:rsidRPr="001D5AE5" w:rsidRDefault="006B6D76" w:rsidP="00F04737">
      <w:pPr>
        <w:adjustRightInd w:val="0"/>
        <w:ind w:leftChars="50" w:left="105"/>
        <w:rPr>
          <w:rFonts w:ascii="ＭＳ 明朝" w:hAnsi="ＭＳ 明朝"/>
          <w:sz w:val="24"/>
        </w:rPr>
      </w:pPr>
      <w:r w:rsidRPr="001D5AE5">
        <w:rPr>
          <w:rFonts w:ascii="ＭＳ 明朝" w:hAnsi="ＭＳ 明朝"/>
          <w:sz w:val="24"/>
        </w:rPr>
        <w:t xml:space="preserve">(2) </w:t>
      </w:r>
      <w:r w:rsidRPr="001D5AE5">
        <w:rPr>
          <w:rFonts w:ascii="ＭＳ 明朝" w:hAnsi="ＭＳ 明朝" w:hint="eastAsia"/>
          <w:sz w:val="24"/>
        </w:rPr>
        <w:t xml:space="preserve"> 関係する情報システムに直接アクセスして行う監査</w:t>
      </w:r>
    </w:p>
    <w:p w14:paraId="1D8C8315" w14:textId="77777777" w:rsidR="006B6D76" w:rsidRPr="001D5AE5" w:rsidRDefault="006B6D76" w:rsidP="00F04737">
      <w:pPr>
        <w:adjustRightInd w:val="0"/>
        <w:ind w:leftChars="50" w:left="105"/>
        <w:rPr>
          <w:rFonts w:ascii="ＭＳ 明朝" w:hAnsi="ＭＳ 明朝"/>
          <w:sz w:val="24"/>
        </w:rPr>
      </w:pPr>
      <w:r w:rsidRPr="001D5AE5">
        <w:rPr>
          <w:rFonts w:ascii="ＭＳ 明朝" w:hAnsi="ＭＳ 明朝"/>
          <w:sz w:val="24"/>
        </w:rPr>
        <w:t>(3)</w:t>
      </w:r>
      <w:r w:rsidRPr="001D5AE5">
        <w:rPr>
          <w:rFonts w:ascii="ＭＳ 明朝" w:hAnsi="ＭＳ 明朝" w:hint="eastAsia"/>
          <w:sz w:val="24"/>
        </w:rPr>
        <w:t xml:space="preserve"> </w:t>
      </w:r>
      <w:r w:rsidRPr="001D5AE5">
        <w:rPr>
          <w:rFonts w:ascii="ＭＳ 明朝" w:hAnsi="ＭＳ 明朝"/>
          <w:sz w:val="24"/>
        </w:rPr>
        <w:t xml:space="preserve"> </w:t>
      </w:r>
      <w:r w:rsidRPr="001D5AE5">
        <w:rPr>
          <w:rFonts w:ascii="ＭＳ 明朝" w:hAnsi="ＭＳ 明朝" w:hint="eastAsia"/>
          <w:sz w:val="24"/>
        </w:rPr>
        <w:t>前号の情報システムに係るログ（履歴）を取得して行う監査</w:t>
      </w:r>
    </w:p>
    <w:p w14:paraId="328D90B3" w14:textId="77777777" w:rsidR="006B6D76" w:rsidRPr="001D5AE5" w:rsidRDefault="006B6D76" w:rsidP="00F04737">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作業員等（監査対象となる事業所において業務に従事する委託先の所属員を含む。</w:t>
      </w:r>
    </w:p>
    <w:p w14:paraId="7BF4F538" w14:textId="77777777" w:rsidR="006B6D76" w:rsidRPr="001D5AE5" w:rsidRDefault="006B6D76" w:rsidP="0025566E">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以下この条において同じ。）から直接に説明を聴取して行う監査</w:t>
      </w:r>
    </w:p>
    <w:p w14:paraId="7F706F82" w14:textId="77777777" w:rsidR="006B6D76" w:rsidRPr="001D5AE5" w:rsidRDefault="006B6D76"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w:t>
      </w:r>
      <w:r w:rsidRPr="001D5AE5">
        <w:rPr>
          <w:rFonts w:ascii="ＭＳ 明朝" w:hAnsi="ＭＳ 明朝" w:cs="ＭＳ 明朝" w:hint="eastAsia"/>
          <w:kern w:val="0"/>
          <w:sz w:val="24"/>
        </w:rPr>
        <w:lastRenderedPageBreak/>
        <w:t>業をいう。次項において同じ。）を随時実施することができる。</w:t>
      </w:r>
    </w:p>
    <w:p w14:paraId="1772CC55" w14:textId="77777777" w:rsidR="006B6D76" w:rsidRPr="001D5AE5" w:rsidRDefault="006B6D76"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2A15A755" w14:textId="77777777" w:rsidR="006B6D76" w:rsidRPr="001D5AE5" w:rsidRDefault="006B6D76" w:rsidP="00F04737">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（適用する経費率との関係）</w:t>
      </w:r>
    </w:p>
    <w:p w14:paraId="1BC1222D" w14:textId="77777777" w:rsidR="006B6D76" w:rsidRPr="001D5AE5" w:rsidRDefault="006B6D76" w:rsidP="00F04737">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第１２条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5B48D7F6" w14:textId="77777777" w:rsidR="006B6D76" w:rsidRPr="001D5AE5" w:rsidRDefault="006B6D76" w:rsidP="0025566E">
      <w:pPr>
        <w:autoSpaceDE w:val="0"/>
        <w:autoSpaceDN w:val="0"/>
        <w:adjustRightInd w:val="0"/>
        <w:ind w:left="240" w:hangingChars="100" w:hanging="240"/>
        <w:jc w:val="left"/>
        <w:rPr>
          <w:rFonts w:ascii="ＭＳ 明朝" w:hAnsi="ＭＳ 明朝"/>
          <w:sz w:val="24"/>
        </w:rPr>
      </w:pPr>
      <w:r w:rsidRPr="001D5AE5">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AF1203" w:rsidRPr="001D5AE5">
        <w:rPr>
          <w:rFonts w:ascii="ＭＳ 明朝" w:hAnsi="ＭＳ 明朝" w:cs="ＭＳ 明朝" w:hint="eastAsia"/>
          <w:kern w:val="0"/>
          <w:sz w:val="24"/>
        </w:rPr>
        <w:t>３６</w:t>
      </w:r>
      <w:r w:rsidRPr="001D5AE5">
        <w:rPr>
          <w:rFonts w:ascii="ＭＳ 明朝" w:hAnsi="ＭＳ 明朝" w:cs="ＭＳ 明朝" w:hint="eastAsia"/>
          <w:kern w:val="0"/>
          <w:sz w:val="24"/>
        </w:rPr>
        <w:t>条に規定する非原価項目を除いて算定したものに限る。）を適用して算出し</w:t>
      </w:r>
      <w:r w:rsidRPr="001D5AE5">
        <w:rPr>
          <w:rFonts w:ascii="ＭＳ 明朝" w:hAnsi="ＭＳ 明朝" w:hint="eastAsia"/>
          <w:sz w:val="24"/>
        </w:rPr>
        <w:t>た総原価をいう。）をもって実績として扱うものとする。</w:t>
      </w:r>
    </w:p>
    <w:p w14:paraId="1491DA60" w14:textId="77777777" w:rsidR="006B6D76" w:rsidRPr="001D5AE5" w:rsidRDefault="006B6D76"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（限度額等の変更）</w:t>
      </w:r>
    </w:p>
    <w:p w14:paraId="3A735ED4" w14:textId="77777777" w:rsidR="006B6D76" w:rsidRPr="001D5AE5" w:rsidRDefault="006B6D76" w:rsidP="0025566E">
      <w:pPr>
        <w:pStyle w:val="a3"/>
        <w:spacing w:line="240" w:lineRule="auto"/>
        <w:ind w:left="244" w:hangingChars="100" w:hanging="244"/>
        <w:rPr>
          <w:rFonts w:ascii="ＭＳ 明朝" w:eastAsia="ＭＳ 明朝" w:hAnsi="ＭＳ 明朝"/>
        </w:rPr>
      </w:pPr>
      <w:r w:rsidRPr="001D5AE5">
        <w:rPr>
          <w:rFonts w:ascii="ＭＳ 明朝" w:eastAsia="ＭＳ 明朝" w:hAnsi="ＭＳ 明朝" w:hint="eastAsia"/>
          <w:sz w:val="24"/>
          <w:szCs w:val="24"/>
        </w:rPr>
        <w:t>第１３条　契約金額若しくは工数等に限度額又は上限が設定されている場合において、設定条件の変更によりその限度額又は上限等を変更するときは、甲乙協議のうえ変更するものとする。</w:t>
      </w:r>
    </w:p>
    <w:p w14:paraId="7709CF91" w14:textId="77777777" w:rsidR="006B6D76" w:rsidRPr="001D5AE5" w:rsidRDefault="006B6D76"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（診断品の保管責任）</w:t>
      </w:r>
      <w:r w:rsidRPr="001D5AE5">
        <w:rPr>
          <w:rFonts w:ascii="ＭＳ 明朝" w:eastAsia="ＭＳ 明朝" w:hAnsi="ＭＳ 明朝" w:hint="eastAsia"/>
          <w:spacing w:val="1"/>
          <w:sz w:val="24"/>
          <w:szCs w:val="24"/>
        </w:rPr>
        <w:t xml:space="preserve">   </w:t>
      </w:r>
    </w:p>
    <w:p w14:paraId="4E6CE4BC" w14:textId="77777777" w:rsidR="006B6D76" w:rsidRPr="001D5AE5" w:rsidRDefault="006B6D76"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第１４条　乙は、甲が診断品を引取るか又は修理契約を締結するまでの間は、保管責任を負うものとする。</w:t>
      </w:r>
      <w:r w:rsidRPr="001D5AE5">
        <w:rPr>
          <w:rFonts w:ascii="ＭＳ 明朝" w:eastAsia="ＭＳ 明朝" w:hAnsi="ＭＳ 明朝" w:hint="eastAsia"/>
          <w:spacing w:val="1"/>
          <w:sz w:val="24"/>
          <w:szCs w:val="24"/>
        </w:rPr>
        <w:t xml:space="preserve"> </w:t>
      </w:r>
    </w:p>
    <w:p w14:paraId="428FF243" w14:textId="77777777" w:rsidR="00BB517B" w:rsidRPr="001D5AE5" w:rsidRDefault="00BB517B" w:rsidP="0025566E">
      <w:pPr>
        <w:pStyle w:val="a3"/>
        <w:spacing w:line="240" w:lineRule="auto"/>
        <w:rPr>
          <w:rFonts w:ascii="ＭＳ 明朝" w:eastAsia="ＭＳ 明朝" w:hAnsi="ＭＳ 明朝" w:hint="eastAsia"/>
          <w:spacing w:val="0"/>
          <w:sz w:val="24"/>
          <w:szCs w:val="24"/>
        </w:rPr>
      </w:pPr>
    </w:p>
    <w:p w14:paraId="274DD8BF" w14:textId="77777777" w:rsidR="00613B3E" w:rsidRPr="001D5AE5" w:rsidRDefault="00613B3E" w:rsidP="0025566E">
      <w:pPr>
        <w:pStyle w:val="a3"/>
        <w:spacing w:line="240" w:lineRule="auto"/>
        <w:rPr>
          <w:rFonts w:ascii="ＭＳ 明朝" w:eastAsia="ＭＳ 明朝" w:hAnsi="ＭＳ 明朝" w:hint="eastAsia"/>
          <w:spacing w:val="0"/>
          <w:sz w:val="24"/>
          <w:szCs w:val="24"/>
        </w:rPr>
      </w:pPr>
    </w:p>
    <w:p w14:paraId="7080DA25" w14:textId="77777777" w:rsidR="00613B3E" w:rsidRPr="001D5AE5" w:rsidRDefault="00613B3E" w:rsidP="0025566E">
      <w:pPr>
        <w:pStyle w:val="a3"/>
        <w:spacing w:line="240" w:lineRule="auto"/>
        <w:rPr>
          <w:rFonts w:ascii="ＭＳ 明朝" w:eastAsia="ＭＳ 明朝" w:hAnsi="ＭＳ 明朝" w:hint="eastAsia"/>
          <w:spacing w:val="0"/>
          <w:sz w:val="24"/>
          <w:szCs w:val="24"/>
        </w:rPr>
      </w:pPr>
    </w:p>
    <w:p w14:paraId="1A3DB794" w14:textId="77777777" w:rsidR="000369C0" w:rsidRPr="001D5AE5" w:rsidRDefault="000369C0" w:rsidP="0025566E">
      <w:pPr>
        <w:pStyle w:val="a3"/>
        <w:spacing w:line="240" w:lineRule="auto"/>
        <w:rPr>
          <w:rFonts w:ascii="ＭＳ 明朝" w:eastAsia="ＭＳ 明朝" w:hAnsi="ＭＳ 明朝" w:hint="eastAsia"/>
          <w:spacing w:val="0"/>
          <w:sz w:val="24"/>
          <w:szCs w:val="24"/>
        </w:rPr>
      </w:pPr>
    </w:p>
    <w:p w14:paraId="4CB85F3D" w14:textId="77777777" w:rsidR="000369C0" w:rsidRPr="001D5AE5" w:rsidRDefault="000369C0" w:rsidP="0025566E">
      <w:pPr>
        <w:pStyle w:val="a3"/>
        <w:spacing w:line="240" w:lineRule="auto"/>
        <w:rPr>
          <w:rFonts w:ascii="ＭＳ 明朝" w:eastAsia="ＭＳ 明朝" w:hAnsi="ＭＳ 明朝" w:hint="eastAsia"/>
          <w:spacing w:val="0"/>
          <w:sz w:val="24"/>
          <w:szCs w:val="24"/>
        </w:rPr>
      </w:pPr>
    </w:p>
    <w:p w14:paraId="582A8305" w14:textId="77777777" w:rsidR="000369C0" w:rsidRPr="001D5AE5" w:rsidRDefault="000369C0" w:rsidP="0025566E">
      <w:pPr>
        <w:pStyle w:val="a3"/>
        <w:spacing w:line="240" w:lineRule="auto"/>
        <w:rPr>
          <w:rFonts w:ascii="ＭＳ 明朝" w:eastAsia="ＭＳ 明朝" w:hAnsi="ＭＳ 明朝" w:hint="eastAsia"/>
          <w:spacing w:val="0"/>
          <w:sz w:val="24"/>
          <w:szCs w:val="24"/>
        </w:rPr>
      </w:pPr>
    </w:p>
    <w:p w14:paraId="71F14B2D" w14:textId="77777777" w:rsidR="0071718E" w:rsidRPr="001D5AE5" w:rsidRDefault="0071718E" w:rsidP="0025566E">
      <w:pPr>
        <w:pStyle w:val="a3"/>
        <w:spacing w:line="240" w:lineRule="auto"/>
        <w:rPr>
          <w:rFonts w:ascii="ＭＳ 明朝" w:eastAsia="ＭＳ 明朝" w:hAnsi="ＭＳ 明朝" w:hint="eastAsia"/>
          <w:spacing w:val="0"/>
          <w:sz w:val="24"/>
          <w:szCs w:val="24"/>
        </w:rPr>
      </w:pPr>
    </w:p>
    <w:p w14:paraId="50DE00EC" w14:textId="77777777" w:rsidR="0071718E" w:rsidRPr="001D5AE5" w:rsidRDefault="0071718E" w:rsidP="0025566E">
      <w:pPr>
        <w:pStyle w:val="a3"/>
        <w:spacing w:line="240" w:lineRule="auto"/>
        <w:rPr>
          <w:rFonts w:ascii="ＭＳ 明朝" w:eastAsia="ＭＳ 明朝" w:hAnsi="ＭＳ 明朝" w:hint="eastAsia"/>
          <w:spacing w:val="0"/>
          <w:sz w:val="24"/>
          <w:szCs w:val="24"/>
        </w:rPr>
      </w:pPr>
    </w:p>
    <w:p w14:paraId="6FD63612" w14:textId="77777777" w:rsidR="00A405F4" w:rsidRPr="001D5AE5" w:rsidRDefault="00A405F4" w:rsidP="0025566E">
      <w:pPr>
        <w:jc w:val="right"/>
        <w:rPr>
          <w:rFonts w:ascii="ＭＳ 明朝" w:hAnsi="ＭＳ 明朝"/>
          <w:sz w:val="24"/>
        </w:rPr>
      </w:pPr>
    </w:p>
    <w:p w14:paraId="07E556AA" w14:textId="77777777" w:rsidR="00A405F4" w:rsidRPr="001D5AE5" w:rsidRDefault="00A405F4" w:rsidP="0025566E">
      <w:pPr>
        <w:jc w:val="right"/>
        <w:rPr>
          <w:rFonts w:ascii="ＭＳ 明朝" w:hAnsi="ＭＳ 明朝"/>
          <w:sz w:val="24"/>
        </w:rPr>
      </w:pPr>
    </w:p>
    <w:p w14:paraId="043A70A2" w14:textId="77777777" w:rsidR="00A405F4" w:rsidRPr="001D5AE5" w:rsidRDefault="00A405F4" w:rsidP="0025566E">
      <w:pPr>
        <w:jc w:val="right"/>
        <w:rPr>
          <w:rFonts w:ascii="ＭＳ 明朝" w:hAnsi="ＭＳ 明朝"/>
          <w:sz w:val="24"/>
        </w:rPr>
      </w:pPr>
    </w:p>
    <w:p w14:paraId="50FFA528" w14:textId="77777777" w:rsidR="00A405F4" w:rsidRPr="001D5AE5" w:rsidRDefault="00A405F4" w:rsidP="0025566E">
      <w:pPr>
        <w:jc w:val="right"/>
        <w:rPr>
          <w:rFonts w:ascii="ＭＳ 明朝" w:hAnsi="ＭＳ 明朝"/>
          <w:sz w:val="24"/>
        </w:rPr>
      </w:pPr>
    </w:p>
    <w:p w14:paraId="7A6FD31C" w14:textId="77777777" w:rsidR="00490C00" w:rsidRPr="001D5AE5" w:rsidRDefault="00490C00" w:rsidP="0025566E">
      <w:pPr>
        <w:jc w:val="right"/>
        <w:rPr>
          <w:rFonts w:ascii="ＭＳ 明朝" w:hAnsi="ＭＳ 明朝" w:hint="eastAsia"/>
          <w:sz w:val="24"/>
        </w:rPr>
      </w:pPr>
    </w:p>
    <w:p w14:paraId="2F02C25F" w14:textId="77777777" w:rsidR="00A405F4" w:rsidRPr="001D5AE5" w:rsidRDefault="00A405F4" w:rsidP="0025566E">
      <w:pPr>
        <w:jc w:val="right"/>
        <w:rPr>
          <w:rFonts w:ascii="ＭＳ 明朝" w:hAnsi="ＭＳ 明朝"/>
          <w:sz w:val="24"/>
        </w:rPr>
      </w:pPr>
    </w:p>
    <w:p w14:paraId="17E79141" w14:textId="77777777" w:rsidR="00A405F4" w:rsidRDefault="00A405F4" w:rsidP="0025566E">
      <w:pPr>
        <w:jc w:val="right"/>
        <w:rPr>
          <w:rFonts w:ascii="ＭＳ 明朝" w:hAnsi="ＭＳ 明朝"/>
          <w:sz w:val="24"/>
        </w:rPr>
      </w:pPr>
    </w:p>
    <w:p w14:paraId="29BC1CD1" w14:textId="77777777" w:rsidR="00173643" w:rsidRDefault="00173643" w:rsidP="0025566E">
      <w:pPr>
        <w:jc w:val="right"/>
        <w:rPr>
          <w:rFonts w:ascii="ＭＳ 明朝" w:hAnsi="ＭＳ 明朝"/>
          <w:sz w:val="24"/>
        </w:rPr>
      </w:pPr>
    </w:p>
    <w:p w14:paraId="30AA4C3A" w14:textId="77777777" w:rsidR="00173643" w:rsidRDefault="00173643" w:rsidP="0025566E">
      <w:pPr>
        <w:jc w:val="right"/>
        <w:rPr>
          <w:rFonts w:ascii="ＭＳ 明朝" w:hAnsi="ＭＳ 明朝"/>
          <w:sz w:val="24"/>
        </w:rPr>
      </w:pPr>
    </w:p>
    <w:p w14:paraId="103B1FCB" w14:textId="77777777" w:rsidR="00173643" w:rsidRPr="001D5AE5" w:rsidRDefault="00173643" w:rsidP="0025566E">
      <w:pPr>
        <w:jc w:val="right"/>
        <w:rPr>
          <w:rFonts w:ascii="ＭＳ 明朝" w:hAnsi="ＭＳ 明朝" w:hint="eastAsia"/>
          <w:sz w:val="24"/>
        </w:rPr>
      </w:pPr>
    </w:p>
    <w:p w14:paraId="473F769A" w14:textId="77777777" w:rsidR="00F04737" w:rsidRPr="001D5AE5" w:rsidRDefault="00F04737" w:rsidP="0025566E">
      <w:pPr>
        <w:jc w:val="right"/>
        <w:rPr>
          <w:rFonts w:ascii="ＭＳ 明朝" w:hAnsi="ＭＳ 明朝"/>
          <w:sz w:val="24"/>
        </w:rPr>
      </w:pPr>
    </w:p>
    <w:p w14:paraId="68B5D333" w14:textId="77777777" w:rsidR="00F04737" w:rsidRPr="001D5AE5" w:rsidRDefault="00F04737" w:rsidP="0025566E">
      <w:pPr>
        <w:jc w:val="right"/>
        <w:rPr>
          <w:rFonts w:ascii="ＭＳ 明朝" w:hAnsi="ＭＳ 明朝"/>
          <w:sz w:val="24"/>
        </w:rPr>
      </w:pPr>
    </w:p>
    <w:p w14:paraId="227442E4" w14:textId="77777777" w:rsidR="00F04737" w:rsidRPr="001D5AE5" w:rsidRDefault="00F04737" w:rsidP="0025566E">
      <w:pPr>
        <w:jc w:val="right"/>
        <w:rPr>
          <w:rFonts w:ascii="ＭＳ 明朝" w:hAnsi="ＭＳ 明朝" w:hint="eastAsia"/>
          <w:sz w:val="24"/>
        </w:rPr>
      </w:pPr>
    </w:p>
    <w:p w14:paraId="6136E5DD" w14:textId="77777777" w:rsidR="00A405F4" w:rsidRPr="001D5AE5" w:rsidRDefault="00A405F4" w:rsidP="0025566E">
      <w:pPr>
        <w:jc w:val="right"/>
        <w:rPr>
          <w:rFonts w:ascii="ＭＳ 明朝" w:hAnsi="ＭＳ 明朝"/>
          <w:sz w:val="24"/>
        </w:rPr>
      </w:pPr>
    </w:p>
    <w:p w14:paraId="121D429A" w14:textId="77777777" w:rsidR="0071718E" w:rsidRPr="001D5AE5" w:rsidRDefault="0071718E" w:rsidP="0025566E">
      <w:pPr>
        <w:jc w:val="right"/>
        <w:rPr>
          <w:rFonts w:ascii="ＭＳ 明朝" w:hAnsi="ＭＳ 明朝"/>
          <w:sz w:val="24"/>
        </w:rPr>
      </w:pPr>
      <w:r w:rsidRPr="001D5AE5">
        <w:rPr>
          <w:rFonts w:ascii="ＭＳ 明朝" w:hAnsi="ＭＳ 明朝" w:hint="eastAsia"/>
          <w:sz w:val="24"/>
        </w:rPr>
        <w:lastRenderedPageBreak/>
        <w:t>別　紙</w:t>
      </w:r>
    </w:p>
    <w:p w14:paraId="0790D654" w14:textId="77777777" w:rsidR="0071718E" w:rsidRPr="001D5AE5" w:rsidRDefault="0071718E" w:rsidP="0025566E">
      <w:pPr>
        <w:rPr>
          <w:rFonts w:ascii="ＭＳ 明朝" w:hAnsi="ＭＳ 明朝"/>
          <w:sz w:val="24"/>
        </w:rPr>
      </w:pPr>
      <w:r w:rsidRPr="001D5AE5">
        <w:rPr>
          <w:rFonts w:ascii="ＭＳ 明朝" w:hAnsi="ＭＳ 明朝" w:hint="eastAsia"/>
          <w:sz w:val="24"/>
        </w:rPr>
        <w:t>（整備診断特約）</w:t>
      </w:r>
    </w:p>
    <w:p w14:paraId="5A7B19D3" w14:textId="77777777" w:rsidR="0071718E" w:rsidRPr="001D5AE5" w:rsidRDefault="0071718E" w:rsidP="0025566E">
      <w:pPr>
        <w:jc w:val="center"/>
        <w:rPr>
          <w:rFonts w:ascii="ＭＳ 明朝" w:hAnsi="ＭＳ 明朝"/>
          <w:sz w:val="24"/>
        </w:rPr>
      </w:pPr>
      <w:r w:rsidRPr="001D5AE5">
        <w:rPr>
          <w:rFonts w:ascii="ＭＳ 明朝" w:hAnsi="ＭＳ 明朝" w:hint="eastAsia"/>
          <w:sz w:val="24"/>
        </w:rPr>
        <w:t>実績価格に関する計算基準</w:t>
      </w:r>
    </w:p>
    <w:p w14:paraId="3F9A8E2B" w14:textId="77777777" w:rsidR="0071718E" w:rsidRPr="001D5AE5" w:rsidRDefault="0071718E" w:rsidP="0025566E">
      <w:pPr>
        <w:jc w:val="center"/>
        <w:rPr>
          <w:rFonts w:ascii="ＭＳ 明朝" w:hAnsi="ＭＳ 明朝"/>
          <w:sz w:val="24"/>
        </w:rPr>
      </w:pPr>
    </w:p>
    <w:p w14:paraId="274CCB48"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（目　的）</w:t>
      </w:r>
    </w:p>
    <w:p w14:paraId="481F63D2" w14:textId="77777777" w:rsidR="0071718E" w:rsidRPr="001D5AE5" w:rsidRDefault="0071718E" w:rsidP="00E5199B">
      <w:pPr>
        <w:pStyle w:val="af1"/>
        <w:numPr>
          <w:ilvl w:val="0"/>
          <w:numId w:val="4"/>
        </w:numPr>
        <w:ind w:leftChars="0"/>
        <w:jc w:val="left"/>
        <w:rPr>
          <w:rFonts w:ascii="ＭＳ 明朝" w:hAnsi="ＭＳ 明朝"/>
          <w:sz w:val="24"/>
          <w:szCs w:val="24"/>
        </w:rPr>
      </w:pPr>
      <w:r w:rsidRPr="001D5AE5">
        <w:rPr>
          <w:rFonts w:ascii="ＭＳ 明朝" w:hAnsi="ＭＳ 明朝" w:hint="eastAsia"/>
          <w:sz w:val="24"/>
          <w:szCs w:val="24"/>
        </w:rPr>
        <w:t>この計算基準は、特約条項（第</w:t>
      </w:r>
      <w:r w:rsidR="00136846" w:rsidRPr="001D5AE5">
        <w:rPr>
          <w:rFonts w:ascii="ＭＳ 明朝" w:hAnsi="ＭＳ 明朝" w:hint="eastAsia"/>
          <w:sz w:val="24"/>
          <w:szCs w:val="24"/>
        </w:rPr>
        <w:t>３</w:t>
      </w:r>
      <w:r w:rsidRPr="001D5AE5">
        <w:rPr>
          <w:rFonts w:ascii="ＭＳ 明朝" w:hAnsi="ＭＳ 明朝" w:hint="eastAsia"/>
          <w:sz w:val="24"/>
          <w:szCs w:val="24"/>
        </w:rPr>
        <w:t>号）第</w:t>
      </w:r>
      <w:r w:rsidR="001F576E" w:rsidRPr="001D5AE5">
        <w:rPr>
          <w:rFonts w:ascii="ＭＳ 明朝" w:hAnsi="ＭＳ 明朝" w:hint="eastAsia"/>
          <w:sz w:val="24"/>
          <w:szCs w:val="24"/>
        </w:rPr>
        <w:t>３</w:t>
      </w:r>
      <w:r w:rsidRPr="001D5AE5">
        <w:rPr>
          <w:rFonts w:ascii="ＭＳ 明朝" w:hAnsi="ＭＳ 明朝" w:hint="eastAsia"/>
          <w:sz w:val="24"/>
          <w:szCs w:val="24"/>
        </w:rPr>
        <w:t>条第２項に規定する実績価格に関する計算基準を定めることを目的とする。</w:t>
      </w:r>
    </w:p>
    <w:p w14:paraId="774540E2"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（計算項目）</w:t>
      </w:r>
    </w:p>
    <w:p w14:paraId="36D716E3" w14:textId="77777777" w:rsidR="0071718E" w:rsidRPr="001D5AE5" w:rsidRDefault="0071718E" w:rsidP="00E5199B">
      <w:pPr>
        <w:pStyle w:val="af1"/>
        <w:numPr>
          <w:ilvl w:val="0"/>
          <w:numId w:val="4"/>
        </w:numPr>
        <w:ind w:leftChars="0"/>
        <w:jc w:val="left"/>
        <w:rPr>
          <w:rFonts w:ascii="ＭＳ 明朝" w:hAnsi="ＭＳ 明朝"/>
          <w:sz w:val="24"/>
          <w:szCs w:val="24"/>
        </w:rPr>
      </w:pPr>
      <w:r w:rsidRPr="001D5AE5">
        <w:rPr>
          <w:rFonts w:ascii="ＭＳ 明朝" w:hAnsi="ＭＳ 明朝" w:hint="eastAsia"/>
          <w:sz w:val="24"/>
          <w:szCs w:val="24"/>
        </w:rPr>
        <w:t>計算項目は、次の各号に掲げるとおりとする。</w:t>
      </w:r>
    </w:p>
    <w:p w14:paraId="7495D4CF" w14:textId="77777777" w:rsidR="0071718E" w:rsidRPr="001D5AE5" w:rsidRDefault="0071718E" w:rsidP="0025566E">
      <w:pPr>
        <w:tabs>
          <w:tab w:val="left" w:pos="142"/>
        </w:tabs>
        <w:ind w:firstLineChars="50" w:firstLine="120"/>
        <w:jc w:val="left"/>
        <w:rPr>
          <w:rFonts w:ascii="ＭＳ 明朝" w:hAnsi="ＭＳ 明朝"/>
          <w:sz w:val="24"/>
        </w:rPr>
      </w:pPr>
      <w:r w:rsidRPr="001D5AE5">
        <w:rPr>
          <w:rFonts w:ascii="ＭＳ 明朝" w:hAnsi="ＭＳ 明朝" w:hint="eastAsia"/>
          <w:sz w:val="24"/>
        </w:rPr>
        <w:t>(1)　直接材料費</w:t>
      </w:r>
    </w:p>
    <w:p w14:paraId="3311FAF1"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(2)　加工費</w:t>
      </w:r>
    </w:p>
    <w:p w14:paraId="53D4BF33"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(3)　直接経費</w:t>
      </w:r>
    </w:p>
    <w:p w14:paraId="23B7E497"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(4)　製造原価（1＋2＋3）</w:t>
      </w:r>
    </w:p>
    <w:p w14:paraId="60C93F42"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(5)　一般管理及び販売費</w:t>
      </w:r>
    </w:p>
    <w:p w14:paraId="238CAEFB"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(6)　販売直接費</w:t>
      </w:r>
    </w:p>
    <w:p w14:paraId="67218B27"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(7)　総原価（4＋5＋6）</w:t>
      </w:r>
    </w:p>
    <w:p w14:paraId="0CE44B4F"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(8)　利子</w:t>
      </w:r>
    </w:p>
    <w:p w14:paraId="2D29DE02" w14:textId="77777777" w:rsidR="0071718E" w:rsidRPr="001D5AE5" w:rsidRDefault="0071718E" w:rsidP="0025566E">
      <w:pPr>
        <w:ind w:firstLineChars="50" w:firstLine="120"/>
        <w:jc w:val="left"/>
        <w:rPr>
          <w:rFonts w:ascii="ＭＳ 明朝" w:hAnsi="ＭＳ 明朝"/>
          <w:sz w:val="24"/>
        </w:rPr>
      </w:pPr>
      <w:r w:rsidRPr="001D5AE5">
        <w:rPr>
          <w:rFonts w:ascii="ＭＳ 明朝" w:hAnsi="ＭＳ 明朝" w:hint="eastAsia"/>
          <w:sz w:val="24"/>
        </w:rPr>
        <w:t>(9)　利益</w:t>
      </w:r>
    </w:p>
    <w:p w14:paraId="3A36B111"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(10)　裸価格（7＋8＋9）</w:t>
      </w:r>
    </w:p>
    <w:p w14:paraId="5F33B7CF"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(11)　梱包費</w:t>
      </w:r>
    </w:p>
    <w:p w14:paraId="5E1F69D9"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(12)　輸送費</w:t>
      </w:r>
    </w:p>
    <w:p w14:paraId="762C8804"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(13)　計算価格（10＋11＋12）</w:t>
      </w:r>
    </w:p>
    <w:p w14:paraId="256AE7A8"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 xml:space="preserve">(14)　消費税及び地方消費税額　</w:t>
      </w:r>
    </w:p>
    <w:p w14:paraId="1145E895"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(15)　税込計算価格（13＋14）</w:t>
      </w:r>
    </w:p>
    <w:p w14:paraId="41F859B8"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（実績価格計算における適用経費率）</w:t>
      </w:r>
    </w:p>
    <w:p w14:paraId="6F96CD85" w14:textId="77777777" w:rsidR="0071718E" w:rsidRPr="001D5AE5" w:rsidRDefault="0071718E" w:rsidP="0025566E">
      <w:pPr>
        <w:ind w:left="252" w:hangingChars="105" w:hanging="252"/>
        <w:jc w:val="left"/>
        <w:rPr>
          <w:rFonts w:ascii="ＭＳ 明朝" w:hAnsi="ＭＳ 明朝"/>
          <w:sz w:val="24"/>
        </w:rPr>
      </w:pPr>
      <w:r w:rsidRPr="001D5AE5">
        <w:rPr>
          <w:rFonts w:ascii="ＭＳ 明朝" w:hAnsi="ＭＳ 明朝" w:hint="eastAsia"/>
          <w:sz w:val="24"/>
        </w:rPr>
        <w:t>第３条　加工費率、一般管理及び販売費率、利子率、利益率は、次の各号に定めるところより適用する。</w:t>
      </w:r>
    </w:p>
    <w:p w14:paraId="075753D1" w14:textId="77777777" w:rsidR="00AF1203" w:rsidRPr="001D5AE5" w:rsidRDefault="0071718E" w:rsidP="00AF1203">
      <w:pPr>
        <w:ind w:leftChars="50" w:left="345" w:hangingChars="100" w:hanging="240"/>
        <w:jc w:val="left"/>
        <w:rPr>
          <w:rFonts w:ascii="ＭＳ 明朝" w:hAnsi="ＭＳ 明朝"/>
          <w:sz w:val="24"/>
        </w:rPr>
      </w:pPr>
      <w:r w:rsidRPr="001D5AE5">
        <w:rPr>
          <w:rFonts w:ascii="ＭＳ 明朝" w:hAnsi="ＭＳ 明朝" w:hint="eastAsia"/>
          <w:sz w:val="24"/>
        </w:rPr>
        <w:t>(1)　加工費率は、製造又は、役務期間において甲が乙に対して適用している標準率と</w:t>
      </w:r>
    </w:p>
    <w:p w14:paraId="3C372D00" w14:textId="77777777" w:rsidR="00AF1203" w:rsidRPr="001D5AE5" w:rsidRDefault="0071718E" w:rsidP="00AF1203">
      <w:pPr>
        <w:ind w:leftChars="100" w:left="210" w:firstLineChars="100" w:firstLine="240"/>
        <w:jc w:val="left"/>
        <w:rPr>
          <w:rFonts w:ascii="ＭＳ 明朝" w:hAnsi="ＭＳ 明朝"/>
          <w:sz w:val="24"/>
        </w:rPr>
      </w:pPr>
      <w:r w:rsidRPr="001D5AE5">
        <w:rPr>
          <w:rFonts w:ascii="ＭＳ 明朝" w:hAnsi="ＭＳ 明朝" w:hint="eastAsia"/>
          <w:sz w:val="24"/>
        </w:rPr>
        <w:t>する。</w:t>
      </w:r>
    </w:p>
    <w:p w14:paraId="2BC63C0F" w14:textId="77777777" w:rsidR="00AF1203" w:rsidRPr="001D5AE5" w:rsidRDefault="0071718E" w:rsidP="00AF1203">
      <w:pPr>
        <w:ind w:leftChars="50" w:left="105"/>
        <w:jc w:val="left"/>
        <w:rPr>
          <w:rFonts w:ascii="ＭＳ 明朝" w:hAnsi="ＭＳ 明朝"/>
          <w:sz w:val="24"/>
        </w:rPr>
      </w:pPr>
      <w:r w:rsidRPr="001D5AE5">
        <w:rPr>
          <w:rFonts w:ascii="ＭＳ 明朝" w:hAnsi="ＭＳ 明朝" w:hint="eastAsia"/>
          <w:sz w:val="24"/>
        </w:rPr>
        <w:t>(2)　一般管理及び販売費率、利子率並びに利益率は、売上の計上される期間において</w:t>
      </w:r>
    </w:p>
    <w:p w14:paraId="6EFAC3DE" w14:textId="77777777" w:rsidR="0071718E" w:rsidRPr="001D5AE5" w:rsidRDefault="0071718E" w:rsidP="00AF1203">
      <w:pPr>
        <w:ind w:leftChars="100" w:left="210" w:firstLineChars="100" w:firstLine="240"/>
        <w:jc w:val="left"/>
        <w:rPr>
          <w:rFonts w:ascii="ＭＳ 明朝" w:hAnsi="ＭＳ 明朝"/>
          <w:sz w:val="24"/>
        </w:rPr>
      </w:pPr>
      <w:r w:rsidRPr="001D5AE5">
        <w:rPr>
          <w:rFonts w:ascii="ＭＳ 明朝" w:hAnsi="ＭＳ 明朝" w:hint="eastAsia"/>
          <w:sz w:val="24"/>
        </w:rPr>
        <w:t>甲が設定した乙の標準率とする。</w:t>
      </w:r>
    </w:p>
    <w:p w14:paraId="2539133C" w14:textId="77777777" w:rsidR="0071718E" w:rsidRPr="001D5AE5" w:rsidRDefault="0071718E" w:rsidP="0025566E">
      <w:pPr>
        <w:ind w:leftChars="220" w:left="462" w:firstLineChars="102" w:firstLine="245"/>
        <w:jc w:val="left"/>
        <w:rPr>
          <w:rFonts w:ascii="ＭＳ 明朝" w:hAnsi="ＭＳ 明朝"/>
          <w:sz w:val="24"/>
        </w:rPr>
      </w:pPr>
      <w:r w:rsidRPr="001D5AE5">
        <w:rPr>
          <w:rFonts w:ascii="ＭＳ 明朝" w:hAnsi="ＭＳ 明朝" w:hint="eastAsia"/>
          <w:sz w:val="24"/>
        </w:rPr>
        <w:t>ただし、第３条第１号及び第２号の標準率が設定されていない場合は、前年度の標準率を基準として甲が定めるものとする。</w:t>
      </w:r>
    </w:p>
    <w:p w14:paraId="19A3BABE"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w:t>
      </w:r>
      <w:r w:rsidR="00C60DE0" w:rsidRPr="001D5AE5">
        <w:rPr>
          <w:rFonts w:ascii="ＭＳ 明朝" w:hAnsi="ＭＳ 明朝" w:hint="eastAsia"/>
          <w:sz w:val="24"/>
        </w:rPr>
        <w:t>実際価格計算書</w:t>
      </w:r>
      <w:r w:rsidRPr="001D5AE5">
        <w:rPr>
          <w:rFonts w:ascii="ＭＳ 明朝" w:hAnsi="ＭＳ 明朝" w:hint="eastAsia"/>
          <w:sz w:val="24"/>
        </w:rPr>
        <w:t>提出における適用経費率）</w:t>
      </w:r>
    </w:p>
    <w:p w14:paraId="393FCB9D" w14:textId="77777777" w:rsidR="0071718E" w:rsidRPr="001D5AE5" w:rsidRDefault="0071718E" w:rsidP="0025566E">
      <w:pPr>
        <w:jc w:val="left"/>
        <w:rPr>
          <w:rFonts w:ascii="ＭＳ 明朝" w:hAnsi="ＭＳ 明朝"/>
          <w:sz w:val="24"/>
        </w:rPr>
      </w:pPr>
      <w:r w:rsidRPr="001D5AE5">
        <w:rPr>
          <w:rFonts w:ascii="ＭＳ 明朝" w:hAnsi="ＭＳ 明朝" w:hint="eastAsia"/>
          <w:sz w:val="24"/>
        </w:rPr>
        <w:t xml:space="preserve">第４条　</w:t>
      </w:r>
      <w:r w:rsidR="00C60DE0" w:rsidRPr="001D5AE5">
        <w:rPr>
          <w:rFonts w:ascii="ＭＳ 明朝" w:hAnsi="ＭＳ 明朝" w:hint="eastAsia"/>
          <w:sz w:val="24"/>
        </w:rPr>
        <w:t>実際価格計算書</w:t>
      </w:r>
      <w:r w:rsidRPr="001D5AE5">
        <w:rPr>
          <w:rFonts w:ascii="ＭＳ 明朝" w:hAnsi="ＭＳ 明朝" w:hint="eastAsia"/>
          <w:sz w:val="24"/>
        </w:rPr>
        <w:t>においては、乙の定める率とする。</w:t>
      </w:r>
    </w:p>
    <w:p w14:paraId="5F730F8A" w14:textId="77777777" w:rsidR="00540F78" w:rsidRPr="001D5AE5" w:rsidRDefault="00540F78" w:rsidP="00540F78">
      <w:pPr>
        <w:widowControl/>
        <w:spacing w:line="276" w:lineRule="auto"/>
        <w:jc w:val="left"/>
        <w:rPr>
          <w:rFonts w:ascii="ＭＳ 明朝" w:hAnsi="ＭＳ 明朝"/>
          <w:sz w:val="24"/>
        </w:rPr>
      </w:pPr>
      <w:r w:rsidRPr="001D5AE5">
        <w:rPr>
          <w:rFonts w:ascii="ＭＳ 明朝" w:hAnsi="ＭＳ 明朝" w:hint="eastAsia"/>
          <w:sz w:val="24"/>
        </w:rPr>
        <w:t>（原価監査の実施基準等）</w:t>
      </w:r>
    </w:p>
    <w:p w14:paraId="5C28023D"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05EAC797" w14:textId="77777777" w:rsidR="00AB07EF" w:rsidRPr="000536F4" w:rsidRDefault="00AB07EF" w:rsidP="0025566E">
      <w:pPr>
        <w:rPr>
          <w:rFonts w:ascii="ＭＳ 明朝" w:hAnsi="ＭＳ 明朝" w:hint="eastAsia"/>
        </w:rPr>
      </w:pPr>
    </w:p>
    <w:p w14:paraId="1AF78EC6" w14:textId="77777777" w:rsidR="00A405F4" w:rsidRDefault="00A405F4" w:rsidP="0025566E">
      <w:pPr>
        <w:pStyle w:val="a3"/>
        <w:spacing w:line="240" w:lineRule="auto"/>
        <w:jc w:val="right"/>
        <w:rPr>
          <w:rFonts w:ascii="ＭＳ 明朝" w:eastAsia="ＭＳ 明朝" w:hAnsi="ＭＳ 明朝"/>
          <w:spacing w:val="0"/>
          <w:sz w:val="24"/>
          <w:szCs w:val="24"/>
        </w:rPr>
      </w:pPr>
    </w:p>
    <w:p w14:paraId="262D0E22" w14:textId="77777777" w:rsidR="000536F4" w:rsidRPr="001D5AE5" w:rsidRDefault="000536F4" w:rsidP="0025566E">
      <w:pPr>
        <w:pStyle w:val="a3"/>
        <w:spacing w:line="240" w:lineRule="auto"/>
        <w:jc w:val="right"/>
        <w:rPr>
          <w:rFonts w:ascii="ＭＳ 明朝" w:eastAsia="ＭＳ 明朝" w:hAnsi="ＭＳ 明朝" w:hint="eastAsia"/>
          <w:spacing w:val="0"/>
          <w:sz w:val="24"/>
          <w:szCs w:val="24"/>
        </w:rPr>
      </w:pPr>
    </w:p>
    <w:p w14:paraId="2983FDC7" w14:textId="77777777" w:rsidR="00A405F4" w:rsidRDefault="00A405F4" w:rsidP="0025566E">
      <w:pPr>
        <w:pStyle w:val="a3"/>
        <w:spacing w:line="240" w:lineRule="auto"/>
        <w:jc w:val="right"/>
        <w:rPr>
          <w:rFonts w:ascii="ＭＳ 明朝" w:eastAsia="ＭＳ 明朝" w:hAnsi="ＭＳ 明朝"/>
          <w:spacing w:val="0"/>
          <w:sz w:val="24"/>
          <w:szCs w:val="24"/>
        </w:rPr>
      </w:pPr>
    </w:p>
    <w:p w14:paraId="47AB8373" w14:textId="77777777" w:rsidR="00540F78" w:rsidRPr="001D5AE5" w:rsidRDefault="00540F78" w:rsidP="0025566E">
      <w:pPr>
        <w:pStyle w:val="a3"/>
        <w:spacing w:line="240" w:lineRule="auto"/>
        <w:jc w:val="right"/>
        <w:rPr>
          <w:rFonts w:ascii="ＭＳ 明朝" w:eastAsia="ＭＳ 明朝" w:hAnsi="ＭＳ 明朝" w:hint="eastAsia"/>
          <w:spacing w:val="0"/>
          <w:sz w:val="24"/>
          <w:szCs w:val="24"/>
        </w:rPr>
      </w:pPr>
    </w:p>
    <w:p w14:paraId="19DEA98C"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0E1B2060"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41B5C569"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7563325F" w14:textId="77777777" w:rsidR="00B77229" w:rsidRPr="001D5AE5" w:rsidRDefault="007531E9"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lastRenderedPageBreak/>
        <w:t>付録第</w:t>
      </w:r>
      <w:r w:rsidR="00AF1203" w:rsidRPr="001D5AE5">
        <w:rPr>
          <w:rFonts w:ascii="ＭＳ 明朝" w:eastAsia="ＭＳ 明朝" w:hAnsi="ＭＳ 明朝" w:hint="eastAsia"/>
          <w:spacing w:val="0"/>
          <w:sz w:val="24"/>
          <w:szCs w:val="24"/>
        </w:rPr>
        <w:t>１０</w:t>
      </w:r>
    </w:p>
    <w:p w14:paraId="79904F8F" w14:textId="77777777" w:rsidR="00B77229" w:rsidRPr="001D5AE5" w:rsidRDefault="00B77229" w:rsidP="0025566E">
      <w:pPr>
        <w:pStyle w:val="a3"/>
        <w:spacing w:line="240" w:lineRule="auto"/>
        <w:jc w:val="center"/>
        <w:rPr>
          <w:rFonts w:ascii="ＭＳ 明朝" w:eastAsia="ＭＳ 明朝" w:hAnsi="ＭＳ 明朝"/>
          <w:sz w:val="24"/>
          <w:szCs w:val="24"/>
        </w:rPr>
      </w:pPr>
      <w:r w:rsidRPr="001D5AE5">
        <w:rPr>
          <w:rFonts w:ascii="ＭＳ 明朝" w:eastAsia="ＭＳ 明朝" w:hAnsi="ＭＳ 明朝" w:hint="eastAsia"/>
          <w:sz w:val="24"/>
          <w:szCs w:val="24"/>
        </w:rPr>
        <w:t>整備診断及び診断後修理に関する特約条項（第４号）</w:t>
      </w:r>
    </w:p>
    <w:p w14:paraId="30491444" w14:textId="77777777" w:rsidR="00F04737" w:rsidRPr="001D5AE5" w:rsidRDefault="00F04737" w:rsidP="0025566E">
      <w:pPr>
        <w:pStyle w:val="a3"/>
        <w:spacing w:line="240" w:lineRule="auto"/>
        <w:jc w:val="center"/>
        <w:rPr>
          <w:rFonts w:ascii="ＭＳ 明朝" w:eastAsia="ＭＳ 明朝" w:hAnsi="ＭＳ 明朝" w:hint="eastAsia"/>
          <w:sz w:val="24"/>
          <w:szCs w:val="24"/>
        </w:rPr>
      </w:pPr>
    </w:p>
    <w:p w14:paraId="7E9B3D28" w14:textId="77777777" w:rsidR="00B77229" w:rsidRPr="001D5AE5" w:rsidRDefault="00B7722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（総　則）</w:t>
      </w:r>
    </w:p>
    <w:p w14:paraId="24861A2C" w14:textId="77777777" w:rsidR="00B77229" w:rsidRPr="001D5AE5" w:rsidRDefault="00B77229"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第１条　乙は、この契約に定めるところに従い、契約履行期限内に要修理個所、要交換個所を診断して、整備診断明細書（別紙第３）及び当該修理に係る見積書を甲の指定する期日までに提出するものとする。</w:t>
      </w:r>
      <w:r w:rsidRPr="001D5AE5">
        <w:rPr>
          <w:rFonts w:ascii="ＭＳ 明朝" w:eastAsia="ＭＳ 明朝" w:hAnsi="ＭＳ 明朝" w:hint="eastAsia"/>
          <w:spacing w:val="1"/>
          <w:sz w:val="24"/>
          <w:szCs w:val="24"/>
        </w:rPr>
        <w:t xml:space="preserve"> </w:t>
      </w:r>
    </w:p>
    <w:p w14:paraId="47A6E087"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甲は、前項に規定する整備診断明細書を受理した場合は、遅滞なく修理等の内容を確定し、乙に通知するものとする。</w:t>
      </w:r>
    </w:p>
    <w:p w14:paraId="68006D03" w14:textId="77777777" w:rsidR="00B77229" w:rsidRPr="001D5AE5" w:rsidRDefault="00B77229"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３　乙は、甲の都合により、診断を中止した場合においても、診断した部分については、整備診断明細書を提出しなければならない。</w:t>
      </w:r>
      <w:r w:rsidRPr="001D5AE5">
        <w:rPr>
          <w:rFonts w:ascii="ＭＳ 明朝" w:eastAsia="ＭＳ 明朝" w:hAnsi="ＭＳ 明朝" w:hint="eastAsia"/>
          <w:spacing w:val="1"/>
          <w:sz w:val="24"/>
          <w:szCs w:val="24"/>
        </w:rPr>
        <w:t xml:space="preserve"> </w:t>
      </w:r>
    </w:p>
    <w:p w14:paraId="7363015A" w14:textId="77777777" w:rsidR="00B77229" w:rsidRPr="001D5AE5" w:rsidRDefault="00B77229"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（契約の変更）</w:t>
      </w:r>
    </w:p>
    <w:p w14:paraId="3837BDCD" w14:textId="77777777" w:rsidR="00B77229" w:rsidRPr="001D5AE5" w:rsidRDefault="00B77229"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第２条　甲は、前条第2項の規定により通知した修理を行わせる場合は、前条第1項に規定する当該修理に係る部分について、契約の変更の手続を行うものとする。</w:t>
      </w:r>
    </w:p>
    <w:p w14:paraId="4D792EB9" w14:textId="77777777" w:rsidR="00B77229" w:rsidRPr="001D5AE5" w:rsidRDefault="00B77229"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（修理の実施）</w:t>
      </w:r>
    </w:p>
    <w:p w14:paraId="3D025376" w14:textId="77777777" w:rsidR="00B77229" w:rsidRPr="001D5AE5" w:rsidRDefault="00B77229"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第３条　乙は、前条に規定する契約の変更の手続終了後、遅滞なく修理を実施するものとする。</w:t>
      </w:r>
    </w:p>
    <w:p w14:paraId="1D48B10F" w14:textId="77777777" w:rsidR="00B77229" w:rsidRPr="001D5AE5" w:rsidRDefault="00B7722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（代金の確定）</w:t>
      </w:r>
    </w:p>
    <w:p w14:paraId="08BD421A"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第４条　乙に支払われる代金の金額は、この特約条項に定めるところに従い、契約履行後において確定するものとする。</w:t>
      </w:r>
    </w:p>
    <w:p w14:paraId="5F9D9504"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 xml:space="preserve">２　</w:t>
      </w:r>
      <w:r w:rsidR="00FF4966" w:rsidRPr="001D5AE5">
        <w:rPr>
          <w:rFonts w:ascii="ＭＳ 明朝" w:eastAsia="ＭＳ 明朝" w:hAnsi="ＭＳ 明朝" w:hint="eastAsia"/>
          <w:sz w:val="24"/>
          <w:szCs w:val="24"/>
        </w:rPr>
        <w:t>第１条第３項により中止した場合は、甲乙協議して契約金額を確定するものとする。</w:t>
      </w:r>
    </w:p>
    <w:p w14:paraId="3B6AB5C9"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第1項に規定する代金の確定方法について、本契約に履行後精算に関する特約条項が適用される場合は、当該特約条項の規定を適用するものとする。</w:t>
      </w:r>
    </w:p>
    <w:p w14:paraId="07CCB91D" w14:textId="77777777" w:rsidR="00B77229" w:rsidRPr="001D5AE5" w:rsidRDefault="00B7722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（実績価格）</w:t>
      </w:r>
    </w:p>
    <w:p w14:paraId="53E63FE3"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 xml:space="preserve">第５条　</w:t>
      </w:r>
      <w:r w:rsidRPr="001D5AE5">
        <w:rPr>
          <w:rFonts w:ascii="ＭＳ 明朝" w:eastAsia="ＭＳ 明朝" w:hAnsi="ＭＳ 明朝" w:hint="eastAsia"/>
          <w:spacing w:val="1"/>
          <w:sz w:val="24"/>
          <w:szCs w:val="24"/>
        </w:rPr>
        <w:t>この契約において「実績価格」とは、乙が</w:t>
      </w:r>
      <w:r w:rsidRPr="001D5AE5">
        <w:rPr>
          <w:rFonts w:ascii="ＭＳ 明朝" w:eastAsia="ＭＳ 明朝" w:hAnsi="ＭＳ 明朝" w:hint="eastAsia"/>
          <w:sz w:val="24"/>
          <w:szCs w:val="24"/>
        </w:rPr>
        <w:t>この契約のために支出し又は負担した費用に適正利益を加えた金額をいう。</w:t>
      </w:r>
    </w:p>
    <w:p w14:paraId="432DC3B4"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4DB99ADE"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w:t>
      </w:r>
    </w:p>
    <w:p w14:paraId="6477259E" w14:textId="77777777" w:rsidR="00B77229" w:rsidRPr="001D5AE5" w:rsidRDefault="00B77229"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第６条　乙は、この契約の履行完了後２か月以内又は甲の指定する期日までに、計算基準及び計算規則に基づいて</w:t>
      </w:r>
      <w:r w:rsidR="00AA5798" w:rsidRPr="001D5AE5">
        <w:rPr>
          <w:rFonts w:ascii="ＭＳ 明朝" w:eastAsia="ＭＳ 明朝" w:hAnsi="ＭＳ 明朝" w:hint="eastAsia"/>
          <w:sz w:val="24"/>
          <w:szCs w:val="24"/>
        </w:rPr>
        <w:t>実際価格計算書</w:t>
      </w:r>
      <w:r w:rsidR="00FC1CCA" w:rsidRPr="001D5AE5">
        <w:rPr>
          <w:rFonts w:ascii="ＭＳ 明朝" w:eastAsia="ＭＳ 明朝" w:hAnsi="ＭＳ 明朝" w:hint="eastAsia"/>
          <w:sz w:val="24"/>
          <w:szCs w:val="24"/>
        </w:rPr>
        <w:t>（１</w:t>
      </w:r>
      <w:r w:rsidRPr="001D5AE5">
        <w:rPr>
          <w:rFonts w:ascii="ＭＳ 明朝" w:eastAsia="ＭＳ 明朝" w:hAnsi="ＭＳ 明朝" w:hint="eastAsia"/>
          <w:sz w:val="24"/>
          <w:szCs w:val="24"/>
        </w:rPr>
        <w:t>部）を作成し、必要な資料等を添付して甲に提出しなければならない。</w:t>
      </w:r>
    </w:p>
    <w:p w14:paraId="49EAF89D" w14:textId="77777777" w:rsidR="00B77229" w:rsidRPr="001D5AE5" w:rsidRDefault="00B77229" w:rsidP="00F04737">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（実績価格の算定）</w:t>
      </w:r>
    </w:p>
    <w:p w14:paraId="56506D2F" w14:textId="77777777" w:rsidR="00B77229" w:rsidRPr="001D5AE5" w:rsidRDefault="00B77229"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第７条　甲は、前条に規定する</w:t>
      </w:r>
      <w:r w:rsidR="00AA5798" w:rsidRPr="001D5AE5">
        <w:rPr>
          <w:rFonts w:ascii="ＭＳ 明朝" w:eastAsia="ＭＳ 明朝" w:hAnsi="ＭＳ 明朝" w:hint="eastAsia"/>
          <w:spacing w:val="1"/>
          <w:sz w:val="24"/>
          <w:szCs w:val="24"/>
        </w:rPr>
        <w:t>実際価格計算書</w:t>
      </w:r>
      <w:r w:rsidRPr="001D5AE5">
        <w:rPr>
          <w:rFonts w:ascii="ＭＳ 明朝" w:eastAsia="ＭＳ 明朝" w:hAnsi="ＭＳ 明朝" w:hint="eastAsia"/>
          <w:spacing w:val="1"/>
          <w:sz w:val="24"/>
          <w:szCs w:val="24"/>
        </w:rPr>
        <w:t>を受理した場合は、速やかに原価監査を実施し乙と協議のうえ実績価格を算定するものとする。</w:t>
      </w:r>
    </w:p>
    <w:p w14:paraId="66798F38" w14:textId="77777777" w:rsidR="00B77229" w:rsidRPr="001D5AE5" w:rsidRDefault="00B77229" w:rsidP="00F04737">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（確定代金）</w:t>
      </w:r>
    </w:p>
    <w:p w14:paraId="60784DCE" w14:textId="77777777" w:rsidR="00B77229" w:rsidRPr="001D5AE5" w:rsidRDefault="00B77229" w:rsidP="0025566E">
      <w:pPr>
        <w:pStyle w:val="a3"/>
        <w:spacing w:line="240" w:lineRule="auto"/>
        <w:ind w:left="242" w:hangingChars="100" w:hanging="242"/>
        <w:rPr>
          <w:rFonts w:ascii="ＭＳ 明朝" w:eastAsia="ＭＳ 明朝" w:hAnsi="ＭＳ 明朝"/>
          <w:sz w:val="24"/>
          <w:szCs w:val="24"/>
        </w:rPr>
      </w:pPr>
      <w:r w:rsidRPr="001D5AE5">
        <w:rPr>
          <w:rFonts w:ascii="ＭＳ 明朝" w:eastAsia="ＭＳ 明朝" w:hAnsi="ＭＳ 明朝" w:hint="eastAsia"/>
          <w:spacing w:val="1"/>
          <w:sz w:val="24"/>
          <w:szCs w:val="24"/>
        </w:rPr>
        <w:t>第８条　前条の規定により算定した実績価格が契約金額に達しない場合は当該実績価格をもって、これに等しいか、又はこれをこえる場合は契約金額をもって乙に支払われる代金として確定する。</w:t>
      </w:r>
    </w:p>
    <w:p w14:paraId="024DB859"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の規定により実績価格をもって代金を確定する場合は契約金額を当該実績価格の金額に変更する措置をとるものとし、契約金額をもって代金を確定する場合は契約金額に増減がない旨を確認する措置をとるものとする。</w:t>
      </w:r>
    </w:p>
    <w:p w14:paraId="7AA5E002"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甲は、第６条に規定する期日までに乙から</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の提出がなかった場合は、甲の計算した金額をもって契約金額を確定することができる。</w:t>
      </w:r>
    </w:p>
    <w:p w14:paraId="488F96FA" w14:textId="77777777" w:rsidR="00B77229" w:rsidRPr="001D5AE5" w:rsidRDefault="00B7722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lastRenderedPageBreak/>
        <w:t>（契約金額の中途確定）</w:t>
      </w:r>
    </w:p>
    <w:p w14:paraId="479FD51A"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第９条　甲が必要と認める場合は、第４条の規定にかかわらず乙と協議のうえ契約履行の中途において契約金額を確定することができる。</w:t>
      </w:r>
    </w:p>
    <w:p w14:paraId="59BF2FF1" w14:textId="77777777" w:rsidR="00B77229" w:rsidRPr="001D5AE5" w:rsidRDefault="00B77229"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（計算規則の承認等）</w:t>
      </w:r>
    </w:p>
    <w:p w14:paraId="169F272A"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第１０条　乙は、契約締結後、速やかに契約締結時の計算規則を甲に提出し、その確認を受けなければならない。</w:t>
      </w:r>
    </w:p>
    <w:p w14:paraId="72AE3E56"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219A5F68"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3A4ADD7E"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651FF3E7" w14:textId="77777777" w:rsidR="00B77229" w:rsidRPr="001D5AE5" w:rsidRDefault="00B77229"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（原価監査）</w:t>
      </w:r>
      <w:r w:rsidRPr="001D5AE5">
        <w:rPr>
          <w:rFonts w:ascii="ＭＳ 明朝" w:eastAsia="ＭＳ 明朝" w:hAnsi="ＭＳ 明朝" w:hint="eastAsia"/>
          <w:spacing w:val="1"/>
          <w:sz w:val="24"/>
          <w:szCs w:val="24"/>
        </w:rPr>
        <w:t xml:space="preserve">  </w:t>
      </w:r>
    </w:p>
    <w:p w14:paraId="15DCC98D"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第１１条　甲は、乙がこの契約の履行のために支出し、又は負担した費用を確認し、その適否を審査するため、乙が提出した</w:t>
      </w:r>
      <w:r w:rsidR="00C60DE0"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その他の資料に基づいて原価監査を実施するものとする。</w:t>
      </w:r>
      <w:r w:rsidRPr="001D5AE5">
        <w:rPr>
          <w:rFonts w:ascii="ＭＳ 明朝" w:eastAsia="ＭＳ 明朝" w:hAnsi="ＭＳ 明朝" w:hint="eastAsia"/>
          <w:spacing w:val="1"/>
          <w:sz w:val="24"/>
          <w:szCs w:val="24"/>
        </w:rPr>
        <w:t xml:space="preserve"> </w:t>
      </w:r>
    </w:p>
    <w:p w14:paraId="522CD786" w14:textId="77777777" w:rsidR="00B77229" w:rsidRPr="001D5AE5" w:rsidRDefault="00B77229"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の営業所、工場その他の関係場所については、あらかじめ乙の同意を得たものに限る。</w:t>
      </w:r>
    </w:p>
    <w:p w14:paraId="1D551D74"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6557A296" w14:textId="77777777" w:rsidR="00B77229" w:rsidRPr="001D5AE5" w:rsidRDefault="00B7722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6E053E37" w14:textId="77777777" w:rsidR="00B77229" w:rsidRPr="001D5AE5" w:rsidRDefault="00B77229" w:rsidP="0025566E">
      <w:pPr>
        <w:pStyle w:val="a3"/>
        <w:spacing w:line="240" w:lineRule="auto"/>
        <w:ind w:leftChars="100" w:left="210"/>
        <w:rPr>
          <w:rFonts w:ascii="ＭＳ 明朝" w:eastAsia="ＭＳ 明朝" w:hAnsi="ＭＳ 明朝"/>
          <w:sz w:val="24"/>
          <w:szCs w:val="24"/>
        </w:rPr>
      </w:pPr>
      <w:r w:rsidRPr="001D5AE5">
        <w:rPr>
          <w:rFonts w:ascii="ＭＳ 明朝" w:eastAsia="ＭＳ 明朝" w:hAnsi="ＭＳ 明朝" w:hint="eastAsia"/>
          <w:sz w:val="24"/>
          <w:szCs w:val="24"/>
        </w:rPr>
        <w:t>（原価監査の実施項目）</w:t>
      </w:r>
    </w:p>
    <w:p w14:paraId="5A30A922" w14:textId="77777777" w:rsidR="00C14635" w:rsidRPr="001D5AE5" w:rsidRDefault="00B77229" w:rsidP="00C14635">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第１２条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甲は、原価監査において、次の各号に掲げる事項を監査することとし、乙はこれに応じなければならない。</w:t>
      </w:r>
    </w:p>
    <w:p w14:paraId="17D55F96" w14:textId="77777777" w:rsidR="00AF1203" w:rsidRPr="001D5AE5" w:rsidRDefault="00B77229" w:rsidP="00C14635">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kern w:val="0"/>
          <w:sz w:val="24"/>
        </w:rPr>
        <w:t>(1)</w:t>
      </w:r>
      <w:r w:rsidR="00C14635" w:rsidRPr="001D5AE5">
        <w:rPr>
          <w:rFonts w:ascii="ＭＳ 明朝" w:hAnsi="ＭＳ 明朝" w:hint="eastAsia"/>
          <w:sz w:val="24"/>
        </w:rPr>
        <w:t xml:space="preserve">　</w:t>
      </w:r>
      <w:r w:rsidRPr="001D5AE5">
        <w:rPr>
          <w:rFonts w:ascii="ＭＳ 明朝" w:hAnsi="ＭＳ 明朝" w:cs="ＭＳ 明朝" w:hint="eastAsia"/>
          <w:kern w:val="0"/>
          <w:sz w:val="24"/>
        </w:rPr>
        <w:t>実際原価計算書又は</w:t>
      </w:r>
      <w:r w:rsidR="00C60DE0" w:rsidRPr="001D5AE5">
        <w:rPr>
          <w:rFonts w:ascii="ＭＳ 明朝" w:hAnsi="ＭＳ 明朝" w:cs="ＭＳ 明朝" w:hint="eastAsia"/>
          <w:kern w:val="0"/>
          <w:sz w:val="24"/>
        </w:rPr>
        <w:t>実際価格計算書</w:t>
      </w:r>
      <w:r w:rsidRPr="001D5AE5">
        <w:rPr>
          <w:rFonts w:ascii="ＭＳ 明朝" w:hAnsi="ＭＳ 明朝" w:cs="ＭＳ 明朝" w:hint="eastAsia"/>
          <w:kern w:val="0"/>
          <w:sz w:val="24"/>
        </w:rPr>
        <w:t>に記載された計算項目及び計算要素並びに製</w:t>
      </w:r>
    </w:p>
    <w:p w14:paraId="6FC0B5FC" w14:textId="77777777" w:rsidR="00AF1203" w:rsidRPr="001D5AE5" w:rsidRDefault="00B77229" w:rsidP="00C14635">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造原価の額と原価元帳等に記帳された額との符合、原価監査官がサンプルとして抽出した原始伝票等の証拠書類の額と原価元帳等に記帳された額との符合その他の帳票類の会計処理に係る事項</w:t>
      </w:r>
    </w:p>
    <w:p w14:paraId="4F12831A" w14:textId="77777777" w:rsidR="00AF1203" w:rsidRPr="001D5AE5" w:rsidRDefault="00B77229" w:rsidP="00AF1203">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kern w:val="0"/>
          <w:sz w:val="24"/>
        </w:rPr>
        <w:t>(2)</w:t>
      </w:r>
      <w:r w:rsidR="00AF1203"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直接材料をこの契約において使用された材料として関係付けることの適正性、残</w:t>
      </w:r>
    </w:p>
    <w:p w14:paraId="143C4E58" w14:textId="77777777" w:rsidR="00B77229" w:rsidRPr="001D5AE5" w:rsidRDefault="00B77229" w:rsidP="00AF1203">
      <w:pPr>
        <w:autoSpaceDE w:val="0"/>
        <w:autoSpaceDN w:val="0"/>
        <w:adjustRightInd w:val="0"/>
        <w:ind w:leftChars="200" w:left="66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余材料や仕損材料の会計上の管理の適正性その他の直接材料費の計上に係る事項</w:t>
      </w:r>
    </w:p>
    <w:p w14:paraId="68964DE6" w14:textId="77777777" w:rsidR="00C14635" w:rsidRPr="001D5AE5" w:rsidRDefault="00B77229" w:rsidP="00C14635">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kern w:val="0"/>
          <w:sz w:val="24"/>
        </w:rPr>
        <w:t xml:space="preserve">(3) </w:t>
      </w:r>
      <w:r w:rsidRPr="001D5AE5">
        <w:rPr>
          <w:rFonts w:ascii="ＭＳ 明朝" w:hAnsi="ＭＳ 明朝" w:cs="ＭＳ 明朝" w:hint="eastAsia"/>
          <w:kern w:val="0"/>
          <w:sz w:val="24"/>
        </w:rPr>
        <w:t xml:space="preserve"> 直接工数をこの契約に係る工数として関係付けることの適正性、計上された工数</w:t>
      </w:r>
    </w:p>
    <w:p w14:paraId="693758C7" w14:textId="77777777" w:rsidR="00B77229" w:rsidRPr="001D5AE5" w:rsidRDefault="00B77229" w:rsidP="00C14635">
      <w:pPr>
        <w:autoSpaceDE w:val="0"/>
        <w:autoSpaceDN w:val="0"/>
        <w:adjustRightInd w:val="0"/>
        <w:ind w:leftChars="100" w:left="210"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と作業指示書等の実態との整合性その他の加工費の計上に係る事項</w:t>
      </w:r>
    </w:p>
    <w:p w14:paraId="0B55BD89" w14:textId="77777777" w:rsidR="00AF1203" w:rsidRPr="001D5AE5" w:rsidRDefault="00B77229" w:rsidP="00AF1203">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kern w:val="0"/>
          <w:sz w:val="24"/>
        </w:rPr>
        <w:t>(4)</w:t>
      </w:r>
      <w:r w:rsidR="00AF1203"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直接経費をこの契約に直課することの適正性、間接経費並びに一般管理及び販売</w:t>
      </w:r>
    </w:p>
    <w:p w14:paraId="7354F22E" w14:textId="77777777" w:rsidR="00C14635" w:rsidRPr="001D5AE5" w:rsidRDefault="00B77229" w:rsidP="00C14635">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費との区分けの適正性その他の直接経費の計上に係る事項</w:t>
      </w:r>
    </w:p>
    <w:p w14:paraId="1CDBBE82" w14:textId="77777777" w:rsidR="00C14635" w:rsidRPr="001D5AE5" w:rsidRDefault="00B77229" w:rsidP="00C14635">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(5)</w:t>
      </w:r>
      <w:r w:rsidR="00C14635"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複数の契約間での工数の付替えその他の契約案件間での関係性に係る事項</w:t>
      </w:r>
    </w:p>
    <w:p w14:paraId="35283501" w14:textId="77777777" w:rsidR="00B77229" w:rsidRPr="001D5AE5" w:rsidRDefault="00B77229" w:rsidP="00C14635">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(6)</w:t>
      </w:r>
      <w:r w:rsidRPr="001D5AE5">
        <w:rPr>
          <w:rFonts w:ascii="ＭＳ 明朝" w:hAnsi="ＭＳ 明朝" w:cs="ＭＳ 明朝" w:hint="eastAsia"/>
          <w:kern w:val="0"/>
          <w:sz w:val="24"/>
        </w:rPr>
        <w:t xml:space="preserve">　その他原価監査を行う上で必要となる事項</w:t>
      </w:r>
    </w:p>
    <w:p w14:paraId="62862E8B" w14:textId="77777777" w:rsidR="00FB394C" w:rsidRPr="001D5AE5" w:rsidRDefault="00B77229" w:rsidP="00FB394C">
      <w:pPr>
        <w:autoSpaceDE w:val="0"/>
        <w:autoSpaceDN w:val="0"/>
        <w:adjustRightInd w:val="0"/>
        <w:ind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（原価監査の実施に係る保障）</w:t>
      </w:r>
    </w:p>
    <w:p w14:paraId="50B479C4" w14:textId="77777777" w:rsidR="00B77229" w:rsidRPr="001D5AE5" w:rsidRDefault="00B77229" w:rsidP="00FB394C">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第１３条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36B023ED" w14:textId="77777777" w:rsidR="00EE5AB3" w:rsidRPr="001D5AE5" w:rsidRDefault="00B77229" w:rsidP="00EE5AB3">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hint="eastAsia"/>
          <w:kern w:val="0"/>
          <w:sz w:val="24"/>
        </w:rPr>
        <w:lastRenderedPageBreak/>
        <w:t>(1)　帳票類、作業指示書、社内原価計算規則等の資料による監査（資料を複写して行</w:t>
      </w:r>
    </w:p>
    <w:p w14:paraId="1E5F1F21" w14:textId="77777777" w:rsidR="00B77229" w:rsidRPr="001D5AE5" w:rsidRDefault="00B77229" w:rsidP="00EE5AB3">
      <w:pPr>
        <w:autoSpaceDE w:val="0"/>
        <w:autoSpaceDN w:val="0"/>
        <w:adjustRightInd w:val="0"/>
        <w:ind w:leftChars="200" w:left="66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う監査を含む。）</w:t>
      </w:r>
    </w:p>
    <w:p w14:paraId="4239FB45" w14:textId="77777777" w:rsidR="00B77229" w:rsidRPr="001D5AE5" w:rsidRDefault="00B77229" w:rsidP="00EE5AB3">
      <w:pPr>
        <w:adjustRightInd w:val="0"/>
        <w:ind w:leftChars="50" w:left="105"/>
        <w:rPr>
          <w:rFonts w:ascii="ＭＳ 明朝" w:hAnsi="ＭＳ 明朝"/>
          <w:sz w:val="24"/>
        </w:rPr>
      </w:pPr>
      <w:r w:rsidRPr="001D5AE5">
        <w:rPr>
          <w:rFonts w:ascii="ＭＳ 明朝" w:hAnsi="ＭＳ 明朝"/>
          <w:sz w:val="24"/>
        </w:rPr>
        <w:t xml:space="preserve">(2) </w:t>
      </w:r>
      <w:r w:rsidRPr="001D5AE5">
        <w:rPr>
          <w:rFonts w:ascii="ＭＳ 明朝" w:hAnsi="ＭＳ 明朝" w:hint="eastAsia"/>
          <w:sz w:val="24"/>
        </w:rPr>
        <w:t xml:space="preserve"> 関係する情報システムに直接アクセスして行う監査</w:t>
      </w:r>
    </w:p>
    <w:p w14:paraId="45696E71" w14:textId="77777777" w:rsidR="00B77229" w:rsidRPr="001D5AE5" w:rsidRDefault="00B77229" w:rsidP="00EE5AB3">
      <w:pPr>
        <w:adjustRightInd w:val="0"/>
        <w:ind w:leftChars="50" w:left="105"/>
        <w:rPr>
          <w:rFonts w:ascii="ＭＳ 明朝" w:hAnsi="ＭＳ 明朝"/>
          <w:sz w:val="24"/>
        </w:rPr>
      </w:pPr>
      <w:r w:rsidRPr="001D5AE5">
        <w:rPr>
          <w:rFonts w:ascii="ＭＳ 明朝" w:hAnsi="ＭＳ 明朝"/>
          <w:sz w:val="24"/>
        </w:rPr>
        <w:t>(3)</w:t>
      </w:r>
      <w:r w:rsidRPr="001D5AE5">
        <w:rPr>
          <w:rFonts w:ascii="ＭＳ 明朝" w:hAnsi="ＭＳ 明朝" w:hint="eastAsia"/>
          <w:sz w:val="24"/>
        </w:rPr>
        <w:t xml:space="preserve"> </w:t>
      </w:r>
      <w:r w:rsidRPr="001D5AE5">
        <w:rPr>
          <w:rFonts w:ascii="ＭＳ 明朝" w:hAnsi="ＭＳ 明朝"/>
          <w:sz w:val="24"/>
        </w:rPr>
        <w:t xml:space="preserve"> </w:t>
      </w:r>
      <w:r w:rsidRPr="001D5AE5">
        <w:rPr>
          <w:rFonts w:ascii="ＭＳ 明朝" w:hAnsi="ＭＳ 明朝" w:hint="eastAsia"/>
          <w:sz w:val="24"/>
        </w:rPr>
        <w:t>前号の情報システムに係るログ（履歴）を取得して行う監査</w:t>
      </w:r>
    </w:p>
    <w:p w14:paraId="78BEBFDC" w14:textId="77777777" w:rsidR="00FB394C" w:rsidRPr="001D5AE5" w:rsidRDefault="00B77229" w:rsidP="00EE5AB3">
      <w:pPr>
        <w:autoSpaceDE w:val="0"/>
        <w:autoSpaceDN w:val="0"/>
        <w:adjustRightInd w:val="0"/>
        <w:ind w:leftChars="46" w:left="337" w:hangingChars="100" w:hanging="240"/>
        <w:jc w:val="left"/>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作業員等（監査対象となる事業所において業務に従事する委託先の所属員を含む。</w:t>
      </w:r>
    </w:p>
    <w:p w14:paraId="48D360D2" w14:textId="77777777" w:rsidR="00B77229" w:rsidRPr="001D5AE5" w:rsidRDefault="00B77229" w:rsidP="00FB394C">
      <w:pPr>
        <w:autoSpaceDE w:val="0"/>
        <w:autoSpaceDN w:val="0"/>
        <w:adjustRightInd w:val="0"/>
        <w:ind w:leftChars="100" w:left="45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 xml:space="preserve">　以下この条において同じ。）から直接に説明を聴取して行う監査</w:t>
      </w:r>
    </w:p>
    <w:p w14:paraId="7036228A" w14:textId="77777777" w:rsidR="00B77229" w:rsidRPr="001D5AE5" w:rsidRDefault="00B77229"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67D8088F" w14:textId="77777777" w:rsidR="00B77229" w:rsidRPr="001D5AE5" w:rsidRDefault="00B77229"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65CD3CAD" w14:textId="77777777" w:rsidR="00B77229" w:rsidRPr="001D5AE5" w:rsidRDefault="00B77229" w:rsidP="0025566E">
      <w:pPr>
        <w:autoSpaceDE w:val="0"/>
        <w:autoSpaceDN w:val="0"/>
        <w:adjustRightInd w:val="0"/>
        <w:ind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（適用する経費率との関係）</w:t>
      </w:r>
    </w:p>
    <w:p w14:paraId="0D9D93D0" w14:textId="77777777" w:rsidR="00B77229" w:rsidRPr="001D5AE5" w:rsidRDefault="00B77229"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第１４条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713C59AB" w14:textId="77777777" w:rsidR="00B77229" w:rsidRPr="001D5AE5" w:rsidRDefault="00B77229" w:rsidP="0025566E">
      <w:pPr>
        <w:autoSpaceDE w:val="0"/>
        <w:autoSpaceDN w:val="0"/>
        <w:adjustRightInd w:val="0"/>
        <w:ind w:left="240" w:hangingChars="100" w:hanging="240"/>
        <w:jc w:val="left"/>
        <w:rPr>
          <w:rFonts w:ascii="ＭＳ 明朝" w:hAnsi="ＭＳ 明朝"/>
          <w:sz w:val="24"/>
        </w:rPr>
      </w:pPr>
      <w:r w:rsidRPr="001D5AE5">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AF1203" w:rsidRPr="001D5AE5">
        <w:rPr>
          <w:rFonts w:ascii="ＭＳ 明朝" w:hAnsi="ＭＳ 明朝" w:cs="ＭＳ 明朝" w:hint="eastAsia"/>
          <w:kern w:val="0"/>
          <w:sz w:val="24"/>
        </w:rPr>
        <w:t>３６</w:t>
      </w:r>
      <w:r w:rsidRPr="001D5AE5">
        <w:rPr>
          <w:rFonts w:ascii="ＭＳ 明朝" w:hAnsi="ＭＳ 明朝" w:cs="ＭＳ 明朝" w:hint="eastAsia"/>
          <w:kern w:val="0"/>
          <w:sz w:val="24"/>
        </w:rPr>
        <w:t>条に規定する非原価項目を除いて算定したものに限る。）を適用して算出し</w:t>
      </w:r>
      <w:r w:rsidRPr="001D5AE5">
        <w:rPr>
          <w:rFonts w:ascii="ＭＳ 明朝" w:hAnsi="ＭＳ 明朝" w:hint="eastAsia"/>
          <w:sz w:val="24"/>
        </w:rPr>
        <w:t>た総原価をいう。）をもって実績として扱うものとする。</w:t>
      </w:r>
    </w:p>
    <w:p w14:paraId="3348DD6C" w14:textId="77777777" w:rsidR="00B77229" w:rsidRPr="001D5AE5" w:rsidRDefault="00B77229" w:rsidP="0025566E">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（限度額等の変更）</w:t>
      </w:r>
    </w:p>
    <w:p w14:paraId="0D634C15" w14:textId="77777777" w:rsidR="00B77229" w:rsidRPr="001D5AE5" w:rsidRDefault="00B77229" w:rsidP="0025566E">
      <w:pPr>
        <w:pStyle w:val="a3"/>
        <w:spacing w:line="240" w:lineRule="auto"/>
        <w:ind w:left="244" w:hangingChars="100" w:hanging="244"/>
        <w:rPr>
          <w:rFonts w:ascii="ＭＳ 明朝" w:eastAsia="ＭＳ 明朝" w:hAnsi="ＭＳ 明朝"/>
        </w:rPr>
      </w:pPr>
      <w:r w:rsidRPr="001D5AE5">
        <w:rPr>
          <w:rFonts w:ascii="ＭＳ 明朝" w:eastAsia="ＭＳ 明朝" w:hAnsi="ＭＳ 明朝" w:hint="eastAsia"/>
          <w:sz w:val="24"/>
          <w:szCs w:val="24"/>
        </w:rPr>
        <w:t>第１５条　契約金額若しくは工数等に限度額又は上限が設定されている場合において、設定条件の変更によりその限度額又は上限等を変更するときは、甲乙協議のうえ変更するものとする。</w:t>
      </w:r>
    </w:p>
    <w:p w14:paraId="356A7EEC" w14:textId="77777777" w:rsidR="00B77229" w:rsidRPr="001D5AE5" w:rsidRDefault="00B77229" w:rsidP="0025566E">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（診断品の保管責任）</w:t>
      </w:r>
      <w:r w:rsidRPr="001D5AE5">
        <w:rPr>
          <w:rFonts w:ascii="ＭＳ 明朝" w:eastAsia="ＭＳ 明朝" w:hAnsi="ＭＳ 明朝" w:hint="eastAsia"/>
          <w:spacing w:val="1"/>
          <w:sz w:val="24"/>
          <w:szCs w:val="24"/>
        </w:rPr>
        <w:t xml:space="preserve">   </w:t>
      </w:r>
    </w:p>
    <w:p w14:paraId="5193ED8A" w14:textId="77777777" w:rsidR="00B77229" w:rsidRPr="001D5AE5" w:rsidRDefault="00B77229" w:rsidP="0025566E">
      <w:pPr>
        <w:pStyle w:val="a3"/>
        <w:spacing w:line="240" w:lineRule="auto"/>
        <w:ind w:left="244" w:hangingChars="100" w:hanging="244"/>
        <w:rPr>
          <w:rFonts w:ascii="ＭＳ 明朝" w:eastAsia="ＭＳ 明朝" w:hAnsi="ＭＳ 明朝" w:hint="eastAsia"/>
          <w:spacing w:val="1"/>
          <w:sz w:val="24"/>
          <w:szCs w:val="24"/>
        </w:rPr>
      </w:pPr>
      <w:r w:rsidRPr="001D5AE5">
        <w:rPr>
          <w:rFonts w:ascii="ＭＳ 明朝" w:eastAsia="ＭＳ 明朝" w:hAnsi="ＭＳ 明朝" w:hint="eastAsia"/>
          <w:sz w:val="24"/>
          <w:szCs w:val="24"/>
        </w:rPr>
        <w:t>第1６条　乙は、甲が診断品を引取るか又は修理契約を締結するまでの間は、保管責任を負うものとする。</w:t>
      </w:r>
      <w:r w:rsidRPr="001D5AE5">
        <w:rPr>
          <w:rFonts w:ascii="ＭＳ 明朝" w:eastAsia="ＭＳ 明朝" w:hAnsi="ＭＳ 明朝" w:hint="eastAsia"/>
          <w:spacing w:val="1"/>
          <w:sz w:val="24"/>
          <w:szCs w:val="24"/>
        </w:rPr>
        <w:t xml:space="preserve"> </w:t>
      </w:r>
    </w:p>
    <w:p w14:paraId="330C9DC0" w14:textId="77777777" w:rsidR="0001419D" w:rsidRPr="001D5AE5" w:rsidRDefault="0001419D" w:rsidP="0025566E">
      <w:pPr>
        <w:pStyle w:val="a3"/>
        <w:spacing w:line="240" w:lineRule="auto"/>
        <w:ind w:left="242" w:hangingChars="100" w:hanging="242"/>
        <w:rPr>
          <w:rFonts w:ascii="ＭＳ 明朝" w:eastAsia="ＭＳ 明朝" w:hAnsi="ＭＳ 明朝" w:hint="eastAsia"/>
          <w:spacing w:val="1"/>
          <w:sz w:val="24"/>
          <w:szCs w:val="24"/>
        </w:rPr>
      </w:pPr>
    </w:p>
    <w:p w14:paraId="060CA7B2" w14:textId="77777777" w:rsidR="00A405F4" w:rsidRPr="001D5AE5" w:rsidRDefault="00A405F4" w:rsidP="0025566E">
      <w:pPr>
        <w:jc w:val="right"/>
        <w:rPr>
          <w:rFonts w:ascii="ＭＳ 明朝" w:hAnsi="ＭＳ 明朝"/>
          <w:sz w:val="24"/>
        </w:rPr>
      </w:pPr>
    </w:p>
    <w:p w14:paraId="2E89FC15" w14:textId="77777777" w:rsidR="00A405F4" w:rsidRPr="001D5AE5" w:rsidRDefault="00A405F4" w:rsidP="0025566E">
      <w:pPr>
        <w:jc w:val="right"/>
        <w:rPr>
          <w:rFonts w:ascii="ＭＳ 明朝" w:hAnsi="ＭＳ 明朝"/>
          <w:sz w:val="24"/>
        </w:rPr>
      </w:pPr>
    </w:p>
    <w:p w14:paraId="7E986FBE" w14:textId="77777777" w:rsidR="00A405F4" w:rsidRPr="001D5AE5" w:rsidRDefault="00A405F4" w:rsidP="0025566E">
      <w:pPr>
        <w:jc w:val="right"/>
        <w:rPr>
          <w:rFonts w:ascii="ＭＳ 明朝" w:hAnsi="ＭＳ 明朝"/>
          <w:sz w:val="24"/>
        </w:rPr>
      </w:pPr>
    </w:p>
    <w:p w14:paraId="3903BC1E" w14:textId="77777777" w:rsidR="00A405F4" w:rsidRPr="001D5AE5" w:rsidRDefault="00A405F4" w:rsidP="0025566E">
      <w:pPr>
        <w:jc w:val="right"/>
        <w:rPr>
          <w:rFonts w:ascii="ＭＳ 明朝" w:hAnsi="ＭＳ 明朝"/>
          <w:sz w:val="24"/>
        </w:rPr>
      </w:pPr>
    </w:p>
    <w:p w14:paraId="5F549A8C" w14:textId="77777777" w:rsidR="00490C00" w:rsidRPr="001D5AE5" w:rsidRDefault="00490C00" w:rsidP="0025566E">
      <w:pPr>
        <w:jc w:val="right"/>
        <w:rPr>
          <w:rFonts w:ascii="ＭＳ 明朝" w:hAnsi="ＭＳ 明朝" w:hint="eastAsia"/>
          <w:sz w:val="24"/>
        </w:rPr>
      </w:pPr>
    </w:p>
    <w:p w14:paraId="4BB9C9EC" w14:textId="77777777" w:rsidR="00A405F4" w:rsidRDefault="00A405F4" w:rsidP="0025566E">
      <w:pPr>
        <w:jc w:val="right"/>
        <w:rPr>
          <w:rFonts w:ascii="ＭＳ 明朝" w:hAnsi="ＭＳ 明朝"/>
          <w:sz w:val="24"/>
        </w:rPr>
      </w:pPr>
    </w:p>
    <w:p w14:paraId="31842D24" w14:textId="77777777" w:rsidR="003E318C" w:rsidRDefault="003E318C" w:rsidP="0025566E">
      <w:pPr>
        <w:jc w:val="right"/>
        <w:rPr>
          <w:rFonts w:ascii="ＭＳ 明朝" w:hAnsi="ＭＳ 明朝"/>
          <w:sz w:val="24"/>
        </w:rPr>
      </w:pPr>
    </w:p>
    <w:p w14:paraId="36C47FB7" w14:textId="77777777" w:rsidR="003E318C" w:rsidRDefault="003E318C" w:rsidP="0025566E">
      <w:pPr>
        <w:jc w:val="right"/>
        <w:rPr>
          <w:rFonts w:ascii="ＭＳ 明朝" w:hAnsi="ＭＳ 明朝"/>
          <w:sz w:val="24"/>
        </w:rPr>
      </w:pPr>
    </w:p>
    <w:p w14:paraId="2B646DD1" w14:textId="77777777" w:rsidR="003E318C" w:rsidRPr="001D5AE5" w:rsidRDefault="003E318C" w:rsidP="0025566E">
      <w:pPr>
        <w:jc w:val="right"/>
        <w:rPr>
          <w:rFonts w:ascii="ＭＳ 明朝" w:hAnsi="ＭＳ 明朝" w:hint="eastAsia"/>
          <w:sz w:val="24"/>
        </w:rPr>
      </w:pPr>
    </w:p>
    <w:p w14:paraId="46D5B8B4" w14:textId="77777777" w:rsidR="00FB394C" w:rsidRPr="001D5AE5" w:rsidRDefault="00FB394C" w:rsidP="0025566E">
      <w:pPr>
        <w:jc w:val="right"/>
        <w:rPr>
          <w:rFonts w:ascii="ＭＳ 明朝" w:hAnsi="ＭＳ 明朝" w:hint="eastAsia"/>
          <w:sz w:val="24"/>
        </w:rPr>
      </w:pPr>
    </w:p>
    <w:p w14:paraId="101B99B3" w14:textId="77777777" w:rsidR="00A405F4" w:rsidRPr="001D5AE5" w:rsidRDefault="00A405F4" w:rsidP="0025566E">
      <w:pPr>
        <w:jc w:val="right"/>
        <w:rPr>
          <w:rFonts w:ascii="ＭＳ 明朝" w:hAnsi="ＭＳ 明朝"/>
          <w:sz w:val="24"/>
        </w:rPr>
      </w:pPr>
    </w:p>
    <w:p w14:paraId="0DE4265F" w14:textId="77777777" w:rsidR="00A405F4" w:rsidRPr="001D5AE5" w:rsidRDefault="00A405F4" w:rsidP="0025566E">
      <w:pPr>
        <w:jc w:val="right"/>
        <w:rPr>
          <w:rFonts w:ascii="ＭＳ 明朝" w:hAnsi="ＭＳ 明朝"/>
          <w:sz w:val="24"/>
        </w:rPr>
      </w:pPr>
    </w:p>
    <w:p w14:paraId="04A0C2C9" w14:textId="77777777" w:rsidR="0001419D" w:rsidRPr="001D5AE5" w:rsidRDefault="0001419D" w:rsidP="0025566E">
      <w:pPr>
        <w:jc w:val="right"/>
        <w:rPr>
          <w:rFonts w:ascii="ＭＳ 明朝" w:hAnsi="ＭＳ 明朝"/>
          <w:sz w:val="24"/>
        </w:rPr>
      </w:pPr>
      <w:r w:rsidRPr="001D5AE5">
        <w:rPr>
          <w:rFonts w:ascii="ＭＳ 明朝" w:hAnsi="ＭＳ 明朝" w:hint="eastAsia"/>
          <w:sz w:val="24"/>
        </w:rPr>
        <w:lastRenderedPageBreak/>
        <w:t>別　紙</w:t>
      </w:r>
    </w:p>
    <w:p w14:paraId="265D5C4F" w14:textId="77777777" w:rsidR="0001419D" w:rsidRPr="001D5AE5" w:rsidRDefault="0001419D" w:rsidP="0025566E">
      <w:pPr>
        <w:rPr>
          <w:rFonts w:ascii="ＭＳ 明朝" w:hAnsi="ＭＳ 明朝"/>
          <w:sz w:val="24"/>
        </w:rPr>
      </w:pPr>
      <w:r w:rsidRPr="001D5AE5">
        <w:rPr>
          <w:rFonts w:ascii="ＭＳ 明朝" w:hAnsi="ＭＳ 明朝" w:hint="eastAsia"/>
          <w:sz w:val="24"/>
        </w:rPr>
        <w:t>（整備診断後修理特約）</w:t>
      </w:r>
    </w:p>
    <w:p w14:paraId="66AAFA85" w14:textId="77777777" w:rsidR="0001419D" w:rsidRPr="001D5AE5" w:rsidRDefault="0001419D" w:rsidP="0025566E">
      <w:pPr>
        <w:jc w:val="center"/>
        <w:rPr>
          <w:rFonts w:ascii="ＭＳ 明朝" w:hAnsi="ＭＳ 明朝"/>
          <w:sz w:val="24"/>
        </w:rPr>
      </w:pPr>
      <w:r w:rsidRPr="001D5AE5">
        <w:rPr>
          <w:rFonts w:ascii="ＭＳ 明朝" w:hAnsi="ＭＳ 明朝" w:hint="eastAsia"/>
          <w:sz w:val="24"/>
        </w:rPr>
        <w:t>実績価格に関する計算基準</w:t>
      </w:r>
    </w:p>
    <w:p w14:paraId="4859A685" w14:textId="77777777" w:rsidR="0001419D" w:rsidRPr="001D5AE5" w:rsidRDefault="0001419D" w:rsidP="0025566E">
      <w:pPr>
        <w:jc w:val="center"/>
        <w:rPr>
          <w:rFonts w:ascii="ＭＳ 明朝" w:hAnsi="ＭＳ 明朝"/>
          <w:sz w:val="24"/>
        </w:rPr>
      </w:pPr>
    </w:p>
    <w:p w14:paraId="32560CDE"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（目　的）</w:t>
      </w:r>
    </w:p>
    <w:p w14:paraId="2A385E3E" w14:textId="77777777" w:rsidR="0001419D" w:rsidRPr="001D5AE5" w:rsidRDefault="0001419D" w:rsidP="00E5199B">
      <w:pPr>
        <w:pStyle w:val="af1"/>
        <w:numPr>
          <w:ilvl w:val="0"/>
          <w:numId w:val="5"/>
        </w:numPr>
        <w:ind w:leftChars="0"/>
        <w:jc w:val="left"/>
        <w:rPr>
          <w:rFonts w:ascii="ＭＳ 明朝" w:hAnsi="ＭＳ 明朝"/>
          <w:sz w:val="24"/>
          <w:szCs w:val="24"/>
        </w:rPr>
      </w:pPr>
      <w:r w:rsidRPr="001D5AE5">
        <w:rPr>
          <w:rFonts w:ascii="ＭＳ 明朝" w:hAnsi="ＭＳ 明朝" w:hint="eastAsia"/>
          <w:sz w:val="24"/>
          <w:szCs w:val="24"/>
        </w:rPr>
        <w:t>この計算基準は、特約条項（第</w:t>
      </w:r>
      <w:r w:rsidR="00136846" w:rsidRPr="001D5AE5">
        <w:rPr>
          <w:rFonts w:ascii="ＭＳ 明朝" w:hAnsi="ＭＳ 明朝" w:hint="eastAsia"/>
          <w:sz w:val="24"/>
          <w:szCs w:val="24"/>
        </w:rPr>
        <w:t>４</w:t>
      </w:r>
      <w:r w:rsidRPr="001D5AE5">
        <w:rPr>
          <w:rFonts w:ascii="ＭＳ 明朝" w:hAnsi="ＭＳ 明朝" w:hint="eastAsia"/>
          <w:sz w:val="24"/>
          <w:szCs w:val="24"/>
        </w:rPr>
        <w:t>号）第</w:t>
      </w:r>
      <w:r w:rsidR="001F576E" w:rsidRPr="001D5AE5">
        <w:rPr>
          <w:rFonts w:ascii="ＭＳ 明朝" w:hAnsi="ＭＳ 明朝" w:hint="eastAsia"/>
          <w:sz w:val="24"/>
          <w:szCs w:val="24"/>
        </w:rPr>
        <w:t>５</w:t>
      </w:r>
      <w:r w:rsidRPr="001D5AE5">
        <w:rPr>
          <w:rFonts w:ascii="ＭＳ 明朝" w:hAnsi="ＭＳ 明朝" w:hint="eastAsia"/>
          <w:sz w:val="24"/>
          <w:szCs w:val="24"/>
        </w:rPr>
        <w:t>条第２項に規定する実績価格に関する計算基準を定めることを目的とする。</w:t>
      </w:r>
    </w:p>
    <w:p w14:paraId="4F842FD6"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（計算項目）</w:t>
      </w:r>
    </w:p>
    <w:p w14:paraId="1D2C113E" w14:textId="77777777" w:rsidR="0001419D" w:rsidRPr="001D5AE5" w:rsidRDefault="0001419D" w:rsidP="00E5199B">
      <w:pPr>
        <w:pStyle w:val="af1"/>
        <w:numPr>
          <w:ilvl w:val="0"/>
          <w:numId w:val="5"/>
        </w:numPr>
        <w:ind w:leftChars="0"/>
        <w:jc w:val="left"/>
        <w:rPr>
          <w:rFonts w:ascii="ＭＳ 明朝" w:hAnsi="ＭＳ 明朝"/>
          <w:sz w:val="24"/>
          <w:szCs w:val="24"/>
        </w:rPr>
      </w:pPr>
      <w:r w:rsidRPr="001D5AE5">
        <w:rPr>
          <w:rFonts w:ascii="ＭＳ 明朝" w:hAnsi="ＭＳ 明朝" w:hint="eastAsia"/>
          <w:sz w:val="24"/>
          <w:szCs w:val="24"/>
        </w:rPr>
        <w:t>計算項目は、次の各号に掲げるとおりとする。</w:t>
      </w:r>
    </w:p>
    <w:p w14:paraId="3E9E2B99" w14:textId="77777777" w:rsidR="0001419D" w:rsidRPr="001D5AE5" w:rsidRDefault="0001419D" w:rsidP="0025566E">
      <w:pPr>
        <w:tabs>
          <w:tab w:val="left" w:pos="142"/>
        </w:tabs>
        <w:ind w:firstLineChars="50" w:firstLine="120"/>
        <w:jc w:val="left"/>
        <w:rPr>
          <w:rFonts w:ascii="ＭＳ 明朝" w:hAnsi="ＭＳ 明朝"/>
          <w:sz w:val="24"/>
        </w:rPr>
      </w:pPr>
      <w:r w:rsidRPr="001D5AE5">
        <w:rPr>
          <w:rFonts w:ascii="ＭＳ 明朝" w:hAnsi="ＭＳ 明朝" w:hint="eastAsia"/>
          <w:sz w:val="24"/>
        </w:rPr>
        <w:t>(1)　直接材料費</w:t>
      </w:r>
    </w:p>
    <w:p w14:paraId="54FB6FA3"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(2)　加工費</w:t>
      </w:r>
    </w:p>
    <w:p w14:paraId="4CF69F00"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(3)　直接経費</w:t>
      </w:r>
    </w:p>
    <w:p w14:paraId="2C3E9439"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(4)　製造原価（1＋2＋3）</w:t>
      </w:r>
    </w:p>
    <w:p w14:paraId="77C924A6"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(5)　一般管理及び販売費</w:t>
      </w:r>
    </w:p>
    <w:p w14:paraId="7A8FDB41"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(6)　販売直接費</w:t>
      </w:r>
    </w:p>
    <w:p w14:paraId="7BDB3CA1"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(7)　総原価（4＋5＋6）</w:t>
      </w:r>
    </w:p>
    <w:p w14:paraId="24B1DB9C"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(8)　利子</w:t>
      </w:r>
    </w:p>
    <w:p w14:paraId="5642B188"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(9)　利益</w:t>
      </w:r>
    </w:p>
    <w:p w14:paraId="57A1A1A5"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(10)　裸価格（7＋8＋9）</w:t>
      </w:r>
    </w:p>
    <w:p w14:paraId="6EC31EB7"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(11)　梱包費</w:t>
      </w:r>
    </w:p>
    <w:p w14:paraId="4E7E4246"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(12)　輸送費</w:t>
      </w:r>
    </w:p>
    <w:p w14:paraId="5CC15191"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(13)　計算価格（10＋11＋12）</w:t>
      </w:r>
    </w:p>
    <w:p w14:paraId="7F631538"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 xml:space="preserve">(14)　消費税及び地方消費税額　</w:t>
      </w:r>
    </w:p>
    <w:p w14:paraId="1731F49D"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(15)　税込計算価格（13＋14）</w:t>
      </w:r>
    </w:p>
    <w:p w14:paraId="7281FAD5"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（実績価格計算における適用経費率）</w:t>
      </w:r>
    </w:p>
    <w:p w14:paraId="7F80A85F" w14:textId="77777777" w:rsidR="0001419D" w:rsidRPr="001D5AE5" w:rsidRDefault="0001419D" w:rsidP="0025566E">
      <w:pPr>
        <w:ind w:left="252" w:hangingChars="105" w:hanging="252"/>
        <w:jc w:val="left"/>
        <w:rPr>
          <w:rFonts w:ascii="ＭＳ 明朝" w:hAnsi="ＭＳ 明朝"/>
          <w:sz w:val="24"/>
        </w:rPr>
      </w:pPr>
      <w:r w:rsidRPr="001D5AE5">
        <w:rPr>
          <w:rFonts w:ascii="ＭＳ 明朝" w:hAnsi="ＭＳ 明朝" w:hint="eastAsia"/>
          <w:sz w:val="24"/>
        </w:rPr>
        <w:t>第３条　加工費率、一般管理及び販売費率、利子率、利益率は、次の各号に定めるところより適用する。</w:t>
      </w:r>
    </w:p>
    <w:p w14:paraId="05C85367"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(1)　加工費率は、製造又は、役務期間において甲が乙に対して適用している標準率とする。</w:t>
      </w:r>
    </w:p>
    <w:p w14:paraId="713458E0" w14:textId="77777777" w:rsidR="0001419D" w:rsidRPr="001D5AE5" w:rsidRDefault="0001419D" w:rsidP="0025566E">
      <w:pPr>
        <w:ind w:leftChars="57" w:left="475" w:hangingChars="148" w:hanging="355"/>
        <w:jc w:val="left"/>
        <w:rPr>
          <w:rFonts w:ascii="ＭＳ 明朝" w:hAnsi="ＭＳ 明朝"/>
          <w:sz w:val="24"/>
        </w:rPr>
      </w:pPr>
      <w:r w:rsidRPr="001D5AE5">
        <w:rPr>
          <w:rFonts w:ascii="ＭＳ 明朝" w:hAnsi="ＭＳ 明朝" w:hint="eastAsia"/>
          <w:sz w:val="24"/>
        </w:rPr>
        <w:t>(2)　一般管理及び販売費率、利子率並びに利益率は、売上の計上される期間において甲が設定した乙の標準率とする。</w:t>
      </w:r>
    </w:p>
    <w:p w14:paraId="00428E01" w14:textId="77777777" w:rsidR="0001419D" w:rsidRPr="001D5AE5" w:rsidRDefault="0001419D" w:rsidP="0025566E">
      <w:pPr>
        <w:ind w:leftChars="220" w:left="462" w:firstLineChars="102" w:firstLine="245"/>
        <w:jc w:val="left"/>
        <w:rPr>
          <w:rFonts w:ascii="ＭＳ 明朝" w:hAnsi="ＭＳ 明朝"/>
          <w:sz w:val="24"/>
        </w:rPr>
      </w:pPr>
      <w:r w:rsidRPr="001D5AE5">
        <w:rPr>
          <w:rFonts w:ascii="ＭＳ 明朝" w:hAnsi="ＭＳ 明朝" w:hint="eastAsia"/>
          <w:sz w:val="24"/>
        </w:rPr>
        <w:t>ただし、第３条第１号及び第２号の標準率が設定されていない場合は、前年度の標準率を基準として甲が定めるものとする。</w:t>
      </w:r>
    </w:p>
    <w:p w14:paraId="144E5CF6"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w:t>
      </w:r>
      <w:r w:rsidR="00C60DE0" w:rsidRPr="001D5AE5">
        <w:rPr>
          <w:rFonts w:ascii="ＭＳ 明朝" w:hAnsi="ＭＳ 明朝" w:hint="eastAsia"/>
          <w:sz w:val="24"/>
        </w:rPr>
        <w:t>実際価格計算書</w:t>
      </w:r>
      <w:r w:rsidRPr="001D5AE5">
        <w:rPr>
          <w:rFonts w:ascii="ＭＳ 明朝" w:hAnsi="ＭＳ 明朝" w:hint="eastAsia"/>
          <w:sz w:val="24"/>
        </w:rPr>
        <w:t>提出における適用経費率）</w:t>
      </w:r>
    </w:p>
    <w:p w14:paraId="1D50FD5F"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 xml:space="preserve">第４条　</w:t>
      </w:r>
      <w:r w:rsidR="00C60DE0" w:rsidRPr="001D5AE5">
        <w:rPr>
          <w:rFonts w:ascii="ＭＳ 明朝" w:hAnsi="ＭＳ 明朝" w:hint="eastAsia"/>
          <w:sz w:val="24"/>
        </w:rPr>
        <w:t>実際価格計算書</w:t>
      </w:r>
      <w:r w:rsidRPr="001D5AE5">
        <w:rPr>
          <w:rFonts w:ascii="ＭＳ 明朝" w:hAnsi="ＭＳ 明朝" w:hint="eastAsia"/>
          <w:sz w:val="24"/>
        </w:rPr>
        <w:t>においては、乙の定める率とする。</w:t>
      </w:r>
    </w:p>
    <w:p w14:paraId="4714E99A" w14:textId="77777777" w:rsidR="0001419D" w:rsidRPr="001D5AE5" w:rsidRDefault="0001419D" w:rsidP="0025566E">
      <w:pPr>
        <w:widowControl/>
        <w:jc w:val="left"/>
        <w:rPr>
          <w:rFonts w:ascii="ＭＳ 明朝" w:hAnsi="ＭＳ 明朝"/>
          <w:sz w:val="24"/>
        </w:rPr>
      </w:pPr>
      <w:r w:rsidRPr="001D5AE5">
        <w:rPr>
          <w:rFonts w:ascii="ＭＳ 明朝" w:hAnsi="ＭＳ 明朝" w:hint="eastAsia"/>
          <w:sz w:val="24"/>
        </w:rPr>
        <w:t>（原価監査の実施基準等）</w:t>
      </w:r>
    </w:p>
    <w:p w14:paraId="08529EED"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64A7A5BD" w14:textId="77777777" w:rsidR="0001419D" w:rsidRPr="000536F4" w:rsidRDefault="0001419D" w:rsidP="0025566E">
      <w:pPr>
        <w:pStyle w:val="a3"/>
        <w:spacing w:line="240" w:lineRule="auto"/>
        <w:ind w:left="282" w:hangingChars="100" w:hanging="282"/>
        <w:rPr>
          <w:rFonts w:ascii="ＭＳ 明朝" w:eastAsia="ＭＳ 明朝" w:hAnsi="ＭＳ 明朝" w:hint="eastAsia"/>
          <w:spacing w:val="1"/>
          <w:sz w:val="28"/>
          <w:szCs w:val="28"/>
        </w:rPr>
      </w:pPr>
    </w:p>
    <w:p w14:paraId="0E8E33FB"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006CE261" w14:textId="77777777" w:rsidR="00A405F4" w:rsidRDefault="00A405F4" w:rsidP="0025566E">
      <w:pPr>
        <w:pStyle w:val="a3"/>
        <w:spacing w:line="240" w:lineRule="auto"/>
        <w:jc w:val="right"/>
        <w:rPr>
          <w:rFonts w:ascii="ＭＳ 明朝" w:eastAsia="ＭＳ 明朝" w:hAnsi="ＭＳ 明朝"/>
          <w:spacing w:val="0"/>
          <w:sz w:val="24"/>
          <w:szCs w:val="24"/>
        </w:rPr>
      </w:pPr>
    </w:p>
    <w:p w14:paraId="6C354D92" w14:textId="77777777" w:rsidR="003E318C" w:rsidRPr="001D5AE5" w:rsidRDefault="003E318C" w:rsidP="0025566E">
      <w:pPr>
        <w:pStyle w:val="a3"/>
        <w:spacing w:line="240" w:lineRule="auto"/>
        <w:jc w:val="right"/>
        <w:rPr>
          <w:rFonts w:ascii="ＭＳ 明朝" w:eastAsia="ＭＳ 明朝" w:hAnsi="ＭＳ 明朝" w:hint="eastAsia"/>
          <w:spacing w:val="0"/>
          <w:sz w:val="24"/>
          <w:szCs w:val="24"/>
        </w:rPr>
      </w:pPr>
    </w:p>
    <w:p w14:paraId="53EDCBEE"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64B5526F"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1B285886"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75D8CB3E"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18F9FD11"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496E2C3F" w14:textId="77777777" w:rsidR="002F7A79" w:rsidRPr="001D5AE5" w:rsidRDefault="007531E9"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付録第１</w:t>
      </w:r>
      <w:r w:rsidR="00AF1203" w:rsidRPr="001D5AE5">
        <w:rPr>
          <w:rFonts w:ascii="ＭＳ 明朝" w:eastAsia="ＭＳ 明朝" w:hAnsi="ＭＳ 明朝" w:hint="eastAsia"/>
          <w:spacing w:val="0"/>
          <w:sz w:val="24"/>
          <w:szCs w:val="24"/>
        </w:rPr>
        <w:t>１</w:t>
      </w:r>
    </w:p>
    <w:p w14:paraId="22A45A22" w14:textId="77777777" w:rsidR="002F7A79" w:rsidRPr="001D5AE5" w:rsidRDefault="002F7A79" w:rsidP="0025566E">
      <w:pPr>
        <w:pStyle w:val="a3"/>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超過利益の返納に関する特約条項（第５号）</w:t>
      </w:r>
    </w:p>
    <w:p w14:paraId="16229DC0" w14:textId="77777777" w:rsidR="002F7A79" w:rsidRPr="001D5AE5" w:rsidRDefault="002F7A79" w:rsidP="0025566E">
      <w:pPr>
        <w:pStyle w:val="a3"/>
        <w:spacing w:line="240" w:lineRule="auto"/>
        <w:rPr>
          <w:rFonts w:ascii="ＭＳ 明朝" w:eastAsia="ＭＳ 明朝" w:hAnsi="ＭＳ 明朝"/>
          <w:spacing w:val="1"/>
          <w:sz w:val="24"/>
          <w:szCs w:val="24"/>
        </w:rPr>
      </w:pPr>
    </w:p>
    <w:p w14:paraId="490A8898" w14:textId="77777777" w:rsidR="002F7A79" w:rsidRPr="001D5AE5" w:rsidRDefault="002F7A7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（超過利益の返納）</w:t>
      </w:r>
    </w:p>
    <w:p w14:paraId="342711C0"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第１条　乙は、この契約により適正利益をこえる利益（以下「超過利益」という。）を得た場合は、この特約条項の定めるところにより当該超過利益に相当する金額を甲に返納するものとする。</w:t>
      </w:r>
    </w:p>
    <w:p w14:paraId="59E0C71E" w14:textId="77777777" w:rsidR="002F7A79" w:rsidRPr="001D5AE5" w:rsidRDefault="002F7A7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（適正利益）</w:t>
      </w:r>
    </w:p>
    <w:p w14:paraId="1F43B7F8" w14:textId="77777777" w:rsidR="002F7A79" w:rsidRPr="001D5AE5" w:rsidRDefault="002F7A79"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第２条　この契約において「適正利益」とは、別紙の実績価格に関する計算基準における計算項目の利益に相当する金額（別表に別段の定めのあるときは同表に定める金額）をいう。</w:t>
      </w:r>
    </w:p>
    <w:p w14:paraId="03F5786B" w14:textId="77777777" w:rsidR="002F7A79" w:rsidRPr="001D5AE5" w:rsidRDefault="002F7A79" w:rsidP="00F04737">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（実績価格）</w:t>
      </w:r>
    </w:p>
    <w:p w14:paraId="7B1953BE" w14:textId="77777777" w:rsidR="002F7A79" w:rsidRPr="001D5AE5" w:rsidRDefault="002F7A79" w:rsidP="0025566E">
      <w:pPr>
        <w:pStyle w:val="a3"/>
        <w:spacing w:line="240" w:lineRule="auto"/>
        <w:ind w:left="242" w:hangingChars="100" w:hanging="242"/>
        <w:rPr>
          <w:rFonts w:ascii="ＭＳ 明朝" w:eastAsia="ＭＳ 明朝" w:hAnsi="ＭＳ 明朝"/>
          <w:sz w:val="24"/>
          <w:szCs w:val="24"/>
        </w:rPr>
      </w:pPr>
      <w:r w:rsidRPr="001D5AE5">
        <w:rPr>
          <w:rFonts w:ascii="ＭＳ 明朝" w:eastAsia="ＭＳ 明朝" w:hAnsi="ＭＳ 明朝" w:hint="eastAsia"/>
          <w:spacing w:val="1"/>
          <w:sz w:val="24"/>
          <w:szCs w:val="24"/>
        </w:rPr>
        <w:t>第３条　この契約において「実績価格」とは、乙が</w:t>
      </w:r>
      <w:r w:rsidRPr="001D5AE5">
        <w:rPr>
          <w:rFonts w:ascii="ＭＳ 明朝" w:eastAsia="ＭＳ 明朝" w:hAnsi="ＭＳ 明朝" w:hint="eastAsia"/>
          <w:sz w:val="24"/>
          <w:szCs w:val="24"/>
        </w:rPr>
        <w:t>この契約のために支出し又は負担した費用に適正利益を加えた金額をいう。</w:t>
      </w:r>
    </w:p>
    <w:p w14:paraId="15AEAD0B"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69312CC6"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前項の規定による実績価格の確定は、　　　　年　　月　　日までに行うことを目途とする。ただし、甲が第５条第１項ただし書きに定める通知をした場合、その他原価監査を打切った場合は、実績価格の確定は行わないものとする。</w:t>
      </w:r>
    </w:p>
    <w:p w14:paraId="1E8FA776" w14:textId="77777777" w:rsidR="002F7A79" w:rsidRPr="001D5AE5" w:rsidRDefault="002F7A7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（超過利益）</w:t>
      </w:r>
    </w:p>
    <w:p w14:paraId="08181331" w14:textId="77777777" w:rsidR="002F7A79" w:rsidRPr="001D5AE5" w:rsidRDefault="002F7A79" w:rsidP="0025566E">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第４条　超過利益は、契約金額から実績価格を控除した金額とする。</w:t>
      </w:r>
    </w:p>
    <w:p w14:paraId="1EA4F08E" w14:textId="77777777" w:rsidR="002F7A79" w:rsidRPr="001D5AE5" w:rsidRDefault="002F7A79" w:rsidP="00F04737">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（計算書等の提出）</w:t>
      </w:r>
    </w:p>
    <w:p w14:paraId="38AD4271"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第５条　乙は、契約の履行後　　月以内に計算基準及び計算規則に基づいて実際価格計算書を作成し、甲に提出するものとする。ただし、甲が次項により提出された契約金額超過見込計算書に基づき原価監査を実施した結果超過利益がない旨通知した場合は、この限りでない。</w:t>
      </w:r>
    </w:p>
    <w:p w14:paraId="69DAAE22"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この契約の履行の中途において、この契約履行のために支出し、又は負担した費用に適正利益を加えた金額が契約金額を超過した場合は、計算基準及び計算規則に基づいて契約金額超過見込計算書を作成し、甲に提出することができる。</w:t>
      </w:r>
    </w:p>
    <w:p w14:paraId="05573A54" w14:textId="77777777" w:rsidR="002F7A79" w:rsidRPr="001D5AE5" w:rsidRDefault="002F7A79"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３　甲は、第１項の実際価格計算書又は、前項の契約金額超過見込計算書のほか、乙がこの契約の履行のために支出し、又は負担した費用を証する書類その他当該費用を確認するための資料を必要とする場合は、乙にその提出を求めることができる。</w:t>
      </w:r>
    </w:p>
    <w:p w14:paraId="7E65522C" w14:textId="77777777" w:rsidR="002F7A79" w:rsidRPr="001D5AE5" w:rsidRDefault="002F7A79"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（計算規則の承認等）</w:t>
      </w:r>
    </w:p>
    <w:p w14:paraId="100E61E4"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第６条　乙は、契約締結後、速やかに契約締結時の計算規則を甲に提出し、その確認を受けなければならない。</w:t>
      </w:r>
    </w:p>
    <w:p w14:paraId="12CE1DB4"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08564CE0"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71CFCF9D"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4C5CBA9D" w14:textId="77777777" w:rsidR="002F7A79" w:rsidRPr="001D5AE5" w:rsidRDefault="002F7A79" w:rsidP="00F04737">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（原価監査）</w:t>
      </w:r>
      <w:r w:rsidRPr="001D5AE5">
        <w:rPr>
          <w:rFonts w:ascii="ＭＳ 明朝" w:eastAsia="ＭＳ 明朝" w:hAnsi="ＭＳ 明朝" w:hint="eastAsia"/>
          <w:spacing w:val="1"/>
          <w:sz w:val="24"/>
          <w:szCs w:val="24"/>
        </w:rPr>
        <w:t xml:space="preserve">  </w:t>
      </w:r>
    </w:p>
    <w:p w14:paraId="1C6FE730"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第７条　甲は、乙がこの契約の履行のために支出し、又は負担した費用を確認し、その適否を審査するため、乙が提出した</w:t>
      </w:r>
      <w:r w:rsidR="00C60DE0"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又は、契約金額超過見込計算</w:t>
      </w:r>
      <w:r w:rsidRPr="001D5AE5">
        <w:rPr>
          <w:rFonts w:ascii="ＭＳ 明朝" w:eastAsia="ＭＳ 明朝" w:hAnsi="ＭＳ 明朝" w:hint="eastAsia"/>
          <w:sz w:val="24"/>
          <w:szCs w:val="24"/>
        </w:rPr>
        <w:lastRenderedPageBreak/>
        <w:t>書その他の資料に基づいて原価監査を実施するものとする。</w:t>
      </w:r>
      <w:r w:rsidRPr="001D5AE5">
        <w:rPr>
          <w:rFonts w:ascii="ＭＳ 明朝" w:eastAsia="ＭＳ 明朝" w:hAnsi="ＭＳ 明朝" w:hint="eastAsia"/>
          <w:spacing w:val="1"/>
          <w:sz w:val="24"/>
          <w:szCs w:val="24"/>
        </w:rPr>
        <w:t xml:space="preserve"> </w:t>
      </w:r>
    </w:p>
    <w:p w14:paraId="0C04E13A" w14:textId="77777777" w:rsidR="002F7A79" w:rsidRPr="001D5AE5" w:rsidRDefault="002F7A79"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の営業所、工場その他の関係場所については、あらかじめ乙の同意を得たものに限る。</w:t>
      </w:r>
    </w:p>
    <w:p w14:paraId="324117CE"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063B1A59" w14:textId="77777777" w:rsidR="002F7A79" w:rsidRPr="001D5AE5" w:rsidRDefault="002F7A79"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246E7A03" w14:textId="77777777" w:rsidR="00E65682" w:rsidRPr="001D5AE5" w:rsidRDefault="002F7A79" w:rsidP="00E65682">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（原価監査の実施項目）</w:t>
      </w:r>
    </w:p>
    <w:p w14:paraId="3D4B88FA" w14:textId="77777777" w:rsidR="002F7A79" w:rsidRPr="001D5AE5" w:rsidRDefault="002F7A79" w:rsidP="00736D45">
      <w:pPr>
        <w:pStyle w:val="a3"/>
        <w:spacing w:line="240" w:lineRule="auto"/>
        <w:ind w:left="244" w:hangingChars="100" w:hanging="244"/>
        <w:rPr>
          <w:rFonts w:ascii="ＭＳ 明朝" w:eastAsia="ＭＳ 明朝" w:hAnsi="ＭＳ 明朝" w:cs="ＭＳ 明朝"/>
          <w:sz w:val="24"/>
        </w:rPr>
      </w:pPr>
      <w:r w:rsidRPr="001D5AE5">
        <w:rPr>
          <w:rFonts w:ascii="ＭＳ 明朝" w:eastAsia="ＭＳ 明朝" w:hAnsi="ＭＳ 明朝" w:cs="ＭＳ 明朝" w:hint="eastAsia"/>
          <w:sz w:val="24"/>
        </w:rPr>
        <w:t>第８条</w:t>
      </w:r>
      <w:r w:rsidR="00CC5294" w:rsidRPr="001D5AE5">
        <w:rPr>
          <w:rFonts w:ascii="ＭＳ 明朝" w:eastAsia="ＭＳ 明朝" w:hAnsi="ＭＳ 明朝" w:cs="ＭＳ 明朝" w:hint="eastAsia"/>
          <w:sz w:val="24"/>
        </w:rPr>
        <w:t xml:space="preserve">　</w:t>
      </w:r>
      <w:r w:rsidRPr="001D5AE5">
        <w:rPr>
          <w:rFonts w:ascii="ＭＳ 明朝" w:eastAsia="ＭＳ 明朝" w:hAnsi="ＭＳ 明朝" w:cs="ＭＳ 明朝" w:hint="eastAsia"/>
          <w:sz w:val="24"/>
        </w:rPr>
        <w:t>甲は、原価監査において、次の各号に掲げる事項を監査することとし、乙はこれに応じなければならない。</w:t>
      </w:r>
    </w:p>
    <w:p w14:paraId="15D2A807" w14:textId="77777777" w:rsidR="00736D45" w:rsidRPr="001D5AE5" w:rsidRDefault="002F7A79" w:rsidP="00736D45">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(1)</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実際原価計算書又は</w:t>
      </w:r>
      <w:r w:rsidR="00C60DE0" w:rsidRPr="001D5AE5">
        <w:rPr>
          <w:rFonts w:ascii="ＭＳ 明朝" w:hAnsi="ＭＳ 明朝" w:cs="ＭＳ 明朝" w:hint="eastAsia"/>
          <w:kern w:val="0"/>
          <w:sz w:val="24"/>
        </w:rPr>
        <w:t>実際価格計算書</w:t>
      </w:r>
      <w:r w:rsidRPr="001D5AE5">
        <w:rPr>
          <w:rFonts w:ascii="ＭＳ 明朝" w:hAnsi="ＭＳ 明朝" w:cs="ＭＳ 明朝" w:hint="eastAsia"/>
          <w:kern w:val="0"/>
          <w:sz w:val="24"/>
        </w:rPr>
        <w:t>に記載された計算項目及び計算要素並びに</w:t>
      </w:r>
    </w:p>
    <w:p w14:paraId="4D84D9C7" w14:textId="77777777" w:rsidR="00736D45" w:rsidRPr="001D5AE5" w:rsidRDefault="002F7A79" w:rsidP="00736D45">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製造原価の額と原価元帳等に記帳された額との符合、原価監査官がサンプルとして</w:t>
      </w:r>
    </w:p>
    <w:p w14:paraId="7CA37AD6" w14:textId="77777777" w:rsidR="00736D45" w:rsidRPr="001D5AE5" w:rsidRDefault="002F7A79" w:rsidP="00736D45">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抽出した原始伝票等の証拠書類の額と原価元帳等に記帳された額との符合その他</w:t>
      </w:r>
    </w:p>
    <w:p w14:paraId="26AC51E3" w14:textId="77777777" w:rsidR="00B90F0A" w:rsidRPr="001D5AE5" w:rsidRDefault="00E65682" w:rsidP="00736D45">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の帳</w:t>
      </w:r>
      <w:r w:rsidR="002F7A79" w:rsidRPr="001D5AE5">
        <w:rPr>
          <w:rFonts w:ascii="ＭＳ 明朝" w:hAnsi="ＭＳ 明朝" w:cs="ＭＳ 明朝" w:hint="eastAsia"/>
          <w:kern w:val="0"/>
          <w:sz w:val="24"/>
        </w:rPr>
        <w:t>票類の会計処理に係る事項</w:t>
      </w:r>
    </w:p>
    <w:p w14:paraId="3BCE4BE7" w14:textId="77777777" w:rsidR="00CC5294" w:rsidRPr="001D5AE5" w:rsidRDefault="002F7A79" w:rsidP="00736D45">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 xml:space="preserve">(2) </w:t>
      </w:r>
      <w:r w:rsidRPr="001D5AE5">
        <w:rPr>
          <w:rFonts w:ascii="ＭＳ 明朝" w:hAnsi="ＭＳ 明朝" w:cs="ＭＳ 明朝" w:hint="eastAsia"/>
          <w:kern w:val="0"/>
          <w:sz w:val="24"/>
        </w:rPr>
        <w:t xml:space="preserve"> 直接材料をこの契約において使用された材料として関係付けることの適正性、残</w:t>
      </w:r>
    </w:p>
    <w:p w14:paraId="7442BFF8" w14:textId="77777777" w:rsidR="002F7A79" w:rsidRPr="001D5AE5" w:rsidRDefault="002F7A79" w:rsidP="00CC5294">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余材料や仕損材料の会計上の管理の適正性その他の直接材料費の計上に係る事項</w:t>
      </w:r>
    </w:p>
    <w:p w14:paraId="3FCB923E" w14:textId="77777777" w:rsidR="00B90F0A" w:rsidRPr="001D5AE5" w:rsidRDefault="002F7A79" w:rsidP="00736D45">
      <w:pPr>
        <w:autoSpaceDE w:val="0"/>
        <w:autoSpaceDN w:val="0"/>
        <w:adjustRightInd w:val="0"/>
        <w:ind w:leftChars="-50" w:left="-105" w:firstLineChars="100" w:firstLine="240"/>
        <w:jc w:val="left"/>
        <w:rPr>
          <w:rFonts w:ascii="ＭＳ 明朝" w:hAnsi="ＭＳ 明朝" w:cs="ＭＳ 明朝"/>
          <w:kern w:val="0"/>
          <w:sz w:val="24"/>
        </w:rPr>
      </w:pPr>
      <w:r w:rsidRPr="001D5AE5">
        <w:rPr>
          <w:rFonts w:ascii="ＭＳ 明朝" w:hAnsi="ＭＳ 明朝" w:cs="ＭＳ 明朝"/>
          <w:kern w:val="0"/>
          <w:sz w:val="24"/>
        </w:rPr>
        <w:t xml:space="preserve">(3) </w:t>
      </w:r>
      <w:r w:rsidRPr="001D5AE5">
        <w:rPr>
          <w:rFonts w:ascii="ＭＳ 明朝" w:hAnsi="ＭＳ 明朝" w:cs="ＭＳ 明朝" w:hint="eastAsia"/>
          <w:kern w:val="0"/>
          <w:sz w:val="24"/>
        </w:rPr>
        <w:t xml:space="preserve"> 直接工数をこの契約に係る工数として関係付けることの適正性、計上された工数</w:t>
      </w:r>
    </w:p>
    <w:p w14:paraId="7FB625D1" w14:textId="77777777" w:rsidR="002F7A79" w:rsidRPr="001D5AE5" w:rsidRDefault="002F7A79" w:rsidP="00CC5294">
      <w:pPr>
        <w:autoSpaceDE w:val="0"/>
        <w:autoSpaceDN w:val="0"/>
        <w:adjustRightInd w:val="0"/>
        <w:ind w:leftChars="225" w:left="473"/>
        <w:jc w:val="left"/>
        <w:rPr>
          <w:rFonts w:ascii="ＭＳ 明朝" w:hAnsi="ＭＳ 明朝" w:cs="ＭＳ 明朝"/>
          <w:kern w:val="0"/>
          <w:sz w:val="24"/>
        </w:rPr>
      </w:pPr>
      <w:r w:rsidRPr="001D5AE5">
        <w:rPr>
          <w:rFonts w:ascii="ＭＳ 明朝" w:hAnsi="ＭＳ 明朝" w:cs="ＭＳ 明朝" w:hint="eastAsia"/>
          <w:kern w:val="0"/>
          <w:sz w:val="24"/>
        </w:rPr>
        <w:t>と作業指示書等の実態との整合性その他の加工費の計上に係る事項</w:t>
      </w:r>
    </w:p>
    <w:p w14:paraId="09D5C634" w14:textId="77777777" w:rsidR="00CC5294" w:rsidRPr="001D5AE5" w:rsidRDefault="002F7A79" w:rsidP="00736D45">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直接経費をこの契約に直課することの適正性、間接経費並びに一般管理及び販売</w:t>
      </w:r>
    </w:p>
    <w:p w14:paraId="6921755B" w14:textId="77777777" w:rsidR="002F7A79" w:rsidRPr="001D5AE5" w:rsidRDefault="00CC5294" w:rsidP="00CC5294">
      <w:pPr>
        <w:autoSpaceDE w:val="0"/>
        <w:autoSpaceDN w:val="0"/>
        <w:adjustRightInd w:val="0"/>
        <w:ind w:leftChars="225" w:left="713"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費との</w:t>
      </w:r>
      <w:r w:rsidR="002F7A79" w:rsidRPr="001D5AE5">
        <w:rPr>
          <w:rFonts w:ascii="ＭＳ 明朝" w:hAnsi="ＭＳ 明朝" w:cs="ＭＳ 明朝" w:hint="eastAsia"/>
          <w:kern w:val="0"/>
          <w:sz w:val="24"/>
        </w:rPr>
        <w:t>区分けの適正性その他の直接経費の計上に係る事項</w:t>
      </w:r>
    </w:p>
    <w:p w14:paraId="43A0144D" w14:textId="77777777" w:rsidR="002F7A79" w:rsidRPr="001D5AE5" w:rsidRDefault="002F7A79" w:rsidP="00736D45">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(5)</w:t>
      </w:r>
      <w:r w:rsidR="00B90F0A"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複数の契約間での工数の付替えその他の契約案件間での関係性に係る事項</w:t>
      </w:r>
    </w:p>
    <w:p w14:paraId="6F37AB8E" w14:textId="77777777" w:rsidR="002F7A79" w:rsidRPr="001D5AE5" w:rsidRDefault="002F7A79" w:rsidP="00736D45">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(6)</w:t>
      </w:r>
      <w:r w:rsidRPr="001D5AE5">
        <w:rPr>
          <w:rFonts w:ascii="ＭＳ 明朝" w:hAnsi="ＭＳ 明朝" w:cs="ＭＳ 明朝" w:hint="eastAsia"/>
          <w:kern w:val="0"/>
          <w:sz w:val="24"/>
        </w:rPr>
        <w:t xml:space="preserve">　その他原価監査を行う上で必要となる事項</w:t>
      </w:r>
    </w:p>
    <w:p w14:paraId="45BD61C5" w14:textId="77777777" w:rsidR="002F7A79" w:rsidRPr="001D5AE5" w:rsidRDefault="002F7A79" w:rsidP="00E65682">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（原価監査の実施に係る保障）</w:t>
      </w:r>
    </w:p>
    <w:p w14:paraId="0D5C8DB9" w14:textId="77777777" w:rsidR="00E65682" w:rsidRPr="001D5AE5" w:rsidRDefault="002F7A79" w:rsidP="00E65682">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第９条</w:t>
      </w:r>
      <w:r w:rsidR="00CC5294"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32B5ACCD" w14:textId="77777777" w:rsidR="00FB394C" w:rsidRPr="001D5AE5" w:rsidRDefault="002F7A79" w:rsidP="00E65682">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(1)　帳票類、作業指示書、社内原価計算規則等の資料による監査（資料を複写して行</w:t>
      </w:r>
    </w:p>
    <w:p w14:paraId="7EB30FF5" w14:textId="77777777" w:rsidR="002F7A79" w:rsidRPr="001D5AE5" w:rsidRDefault="002F7A79" w:rsidP="00FB394C">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う監査を含む。）</w:t>
      </w:r>
    </w:p>
    <w:p w14:paraId="367821E4" w14:textId="77777777" w:rsidR="002F7A79" w:rsidRPr="001D5AE5" w:rsidRDefault="002F7A79" w:rsidP="00FB394C">
      <w:pPr>
        <w:adjustRightInd w:val="0"/>
        <w:ind w:leftChars="50" w:left="105"/>
        <w:rPr>
          <w:rFonts w:ascii="ＭＳ 明朝" w:hAnsi="ＭＳ 明朝"/>
          <w:sz w:val="24"/>
        </w:rPr>
      </w:pPr>
      <w:r w:rsidRPr="001D5AE5">
        <w:rPr>
          <w:rFonts w:ascii="ＭＳ 明朝" w:hAnsi="ＭＳ 明朝"/>
          <w:sz w:val="24"/>
        </w:rPr>
        <w:t xml:space="preserve">(2) </w:t>
      </w:r>
      <w:r w:rsidRPr="001D5AE5">
        <w:rPr>
          <w:rFonts w:ascii="ＭＳ 明朝" w:hAnsi="ＭＳ 明朝" w:hint="eastAsia"/>
          <w:sz w:val="24"/>
        </w:rPr>
        <w:t xml:space="preserve"> 関係する情報システムに直接アクセスして行う監査</w:t>
      </w:r>
    </w:p>
    <w:p w14:paraId="39B8F348" w14:textId="77777777" w:rsidR="002F7A79" w:rsidRPr="001D5AE5" w:rsidRDefault="002F7A79" w:rsidP="00FB394C">
      <w:pPr>
        <w:adjustRightInd w:val="0"/>
        <w:ind w:leftChars="50" w:left="105"/>
        <w:rPr>
          <w:rFonts w:ascii="ＭＳ 明朝" w:hAnsi="ＭＳ 明朝"/>
          <w:sz w:val="24"/>
        </w:rPr>
      </w:pPr>
      <w:r w:rsidRPr="001D5AE5">
        <w:rPr>
          <w:rFonts w:ascii="ＭＳ 明朝" w:hAnsi="ＭＳ 明朝"/>
          <w:sz w:val="24"/>
        </w:rPr>
        <w:t>(3)</w:t>
      </w:r>
      <w:r w:rsidRPr="001D5AE5">
        <w:rPr>
          <w:rFonts w:ascii="ＭＳ 明朝" w:hAnsi="ＭＳ 明朝" w:hint="eastAsia"/>
          <w:sz w:val="24"/>
        </w:rPr>
        <w:t xml:space="preserve"> </w:t>
      </w:r>
      <w:r w:rsidRPr="001D5AE5">
        <w:rPr>
          <w:rFonts w:ascii="ＭＳ 明朝" w:hAnsi="ＭＳ 明朝"/>
          <w:sz w:val="24"/>
        </w:rPr>
        <w:t xml:space="preserve"> </w:t>
      </w:r>
      <w:r w:rsidRPr="001D5AE5">
        <w:rPr>
          <w:rFonts w:ascii="ＭＳ 明朝" w:hAnsi="ＭＳ 明朝" w:hint="eastAsia"/>
          <w:sz w:val="24"/>
        </w:rPr>
        <w:t>前号の情報システムに係るログ（履歴）を取得して行う監査</w:t>
      </w:r>
    </w:p>
    <w:p w14:paraId="0759E7A1" w14:textId="77777777" w:rsidR="002F7A79" w:rsidRPr="001D5AE5" w:rsidRDefault="002F7A79" w:rsidP="00FB394C">
      <w:pPr>
        <w:autoSpaceDE w:val="0"/>
        <w:autoSpaceDN w:val="0"/>
        <w:adjustRightInd w:val="0"/>
        <w:ind w:leftChars="50" w:left="105"/>
        <w:jc w:val="left"/>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作業員等（監査対象となる事業所において業務に従事する委託先の所属員を含む。</w:t>
      </w:r>
    </w:p>
    <w:p w14:paraId="1F17B021" w14:textId="77777777" w:rsidR="002F7A79" w:rsidRPr="001D5AE5" w:rsidRDefault="002F7A79" w:rsidP="0025566E">
      <w:pPr>
        <w:autoSpaceDE w:val="0"/>
        <w:autoSpaceDN w:val="0"/>
        <w:adjustRightInd w:val="0"/>
        <w:ind w:firstLineChars="200" w:firstLine="480"/>
        <w:jc w:val="left"/>
        <w:rPr>
          <w:rFonts w:ascii="ＭＳ 明朝" w:hAnsi="ＭＳ 明朝" w:cs="ＭＳ 明朝"/>
          <w:kern w:val="0"/>
          <w:sz w:val="24"/>
        </w:rPr>
      </w:pPr>
      <w:r w:rsidRPr="001D5AE5">
        <w:rPr>
          <w:rFonts w:ascii="ＭＳ 明朝" w:hAnsi="ＭＳ 明朝" w:cs="ＭＳ 明朝" w:hint="eastAsia"/>
          <w:kern w:val="0"/>
          <w:sz w:val="24"/>
        </w:rPr>
        <w:t>以下この条において同じ。）から直接に説明を聴取して行う監査</w:t>
      </w:r>
    </w:p>
    <w:p w14:paraId="6ACCB502" w14:textId="77777777" w:rsidR="002F7A79" w:rsidRPr="001D5AE5" w:rsidRDefault="002F7A79"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4A48F175" w14:textId="77777777" w:rsidR="00E65682" w:rsidRPr="001D5AE5" w:rsidRDefault="002F7A79" w:rsidP="00E65682">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6B63E659" w14:textId="77777777" w:rsidR="002F7A79" w:rsidRPr="001D5AE5" w:rsidRDefault="002F7A79" w:rsidP="00E65682">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（適用する経費率との関係）</w:t>
      </w:r>
    </w:p>
    <w:p w14:paraId="7288E428" w14:textId="77777777" w:rsidR="002F7A79" w:rsidRPr="001D5AE5" w:rsidRDefault="002F7A79" w:rsidP="00E65682">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第１０条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甲は、乙がこの特約条項に同意せず、若しくはその一部若しくは全部の適用</w:t>
      </w:r>
      <w:r w:rsidRPr="001D5AE5">
        <w:rPr>
          <w:rFonts w:ascii="ＭＳ 明朝" w:hAnsi="ＭＳ 明朝" w:cs="ＭＳ 明朝" w:hint="eastAsia"/>
          <w:kern w:val="0"/>
          <w:sz w:val="24"/>
        </w:rPr>
        <w:lastRenderedPageBreak/>
        <w:t>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08A5CE3E" w14:textId="77777777" w:rsidR="002F7A79" w:rsidRPr="001D5AE5" w:rsidRDefault="002F7A79" w:rsidP="0025566E">
      <w:pPr>
        <w:autoSpaceDE w:val="0"/>
        <w:autoSpaceDN w:val="0"/>
        <w:adjustRightInd w:val="0"/>
        <w:ind w:left="240" w:hangingChars="100" w:hanging="240"/>
        <w:jc w:val="left"/>
        <w:rPr>
          <w:rFonts w:ascii="ＭＳ 明朝" w:hAnsi="ＭＳ 明朝"/>
          <w:sz w:val="24"/>
        </w:rPr>
      </w:pPr>
      <w:r w:rsidRPr="001D5AE5">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CC5294" w:rsidRPr="001D5AE5">
        <w:rPr>
          <w:rFonts w:ascii="ＭＳ 明朝" w:hAnsi="ＭＳ 明朝" w:cs="ＭＳ 明朝" w:hint="eastAsia"/>
          <w:kern w:val="0"/>
          <w:sz w:val="24"/>
        </w:rPr>
        <w:t>３６</w:t>
      </w:r>
      <w:r w:rsidRPr="001D5AE5">
        <w:rPr>
          <w:rFonts w:ascii="ＭＳ 明朝" w:hAnsi="ＭＳ 明朝" w:cs="ＭＳ 明朝" w:hint="eastAsia"/>
          <w:kern w:val="0"/>
          <w:sz w:val="24"/>
        </w:rPr>
        <w:t>条に規定する非原価項目を除いて算定したものに限る。）を適用して算出し</w:t>
      </w:r>
      <w:r w:rsidRPr="001D5AE5">
        <w:rPr>
          <w:rFonts w:ascii="ＭＳ 明朝" w:hAnsi="ＭＳ 明朝" w:hint="eastAsia"/>
          <w:sz w:val="24"/>
        </w:rPr>
        <w:t>た総原価をいう。）をもって実績として扱うものとする。</w:t>
      </w:r>
    </w:p>
    <w:p w14:paraId="5BE5CFCD" w14:textId="77777777" w:rsidR="002F7A79" w:rsidRPr="001D5AE5" w:rsidRDefault="002F7A79" w:rsidP="00E65682">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（超過利益の返納請求等）</w:t>
      </w:r>
    </w:p>
    <w:p w14:paraId="1A61DCEB" w14:textId="77777777" w:rsidR="002F7A79" w:rsidRPr="001D5AE5" w:rsidRDefault="00EE13CB"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第１１</w:t>
      </w:r>
      <w:r w:rsidR="002F7A79" w:rsidRPr="001D5AE5">
        <w:rPr>
          <w:rFonts w:ascii="ＭＳ 明朝" w:eastAsia="ＭＳ 明朝" w:hAnsi="ＭＳ 明朝" w:hint="eastAsia"/>
          <w:sz w:val="24"/>
          <w:szCs w:val="24"/>
        </w:rPr>
        <w:t>条　甲は、乙に超過利益が生じた場合は、期限を指定して当該超過利益相当額の返納を乙に請求するものとする。</w:t>
      </w:r>
    </w:p>
    <w:p w14:paraId="3764D6FF" w14:textId="77777777" w:rsidR="002F7A79" w:rsidRPr="001D5AE5" w:rsidRDefault="002F7A79"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乙が期限までに返納金額を甲に納入しない場合は、当該返納金額に対し期限の翌日から納付のあった日までの日数に対し、</w:t>
      </w:r>
      <w:r w:rsidR="00FE1A6D" w:rsidRPr="001D5AE5">
        <w:rPr>
          <w:rFonts w:ascii="ＭＳ 明朝" w:eastAsia="ＭＳ 明朝" w:hAnsi="ＭＳ 明朝" w:hint="eastAsia"/>
          <w:sz w:val="24"/>
          <w:szCs w:val="24"/>
        </w:rPr>
        <w:t>遅延が生じた時点における財務省告示による国の債権の管理等に関する法律施行令第２９条第１項本文に規定する財務大臣が定める率</w:t>
      </w:r>
      <w:r w:rsidRPr="001D5AE5">
        <w:rPr>
          <w:rFonts w:ascii="ＭＳ 明朝" w:eastAsia="ＭＳ 明朝" w:hAnsi="ＭＳ 明朝" w:hint="eastAsia"/>
          <w:sz w:val="24"/>
          <w:szCs w:val="24"/>
        </w:rPr>
        <w:t>の延滞料を加算して納付するものとする。</w:t>
      </w:r>
    </w:p>
    <w:p w14:paraId="3298D43F" w14:textId="77777777" w:rsidR="002F7A79" w:rsidRPr="001D5AE5" w:rsidRDefault="002F7A79" w:rsidP="0025566E">
      <w:pPr>
        <w:rPr>
          <w:rFonts w:ascii="ＭＳ 明朝" w:hAnsi="ＭＳ 明朝" w:hint="eastAsia"/>
        </w:rPr>
      </w:pPr>
    </w:p>
    <w:p w14:paraId="2C134609" w14:textId="77777777" w:rsidR="00073422" w:rsidRPr="001D5AE5" w:rsidRDefault="00073422" w:rsidP="0025566E">
      <w:pPr>
        <w:pStyle w:val="a3"/>
        <w:spacing w:line="240" w:lineRule="auto"/>
        <w:rPr>
          <w:rFonts w:ascii="ＭＳ 明朝" w:eastAsia="ＭＳ 明朝" w:hAnsi="ＭＳ 明朝" w:hint="eastAsia"/>
          <w:spacing w:val="0"/>
          <w:sz w:val="24"/>
          <w:szCs w:val="24"/>
        </w:rPr>
      </w:pPr>
    </w:p>
    <w:p w14:paraId="7A72963E"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18FAB399"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64C8BDC9"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0425B39F"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356887F2"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063416B3"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175784F5"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139459C3"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3D444E81"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00847B57"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757C6F3A" w14:textId="77777777" w:rsidR="002F7A79" w:rsidRPr="001D5AE5" w:rsidRDefault="002F7A79" w:rsidP="0025566E">
      <w:pPr>
        <w:pStyle w:val="a3"/>
        <w:spacing w:line="240" w:lineRule="auto"/>
        <w:rPr>
          <w:rFonts w:ascii="ＭＳ 明朝" w:eastAsia="ＭＳ 明朝" w:hAnsi="ＭＳ 明朝" w:hint="eastAsia"/>
          <w:spacing w:val="0"/>
          <w:sz w:val="24"/>
          <w:szCs w:val="24"/>
        </w:rPr>
      </w:pPr>
    </w:p>
    <w:p w14:paraId="41C3EDDF" w14:textId="77777777" w:rsidR="0001419D" w:rsidRPr="001D5AE5" w:rsidRDefault="0001419D" w:rsidP="0025566E">
      <w:pPr>
        <w:pStyle w:val="a3"/>
        <w:spacing w:line="240" w:lineRule="auto"/>
        <w:rPr>
          <w:rFonts w:ascii="ＭＳ 明朝" w:eastAsia="ＭＳ 明朝" w:hAnsi="ＭＳ 明朝" w:hint="eastAsia"/>
          <w:spacing w:val="0"/>
          <w:sz w:val="24"/>
          <w:szCs w:val="24"/>
        </w:rPr>
      </w:pPr>
    </w:p>
    <w:p w14:paraId="14895550" w14:textId="77777777" w:rsidR="0001419D" w:rsidRPr="001D5AE5" w:rsidRDefault="0001419D" w:rsidP="0025566E">
      <w:pPr>
        <w:pStyle w:val="a3"/>
        <w:spacing w:line="240" w:lineRule="auto"/>
        <w:rPr>
          <w:rFonts w:ascii="ＭＳ 明朝" w:eastAsia="ＭＳ 明朝" w:hAnsi="ＭＳ 明朝" w:hint="eastAsia"/>
          <w:spacing w:val="0"/>
          <w:sz w:val="24"/>
          <w:szCs w:val="24"/>
        </w:rPr>
      </w:pPr>
    </w:p>
    <w:p w14:paraId="739A949C" w14:textId="77777777" w:rsidR="0001419D" w:rsidRPr="001D5AE5" w:rsidRDefault="0001419D" w:rsidP="0025566E">
      <w:pPr>
        <w:pStyle w:val="a3"/>
        <w:spacing w:line="240" w:lineRule="auto"/>
        <w:rPr>
          <w:rFonts w:ascii="ＭＳ 明朝" w:eastAsia="ＭＳ 明朝" w:hAnsi="ＭＳ 明朝" w:hint="eastAsia"/>
          <w:spacing w:val="0"/>
          <w:sz w:val="24"/>
          <w:szCs w:val="24"/>
        </w:rPr>
      </w:pPr>
    </w:p>
    <w:p w14:paraId="0C440781" w14:textId="77777777" w:rsidR="0001419D" w:rsidRPr="001D5AE5" w:rsidRDefault="0001419D" w:rsidP="0025566E">
      <w:pPr>
        <w:pStyle w:val="a3"/>
        <w:spacing w:line="240" w:lineRule="auto"/>
        <w:rPr>
          <w:rFonts w:ascii="ＭＳ 明朝" w:eastAsia="ＭＳ 明朝" w:hAnsi="ＭＳ 明朝" w:hint="eastAsia"/>
          <w:spacing w:val="0"/>
          <w:sz w:val="24"/>
          <w:szCs w:val="24"/>
        </w:rPr>
      </w:pPr>
    </w:p>
    <w:p w14:paraId="28E0A9D2" w14:textId="77777777" w:rsidR="0001419D" w:rsidRPr="001D5AE5" w:rsidRDefault="0001419D" w:rsidP="0025566E">
      <w:pPr>
        <w:pStyle w:val="a3"/>
        <w:spacing w:line="240" w:lineRule="auto"/>
        <w:rPr>
          <w:rFonts w:ascii="ＭＳ 明朝" w:eastAsia="ＭＳ 明朝" w:hAnsi="ＭＳ 明朝" w:hint="eastAsia"/>
          <w:spacing w:val="0"/>
          <w:sz w:val="24"/>
          <w:szCs w:val="24"/>
        </w:rPr>
      </w:pPr>
    </w:p>
    <w:p w14:paraId="4DDF9B7B" w14:textId="77777777" w:rsidR="00A405F4" w:rsidRPr="001D5AE5" w:rsidRDefault="00A405F4" w:rsidP="0025566E">
      <w:pPr>
        <w:jc w:val="right"/>
        <w:rPr>
          <w:rFonts w:ascii="ＭＳ 明朝" w:hAnsi="ＭＳ 明朝"/>
          <w:sz w:val="24"/>
        </w:rPr>
      </w:pPr>
    </w:p>
    <w:p w14:paraId="165C8E62" w14:textId="77777777" w:rsidR="00A405F4" w:rsidRPr="001D5AE5" w:rsidRDefault="00A405F4" w:rsidP="0025566E">
      <w:pPr>
        <w:jc w:val="right"/>
        <w:rPr>
          <w:rFonts w:ascii="ＭＳ 明朝" w:hAnsi="ＭＳ 明朝"/>
          <w:sz w:val="24"/>
        </w:rPr>
      </w:pPr>
    </w:p>
    <w:p w14:paraId="77CF1120" w14:textId="77777777" w:rsidR="00A405F4" w:rsidRDefault="00A405F4" w:rsidP="0025566E">
      <w:pPr>
        <w:jc w:val="right"/>
        <w:rPr>
          <w:rFonts w:ascii="ＭＳ 明朝" w:hAnsi="ＭＳ 明朝"/>
          <w:sz w:val="24"/>
        </w:rPr>
      </w:pPr>
    </w:p>
    <w:p w14:paraId="5DD0FC6C" w14:textId="77777777" w:rsidR="003E318C" w:rsidRDefault="003E318C" w:rsidP="0025566E">
      <w:pPr>
        <w:jc w:val="right"/>
        <w:rPr>
          <w:rFonts w:ascii="ＭＳ 明朝" w:hAnsi="ＭＳ 明朝"/>
          <w:sz w:val="24"/>
        </w:rPr>
      </w:pPr>
    </w:p>
    <w:p w14:paraId="3570A88E" w14:textId="77777777" w:rsidR="003E318C" w:rsidRDefault="003E318C" w:rsidP="0025566E">
      <w:pPr>
        <w:jc w:val="right"/>
        <w:rPr>
          <w:rFonts w:ascii="ＭＳ 明朝" w:hAnsi="ＭＳ 明朝"/>
          <w:sz w:val="24"/>
        </w:rPr>
      </w:pPr>
    </w:p>
    <w:p w14:paraId="3DFF29F3" w14:textId="77777777" w:rsidR="003E318C" w:rsidRPr="001D5AE5" w:rsidRDefault="003E318C" w:rsidP="0025566E">
      <w:pPr>
        <w:jc w:val="right"/>
        <w:rPr>
          <w:rFonts w:ascii="ＭＳ 明朝" w:hAnsi="ＭＳ 明朝" w:hint="eastAsia"/>
          <w:sz w:val="24"/>
        </w:rPr>
      </w:pPr>
    </w:p>
    <w:p w14:paraId="00F92B5E" w14:textId="77777777" w:rsidR="00CC5294" w:rsidRPr="001D5AE5" w:rsidRDefault="00CC5294" w:rsidP="0025566E">
      <w:pPr>
        <w:jc w:val="right"/>
        <w:rPr>
          <w:rFonts w:ascii="ＭＳ 明朝" w:hAnsi="ＭＳ 明朝"/>
          <w:sz w:val="24"/>
        </w:rPr>
      </w:pPr>
    </w:p>
    <w:p w14:paraId="720171B0" w14:textId="77777777" w:rsidR="00CC5294" w:rsidRPr="001D5AE5" w:rsidRDefault="00CC5294" w:rsidP="0025566E">
      <w:pPr>
        <w:jc w:val="right"/>
        <w:rPr>
          <w:rFonts w:ascii="ＭＳ 明朝" w:hAnsi="ＭＳ 明朝" w:hint="eastAsia"/>
          <w:sz w:val="24"/>
        </w:rPr>
      </w:pPr>
    </w:p>
    <w:p w14:paraId="3C736426" w14:textId="77777777" w:rsidR="00A405F4" w:rsidRPr="001D5AE5" w:rsidRDefault="00A405F4" w:rsidP="0025566E">
      <w:pPr>
        <w:jc w:val="right"/>
        <w:rPr>
          <w:rFonts w:ascii="ＭＳ 明朝" w:hAnsi="ＭＳ 明朝"/>
          <w:sz w:val="24"/>
        </w:rPr>
      </w:pPr>
    </w:p>
    <w:p w14:paraId="31D5EAE2" w14:textId="77777777" w:rsidR="00A405F4" w:rsidRPr="001D5AE5" w:rsidRDefault="00A405F4" w:rsidP="0025566E">
      <w:pPr>
        <w:jc w:val="right"/>
        <w:rPr>
          <w:rFonts w:ascii="ＭＳ 明朝" w:hAnsi="ＭＳ 明朝"/>
          <w:sz w:val="24"/>
        </w:rPr>
      </w:pPr>
    </w:p>
    <w:p w14:paraId="76A0BB36" w14:textId="77777777" w:rsidR="00E65682" w:rsidRPr="001D5AE5" w:rsidRDefault="00E65682" w:rsidP="0025566E">
      <w:pPr>
        <w:jc w:val="right"/>
        <w:rPr>
          <w:rFonts w:ascii="ＭＳ 明朝" w:hAnsi="ＭＳ 明朝" w:hint="eastAsia"/>
          <w:sz w:val="24"/>
        </w:rPr>
      </w:pPr>
    </w:p>
    <w:p w14:paraId="0F3B0207" w14:textId="77777777" w:rsidR="0001419D" w:rsidRPr="001D5AE5" w:rsidRDefault="0001419D" w:rsidP="0025566E">
      <w:pPr>
        <w:jc w:val="right"/>
        <w:rPr>
          <w:rFonts w:ascii="ＭＳ 明朝" w:hAnsi="ＭＳ 明朝"/>
          <w:sz w:val="24"/>
        </w:rPr>
      </w:pPr>
      <w:r w:rsidRPr="001D5AE5">
        <w:rPr>
          <w:rFonts w:ascii="ＭＳ 明朝" w:hAnsi="ＭＳ 明朝" w:hint="eastAsia"/>
          <w:sz w:val="24"/>
        </w:rPr>
        <w:t>別　紙</w:t>
      </w:r>
    </w:p>
    <w:p w14:paraId="65C98050" w14:textId="77777777" w:rsidR="0001419D" w:rsidRPr="001D5AE5" w:rsidRDefault="0001419D" w:rsidP="0025566E">
      <w:pPr>
        <w:rPr>
          <w:rFonts w:ascii="ＭＳ 明朝" w:hAnsi="ＭＳ 明朝"/>
          <w:sz w:val="24"/>
        </w:rPr>
      </w:pPr>
      <w:r w:rsidRPr="001D5AE5">
        <w:rPr>
          <w:rFonts w:ascii="ＭＳ 明朝" w:hAnsi="ＭＳ 明朝" w:hint="eastAsia"/>
          <w:sz w:val="24"/>
        </w:rPr>
        <w:t>（超過利益返納特約）</w:t>
      </w:r>
    </w:p>
    <w:p w14:paraId="7E4C589F" w14:textId="77777777" w:rsidR="0001419D" w:rsidRPr="001D5AE5" w:rsidRDefault="0001419D" w:rsidP="0025566E">
      <w:pPr>
        <w:jc w:val="center"/>
        <w:rPr>
          <w:rFonts w:ascii="ＭＳ 明朝" w:hAnsi="ＭＳ 明朝"/>
          <w:sz w:val="24"/>
        </w:rPr>
      </w:pPr>
      <w:r w:rsidRPr="001D5AE5">
        <w:rPr>
          <w:rFonts w:ascii="ＭＳ 明朝" w:hAnsi="ＭＳ 明朝" w:hint="eastAsia"/>
          <w:sz w:val="24"/>
        </w:rPr>
        <w:t>実績価格に関する計算基準</w:t>
      </w:r>
    </w:p>
    <w:p w14:paraId="51F0CA9D" w14:textId="77777777" w:rsidR="0001419D" w:rsidRPr="001D5AE5" w:rsidRDefault="0001419D" w:rsidP="0025566E">
      <w:pPr>
        <w:jc w:val="center"/>
        <w:rPr>
          <w:rFonts w:ascii="ＭＳ 明朝" w:hAnsi="ＭＳ 明朝"/>
          <w:sz w:val="24"/>
        </w:rPr>
      </w:pPr>
    </w:p>
    <w:p w14:paraId="1D99D6CF"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（目　的）</w:t>
      </w:r>
    </w:p>
    <w:p w14:paraId="31D27AA6" w14:textId="77777777" w:rsidR="00CC5294" w:rsidRPr="001D5AE5" w:rsidRDefault="0001419D" w:rsidP="00E5199B">
      <w:pPr>
        <w:pStyle w:val="af1"/>
        <w:numPr>
          <w:ilvl w:val="0"/>
          <w:numId w:val="6"/>
        </w:numPr>
        <w:ind w:leftChars="0"/>
        <w:jc w:val="left"/>
        <w:rPr>
          <w:rFonts w:ascii="ＭＳ 明朝" w:hAnsi="ＭＳ 明朝"/>
          <w:sz w:val="24"/>
          <w:szCs w:val="24"/>
        </w:rPr>
      </w:pPr>
      <w:r w:rsidRPr="001D5AE5">
        <w:rPr>
          <w:rFonts w:ascii="ＭＳ 明朝" w:hAnsi="ＭＳ 明朝" w:hint="eastAsia"/>
          <w:sz w:val="24"/>
          <w:szCs w:val="24"/>
        </w:rPr>
        <w:t>この計算基準は、特約条項（第</w:t>
      </w:r>
      <w:r w:rsidR="00136846" w:rsidRPr="001D5AE5">
        <w:rPr>
          <w:rFonts w:ascii="ＭＳ 明朝" w:hAnsi="ＭＳ 明朝" w:hint="eastAsia"/>
          <w:sz w:val="24"/>
          <w:szCs w:val="24"/>
        </w:rPr>
        <w:t>５</w:t>
      </w:r>
      <w:r w:rsidRPr="001D5AE5">
        <w:rPr>
          <w:rFonts w:ascii="ＭＳ 明朝" w:hAnsi="ＭＳ 明朝" w:hint="eastAsia"/>
          <w:sz w:val="24"/>
          <w:szCs w:val="24"/>
        </w:rPr>
        <w:t>号）第</w:t>
      </w:r>
      <w:r w:rsidR="001F576E" w:rsidRPr="001D5AE5">
        <w:rPr>
          <w:rFonts w:ascii="ＭＳ 明朝" w:hAnsi="ＭＳ 明朝" w:hint="eastAsia"/>
          <w:sz w:val="24"/>
          <w:szCs w:val="24"/>
        </w:rPr>
        <w:t>３</w:t>
      </w:r>
      <w:r w:rsidRPr="001D5AE5">
        <w:rPr>
          <w:rFonts w:ascii="ＭＳ 明朝" w:hAnsi="ＭＳ 明朝" w:hint="eastAsia"/>
          <w:sz w:val="24"/>
          <w:szCs w:val="24"/>
        </w:rPr>
        <w:t>条第２項に規定する実績価格に関す</w:t>
      </w:r>
    </w:p>
    <w:p w14:paraId="72B7F5AA" w14:textId="77777777" w:rsidR="0001419D" w:rsidRPr="001D5AE5" w:rsidRDefault="0001419D" w:rsidP="00CC5294">
      <w:pPr>
        <w:pStyle w:val="af1"/>
        <w:ind w:leftChars="0" w:left="0" w:firstLineChars="100" w:firstLine="240"/>
        <w:jc w:val="left"/>
        <w:rPr>
          <w:rFonts w:ascii="ＭＳ 明朝" w:hAnsi="ＭＳ 明朝"/>
          <w:sz w:val="24"/>
          <w:szCs w:val="24"/>
        </w:rPr>
      </w:pPr>
      <w:r w:rsidRPr="001D5AE5">
        <w:rPr>
          <w:rFonts w:ascii="ＭＳ 明朝" w:hAnsi="ＭＳ 明朝" w:hint="eastAsia"/>
          <w:sz w:val="24"/>
          <w:szCs w:val="24"/>
        </w:rPr>
        <w:t>る計算基準を定めることを目的とする。</w:t>
      </w:r>
    </w:p>
    <w:p w14:paraId="16585FEA"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（計算項目）</w:t>
      </w:r>
    </w:p>
    <w:p w14:paraId="57644FE0" w14:textId="77777777" w:rsidR="0001419D" w:rsidRPr="001D5AE5" w:rsidRDefault="0001419D" w:rsidP="00E5199B">
      <w:pPr>
        <w:pStyle w:val="af1"/>
        <w:numPr>
          <w:ilvl w:val="0"/>
          <w:numId w:val="6"/>
        </w:numPr>
        <w:ind w:leftChars="0"/>
        <w:jc w:val="left"/>
        <w:rPr>
          <w:rFonts w:ascii="ＭＳ 明朝" w:hAnsi="ＭＳ 明朝"/>
          <w:sz w:val="24"/>
          <w:szCs w:val="24"/>
        </w:rPr>
      </w:pPr>
      <w:r w:rsidRPr="001D5AE5">
        <w:rPr>
          <w:rFonts w:ascii="ＭＳ 明朝" w:hAnsi="ＭＳ 明朝" w:hint="eastAsia"/>
          <w:sz w:val="24"/>
          <w:szCs w:val="24"/>
        </w:rPr>
        <w:t>計算項目は、次の各号に掲げるとおりとする。</w:t>
      </w:r>
    </w:p>
    <w:p w14:paraId="3E59233C" w14:textId="77777777" w:rsidR="0001419D" w:rsidRPr="001D5AE5" w:rsidRDefault="0001419D" w:rsidP="00E65682">
      <w:pPr>
        <w:tabs>
          <w:tab w:val="left" w:pos="142"/>
        </w:tabs>
        <w:ind w:leftChars="50" w:left="105"/>
        <w:jc w:val="left"/>
        <w:rPr>
          <w:rFonts w:ascii="ＭＳ 明朝" w:hAnsi="ＭＳ 明朝"/>
          <w:sz w:val="24"/>
        </w:rPr>
      </w:pPr>
      <w:r w:rsidRPr="001D5AE5">
        <w:rPr>
          <w:rFonts w:ascii="ＭＳ 明朝" w:hAnsi="ＭＳ 明朝" w:hint="eastAsia"/>
          <w:sz w:val="24"/>
        </w:rPr>
        <w:t>(1)　直接材料費</w:t>
      </w:r>
    </w:p>
    <w:p w14:paraId="7CA98CFC"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(2)　加工費</w:t>
      </w:r>
    </w:p>
    <w:p w14:paraId="0F9297BC"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(3)　直接経費</w:t>
      </w:r>
    </w:p>
    <w:p w14:paraId="05D3C843"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(4)　製造原価（1＋2＋3）</w:t>
      </w:r>
    </w:p>
    <w:p w14:paraId="28B67853"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(5)　一般管理及び販売費</w:t>
      </w:r>
    </w:p>
    <w:p w14:paraId="7B32D4A7"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(6)　販売直接費</w:t>
      </w:r>
    </w:p>
    <w:p w14:paraId="6814F5F7"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(7)　総原価（4＋5＋6）</w:t>
      </w:r>
    </w:p>
    <w:p w14:paraId="072CE2C5"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(8)　利子</w:t>
      </w:r>
    </w:p>
    <w:p w14:paraId="60045178" w14:textId="77777777" w:rsidR="0001419D" w:rsidRPr="001D5AE5" w:rsidRDefault="0001419D" w:rsidP="0025566E">
      <w:pPr>
        <w:ind w:firstLineChars="50" w:firstLine="120"/>
        <w:jc w:val="left"/>
        <w:rPr>
          <w:rFonts w:ascii="ＭＳ 明朝" w:hAnsi="ＭＳ 明朝"/>
          <w:sz w:val="24"/>
        </w:rPr>
      </w:pPr>
      <w:r w:rsidRPr="001D5AE5">
        <w:rPr>
          <w:rFonts w:ascii="ＭＳ 明朝" w:hAnsi="ＭＳ 明朝" w:hint="eastAsia"/>
          <w:sz w:val="24"/>
        </w:rPr>
        <w:t>(9)　利益</w:t>
      </w:r>
    </w:p>
    <w:p w14:paraId="20B64163"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(10)　裸価格（7＋8＋9）</w:t>
      </w:r>
    </w:p>
    <w:p w14:paraId="0AF72FCF"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(11)　梱包費</w:t>
      </w:r>
    </w:p>
    <w:p w14:paraId="47F1DE8F"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(12)　輸送費</w:t>
      </w:r>
    </w:p>
    <w:p w14:paraId="24F3DCEE"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(13)　計算価格（10＋11＋12）</w:t>
      </w:r>
    </w:p>
    <w:p w14:paraId="3A6F6D27"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 xml:space="preserve">(14)　消費税及び地方消費税額　</w:t>
      </w:r>
    </w:p>
    <w:p w14:paraId="5FBB5113"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(15)　税込計算価格（13＋14）</w:t>
      </w:r>
    </w:p>
    <w:p w14:paraId="302232ED"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（実績価格計算における適用経費率）</w:t>
      </w:r>
    </w:p>
    <w:p w14:paraId="2B086C97" w14:textId="77777777" w:rsidR="00DA186E" w:rsidRPr="001D5AE5" w:rsidRDefault="0001419D" w:rsidP="00DA186E">
      <w:pPr>
        <w:ind w:left="252" w:hangingChars="105" w:hanging="252"/>
        <w:jc w:val="left"/>
        <w:rPr>
          <w:rFonts w:ascii="ＭＳ 明朝" w:hAnsi="ＭＳ 明朝"/>
          <w:sz w:val="24"/>
        </w:rPr>
      </w:pPr>
      <w:r w:rsidRPr="001D5AE5">
        <w:rPr>
          <w:rFonts w:ascii="ＭＳ 明朝" w:hAnsi="ＭＳ 明朝" w:hint="eastAsia"/>
          <w:sz w:val="24"/>
        </w:rPr>
        <w:t>第３条　加工費率、一般管理及び販売費率、利子率、利益率は、次の各号に定めるところより適用する。</w:t>
      </w:r>
    </w:p>
    <w:p w14:paraId="7D3AA30F" w14:textId="77777777" w:rsidR="00DA186E" w:rsidRPr="001D5AE5" w:rsidRDefault="0001419D" w:rsidP="00DA186E">
      <w:pPr>
        <w:ind w:leftChars="50" w:left="105"/>
        <w:jc w:val="left"/>
        <w:rPr>
          <w:rFonts w:ascii="ＭＳ 明朝" w:hAnsi="ＭＳ 明朝"/>
          <w:sz w:val="24"/>
        </w:rPr>
      </w:pPr>
      <w:r w:rsidRPr="001D5AE5">
        <w:rPr>
          <w:rFonts w:ascii="ＭＳ 明朝" w:hAnsi="ＭＳ 明朝" w:hint="eastAsia"/>
          <w:sz w:val="24"/>
        </w:rPr>
        <w:t>(1)　加工費率は、製造又は、役務期間において甲が乙に対して適用している標準率と</w:t>
      </w:r>
    </w:p>
    <w:p w14:paraId="4D8E7E38" w14:textId="77777777" w:rsidR="0001419D" w:rsidRPr="001D5AE5" w:rsidRDefault="0001419D" w:rsidP="00DA186E">
      <w:pPr>
        <w:ind w:leftChars="100" w:left="210" w:firstLineChars="100" w:firstLine="240"/>
        <w:jc w:val="left"/>
        <w:rPr>
          <w:rFonts w:ascii="ＭＳ 明朝" w:hAnsi="ＭＳ 明朝"/>
          <w:sz w:val="24"/>
        </w:rPr>
      </w:pPr>
      <w:r w:rsidRPr="001D5AE5">
        <w:rPr>
          <w:rFonts w:ascii="ＭＳ 明朝" w:hAnsi="ＭＳ 明朝" w:hint="eastAsia"/>
          <w:sz w:val="24"/>
        </w:rPr>
        <w:t>する。</w:t>
      </w:r>
    </w:p>
    <w:p w14:paraId="6E8D0946" w14:textId="77777777" w:rsidR="00DA186E" w:rsidRPr="001D5AE5" w:rsidRDefault="0001419D" w:rsidP="00DA186E">
      <w:pPr>
        <w:ind w:leftChars="50" w:left="345" w:hangingChars="100" w:hanging="240"/>
        <w:jc w:val="left"/>
        <w:rPr>
          <w:rFonts w:ascii="ＭＳ 明朝" w:hAnsi="ＭＳ 明朝"/>
          <w:sz w:val="24"/>
        </w:rPr>
      </w:pPr>
      <w:r w:rsidRPr="001D5AE5">
        <w:rPr>
          <w:rFonts w:ascii="ＭＳ 明朝" w:hAnsi="ＭＳ 明朝" w:hint="eastAsia"/>
          <w:sz w:val="24"/>
        </w:rPr>
        <w:t>(2)　一般管理及び販売費率、利子率並びに利益率は、売上の計上される期間において</w:t>
      </w:r>
    </w:p>
    <w:p w14:paraId="33A9C7F4" w14:textId="77777777" w:rsidR="0001419D" w:rsidRPr="001D5AE5" w:rsidRDefault="0001419D" w:rsidP="00E65682">
      <w:pPr>
        <w:ind w:firstLineChars="200" w:firstLine="480"/>
        <w:jc w:val="left"/>
        <w:rPr>
          <w:rFonts w:ascii="ＭＳ 明朝" w:hAnsi="ＭＳ 明朝"/>
          <w:sz w:val="24"/>
        </w:rPr>
      </w:pPr>
      <w:r w:rsidRPr="001D5AE5">
        <w:rPr>
          <w:rFonts w:ascii="ＭＳ 明朝" w:hAnsi="ＭＳ 明朝" w:hint="eastAsia"/>
          <w:sz w:val="24"/>
        </w:rPr>
        <w:t>甲が設定した乙の標準率とする。</w:t>
      </w:r>
    </w:p>
    <w:p w14:paraId="1368A97F" w14:textId="77777777" w:rsidR="0001419D" w:rsidRPr="001D5AE5" w:rsidRDefault="0001419D" w:rsidP="0025566E">
      <w:pPr>
        <w:ind w:leftChars="220" w:left="462" w:firstLineChars="102" w:firstLine="245"/>
        <w:jc w:val="left"/>
        <w:rPr>
          <w:rFonts w:ascii="ＭＳ 明朝" w:hAnsi="ＭＳ 明朝"/>
          <w:sz w:val="24"/>
        </w:rPr>
      </w:pPr>
      <w:r w:rsidRPr="001D5AE5">
        <w:rPr>
          <w:rFonts w:ascii="ＭＳ 明朝" w:hAnsi="ＭＳ 明朝" w:hint="eastAsia"/>
          <w:sz w:val="24"/>
        </w:rPr>
        <w:t>ただし、第３条第１号及び第２号の標準率が設定されていない場合は、前年度の標準率を基準として甲が定めるものとする。</w:t>
      </w:r>
    </w:p>
    <w:p w14:paraId="313B160C"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w:t>
      </w:r>
      <w:r w:rsidR="00C60DE0" w:rsidRPr="001D5AE5">
        <w:rPr>
          <w:rFonts w:ascii="ＭＳ 明朝" w:hAnsi="ＭＳ 明朝" w:hint="eastAsia"/>
          <w:sz w:val="24"/>
        </w:rPr>
        <w:t>実際価格計算書</w:t>
      </w:r>
      <w:r w:rsidRPr="001D5AE5">
        <w:rPr>
          <w:rFonts w:ascii="ＭＳ 明朝" w:hAnsi="ＭＳ 明朝" w:hint="eastAsia"/>
          <w:sz w:val="24"/>
        </w:rPr>
        <w:t>提出における適用経費率）</w:t>
      </w:r>
    </w:p>
    <w:p w14:paraId="42C9AAF1" w14:textId="77777777" w:rsidR="0001419D" w:rsidRPr="001D5AE5" w:rsidRDefault="0001419D" w:rsidP="0025566E">
      <w:pPr>
        <w:jc w:val="left"/>
        <w:rPr>
          <w:rFonts w:ascii="ＭＳ 明朝" w:hAnsi="ＭＳ 明朝"/>
          <w:sz w:val="24"/>
        </w:rPr>
      </w:pPr>
      <w:r w:rsidRPr="001D5AE5">
        <w:rPr>
          <w:rFonts w:ascii="ＭＳ 明朝" w:hAnsi="ＭＳ 明朝" w:hint="eastAsia"/>
          <w:sz w:val="24"/>
        </w:rPr>
        <w:t xml:space="preserve">第４条　</w:t>
      </w:r>
      <w:r w:rsidR="00C60DE0" w:rsidRPr="001D5AE5">
        <w:rPr>
          <w:rFonts w:ascii="ＭＳ 明朝" w:hAnsi="ＭＳ 明朝" w:hint="eastAsia"/>
          <w:sz w:val="24"/>
        </w:rPr>
        <w:t>実際価格計算書</w:t>
      </w:r>
      <w:r w:rsidRPr="001D5AE5">
        <w:rPr>
          <w:rFonts w:ascii="ＭＳ 明朝" w:hAnsi="ＭＳ 明朝" w:hint="eastAsia"/>
          <w:sz w:val="24"/>
        </w:rPr>
        <w:t>においては、乙の定める率とする。</w:t>
      </w:r>
    </w:p>
    <w:p w14:paraId="4DAFBE8F" w14:textId="77777777" w:rsidR="0001419D" w:rsidRPr="001D5AE5" w:rsidRDefault="0001419D" w:rsidP="0025566E">
      <w:pPr>
        <w:widowControl/>
        <w:jc w:val="left"/>
        <w:rPr>
          <w:rFonts w:ascii="ＭＳ 明朝" w:hAnsi="ＭＳ 明朝"/>
          <w:sz w:val="24"/>
        </w:rPr>
      </w:pPr>
      <w:r w:rsidRPr="001D5AE5">
        <w:rPr>
          <w:rFonts w:ascii="ＭＳ 明朝" w:hAnsi="ＭＳ 明朝" w:hint="eastAsia"/>
          <w:sz w:val="24"/>
        </w:rPr>
        <w:t>（原価監査の実施基準等）</w:t>
      </w:r>
    </w:p>
    <w:p w14:paraId="6A2E5A13"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0F427AD9" w14:textId="77777777" w:rsidR="00CC5294" w:rsidRPr="000536F4" w:rsidRDefault="00CC5294" w:rsidP="00CC5294">
      <w:pPr>
        <w:pStyle w:val="af2"/>
        <w:spacing w:line="240" w:lineRule="auto"/>
        <w:ind w:left="236" w:hangingChars="100" w:hanging="236"/>
        <w:rPr>
          <w:rFonts w:hAnsi="ＭＳ 明朝"/>
        </w:rPr>
      </w:pPr>
    </w:p>
    <w:p w14:paraId="046F988C" w14:textId="77777777" w:rsidR="0001419D" w:rsidRPr="001D5AE5" w:rsidRDefault="0001419D" w:rsidP="0025566E">
      <w:pPr>
        <w:pStyle w:val="a3"/>
        <w:spacing w:line="240" w:lineRule="auto"/>
        <w:rPr>
          <w:rFonts w:ascii="ＭＳ 明朝" w:eastAsia="ＭＳ 明朝" w:hAnsi="ＭＳ 明朝" w:hint="eastAsia"/>
          <w:spacing w:val="0"/>
          <w:sz w:val="24"/>
          <w:szCs w:val="24"/>
        </w:rPr>
      </w:pPr>
    </w:p>
    <w:p w14:paraId="483BF1CD" w14:textId="77777777" w:rsidR="00073422" w:rsidRPr="001D5AE5" w:rsidRDefault="00073422" w:rsidP="0025566E">
      <w:pPr>
        <w:rPr>
          <w:rFonts w:ascii="ＭＳ 明朝" w:hAnsi="ＭＳ 明朝" w:hint="eastAsia"/>
        </w:rPr>
      </w:pPr>
    </w:p>
    <w:p w14:paraId="3EB80F21" w14:textId="77777777" w:rsidR="00A405F4" w:rsidRDefault="00A405F4" w:rsidP="0025566E">
      <w:pPr>
        <w:pStyle w:val="a3"/>
        <w:spacing w:line="240" w:lineRule="auto"/>
        <w:jc w:val="right"/>
        <w:rPr>
          <w:rFonts w:ascii="ＭＳ 明朝" w:eastAsia="ＭＳ 明朝" w:hAnsi="ＭＳ 明朝"/>
          <w:spacing w:val="0"/>
          <w:sz w:val="24"/>
          <w:szCs w:val="24"/>
        </w:rPr>
      </w:pPr>
    </w:p>
    <w:p w14:paraId="36292DAB" w14:textId="77777777" w:rsidR="003E318C" w:rsidRPr="001D5AE5" w:rsidRDefault="003E318C" w:rsidP="0025566E">
      <w:pPr>
        <w:pStyle w:val="a3"/>
        <w:spacing w:line="240" w:lineRule="auto"/>
        <w:jc w:val="right"/>
        <w:rPr>
          <w:rFonts w:ascii="ＭＳ 明朝" w:eastAsia="ＭＳ 明朝" w:hAnsi="ＭＳ 明朝" w:hint="eastAsia"/>
          <w:spacing w:val="0"/>
          <w:sz w:val="24"/>
          <w:szCs w:val="24"/>
        </w:rPr>
      </w:pPr>
    </w:p>
    <w:p w14:paraId="64C9DA4D"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2EC8AC5E"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6389574E"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26E73E47"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104CF5B3" w14:textId="77777777" w:rsidR="00A33E4D" w:rsidRPr="001D5AE5" w:rsidRDefault="007531E9"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t>付録第１</w:t>
      </w:r>
      <w:r w:rsidR="00710C1B" w:rsidRPr="001D5AE5">
        <w:rPr>
          <w:rFonts w:ascii="ＭＳ 明朝" w:eastAsia="ＭＳ 明朝" w:hAnsi="ＭＳ 明朝" w:hint="eastAsia"/>
          <w:spacing w:val="0"/>
          <w:sz w:val="24"/>
          <w:szCs w:val="24"/>
        </w:rPr>
        <w:t>２</w:t>
      </w:r>
    </w:p>
    <w:p w14:paraId="737A8793" w14:textId="77777777" w:rsidR="00A33E4D" w:rsidRPr="001D5AE5" w:rsidRDefault="00A33E4D" w:rsidP="0025566E">
      <w:pPr>
        <w:pStyle w:val="a3"/>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代金確定に関する特約条項（第６号）</w:t>
      </w:r>
    </w:p>
    <w:p w14:paraId="3EB01168" w14:textId="77777777" w:rsidR="00A33E4D" w:rsidRPr="001D5AE5" w:rsidRDefault="00A33E4D" w:rsidP="0025566E">
      <w:pPr>
        <w:pStyle w:val="a3"/>
        <w:spacing w:line="240" w:lineRule="auto"/>
        <w:rPr>
          <w:rFonts w:ascii="ＭＳ 明朝" w:eastAsia="ＭＳ 明朝" w:hAnsi="ＭＳ 明朝"/>
          <w:spacing w:val="1"/>
          <w:sz w:val="24"/>
          <w:szCs w:val="24"/>
        </w:rPr>
      </w:pPr>
    </w:p>
    <w:p w14:paraId="03989821" w14:textId="77777777" w:rsidR="00A33E4D" w:rsidRPr="001D5AE5" w:rsidRDefault="00A33E4D" w:rsidP="00B11B8D">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（代金の確定）</w:t>
      </w:r>
    </w:p>
    <w:p w14:paraId="1010D932"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第１条　乙に支払われる代金の金額は、この特約条項に定めるところに従い、契約履行後において確定するものとする。</w:t>
      </w:r>
    </w:p>
    <w:p w14:paraId="71691745" w14:textId="77777777" w:rsidR="00A33E4D" w:rsidRPr="001D5AE5" w:rsidRDefault="00A33E4D" w:rsidP="00B11B8D">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（実績価格）</w:t>
      </w:r>
    </w:p>
    <w:p w14:paraId="67AEB68A"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 xml:space="preserve">第２条　</w:t>
      </w:r>
      <w:r w:rsidRPr="001D5AE5">
        <w:rPr>
          <w:rFonts w:ascii="ＭＳ 明朝" w:eastAsia="ＭＳ 明朝" w:hAnsi="ＭＳ 明朝" w:hint="eastAsia"/>
          <w:spacing w:val="1"/>
          <w:sz w:val="24"/>
          <w:szCs w:val="24"/>
        </w:rPr>
        <w:t>この契約において「実績価格」とは、乙が</w:t>
      </w:r>
      <w:r w:rsidRPr="001D5AE5">
        <w:rPr>
          <w:rFonts w:ascii="ＭＳ 明朝" w:eastAsia="ＭＳ 明朝" w:hAnsi="ＭＳ 明朝" w:hint="eastAsia"/>
          <w:sz w:val="24"/>
          <w:szCs w:val="24"/>
        </w:rPr>
        <w:t>この契約のために支出し又は負担した費用に適正利益を加えた金額をいう。</w:t>
      </w:r>
    </w:p>
    <w:p w14:paraId="349DAB5E"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1FC409D2" w14:textId="77777777" w:rsidR="00A33E4D" w:rsidRPr="001D5AE5" w:rsidRDefault="00A33E4D" w:rsidP="00B11B8D">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w:t>
      </w:r>
    </w:p>
    <w:p w14:paraId="3EB97A82" w14:textId="77777777" w:rsidR="00A33E4D" w:rsidRPr="001D5AE5" w:rsidRDefault="00A33E4D" w:rsidP="0025566E">
      <w:pPr>
        <w:pStyle w:val="a3"/>
        <w:spacing w:line="240" w:lineRule="auto"/>
        <w:ind w:left="244" w:hangingChars="100" w:hanging="244"/>
        <w:rPr>
          <w:rFonts w:ascii="ＭＳ 明朝" w:eastAsia="ＭＳ 明朝" w:hAnsi="ＭＳ 明朝"/>
          <w:spacing w:val="1"/>
          <w:sz w:val="24"/>
          <w:szCs w:val="24"/>
        </w:rPr>
      </w:pPr>
      <w:r w:rsidRPr="001D5AE5">
        <w:rPr>
          <w:rFonts w:ascii="ＭＳ 明朝" w:eastAsia="ＭＳ 明朝" w:hAnsi="ＭＳ 明朝" w:hint="eastAsia"/>
          <w:sz w:val="24"/>
          <w:szCs w:val="24"/>
        </w:rPr>
        <w:t>第３条　乙は、この契約の履行完了後２か月以内又は甲の指定する期日までに、計算基準及び計算規則に基づいて</w:t>
      </w:r>
      <w:r w:rsidR="00AA5798" w:rsidRPr="001D5AE5">
        <w:rPr>
          <w:rFonts w:ascii="ＭＳ 明朝" w:eastAsia="ＭＳ 明朝" w:hAnsi="ＭＳ 明朝" w:hint="eastAsia"/>
          <w:sz w:val="24"/>
          <w:szCs w:val="24"/>
        </w:rPr>
        <w:t>実際価格計算書</w:t>
      </w:r>
      <w:r w:rsidR="00FC1CCA" w:rsidRPr="001D5AE5">
        <w:rPr>
          <w:rFonts w:ascii="ＭＳ 明朝" w:eastAsia="ＭＳ 明朝" w:hAnsi="ＭＳ 明朝" w:hint="eastAsia"/>
          <w:sz w:val="24"/>
          <w:szCs w:val="24"/>
        </w:rPr>
        <w:t>（１</w:t>
      </w:r>
      <w:r w:rsidRPr="001D5AE5">
        <w:rPr>
          <w:rFonts w:ascii="ＭＳ 明朝" w:eastAsia="ＭＳ 明朝" w:hAnsi="ＭＳ 明朝" w:hint="eastAsia"/>
          <w:sz w:val="24"/>
          <w:szCs w:val="24"/>
        </w:rPr>
        <w:t>部）を作成し、必要な資料等を添付して甲に提出しなければならない。</w:t>
      </w:r>
    </w:p>
    <w:p w14:paraId="6C9D900F" w14:textId="77777777" w:rsidR="00A33E4D" w:rsidRPr="001D5AE5" w:rsidRDefault="00A33E4D" w:rsidP="00B11B8D">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（実績価格の算定）</w:t>
      </w:r>
    </w:p>
    <w:p w14:paraId="73AC908C" w14:textId="77777777" w:rsidR="00A33E4D" w:rsidRPr="001D5AE5" w:rsidRDefault="00A33E4D" w:rsidP="0025566E">
      <w:pPr>
        <w:pStyle w:val="a3"/>
        <w:spacing w:line="240" w:lineRule="auto"/>
        <w:ind w:left="242" w:hangingChars="100" w:hanging="242"/>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第４条　甲は、前条に規定する</w:t>
      </w:r>
      <w:r w:rsidR="00AA5798" w:rsidRPr="001D5AE5">
        <w:rPr>
          <w:rFonts w:ascii="ＭＳ 明朝" w:eastAsia="ＭＳ 明朝" w:hAnsi="ＭＳ 明朝" w:hint="eastAsia"/>
          <w:spacing w:val="1"/>
          <w:sz w:val="24"/>
          <w:szCs w:val="24"/>
        </w:rPr>
        <w:t>実際価格計算書</w:t>
      </w:r>
      <w:r w:rsidRPr="001D5AE5">
        <w:rPr>
          <w:rFonts w:ascii="ＭＳ 明朝" w:eastAsia="ＭＳ 明朝" w:hAnsi="ＭＳ 明朝" w:hint="eastAsia"/>
          <w:spacing w:val="1"/>
          <w:sz w:val="24"/>
          <w:szCs w:val="24"/>
        </w:rPr>
        <w:t>を受理した場合は、速やかに原価監査を実施し乙と協議のうえ実績価格を算定するものとする。</w:t>
      </w:r>
    </w:p>
    <w:p w14:paraId="3E3249DD" w14:textId="77777777" w:rsidR="00A33E4D" w:rsidRPr="001D5AE5" w:rsidRDefault="00A33E4D" w:rsidP="00B11B8D">
      <w:pPr>
        <w:pStyle w:val="a3"/>
        <w:spacing w:line="240" w:lineRule="auto"/>
        <w:rPr>
          <w:rFonts w:ascii="ＭＳ 明朝" w:eastAsia="ＭＳ 明朝" w:hAnsi="ＭＳ 明朝"/>
          <w:spacing w:val="1"/>
          <w:sz w:val="24"/>
          <w:szCs w:val="24"/>
        </w:rPr>
      </w:pPr>
      <w:r w:rsidRPr="001D5AE5">
        <w:rPr>
          <w:rFonts w:ascii="ＭＳ 明朝" w:eastAsia="ＭＳ 明朝" w:hAnsi="ＭＳ 明朝" w:hint="eastAsia"/>
          <w:spacing w:val="1"/>
          <w:sz w:val="24"/>
          <w:szCs w:val="24"/>
        </w:rPr>
        <w:t>（確定代金）</w:t>
      </w:r>
    </w:p>
    <w:p w14:paraId="2A4878A1" w14:textId="77777777" w:rsidR="00A33E4D" w:rsidRPr="001D5AE5" w:rsidRDefault="00A33E4D" w:rsidP="0025566E">
      <w:pPr>
        <w:pStyle w:val="a3"/>
        <w:spacing w:line="240" w:lineRule="auto"/>
        <w:ind w:left="242" w:hangingChars="100" w:hanging="242"/>
        <w:rPr>
          <w:rFonts w:ascii="ＭＳ 明朝" w:eastAsia="ＭＳ 明朝" w:hAnsi="ＭＳ 明朝"/>
          <w:sz w:val="24"/>
          <w:szCs w:val="24"/>
        </w:rPr>
      </w:pPr>
      <w:r w:rsidRPr="001D5AE5">
        <w:rPr>
          <w:rFonts w:ascii="ＭＳ 明朝" w:eastAsia="ＭＳ 明朝" w:hAnsi="ＭＳ 明朝" w:hint="eastAsia"/>
          <w:spacing w:val="1"/>
          <w:sz w:val="24"/>
          <w:szCs w:val="24"/>
        </w:rPr>
        <w:t>第５条　前条の規定により算定した実績価格が契約金額に達しない場合は当該実績価格をもって、これに等しいか、又はこれをこえる場合は契約金額をもって乙に支払われる代金として確定する。</w:t>
      </w:r>
    </w:p>
    <w:p w14:paraId="39488E0F"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前項の規定により実績価格をもって代金を確定する場合は契約金額を当該実績価格の金額に変更する措置をとるものとし、契約金額をもって代金を確定する場合は契約金額に増減がない旨を確認する措置をとるものとする。</w:t>
      </w:r>
    </w:p>
    <w:p w14:paraId="2F7E998F"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甲は、第３条に規定する期日までに乙から</w:t>
      </w:r>
      <w:r w:rsidR="00AA5798"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の提出がなかった場合は、甲の計算した金額をもって契約金額を確定することができる。</w:t>
      </w:r>
    </w:p>
    <w:p w14:paraId="26D5E110" w14:textId="77777777" w:rsidR="00A33E4D" w:rsidRPr="001D5AE5" w:rsidRDefault="00A33E4D" w:rsidP="00B11B8D">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（契約金額の中途確定）</w:t>
      </w:r>
    </w:p>
    <w:p w14:paraId="7627DBAE"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第６条　甲が必要と認める場合は、第１条の規定にかかわらず乙と協議のうえ契約履行の中途において契約金額を確定することができる。</w:t>
      </w:r>
    </w:p>
    <w:p w14:paraId="72239D3E" w14:textId="77777777" w:rsidR="00A33E4D" w:rsidRPr="001D5AE5" w:rsidRDefault="00A33E4D" w:rsidP="00B11B8D">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（計算規則の承認等）</w:t>
      </w:r>
    </w:p>
    <w:p w14:paraId="5B543740"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第７条　乙は、契約締結後、速やかに契約締結時の計算規則を甲に提出し、その確認を受けなければならない。</w:t>
      </w:r>
    </w:p>
    <w:p w14:paraId="48D88976"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361E4D55"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43898B13"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0EA91F8A" w14:textId="77777777" w:rsidR="00A33E4D" w:rsidRPr="001D5AE5" w:rsidRDefault="00A33E4D" w:rsidP="00B11B8D">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（原価監査）</w:t>
      </w:r>
      <w:r w:rsidRPr="001D5AE5">
        <w:rPr>
          <w:rFonts w:ascii="ＭＳ 明朝" w:eastAsia="ＭＳ 明朝" w:hAnsi="ＭＳ 明朝" w:hint="eastAsia"/>
          <w:spacing w:val="1"/>
          <w:sz w:val="24"/>
          <w:szCs w:val="24"/>
        </w:rPr>
        <w:t xml:space="preserve">  </w:t>
      </w:r>
    </w:p>
    <w:p w14:paraId="092B9720"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第８条　甲は、乙がこの契約の履行のために支出し、又は負担した費用を確認し、その適否を審査するため、乙が提出した</w:t>
      </w:r>
      <w:r w:rsidR="00C60DE0" w:rsidRPr="001D5AE5">
        <w:rPr>
          <w:rFonts w:ascii="ＭＳ 明朝" w:eastAsia="ＭＳ 明朝" w:hAnsi="ＭＳ 明朝" w:hint="eastAsia"/>
          <w:sz w:val="24"/>
          <w:szCs w:val="24"/>
        </w:rPr>
        <w:t>実際価格計算書</w:t>
      </w:r>
      <w:r w:rsidRPr="001D5AE5">
        <w:rPr>
          <w:rFonts w:ascii="ＭＳ 明朝" w:eastAsia="ＭＳ 明朝" w:hAnsi="ＭＳ 明朝" w:hint="eastAsia"/>
          <w:sz w:val="24"/>
          <w:szCs w:val="24"/>
        </w:rPr>
        <w:t>その他の資料に基づいて原価監査を実施するものとする。</w:t>
      </w:r>
      <w:r w:rsidRPr="001D5AE5">
        <w:rPr>
          <w:rFonts w:ascii="ＭＳ 明朝" w:eastAsia="ＭＳ 明朝" w:hAnsi="ＭＳ 明朝" w:hint="eastAsia"/>
          <w:spacing w:val="1"/>
          <w:sz w:val="24"/>
          <w:szCs w:val="24"/>
        </w:rPr>
        <w:t xml:space="preserve"> </w:t>
      </w:r>
    </w:p>
    <w:p w14:paraId="68515D9F" w14:textId="77777777" w:rsidR="00A33E4D" w:rsidRPr="001D5AE5" w:rsidRDefault="00A33E4D"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甲は、原価監査を実施するため及びこれに関して必要な調査を行なうため必要が</w:t>
      </w:r>
      <w:r w:rsidRPr="001D5AE5">
        <w:rPr>
          <w:rFonts w:ascii="ＭＳ 明朝" w:eastAsia="ＭＳ 明朝" w:hAnsi="ＭＳ 明朝" w:hint="eastAsia"/>
          <w:sz w:val="24"/>
          <w:szCs w:val="24"/>
        </w:rPr>
        <w:lastRenderedPageBreak/>
        <w:t>あると認めた場合は、甲の指名する原価監査官を乙の営業所、工場その他の関係場所に派遣するものとする。ただし、</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の営業所、工場その他の関係場所については、あらかじめ乙の同意を得たものに限る。</w:t>
      </w:r>
    </w:p>
    <w:p w14:paraId="1481830B"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478CEE26"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049907A4" w14:textId="77777777" w:rsidR="00A33E4D" w:rsidRPr="001D5AE5" w:rsidRDefault="00A33E4D" w:rsidP="00B11B8D">
      <w:pPr>
        <w:pStyle w:val="a3"/>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（原価監査の実施項目）</w:t>
      </w:r>
    </w:p>
    <w:p w14:paraId="7DC6DE44" w14:textId="77777777" w:rsidR="00DA186E" w:rsidRPr="001D5AE5" w:rsidRDefault="00A33E4D" w:rsidP="00DA18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第９条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甲は、原価監査において、次の各号に掲げる事項を監査することとし、乙はこれに応じなければならない。</w:t>
      </w:r>
    </w:p>
    <w:p w14:paraId="5149BFAD" w14:textId="77777777" w:rsidR="00DA186E" w:rsidRPr="001D5AE5" w:rsidRDefault="00A33E4D" w:rsidP="00E65682">
      <w:pPr>
        <w:autoSpaceDE w:val="0"/>
        <w:autoSpaceDN w:val="0"/>
        <w:adjustRightInd w:val="0"/>
        <w:ind w:leftChars="50" w:left="345" w:hangingChars="100" w:hanging="240"/>
        <w:jc w:val="left"/>
        <w:rPr>
          <w:rFonts w:ascii="ＭＳ 明朝" w:hAnsi="ＭＳ 明朝" w:cs="ＭＳ 明朝"/>
          <w:kern w:val="0"/>
          <w:sz w:val="24"/>
        </w:rPr>
      </w:pPr>
      <w:r w:rsidRPr="001D5AE5">
        <w:rPr>
          <w:rFonts w:ascii="ＭＳ 明朝" w:hAnsi="ＭＳ 明朝" w:cs="ＭＳ 明朝"/>
          <w:kern w:val="0"/>
          <w:sz w:val="24"/>
        </w:rPr>
        <w:t>(1)</w:t>
      </w:r>
      <w:r w:rsidR="00E65682" w:rsidRPr="001D5AE5">
        <w:rPr>
          <w:rFonts w:ascii="ＭＳ 明朝" w:hAnsi="ＭＳ 明朝" w:cs="ＭＳ 明朝"/>
          <w:kern w:val="0"/>
          <w:sz w:val="24"/>
        </w:rPr>
        <w:t xml:space="preserve"> </w:t>
      </w:r>
      <w:r w:rsidR="00E65682"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実際原価計算書又は</w:t>
      </w:r>
      <w:r w:rsidR="00C60DE0" w:rsidRPr="001D5AE5">
        <w:rPr>
          <w:rFonts w:ascii="ＭＳ 明朝" w:hAnsi="ＭＳ 明朝" w:cs="ＭＳ 明朝" w:hint="eastAsia"/>
          <w:kern w:val="0"/>
          <w:sz w:val="24"/>
        </w:rPr>
        <w:t>実際価格計算書</w:t>
      </w:r>
      <w:r w:rsidRPr="001D5AE5">
        <w:rPr>
          <w:rFonts w:ascii="ＭＳ 明朝" w:hAnsi="ＭＳ 明朝" w:cs="ＭＳ 明朝" w:hint="eastAsia"/>
          <w:kern w:val="0"/>
          <w:sz w:val="24"/>
        </w:rPr>
        <w:t>に記載された計算項目及び計算要素並びに製</w:t>
      </w:r>
    </w:p>
    <w:p w14:paraId="154B3C1F" w14:textId="77777777" w:rsidR="00A454A9" w:rsidRPr="001D5AE5" w:rsidRDefault="00A33E4D" w:rsidP="00A454A9">
      <w:pPr>
        <w:autoSpaceDE w:val="0"/>
        <w:autoSpaceDN w:val="0"/>
        <w:adjustRightInd w:val="0"/>
        <w:ind w:leftChars="200" w:left="420"/>
        <w:jc w:val="left"/>
        <w:rPr>
          <w:rFonts w:ascii="ＭＳ 明朝" w:hAnsi="ＭＳ 明朝" w:cs="ＭＳ 明朝"/>
          <w:kern w:val="0"/>
          <w:sz w:val="24"/>
        </w:rPr>
      </w:pPr>
      <w:r w:rsidRPr="001D5AE5">
        <w:rPr>
          <w:rFonts w:ascii="ＭＳ 明朝" w:hAnsi="ＭＳ 明朝" w:cs="ＭＳ 明朝" w:hint="eastAsia"/>
          <w:kern w:val="0"/>
          <w:sz w:val="24"/>
        </w:rPr>
        <w:t>造原価の額と原価元帳等に記帳された額との符合、原価監査官がサンプルとして抽</w:t>
      </w:r>
    </w:p>
    <w:p w14:paraId="024E36CD" w14:textId="77777777" w:rsidR="00E65682" w:rsidRPr="001D5AE5" w:rsidRDefault="00A33E4D" w:rsidP="00E65682">
      <w:pPr>
        <w:autoSpaceDE w:val="0"/>
        <w:autoSpaceDN w:val="0"/>
        <w:adjustRightInd w:val="0"/>
        <w:ind w:leftChars="100" w:left="210"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出した原始伝票等の証拠書類の額と原価元帳等に記帳された額との符合その他の帳</w:t>
      </w:r>
    </w:p>
    <w:p w14:paraId="0D98F92B" w14:textId="77777777" w:rsidR="00A33E4D" w:rsidRPr="001D5AE5" w:rsidRDefault="00A33E4D" w:rsidP="00E65682">
      <w:pPr>
        <w:autoSpaceDE w:val="0"/>
        <w:autoSpaceDN w:val="0"/>
        <w:adjustRightInd w:val="0"/>
        <w:ind w:leftChars="100" w:left="210" w:firstLineChars="100" w:firstLine="240"/>
        <w:jc w:val="left"/>
        <w:rPr>
          <w:rFonts w:ascii="ＭＳ 明朝" w:hAnsi="ＭＳ 明朝" w:cs="ＭＳ 明朝"/>
          <w:kern w:val="0"/>
          <w:sz w:val="24"/>
        </w:rPr>
      </w:pPr>
      <w:r w:rsidRPr="001D5AE5">
        <w:rPr>
          <w:rFonts w:ascii="ＭＳ 明朝" w:hAnsi="ＭＳ 明朝" w:cs="ＭＳ 明朝" w:hint="eastAsia"/>
          <w:kern w:val="0"/>
          <w:sz w:val="24"/>
        </w:rPr>
        <w:t>票類の会計処理に係る事項</w:t>
      </w:r>
    </w:p>
    <w:p w14:paraId="409B9DEC" w14:textId="77777777" w:rsidR="00A33E4D" w:rsidRPr="001D5AE5" w:rsidRDefault="00A33E4D" w:rsidP="0025566E">
      <w:pPr>
        <w:autoSpaceDE w:val="0"/>
        <w:autoSpaceDN w:val="0"/>
        <w:adjustRightInd w:val="0"/>
        <w:ind w:left="480"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(2) </w:t>
      </w:r>
      <w:r w:rsidRPr="001D5AE5">
        <w:rPr>
          <w:rFonts w:ascii="ＭＳ 明朝" w:hAnsi="ＭＳ 明朝" w:cs="ＭＳ 明朝" w:hint="eastAsia"/>
          <w:kern w:val="0"/>
          <w:sz w:val="24"/>
        </w:rPr>
        <w:t xml:space="preserve"> 直接材料をこの契約において使用された材料として関係付けることの適正性、残余材料や仕損材料の会計上の管理の適正性その他の直接材料費の計上に係る事項</w:t>
      </w:r>
    </w:p>
    <w:p w14:paraId="2D06332A" w14:textId="77777777" w:rsidR="00A33E4D" w:rsidRPr="001D5AE5" w:rsidRDefault="00A33E4D" w:rsidP="0025566E">
      <w:pPr>
        <w:autoSpaceDE w:val="0"/>
        <w:autoSpaceDN w:val="0"/>
        <w:adjustRightInd w:val="0"/>
        <w:ind w:left="480"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(3) </w:t>
      </w:r>
      <w:r w:rsidRPr="001D5AE5">
        <w:rPr>
          <w:rFonts w:ascii="ＭＳ 明朝" w:hAnsi="ＭＳ 明朝" w:cs="ＭＳ 明朝" w:hint="eastAsia"/>
          <w:kern w:val="0"/>
          <w:sz w:val="24"/>
        </w:rPr>
        <w:t xml:space="preserve"> 直接工数をこの契約に係る工数として関係付けることの適正性、計上された工数と作業指示書等の実態との整合性その他の加工費の計上に係る事項</w:t>
      </w:r>
    </w:p>
    <w:p w14:paraId="61E59039" w14:textId="77777777" w:rsidR="00A33E4D" w:rsidRPr="001D5AE5" w:rsidRDefault="00A33E4D" w:rsidP="0025566E">
      <w:pPr>
        <w:autoSpaceDE w:val="0"/>
        <w:autoSpaceDN w:val="0"/>
        <w:adjustRightInd w:val="0"/>
        <w:ind w:left="480"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直接経費をこの契約に直課することの適正性、間接経費並びに一般管理及び販売費との区分けの適正性その他の直接経費の計上に係る事項</w:t>
      </w:r>
    </w:p>
    <w:p w14:paraId="3EDABCDD" w14:textId="77777777" w:rsidR="00A33E4D" w:rsidRPr="001D5AE5" w:rsidRDefault="00A33E4D" w:rsidP="0025566E">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(5)</w:t>
      </w:r>
      <w:r w:rsidR="00E65682"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複数の契約間での工数の付替えその他の契約案件間での関係性に係る事項</w:t>
      </w:r>
    </w:p>
    <w:p w14:paraId="688C422D" w14:textId="77777777" w:rsidR="00A33E4D" w:rsidRPr="001D5AE5" w:rsidRDefault="00A33E4D" w:rsidP="0025566E">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(6)</w:t>
      </w:r>
      <w:r w:rsidRPr="001D5AE5">
        <w:rPr>
          <w:rFonts w:ascii="ＭＳ 明朝" w:hAnsi="ＭＳ 明朝" w:cs="ＭＳ 明朝" w:hint="eastAsia"/>
          <w:kern w:val="0"/>
          <w:sz w:val="24"/>
        </w:rPr>
        <w:t xml:space="preserve">　その他原価監査を行う上で必要となる事項</w:t>
      </w:r>
    </w:p>
    <w:p w14:paraId="67D394A8" w14:textId="77777777" w:rsidR="00A33E4D" w:rsidRPr="001D5AE5" w:rsidRDefault="00A33E4D" w:rsidP="00B11B8D">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（原価監査の実施に係る保障）</w:t>
      </w:r>
    </w:p>
    <w:p w14:paraId="3AFAE8D8" w14:textId="77777777" w:rsidR="00A33E4D" w:rsidRPr="001D5AE5" w:rsidRDefault="00A33E4D"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第１０条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46C36AF4" w14:textId="77777777" w:rsidR="00B11B8D" w:rsidRPr="001D5AE5" w:rsidRDefault="00A33E4D" w:rsidP="00B11B8D">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hint="eastAsia"/>
          <w:kern w:val="0"/>
          <w:sz w:val="24"/>
        </w:rPr>
        <w:t>(1)　帳票類、作業指示書、社内原価計算規則等の資料による監査（資料を複写して行</w:t>
      </w:r>
    </w:p>
    <w:p w14:paraId="51EAED3A" w14:textId="77777777" w:rsidR="00A33E4D" w:rsidRPr="001D5AE5" w:rsidRDefault="00A33E4D" w:rsidP="00B11B8D">
      <w:pPr>
        <w:autoSpaceDE w:val="0"/>
        <w:autoSpaceDN w:val="0"/>
        <w:adjustRightInd w:val="0"/>
        <w:ind w:leftChars="225" w:left="473"/>
        <w:jc w:val="left"/>
        <w:rPr>
          <w:rFonts w:ascii="ＭＳ 明朝" w:hAnsi="ＭＳ 明朝" w:cs="ＭＳ 明朝"/>
          <w:kern w:val="0"/>
          <w:sz w:val="24"/>
        </w:rPr>
      </w:pPr>
      <w:r w:rsidRPr="001D5AE5">
        <w:rPr>
          <w:rFonts w:ascii="ＭＳ 明朝" w:hAnsi="ＭＳ 明朝" w:cs="ＭＳ 明朝" w:hint="eastAsia"/>
          <w:kern w:val="0"/>
          <w:sz w:val="24"/>
        </w:rPr>
        <w:t>う監査を含む。）</w:t>
      </w:r>
    </w:p>
    <w:p w14:paraId="3C9BBB10" w14:textId="77777777" w:rsidR="00A33E4D" w:rsidRPr="001D5AE5" w:rsidRDefault="00A33E4D" w:rsidP="00B11B8D">
      <w:pPr>
        <w:adjustRightInd w:val="0"/>
        <w:ind w:leftChars="50" w:left="105"/>
        <w:rPr>
          <w:rFonts w:ascii="ＭＳ 明朝" w:hAnsi="ＭＳ 明朝"/>
          <w:sz w:val="24"/>
        </w:rPr>
      </w:pPr>
      <w:r w:rsidRPr="001D5AE5">
        <w:rPr>
          <w:rFonts w:ascii="ＭＳ 明朝" w:hAnsi="ＭＳ 明朝"/>
          <w:sz w:val="24"/>
        </w:rPr>
        <w:t xml:space="preserve">(2) </w:t>
      </w:r>
      <w:r w:rsidRPr="001D5AE5">
        <w:rPr>
          <w:rFonts w:ascii="ＭＳ 明朝" w:hAnsi="ＭＳ 明朝" w:hint="eastAsia"/>
          <w:sz w:val="24"/>
        </w:rPr>
        <w:t xml:space="preserve"> 関係する情報システムに直接アクセスして行う監査</w:t>
      </w:r>
    </w:p>
    <w:p w14:paraId="3D642B5B" w14:textId="77777777" w:rsidR="00A33E4D" w:rsidRPr="001D5AE5" w:rsidRDefault="00A33E4D" w:rsidP="00B11B8D">
      <w:pPr>
        <w:adjustRightInd w:val="0"/>
        <w:ind w:leftChars="50" w:left="105"/>
        <w:rPr>
          <w:rFonts w:ascii="ＭＳ 明朝" w:hAnsi="ＭＳ 明朝"/>
          <w:sz w:val="24"/>
        </w:rPr>
      </w:pPr>
      <w:r w:rsidRPr="001D5AE5">
        <w:rPr>
          <w:rFonts w:ascii="ＭＳ 明朝" w:hAnsi="ＭＳ 明朝"/>
          <w:sz w:val="24"/>
        </w:rPr>
        <w:t>(3)</w:t>
      </w:r>
      <w:r w:rsidRPr="001D5AE5">
        <w:rPr>
          <w:rFonts w:ascii="ＭＳ 明朝" w:hAnsi="ＭＳ 明朝" w:hint="eastAsia"/>
          <w:sz w:val="24"/>
        </w:rPr>
        <w:t xml:space="preserve"> </w:t>
      </w:r>
      <w:r w:rsidRPr="001D5AE5">
        <w:rPr>
          <w:rFonts w:ascii="ＭＳ 明朝" w:hAnsi="ＭＳ 明朝"/>
          <w:sz w:val="24"/>
        </w:rPr>
        <w:t xml:space="preserve"> </w:t>
      </w:r>
      <w:r w:rsidRPr="001D5AE5">
        <w:rPr>
          <w:rFonts w:ascii="ＭＳ 明朝" w:hAnsi="ＭＳ 明朝" w:hint="eastAsia"/>
          <w:sz w:val="24"/>
        </w:rPr>
        <w:t>前号の情報システムに係るログ（履歴）を取得して行う監査</w:t>
      </w:r>
    </w:p>
    <w:p w14:paraId="46E01408" w14:textId="77777777" w:rsidR="00B11B8D" w:rsidRPr="001D5AE5" w:rsidRDefault="00A33E4D" w:rsidP="00B11B8D">
      <w:pPr>
        <w:autoSpaceDE w:val="0"/>
        <w:autoSpaceDN w:val="0"/>
        <w:adjustRightInd w:val="0"/>
        <w:ind w:leftChars="50" w:left="585" w:hangingChars="200" w:hanging="480"/>
        <w:jc w:val="left"/>
        <w:rPr>
          <w:rFonts w:ascii="ＭＳ 明朝" w:hAnsi="ＭＳ 明朝" w:cs="ＭＳ 明朝"/>
          <w:kern w:val="0"/>
          <w:sz w:val="24"/>
        </w:rPr>
      </w:pPr>
      <w:r w:rsidRPr="001D5AE5">
        <w:rPr>
          <w:rFonts w:ascii="ＭＳ 明朝" w:hAnsi="ＭＳ 明朝" w:cs="ＭＳ 明朝"/>
          <w:kern w:val="0"/>
          <w:sz w:val="24"/>
        </w:rPr>
        <w:t>(4)</w:t>
      </w: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作業員等（監査対象となる事業所において業務に従事する委託先の所属員を含む。</w:t>
      </w:r>
    </w:p>
    <w:p w14:paraId="1D6D45CF" w14:textId="77777777" w:rsidR="00A33E4D" w:rsidRPr="001D5AE5" w:rsidRDefault="00A33E4D" w:rsidP="00B11B8D">
      <w:pPr>
        <w:autoSpaceDE w:val="0"/>
        <w:autoSpaceDN w:val="0"/>
        <w:adjustRightInd w:val="0"/>
        <w:ind w:leftChars="100" w:left="570" w:hangingChars="150" w:hanging="360"/>
        <w:jc w:val="left"/>
        <w:rPr>
          <w:rFonts w:ascii="ＭＳ 明朝" w:hAnsi="ＭＳ 明朝" w:cs="ＭＳ 明朝"/>
          <w:kern w:val="0"/>
          <w:sz w:val="24"/>
        </w:rPr>
      </w:pPr>
      <w:r w:rsidRPr="001D5AE5">
        <w:rPr>
          <w:rFonts w:ascii="ＭＳ 明朝" w:hAnsi="ＭＳ 明朝" w:cs="ＭＳ 明朝" w:hint="eastAsia"/>
          <w:kern w:val="0"/>
          <w:sz w:val="24"/>
        </w:rPr>
        <w:t xml:space="preserve">　以下この条において同じ。）から直接に説明を聴取して行う監査</w:t>
      </w:r>
    </w:p>
    <w:p w14:paraId="041BD3F2" w14:textId="77777777" w:rsidR="00A33E4D" w:rsidRPr="001D5AE5" w:rsidRDefault="00A33E4D"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3A9E91CD" w14:textId="77777777" w:rsidR="00A33E4D" w:rsidRPr="001D5AE5" w:rsidRDefault="00A33E4D"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704C49B9" w14:textId="77777777" w:rsidR="00A33E4D" w:rsidRPr="001D5AE5" w:rsidRDefault="00A33E4D" w:rsidP="00B11B8D">
      <w:pPr>
        <w:autoSpaceDE w:val="0"/>
        <w:autoSpaceDN w:val="0"/>
        <w:adjustRightInd w:val="0"/>
        <w:jc w:val="left"/>
        <w:rPr>
          <w:rFonts w:ascii="ＭＳ 明朝" w:hAnsi="ＭＳ 明朝" w:cs="ＭＳ 明朝"/>
          <w:kern w:val="0"/>
          <w:sz w:val="24"/>
        </w:rPr>
      </w:pPr>
      <w:r w:rsidRPr="001D5AE5">
        <w:rPr>
          <w:rFonts w:ascii="ＭＳ 明朝" w:hAnsi="ＭＳ 明朝" w:cs="ＭＳ 明朝" w:hint="eastAsia"/>
          <w:kern w:val="0"/>
          <w:sz w:val="24"/>
        </w:rPr>
        <w:t>（適用する経費率との関係）</w:t>
      </w:r>
    </w:p>
    <w:p w14:paraId="39B53FC2" w14:textId="77777777" w:rsidR="00A33E4D" w:rsidRPr="001D5AE5" w:rsidRDefault="00A33E4D" w:rsidP="0025566E">
      <w:pPr>
        <w:autoSpaceDE w:val="0"/>
        <w:autoSpaceDN w:val="0"/>
        <w:adjustRightInd w:val="0"/>
        <w:ind w:left="240" w:hangingChars="100" w:hanging="240"/>
        <w:jc w:val="left"/>
        <w:rPr>
          <w:rFonts w:ascii="ＭＳ 明朝" w:hAnsi="ＭＳ 明朝" w:cs="ＭＳ 明朝"/>
          <w:kern w:val="0"/>
          <w:sz w:val="24"/>
        </w:rPr>
      </w:pPr>
      <w:r w:rsidRPr="001D5AE5">
        <w:rPr>
          <w:rFonts w:ascii="ＭＳ 明朝" w:hAnsi="ＭＳ 明朝" w:cs="ＭＳ 明朝" w:hint="eastAsia"/>
          <w:kern w:val="0"/>
          <w:sz w:val="24"/>
        </w:rPr>
        <w:t>第１１条</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w:t>
      </w:r>
      <w:r w:rsidRPr="001D5AE5">
        <w:rPr>
          <w:rFonts w:ascii="ＭＳ 明朝" w:hAnsi="ＭＳ 明朝" w:cs="ＭＳ 明朝" w:hint="eastAsia"/>
          <w:kern w:val="0"/>
          <w:sz w:val="24"/>
        </w:rPr>
        <w:lastRenderedPageBreak/>
        <w:t>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795BD18F" w14:textId="77777777" w:rsidR="00A33E4D" w:rsidRPr="001D5AE5" w:rsidRDefault="00A33E4D" w:rsidP="0025566E">
      <w:pPr>
        <w:autoSpaceDE w:val="0"/>
        <w:autoSpaceDN w:val="0"/>
        <w:adjustRightInd w:val="0"/>
        <w:ind w:left="240" w:hangingChars="100" w:hanging="240"/>
        <w:jc w:val="left"/>
        <w:rPr>
          <w:rFonts w:ascii="ＭＳ 明朝" w:hAnsi="ＭＳ 明朝"/>
          <w:sz w:val="24"/>
        </w:rPr>
      </w:pPr>
      <w:r w:rsidRPr="001D5AE5">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710C1B" w:rsidRPr="001D5AE5">
        <w:rPr>
          <w:rFonts w:ascii="ＭＳ 明朝" w:hAnsi="ＭＳ 明朝" w:cs="ＭＳ 明朝" w:hint="eastAsia"/>
          <w:kern w:val="0"/>
          <w:sz w:val="24"/>
        </w:rPr>
        <w:t>３６</w:t>
      </w:r>
      <w:r w:rsidRPr="001D5AE5">
        <w:rPr>
          <w:rFonts w:ascii="ＭＳ 明朝" w:hAnsi="ＭＳ 明朝" w:cs="ＭＳ 明朝" w:hint="eastAsia"/>
          <w:kern w:val="0"/>
          <w:sz w:val="24"/>
        </w:rPr>
        <w:t>条に規定する非原価項目を除いて算定したものに限る。）を適用して算出し</w:t>
      </w:r>
      <w:r w:rsidRPr="001D5AE5">
        <w:rPr>
          <w:rFonts w:ascii="ＭＳ 明朝" w:hAnsi="ＭＳ 明朝" w:hint="eastAsia"/>
          <w:sz w:val="24"/>
        </w:rPr>
        <w:t>た総原価をいう。）をもって実績として扱うものとする。</w:t>
      </w:r>
    </w:p>
    <w:p w14:paraId="52836438" w14:textId="77777777" w:rsidR="00A33E4D" w:rsidRPr="001D5AE5" w:rsidRDefault="00A33E4D" w:rsidP="00B11B8D">
      <w:pPr>
        <w:pStyle w:val="a3"/>
        <w:spacing w:line="240" w:lineRule="auto"/>
        <w:rPr>
          <w:rFonts w:ascii="ＭＳ 明朝" w:eastAsia="ＭＳ 明朝" w:hAnsi="ＭＳ 明朝"/>
          <w:spacing w:val="0"/>
          <w:sz w:val="24"/>
          <w:szCs w:val="24"/>
        </w:rPr>
      </w:pPr>
      <w:r w:rsidRPr="001D5AE5">
        <w:rPr>
          <w:rFonts w:ascii="ＭＳ 明朝" w:eastAsia="ＭＳ 明朝" w:hAnsi="ＭＳ 明朝" w:hint="eastAsia"/>
          <w:sz w:val="24"/>
          <w:szCs w:val="24"/>
        </w:rPr>
        <w:t>（限度額等の変更）</w:t>
      </w:r>
    </w:p>
    <w:p w14:paraId="15A88932" w14:textId="77777777" w:rsidR="00A33E4D" w:rsidRPr="001D5AE5" w:rsidRDefault="00A33E4D" w:rsidP="0025566E">
      <w:pPr>
        <w:pStyle w:val="a3"/>
        <w:spacing w:line="240" w:lineRule="auto"/>
        <w:ind w:left="244" w:hangingChars="100" w:hanging="244"/>
        <w:rPr>
          <w:rFonts w:ascii="ＭＳ 明朝" w:eastAsia="ＭＳ 明朝" w:hAnsi="ＭＳ 明朝"/>
          <w:sz w:val="24"/>
          <w:szCs w:val="24"/>
        </w:rPr>
      </w:pPr>
      <w:r w:rsidRPr="001D5AE5">
        <w:rPr>
          <w:rFonts w:ascii="ＭＳ 明朝" w:eastAsia="ＭＳ 明朝" w:hAnsi="ＭＳ 明朝" w:hint="eastAsia"/>
          <w:sz w:val="24"/>
          <w:szCs w:val="24"/>
        </w:rPr>
        <w:t>第１２条　契約金額若しくは工数等に限度額又は上限が設定されている場合において、設定条件の変更によりその限度額又は上限等を変更するときは、甲乙協議のうえ変更するものとする。</w:t>
      </w:r>
    </w:p>
    <w:p w14:paraId="7DA3F643" w14:textId="77777777" w:rsidR="00BB517B" w:rsidRPr="001D5AE5" w:rsidRDefault="00BB517B" w:rsidP="0025566E">
      <w:pPr>
        <w:pStyle w:val="a3"/>
        <w:spacing w:line="240" w:lineRule="auto"/>
        <w:rPr>
          <w:rFonts w:ascii="ＭＳ 明朝" w:eastAsia="ＭＳ 明朝" w:hAnsi="ＭＳ 明朝" w:hint="eastAsia"/>
          <w:spacing w:val="0"/>
          <w:sz w:val="24"/>
          <w:szCs w:val="24"/>
        </w:rPr>
      </w:pPr>
    </w:p>
    <w:p w14:paraId="162B63E6"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19A43644"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4BC27BA9"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7F0EDBA1"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780CBC80"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1BA87503"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289DA6F8"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431B3862"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064EDB9A"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1A4B47D0"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550EB820"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30BA7AFE"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7D0D342B"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7E9743E9" w14:textId="77777777" w:rsidR="00FA3597" w:rsidRPr="001D5AE5" w:rsidRDefault="00FA3597" w:rsidP="0025566E">
      <w:pPr>
        <w:pStyle w:val="a3"/>
        <w:spacing w:line="240" w:lineRule="auto"/>
        <w:rPr>
          <w:rFonts w:ascii="ＭＳ 明朝" w:eastAsia="ＭＳ 明朝" w:hAnsi="ＭＳ 明朝" w:hint="eastAsia"/>
          <w:spacing w:val="0"/>
          <w:sz w:val="24"/>
          <w:szCs w:val="24"/>
        </w:rPr>
      </w:pPr>
    </w:p>
    <w:p w14:paraId="0C15503D" w14:textId="77777777" w:rsidR="00A33E4D" w:rsidRPr="001D5AE5" w:rsidRDefault="00A33E4D" w:rsidP="0025566E">
      <w:pPr>
        <w:rPr>
          <w:rFonts w:ascii="ＭＳ 明朝" w:hAnsi="ＭＳ 明朝" w:hint="eastAsia"/>
        </w:rPr>
      </w:pPr>
    </w:p>
    <w:p w14:paraId="28B3DAC0" w14:textId="77777777" w:rsidR="00FA3597" w:rsidRPr="001D5AE5" w:rsidRDefault="00FA3597" w:rsidP="0025566E">
      <w:pPr>
        <w:rPr>
          <w:rFonts w:ascii="ＭＳ 明朝" w:hAnsi="ＭＳ 明朝" w:hint="eastAsia"/>
          <w:noProof/>
        </w:rPr>
      </w:pPr>
    </w:p>
    <w:p w14:paraId="16DBC022" w14:textId="77777777" w:rsidR="009466CC" w:rsidRPr="001D5AE5" w:rsidRDefault="009466CC" w:rsidP="0025566E">
      <w:pPr>
        <w:rPr>
          <w:rFonts w:ascii="ＭＳ 明朝" w:hAnsi="ＭＳ 明朝" w:hint="eastAsia"/>
          <w:noProof/>
        </w:rPr>
      </w:pPr>
    </w:p>
    <w:p w14:paraId="07669DAA" w14:textId="77777777" w:rsidR="009466CC" w:rsidRPr="001D5AE5" w:rsidRDefault="009466CC" w:rsidP="0025566E">
      <w:pPr>
        <w:rPr>
          <w:rFonts w:ascii="ＭＳ 明朝" w:hAnsi="ＭＳ 明朝" w:hint="eastAsia"/>
          <w:noProof/>
        </w:rPr>
      </w:pPr>
    </w:p>
    <w:p w14:paraId="06BB36E9" w14:textId="77777777" w:rsidR="009466CC" w:rsidRPr="001D5AE5" w:rsidRDefault="009466CC" w:rsidP="0025566E">
      <w:pPr>
        <w:rPr>
          <w:rFonts w:ascii="ＭＳ 明朝" w:hAnsi="ＭＳ 明朝" w:hint="eastAsia"/>
          <w:noProof/>
        </w:rPr>
      </w:pPr>
    </w:p>
    <w:p w14:paraId="57364C4E" w14:textId="77777777" w:rsidR="009466CC" w:rsidRPr="001D5AE5" w:rsidRDefault="009466CC" w:rsidP="0025566E">
      <w:pPr>
        <w:rPr>
          <w:rFonts w:ascii="ＭＳ 明朝" w:hAnsi="ＭＳ 明朝" w:hint="eastAsia"/>
          <w:noProof/>
        </w:rPr>
      </w:pPr>
    </w:p>
    <w:p w14:paraId="591A26FF" w14:textId="77777777" w:rsidR="009466CC" w:rsidRPr="001D5AE5" w:rsidRDefault="009466CC" w:rsidP="0025566E">
      <w:pPr>
        <w:rPr>
          <w:rFonts w:ascii="ＭＳ 明朝" w:hAnsi="ＭＳ 明朝" w:hint="eastAsia"/>
          <w:noProof/>
        </w:rPr>
      </w:pPr>
    </w:p>
    <w:p w14:paraId="5B56FC98" w14:textId="77777777" w:rsidR="009466CC" w:rsidRPr="001D5AE5" w:rsidRDefault="009466CC" w:rsidP="0025566E">
      <w:pPr>
        <w:rPr>
          <w:rFonts w:ascii="ＭＳ 明朝" w:hAnsi="ＭＳ 明朝" w:hint="eastAsia"/>
          <w:noProof/>
        </w:rPr>
      </w:pPr>
    </w:p>
    <w:p w14:paraId="33254C01" w14:textId="77777777" w:rsidR="009466CC" w:rsidRPr="001D5AE5" w:rsidRDefault="009466CC" w:rsidP="0025566E">
      <w:pPr>
        <w:rPr>
          <w:rFonts w:ascii="ＭＳ 明朝" w:hAnsi="ＭＳ 明朝" w:hint="eastAsia"/>
          <w:noProof/>
        </w:rPr>
      </w:pPr>
    </w:p>
    <w:p w14:paraId="38E194B6" w14:textId="77777777" w:rsidR="00A405F4" w:rsidRPr="001D5AE5" w:rsidRDefault="00A405F4" w:rsidP="0025566E">
      <w:pPr>
        <w:jc w:val="right"/>
        <w:rPr>
          <w:rFonts w:ascii="ＭＳ 明朝" w:hAnsi="ＭＳ 明朝"/>
          <w:sz w:val="24"/>
        </w:rPr>
      </w:pPr>
    </w:p>
    <w:p w14:paraId="4112D57F" w14:textId="77777777" w:rsidR="00A405F4" w:rsidRPr="001D5AE5" w:rsidRDefault="00A405F4" w:rsidP="0025566E">
      <w:pPr>
        <w:jc w:val="right"/>
        <w:rPr>
          <w:rFonts w:ascii="ＭＳ 明朝" w:hAnsi="ＭＳ 明朝"/>
          <w:sz w:val="24"/>
        </w:rPr>
      </w:pPr>
    </w:p>
    <w:p w14:paraId="0A9538A4" w14:textId="77777777" w:rsidR="00A405F4" w:rsidRDefault="00A405F4" w:rsidP="0025566E">
      <w:pPr>
        <w:jc w:val="right"/>
        <w:rPr>
          <w:rFonts w:ascii="ＭＳ 明朝" w:hAnsi="ＭＳ 明朝"/>
          <w:sz w:val="24"/>
        </w:rPr>
      </w:pPr>
    </w:p>
    <w:p w14:paraId="19AA9457" w14:textId="77777777" w:rsidR="003E318C" w:rsidRDefault="003E318C" w:rsidP="0025566E">
      <w:pPr>
        <w:jc w:val="right"/>
        <w:rPr>
          <w:rFonts w:ascii="ＭＳ 明朝" w:hAnsi="ＭＳ 明朝"/>
          <w:sz w:val="24"/>
        </w:rPr>
      </w:pPr>
    </w:p>
    <w:p w14:paraId="4009A040" w14:textId="77777777" w:rsidR="003E318C" w:rsidRDefault="003E318C" w:rsidP="0025566E">
      <w:pPr>
        <w:jc w:val="right"/>
        <w:rPr>
          <w:rFonts w:ascii="ＭＳ 明朝" w:hAnsi="ＭＳ 明朝"/>
          <w:sz w:val="24"/>
        </w:rPr>
      </w:pPr>
    </w:p>
    <w:p w14:paraId="4C559E80" w14:textId="77777777" w:rsidR="003E318C" w:rsidRPr="001D5AE5" w:rsidRDefault="003E318C" w:rsidP="0025566E">
      <w:pPr>
        <w:jc w:val="right"/>
        <w:rPr>
          <w:rFonts w:ascii="ＭＳ 明朝" w:hAnsi="ＭＳ 明朝" w:hint="eastAsia"/>
          <w:sz w:val="24"/>
        </w:rPr>
      </w:pPr>
    </w:p>
    <w:p w14:paraId="0BAE79E2" w14:textId="77777777" w:rsidR="00A405F4" w:rsidRPr="001D5AE5" w:rsidRDefault="00A405F4" w:rsidP="0025566E">
      <w:pPr>
        <w:jc w:val="right"/>
        <w:rPr>
          <w:rFonts w:ascii="ＭＳ 明朝" w:hAnsi="ＭＳ 明朝"/>
          <w:sz w:val="24"/>
        </w:rPr>
      </w:pPr>
    </w:p>
    <w:p w14:paraId="3F867D5D" w14:textId="77777777" w:rsidR="00A454A9" w:rsidRPr="001D5AE5" w:rsidRDefault="00A454A9" w:rsidP="0025566E">
      <w:pPr>
        <w:jc w:val="right"/>
        <w:rPr>
          <w:rFonts w:ascii="ＭＳ 明朝" w:hAnsi="ＭＳ 明朝"/>
          <w:sz w:val="24"/>
        </w:rPr>
      </w:pPr>
    </w:p>
    <w:p w14:paraId="25841D59" w14:textId="77777777" w:rsidR="00A454A9" w:rsidRPr="001D5AE5" w:rsidRDefault="00A454A9" w:rsidP="0025566E">
      <w:pPr>
        <w:jc w:val="right"/>
        <w:rPr>
          <w:rFonts w:ascii="ＭＳ 明朝" w:hAnsi="ＭＳ 明朝"/>
          <w:sz w:val="24"/>
        </w:rPr>
      </w:pPr>
    </w:p>
    <w:p w14:paraId="58669A86" w14:textId="77777777" w:rsidR="00A454A9" w:rsidRPr="001D5AE5" w:rsidRDefault="00A454A9" w:rsidP="0025566E">
      <w:pPr>
        <w:jc w:val="right"/>
        <w:rPr>
          <w:rFonts w:ascii="ＭＳ 明朝" w:hAnsi="ＭＳ 明朝" w:hint="eastAsia"/>
          <w:sz w:val="24"/>
        </w:rPr>
      </w:pPr>
    </w:p>
    <w:p w14:paraId="7342F38C" w14:textId="77777777" w:rsidR="00A405F4" w:rsidRPr="001D5AE5" w:rsidRDefault="00A405F4" w:rsidP="0025566E">
      <w:pPr>
        <w:jc w:val="right"/>
        <w:rPr>
          <w:rFonts w:ascii="ＭＳ 明朝" w:hAnsi="ＭＳ 明朝"/>
          <w:sz w:val="24"/>
        </w:rPr>
      </w:pPr>
    </w:p>
    <w:p w14:paraId="6A863F23" w14:textId="77777777" w:rsidR="009466CC" w:rsidRPr="001D5AE5" w:rsidRDefault="009466CC" w:rsidP="0025566E">
      <w:pPr>
        <w:jc w:val="right"/>
        <w:rPr>
          <w:rFonts w:ascii="ＭＳ 明朝" w:hAnsi="ＭＳ 明朝"/>
          <w:sz w:val="24"/>
        </w:rPr>
      </w:pPr>
      <w:r w:rsidRPr="001D5AE5">
        <w:rPr>
          <w:rFonts w:ascii="ＭＳ 明朝" w:hAnsi="ＭＳ 明朝" w:hint="eastAsia"/>
          <w:sz w:val="24"/>
        </w:rPr>
        <w:t>別　紙</w:t>
      </w:r>
    </w:p>
    <w:p w14:paraId="3B311687" w14:textId="77777777" w:rsidR="009466CC" w:rsidRPr="001D5AE5" w:rsidRDefault="009466CC" w:rsidP="0025566E">
      <w:pPr>
        <w:rPr>
          <w:rFonts w:ascii="ＭＳ 明朝" w:hAnsi="ＭＳ 明朝"/>
          <w:sz w:val="24"/>
        </w:rPr>
      </w:pPr>
      <w:r w:rsidRPr="001D5AE5">
        <w:rPr>
          <w:rFonts w:ascii="ＭＳ 明朝" w:hAnsi="ＭＳ 明朝" w:hint="eastAsia"/>
          <w:sz w:val="24"/>
        </w:rPr>
        <w:t>（代金確定特約）</w:t>
      </w:r>
    </w:p>
    <w:p w14:paraId="653A19B3" w14:textId="77777777" w:rsidR="009466CC" w:rsidRPr="001D5AE5" w:rsidRDefault="009466CC" w:rsidP="0025566E">
      <w:pPr>
        <w:jc w:val="center"/>
        <w:rPr>
          <w:rFonts w:ascii="ＭＳ 明朝" w:hAnsi="ＭＳ 明朝"/>
          <w:sz w:val="24"/>
        </w:rPr>
      </w:pPr>
      <w:r w:rsidRPr="001D5AE5">
        <w:rPr>
          <w:rFonts w:ascii="ＭＳ 明朝" w:hAnsi="ＭＳ 明朝" w:hint="eastAsia"/>
          <w:sz w:val="24"/>
        </w:rPr>
        <w:t>実績価格に関する計算基準</w:t>
      </w:r>
    </w:p>
    <w:p w14:paraId="00F8CE02" w14:textId="77777777" w:rsidR="009466CC" w:rsidRPr="001D5AE5" w:rsidRDefault="009466CC" w:rsidP="0025566E">
      <w:pPr>
        <w:jc w:val="center"/>
        <w:rPr>
          <w:rFonts w:ascii="ＭＳ 明朝" w:hAnsi="ＭＳ 明朝"/>
          <w:sz w:val="24"/>
        </w:rPr>
      </w:pPr>
    </w:p>
    <w:p w14:paraId="6403DE5E"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（目　的）</w:t>
      </w:r>
    </w:p>
    <w:p w14:paraId="0376AC79" w14:textId="77777777" w:rsidR="009466CC" w:rsidRPr="001D5AE5" w:rsidRDefault="009466CC" w:rsidP="00E5199B">
      <w:pPr>
        <w:pStyle w:val="af1"/>
        <w:numPr>
          <w:ilvl w:val="0"/>
          <w:numId w:val="7"/>
        </w:numPr>
        <w:ind w:leftChars="0"/>
        <w:jc w:val="left"/>
        <w:rPr>
          <w:rFonts w:ascii="ＭＳ 明朝" w:hAnsi="ＭＳ 明朝"/>
          <w:sz w:val="24"/>
          <w:szCs w:val="24"/>
        </w:rPr>
      </w:pPr>
      <w:r w:rsidRPr="001D5AE5">
        <w:rPr>
          <w:rFonts w:ascii="ＭＳ 明朝" w:hAnsi="ＭＳ 明朝" w:hint="eastAsia"/>
          <w:sz w:val="24"/>
          <w:szCs w:val="24"/>
        </w:rPr>
        <w:t>この計算基準は、特約条項（第</w:t>
      </w:r>
      <w:r w:rsidR="00136846" w:rsidRPr="001D5AE5">
        <w:rPr>
          <w:rFonts w:ascii="ＭＳ 明朝" w:hAnsi="ＭＳ 明朝" w:hint="eastAsia"/>
          <w:sz w:val="24"/>
          <w:szCs w:val="24"/>
        </w:rPr>
        <w:t>６</w:t>
      </w:r>
      <w:r w:rsidRPr="001D5AE5">
        <w:rPr>
          <w:rFonts w:ascii="ＭＳ 明朝" w:hAnsi="ＭＳ 明朝" w:hint="eastAsia"/>
          <w:sz w:val="24"/>
          <w:szCs w:val="24"/>
        </w:rPr>
        <w:t>号）第</w:t>
      </w:r>
      <w:r w:rsidR="001F576E" w:rsidRPr="001D5AE5">
        <w:rPr>
          <w:rFonts w:ascii="ＭＳ 明朝" w:hAnsi="ＭＳ 明朝" w:hint="eastAsia"/>
          <w:sz w:val="24"/>
          <w:szCs w:val="24"/>
        </w:rPr>
        <w:t>２</w:t>
      </w:r>
      <w:r w:rsidRPr="001D5AE5">
        <w:rPr>
          <w:rFonts w:ascii="ＭＳ 明朝" w:hAnsi="ＭＳ 明朝" w:hint="eastAsia"/>
          <w:sz w:val="24"/>
          <w:szCs w:val="24"/>
        </w:rPr>
        <w:t>条第２項に規定する実績価格に関する計算基準を定めることを目的とする。</w:t>
      </w:r>
    </w:p>
    <w:p w14:paraId="7AC3413F"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（計算項目）</w:t>
      </w:r>
    </w:p>
    <w:p w14:paraId="2FAAFCEF" w14:textId="77777777" w:rsidR="009466CC" w:rsidRPr="001D5AE5" w:rsidRDefault="009466CC" w:rsidP="00E5199B">
      <w:pPr>
        <w:pStyle w:val="af1"/>
        <w:numPr>
          <w:ilvl w:val="0"/>
          <w:numId w:val="7"/>
        </w:numPr>
        <w:ind w:leftChars="0"/>
        <w:jc w:val="left"/>
        <w:rPr>
          <w:rFonts w:ascii="ＭＳ 明朝" w:hAnsi="ＭＳ 明朝"/>
          <w:sz w:val="24"/>
          <w:szCs w:val="24"/>
        </w:rPr>
      </w:pPr>
      <w:r w:rsidRPr="001D5AE5">
        <w:rPr>
          <w:rFonts w:ascii="ＭＳ 明朝" w:hAnsi="ＭＳ 明朝" w:hint="eastAsia"/>
          <w:sz w:val="24"/>
          <w:szCs w:val="24"/>
        </w:rPr>
        <w:t>計算項目は、次の各号に掲げるとおりとする。</w:t>
      </w:r>
    </w:p>
    <w:p w14:paraId="4DB617CB" w14:textId="77777777" w:rsidR="009466CC" w:rsidRPr="001D5AE5" w:rsidRDefault="009466CC" w:rsidP="0025566E">
      <w:pPr>
        <w:tabs>
          <w:tab w:val="left" w:pos="142"/>
        </w:tabs>
        <w:ind w:firstLineChars="50" w:firstLine="120"/>
        <w:jc w:val="left"/>
        <w:rPr>
          <w:rFonts w:ascii="ＭＳ 明朝" w:hAnsi="ＭＳ 明朝"/>
          <w:sz w:val="24"/>
        </w:rPr>
      </w:pPr>
      <w:r w:rsidRPr="001D5AE5">
        <w:rPr>
          <w:rFonts w:ascii="ＭＳ 明朝" w:hAnsi="ＭＳ 明朝" w:hint="eastAsia"/>
          <w:sz w:val="24"/>
        </w:rPr>
        <w:t>(1)　直接材料費</w:t>
      </w:r>
    </w:p>
    <w:p w14:paraId="5DBB9EB6"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(2)　加工費</w:t>
      </w:r>
    </w:p>
    <w:p w14:paraId="01C48F67"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(3)　直接経費</w:t>
      </w:r>
    </w:p>
    <w:p w14:paraId="6CBE0961"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(4)　製造原価（1＋2＋3）</w:t>
      </w:r>
    </w:p>
    <w:p w14:paraId="517AB976"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(5)　一般管理及び販売費</w:t>
      </w:r>
    </w:p>
    <w:p w14:paraId="6C29D1EF"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(6)　販売直接費</w:t>
      </w:r>
    </w:p>
    <w:p w14:paraId="1B67B783"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(7)　総原価（4＋5＋6）</w:t>
      </w:r>
    </w:p>
    <w:p w14:paraId="74F7CF77"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(8)　利子</w:t>
      </w:r>
    </w:p>
    <w:p w14:paraId="61DEEEE1" w14:textId="77777777" w:rsidR="009466CC" w:rsidRPr="001D5AE5" w:rsidRDefault="009466CC" w:rsidP="0025566E">
      <w:pPr>
        <w:ind w:firstLineChars="50" w:firstLine="120"/>
        <w:jc w:val="left"/>
        <w:rPr>
          <w:rFonts w:ascii="ＭＳ 明朝" w:hAnsi="ＭＳ 明朝"/>
          <w:sz w:val="24"/>
        </w:rPr>
      </w:pPr>
      <w:r w:rsidRPr="001D5AE5">
        <w:rPr>
          <w:rFonts w:ascii="ＭＳ 明朝" w:hAnsi="ＭＳ 明朝" w:hint="eastAsia"/>
          <w:sz w:val="24"/>
        </w:rPr>
        <w:t>(9)　利益</w:t>
      </w:r>
    </w:p>
    <w:p w14:paraId="407F283F"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(10)　裸価格（7＋8＋9）</w:t>
      </w:r>
    </w:p>
    <w:p w14:paraId="6937D20D"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(11)　梱包費</w:t>
      </w:r>
    </w:p>
    <w:p w14:paraId="1D821C69"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(12)　輸送費</w:t>
      </w:r>
    </w:p>
    <w:p w14:paraId="238899E6"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(13)　計算価格（10＋11＋12）</w:t>
      </w:r>
    </w:p>
    <w:p w14:paraId="4A84D768"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 xml:space="preserve">(14)　消費税及び地方消費税額　</w:t>
      </w:r>
    </w:p>
    <w:p w14:paraId="65489C3A"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(15)　税込計算価格（13＋14）</w:t>
      </w:r>
    </w:p>
    <w:p w14:paraId="2D9E490B"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（実績価格計算における適用経費率）</w:t>
      </w:r>
    </w:p>
    <w:p w14:paraId="2C64FB05" w14:textId="77777777" w:rsidR="009466CC" w:rsidRPr="001D5AE5" w:rsidRDefault="009466CC" w:rsidP="0025566E">
      <w:pPr>
        <w:ind w:left="252" w:hangingChars="105" w:hanging="252"/>
        <w:jc w:val="left"/>
        <w:rPr>
          <w:rFonts w:ascii="ＭＳ 明朝" w:hAnsi="ＭＳ 明朝"/>
          <w:sz w:val="24"/>
        </w:rPr>
      </w:pPr>
      <w:r w:rsidRPr="001D5AE5">
        <w:rPr>
          <w:rFonts w:ascii="ＭＳ 明朝" w:hAnsi="ＭＳ 明朝" w:hint="eastAsia"/>
          <w:sz w:val="24"/>
        </w:rPr>
        <w:t>第３条　加工費率、一般管理及び販売費率、利子率、利益率は、次の各号に定めるところより適用する。</w:t>
      </w:r>
    </w:p>
    <w:p w14:paraId="38FEC85B" w14:textId="77777777" w:rsidR="009466CC" w:rsidRPr="001D5AE5" w:rsidRDefault="009466CC" w:rsidP="009B2AA6">
      <w:pPr>
        <w:ind w:left="480" w:hangingChars="200" w:hanging="480"/>
        <w:jc w:val="left"/>
        <w:rPr>
          <w:rFonts w:ascii="ＭＳ 明朝" w:hAnsi="ＭＳ 明朝"/>
          <w:sz w:val="24"/>
        </w:rPr>
      </w:pPr>
      <w:r w:rsidRPr="001D5AE5">
        <w:rPr>
          <w:rFonts w:ascii="ＭＳ 明朝" w:hAnsi="ＭＳ 明朝" w:hint="eastAsia"/>
          <w:sz w:val="24"/>
        </w:rPr>
        <w:t>(1)　加工費率は、製造又は、役務期間において甲が乙に対して適用している標準率とする。</w:t>
      </w:r>
    </w:p>
    <w:p w14:paraId="21592739" w14:textId="77777777" w:rsidR="009466CC" w:rsidRPr="001D5AE5" w:rsidRDefault="009466CC" w:rsidP="0025566E">
      <w:pPr>
        <w:ind w:leftChars="57" w:left="475" w:hangingChars="148" w:hanging="355"/>
        <w:jc w:val="left"/>
        <w:rPr>
          <w:rFonts w:ascii="ＭＳ 明朝" w:hAnsi="ＭＳ 明朝"/>
          <w:sz w:val="24"/>
        </w:rPr>
      </w:pPr>
      <w:r w:rsidRPr="001D5AE5">
        <w:rPr>
          <w:rFonts w:ascii="ＭＳ 明朝" w:hAnsi="ＭＳ 明朝" w:hint="eastAsia"/>
          <w:sz w:val="24"/>
        </w:rPr>
        <w:t>(2)　一般管理及び販売費率、利子率並びに利益率は、売上の計上される期間において甲が設定した乙の標準率とする。</w:t>
      </w:r>
    </w:p>
    <w:p w14:paraId="74427937" w14:textId="77777777" w:rsidR="009466CC" w:rsidRPr="001D5AE5" w:rsidRDefault="009466CC" w:rsidP="0025566E">
      <w:pPr>
        <w:ind w:leftChars="220" w:left="462" w:firstLineChars="102" w:firstLine="245"/>
        <w:jc w:val="left"/>
        <w:rPr>
          <w:rFonts w:ascii="ＭＳ 明朝" w:hAnsi="ＭＳ 明朝"/>
          <w:sz w:val="24"/>
        </w:rPr>
      </w:pPr>
      <w:r w:rsidRPr="001D5AE5">
        <w:rPr>
          <w:rFonts w:ascii="ＭＳ 明朝" w:hAnsi="ＭＳ 明朝" w:hint="eastAsia"/>
          <w:sz w:val="24"/>
        </w:rPr>
        <w:t>ただし、第３条第１号及び第２号の標準率が設定されていない場合は、前年度の標準率を基準として甲が定めるものとする。</w:t>
      </w:r>
    </w:p>
    <w:p w14:paraId="35312612"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w:t>
      </w:r>
      <w:r w:rsidR="00C60DE0" w:rsidRPr="001D5AE5">
        <w:rPr>
          <w:rFonts w:ascii="ＭＳ 明朝" w:hAnsi="ＭＳ 明朝" w:hint="eastAsia"/>
          <w:sz w:val="24"/>
        </w:rPr>
        <w:t>実際価格計算書</w:t>
      </w:r>
      <w:r w:rsidRPr="001D5AE5">
        <w:rPr>
          <w:rFonts w:ascii="ＭＳ 明朝" w:hAnsi="ＭＳ 明朝" w:hint="eastAsia"/>
          <w:sz w:val="24"/>
        </w:rPr>
        <w:t>提出における適用経費率）</w:t>
      </w:r>
    </w:p>
    <w:p w14:paraId="398E5A61" w14:textId="77777777" w:rsidR="009466CC" w:rsidRPr="001D5AE5" w:rsidRDefault="009466CC" w:rsidP="0025566E">
      <w:pPr>
        <w:jc w:val="left"/>
        <w:rPr>
          <w:rFonts w:ascii="ＭＳ 明朝" w:hAnsi="ＭＳ 明朝"/>
          <w:sz w:val="24"/>
        </w:rPr>
      </w:pPr>
      <w:r w:rsidRPr="001D5AE5">
        <w:rPr>
          <w:rFonts w:ascii="ＭＳ 明朝" w:hAnsi="ＭＳ 明朝" w:hint="eastAsia"/>
          <w:sz w:val="24"/>
        </w:rPr>
        <w:t xml:space="preserve">第４条　</w:t>
      </w:r>
      <w:r w:rsidR="00C60DE0" w:rsidRPr="001D5AE5">
        <w:rPr>
          <w:rFonts w:ascii="ＭＳ 明朝" w:hAnsi="ＭＳ 明朝" w:hint="eastAsia"/>
          <w:sz w:val="24"/>
        </w:rPr>
        <w:t>実際価格計算書</w:t>
      </w:r>
      <w:r w:rsidRPr="001D5AE5">
        <w:rPr>
          <w:rFonts w:ascii="ＭＳ 明朝" w:hAnsi="ＭＳ 明朝" w:hint="eastAsia"/>
          <w:sz w:val="24"/>
        </w:rPr>
        <w:t>においては、乙の定める率とする。</w:t>
      </w:r>
    </w:p>
    <w:p w14:paraId="252E0CE9" w14:textId="77777777" w:rsidR="009466CC" w:rsidRPr="001D5AE5" w:rsidRDefault="009466CC" w:rsidP="0025566E">
      <w:pPr>
        <w:widowControl/>
        <w:jc w:val="left"/>
        <w:rPr>
          <w:rFonts w:ascii="ＭＳ 明朝" w:hAnsi="ＭＳ 明朝"/>
          <w:sz w:val="24"/>
        </w:rPr>
      </w:pPr>
      <w:r w:rsidRPr="001D5AE5">
        <w:rPr>
          <w:rFonts w:ascii="ＭＳ 明朝" w:hAnsi="ＭＳ 明朝" w:hint="eastAsia"/>
          <w:sz w:val="24"/>
        </w:rPr>
        <w:t>（原価監査の実施基準等）</w:t>
      </w:r>
    </w:p>
    <w:p w14:paraId="72B22008"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3683C77F" w14:textId="77777777" w:rsidR="00710C1B" w:rsidRPr="000536F4" w:rsidRDefault="00710C1B" w:rsidP="00710C1B">
      <w:pPr>
        <w:pStyle w:val="af2"/>
        <w:spacing w:line="240" w:lineRule="auto"/>
        <w:ind w:left="236" w:hangingChars="100" w:hanging="236"/>
        <w:rPr>
          <w:rFonts w:ascii="游明朝" w:eastAsia="游明朝" w:hAnsi="游明朝"/>
        </w:rPr>
      </w:pPr>
    </w:p>
    <w:p w14:paraId="78891EE3" w14:textId="77777777" w:rsidR="009466CC" w:rsidRPr="001D5AE5" w:rsidRDefault="009466CC" w:rsidP="0025566E">
      <w:pPr>
        <w:rPr>
          <w:rFonts w:ascii="ＭＳ 明朝" w:hAnsi="ＭＳ 明朝" w:hint="eastAsia"/>
          <w:noProof/>
        </w:rPr>
      </w:pPr>
    </w:p>
    <w:p w14:paraId="3F72DCCE" w14:textId="77777777" w:rsidR="009466CC" w:rsidRPr="001D5AE5" w:rsidRDefault="009466CC" w:rsidP="0025566E">
      <w:pPr>
        <w:rPr>
          <w:rFonts w:ascii="ＭＳ 明朝" w:hAnsi="ＭＳ 明朝" w:hint="eastAsia"/>
          <w:noProof/>
        </w:rPr>
      </w:pPr>
    </w:p>
    <w:p w14:paraId="348DABDE"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3A07461B"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44194736"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18CDAE73"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25AA1E5D" w14:textId="77777777" w:rsidR="005B0439" w:rsidRPr="001D5AE5" w:rsidRDefault="007531E9"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lastRenderedPageBreak/>
        <w:t>付録第</w:t>
      </w:r>
      <w:r w:rsidR="00710C1B" w:rsidRPr="001D5AE5">
        <w:rPr>
          <w:rFonts w:ascii="ＭＳ 明朝" w:eastAsia="ＭＳ 明朝" w:hAnsi="ＭＳ 明朝" w:hint="eastAsia"/>
          <w:spacing w:val="0"/>
          <w:sz w:val="24"/>
          <w:szCs w:val="24"/>
        </w:rPr>
        <w:t>１３</w:t>
      </w:r>
    </w:p>
    <w:p w14:paraId="0A5B8C30" w14:textId="77777777" w:rsidR="005B0439" w:rsidRPr="001D5AE5" w:rsidRDefault="005B0439" w:rsidP="0025566E">
      <w:pPr>
        <w:pStyle w:val="a3"/>
        <w:spacing w:line="240" w:lineRule="auto"/>
        <w:jc w:val="center"/>
        <w:rPr>
          <w:rFonts w:ascii="ＭＳ 明朝" w:eastAsia="ＭＳ 明朝" w:hAnsi="ＭＳ 明朝"/>
          <w:spacing w:val="0"/>
          <w:sz w:val="24"/>
          <w:szCs w:val="24"/>
        </w:rPr>
      </w:pPr>
      <w:r w:rsidRPr="001D5AE5">
        <w:rPr>
          <w:rFonts w:ascii="ＭＳ 明朝" w:eastAsia="ＭＳ 明朝" w:hAnsi="ＭＳ 明朝" w:hint="eastAsia"/>
          <w:sz w:val="24"/>
          <w:szCs w:val="24"/>
        </w:rPr>
        <w:t>単価契約に関する特約条項（第７号）</w:t>
      </w:r>
    </w:p>
    <w:p w14:paraId="751DBBF7" w14:textId="77777777" w:rsidR="005B0439" w:rsidRPr="001D5AE5" w:rsidRDefault="005B0439" w:rsidP="0025566E">
      <w:pPr>
        <w:pStyle w:val="a3"/>
        <w:spacing w:line="240" w:lineRule="auto"/>
        <w:rPr>
          <w:rFonts w:ascii="ＭＳ 明朝" w:eastAsia="ＭＳ 明朝" w:hAnsi="ＭＳ 明朝"/>
          <w:spacing w:val="0"/>
          <w:sz w:val="24"/>
          <w:szCs w:val="24"/>
        </w:rPr>
      </w:pPr>
    </w:p>
    <w:p w14:paraId="10C0EB38" w14:textId="77777777" w:rsidR="005B0439" w:rsidRPr="001D5AE5" w:rsidRDefault="005B0439" w:rsidP="0025566E">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（契約金額）</w:t>
      </w:r>
    </w:p>
    <w:p w14:paraId="540C79D1" w14:textId="77777777" w:rsidR="005B0439" w:rsidRPr="001D5AE5" w:rsidRDefault="005B0439" w:rsidP="00E5199B">
      <w:pPr>
        <w:pStyle w:val="a3"/>
        <w:numPr>
          <w:ilvl w:val="0"/>
          <w:numId w:val="2"/>
        </w:numPr>
        <w:spacing w:line="240" w:lineRule="auto"/>
        <w:rPr>
          <w:rFonts w:ascii="ＭＳ 明朝" w:eastAsia="ＭＳ 明朝" w:hAnsi="ＭＳ 明朝" w:hint="eastAsia"/>
          <w:sz w:val="24"/>
          <w:szCs w:val="24"/>
        </w:rPr>
      </w:pPr>
      <w:r w:rsidRPr="001D5AE5">
        <w:rPr>
          <w:rFonts w:ascii="ＭＳ 明朝" w:eastAsia="ＭＳ 明朝" w:hAnsi="ＭＳ 明朝" w:hint="eastAsia"/>
          <w:sz w:val="24"/>
          <w:szCs w:val="24"/>
        </w:rPr>
        <w:t>この契約金額は単価とする。</w:t>
      </w:r>
    </w:p>
    <w:p w14:paraId="7DAA22C9" w14:textId="77777777" w:rsidR="005B0439" w:rsidRPr="001D5AE5" w:rsidRDefault="005B0439" w:rsidP="0025566E">
      <w:pPr>
        <w:pStyle w:val="a3"/>
        <w:spacing w:line="240" w:lineRule="auto"/>
        <w:ind w:firstLineChars="100" w:firstLine="244"/>
        <w:rPr>
          <w:rFonts w:ascii="ＭＳ 明朝" w:eastAsia="ＭＳ 明朝" w:hAnsi="ＭＳ 明朝"/>
          <w:spacing w:val="0"/>
          <w:sz w:val="24"/>
          <w:szCs w:val="24"/>
        </w:rPr>
      </w:pPr>
      <w:r w:rsidRPr="001D5AE5">
        <w:rPr>
          <w:rFonts w:ascii="ＭＳ 明朝" w:eastAsia="ＭＳ 明朝" w:hAnsi="ＭＳ 明朝" w:hint="eastAsia"/>
          <w:sz w:val="24"/>
          <w:szCs w:val="24"/>
        </w:rPr>
        <w:t>（契約金額の変更及び品目の追加）</w:t>
      </w:r>
      <w:r w:rsidRPr="001D5AE5">
        <w:rPr>
          <w:rFonts w:ascii="ＭＳ 明朝" w:eastAsia="ＭＳ 明朝" w:hAnsi="ＭＳ 明朝" w:hint="eastAsia"/>
          <w:spacing w:val="1"/>
          <w:sz w:val="24"/>
          <w:szCs w:val="24"/>
        </w:rPr>
        <w:t xml:space="preserve"> </w:t>
      </w:r>
    </w:p>
    <w:p w14:paraId="03056D63" w14:textId="77777777" w:rsidR="005B0439" w:rsidRPr="00832323" w:rsidRDefault="005B0439" w:rsidP="00832323">
      <w:pPr>
        <w:pStyle w:val="a3"/>
        <w:numPr>
          <w:ilvl w:val="0"/>
          <w:numId w:val="2"/>
        </w:numPr>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この契約期間中は、契約条項によるほか、原則として契約金額を変更することは</w:t>
      </w:r>
      <w:r w:rsidRPr="00832323">
        <w:rPr>
          <w:rFonts w:ascii="ＭＳ 明朝" w:eastAsia="ＭＳ 明朝" w:hAnsi="ＭＳ 明朝" w:hint="eastAsia"/>
          <w:sz w:val="24"/>
          <w:szCs w:val="24"/>
        </w:rPr>
        <w:t>できない。</w:t>
      </w:r>
      <w:r w:rsidRPr="00832323">
        <w:rPr>
          <w:rFonts w:ascii="ＭＳ 明朝" w:eastAsia="ＭＳ 明朝" w:hAnsi="ＭＳ 明朝" w:hint="eastAsia"/>
          <w:spacing w:val="1"/>
          <w:sz w:val="24"/>
          <w:szCs w:val="24"/>
        </w:rPr>
        <w:t xml:space="preserve"> </w:t>
      </w:r>
    </w:p>
    <w:p w14:paraId="024225E4" w14:textId="77777777" w:rsidR="005B0439" w:rsidRPr="001D5AE5" w:rsidRDefault="005B0439" w:rsidP="0025566E">
      <w:pPr>
        <w:pStyle w:val="a3"/>
        <w:spacing w:line="240" w:lineRule="auto"/>
        <w:ind w:left="244" w:hangingChars="100" w:hanging="244"/>
        <w:rPr>
          <w:rFonts w:ascii="ＭＳ 明朝" w:eastAsia="ＭＳ 明朝" w:hAnsi="ＭＳ 明朝"/>
          <w:spacing w:val="0"/>
          <w:sz w:val="24"/>
          <w:szCs w:val="24"/>
        </w:rPr>
      </w:pPr>
      <w:r w:rsidRPr="001D5AE5">
        <w:rPr>
          <w:rFonts w:ascii="ＭＳ 明朝" w:eastAsia="ＭＳ 明朝" w:hAnsi="ＭＳ 明朝" w:hint="eastAsia"/>
          <w:sz w:val="24"/>
          <w:szCs w:val="24"/>
        </w:rPr>
        <w:t>２ 　この契約において、追加を必要とする品目が発生した場合は甲乙協議のうえ追加品目の単価を決定するものとする。</w:t>
      </w:r>
      <w:r w:rsidRPr="001D5AE5">
        <w:rPr>
          <w:rFonts w:ascii="ＭＳ 明朝" w:eastAsia="ＭＳ 明朝" w:hAnsi="ＭＳ 明朝" w:hint="eastAsia"/>
          <w:spacing w:val="1"/>
          <w:sz w:val="24"/>
          <w:szCs w:val="24"/>
        </w:rPr>
        <w:t xml:space="preserve"> </w:t>
      </w:r>
    </w:p>
    <w:p w14:paraId="3EB454C7" w14:textId="77777777" w:rsidR="005B0439" w:rsidRPr="001D5AE5" w:rsidRDefault="005B0439" w:rsidP="0025566E">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（発注及び納入）</w:t>
      </w:r>
    </w:p>
    <w:p w14:paraId="27252291" w14:textId="77777777" w:rsidR="005B0439" w:rsidRPr="00832323" w:rsidRDefault="005B0439" w:rsidP="00832323">
      <w:pPr>
        <w:pStyle w:val="a3"/>
        <w:numPr>
          <w:ilvl w:val="0"/>
          <w:numId w:val="2"/>
        </w:numPr>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乙は、甲の発行する発注書により、指定納期（納入時間）までに指定場所に物品を納</w:t>
      </w:r>
      <w:r w:rsidRPr="00832323">
        <w:rPr>
          <w:rFonts w:ascii="ＭＳ 明朝" w:eastAsia="ＭＳ 明朝" w:hAnsi="ＭＳ 明朝" w:hint="eastAsia"/>
          <w:sz w:val="24"/>
          <w:szCs w:val="24"/>
        </w:rPr>
        <w:t>入するものとする。</w:t>
      </w:r>
      <w:r w:rsidRPr="00832323">
        <w:rPr>
          <w:rFonts w:ascii="ＭＳ 明朝" w:eastAsia="ＭＳ 明朝" w:hAnsi="ＭＳ 明朝" w:hint="eastAsia"/>
          <w:spacing w:val="1"/>
          <w:sz w:val="24"/>
          <w:szCs w:val="24"/>
        </w:rPr>
        <w:t xml:space="preserve"> </w:t>
      </w:r>
    </w:p>
    <w:p w14:paraId="56ABE36D" w14:textId="77777777" w:rsidR="005B0439" w:rsidRPr="001D5AE5" w:rsidRDefault="005B0439" w:rsidP="0025566E">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（その他）</w:t>
      </w:r>
    </w:p>
    <w:p w14:paraId="1B40A2C5" w14:textId="77777777" w:rsidR="00407BDB" w:rsidRPr="00832323" w:rsidRDefault="005B0439" w:rsidP="00832323">
      <w:pPr>
        <w:pStyle w:val="a3"/>
        <w:numPr>
          <w:ilvl w:val="0"/>
          <w:numId w:val="2"/>
        </w:numPr>
        <w:spacing w:line="240" w:lineRule="auto"/>
        <w:rPr>
          <w:rFonts w:ascii="ＭＳ 明朝" w:eastAsia="ＭＳ 明朝" w:hAnsi="ＭＳ 明朝"/>
          <w:sz w:val="24"/>
          <w:szCs w:val="24"/>
        </w:rPr>
      </w:pPr>
      <w:r w:rsidRPr="001D5AE5">
        <w:rPr>
          <w:rFonts w:ascii="ＭＳ 明朝" w:eastAsia="ＭＳ 明朝" w:hAnsi="ＭＳ 明朝" w:hint="eastAsia"/>
          <w:sz w:val="24"/>
          <w:szCs w:val="24"/>
        </w:rPr>
        <w:t>発注予定数量と実際発注数量とに差異が発生した場合であっても、乙は甲に対し損</w:t>
      </w:r>
      <w:r w:rsidRPr="00832323">
        <w:rPr>
          <w:rFonts w:ascii="ＭＳ 明朝" w:eastAsia="ＭＳ 明朝" w:hAnsi="ＭＳ 明朝" w:hint="eastAsia"/>
          <w:sz w:val="24"/>
          <w:szCs w:val="24"/>
        </w:rPr>
        <w:t>害賠償を請求することができない。</w:t>
      </w:r>
    </w:p>
    <w:p w14:paraId="19B10EB3" w14:textId="77777777" w:rsidR="007531E9" w:rsidRPr="001D5AE5" w:rsidRDefault="007531E9" w:rsidP="0025566E">
      <w:pPr>
        <w:ind w:firstLineChars="100" w:firstLine="240"/>
        <w:rPr>
          <w:rFonts w:ascii="ＭＳ 明朝" w:hAnsi="ＭＳ 明朝"/>
          <w:sz w:val="24"/>
        </w:rPr>
      </w:pPr>
      <w:r w:rsidRPr="001D5AE5">
        <w:rPr>
          <w:rFonts w:ascii="ＭＳ 明朝" w:hAnsi="ＭＳ 明朝"/>
          <w:sz w:val="24"/>
        </w:rPr>
        <w:t>（代金の請求）</w:t>
      </w:r>
    </w:p>
    <w:p w14:paraId="388DA62B" w14:textId="77777777" w:rsidR="005B0439" w:rsidRPr="001D5AE5" w:rsidRDefault="007531E9" w:rsidP="0025566E">
      <w:pPr>
        <w:ind w:left="240" w:hangingChars="100" w:hanging="240"/>
        <w:rPr>
          <w:rFonts w:ascii="ＭＳ 明朝" w:hAnsi="ＭＳ 明朝" w:hint="eastAsia"/>
          <w:sz w:val="24"/>
        </w:rPr>
      </w:pPr>
      <w:r w:rsidRPr="001D5AE5">
        <w:rPr>
          <w:rFonts w:ascii="ＭＳ 明朝" w:hAnsi="ＭＳ 明朝" w:hint="eastAsia"/>
          <w:sz w:val="24"/>
        </w:rPr>
        <w:t xml:space="preserve">第５条　</w:t>
      </w:r>
      <w:r w:rsidRPr="001D5AE5">
        <w:rPr>
          <w:rFonts w:ascii="ＭＳ 明朝" w:hAnsi="ＭＳ 明朝"/>
          <w:sz w:val="24"/>
        </w:rPr>
        <w:t>乙は、履行完了段階において確定数量に契約単価を乗じた金額に消費税法（昭和６３年法律第１０８号）に規定する率に基づき計算された消費税額を加えた金額を請求するものとする。</w:t>
      </w:r>
    </w:p>
    <w:p w14:paraId="2D2CA1DB" w14:textId="77777777" w:rsidR="005B0439" w:rsidRPr="001D5AE5" w:rsidRDefault="005B0439" w:rsidP="0025566E">
      <w:pPr>
        <w:pStyle w:val="a3"/>
        <w:spacing w:line="240" w:lineRule="auto"/>
        <w:rPr>
          <w:rFonts w:ascii="ＭＳ 明朝" w:eastAsia="ＭＳ 明朝" w:hAnsi="ＭＳ 明朝" w:hint="eastAsia"/>
          <w:sz w:val="24"/>
          <w:szCs w:val="24"/>
        </w:rPr>
      </w:pPr>
    </w:p>
    <w:p w14:paraId="244A070E" w14:textId="77777777" w:rsidR="005B0439" w:rsidRDefault="005B0439" w:rsidP="0025566E">
      <w:pPr>
        <w:pStyle w:val="a3"/>
        <w:spacing w:line="240" w:lineRule="auto"/>
        <w:rPr>
          <w:rFonts w:ascii="ＭＳ 明朝" w:eastAsia="ＭＳ 明朝" w:hAnsi="ＭＳ 明朝"/>
          <w:sz w:val="24"/>
          <w:szCs w:val="24"/>
        </w:rPr>
      </w:pPr>
    </w:p>
    <w:p w14:paraId="46FD7C47" w14:textId="77777777" w:rsidR="00832323" w:rsidRDefault="00832323" w:rsidP="0025566E">
      <w:pPr>
        <w:pStyle w:val="a3"/>
        <w:spacing w:line="240" w:lineRule="auto"/>
        <w:rPr>
          <w:rFonts w:ascii="ＭＳ 明朝" w:eastAsia="ＭＳ 明朝" w:hAnsi="ＭＳ 明朝"/>
          <w:sz w:val="24"/>
          <w:szCs w:val="24"/>
        </w:rPr>
      </w:pPr>
    </w:p>
    <w:p w14:paraId="0595819E" w14:textId="77777777" w:rsidR="00832323" w:rsidRDefault="00832323" w:rsidP="0025566E">
      <w:pPr>
        <w:pStyle w:val="a3"/>
        <w:spacing w:line="240" w:lineRule="auto"/>
        <w:rPr>
          <w:rFonts w:ascii="ＭＳ 明朝" w:eastAsia="ＭＳ 明朝" w:hAnsi="ＭＳ 明朝"/>
          <w:sz w:val="24"/>
          <w:szCs w:val="24"/>
        </w:rPr>
      </w:pPr>
    </w:p>
    <w:p w14:paraId="539A4B5C" w14:textId="77777777" w:rsidR="00832323" w:rsidRPr="001D5AE5" w:rsidRDefault="00832323" w:rsidP="0025566E">
      <w:pPr>
        <w:pStyle w:val="a3"/>
        <w:spacing w:line="240" w:lineRule="auto"/>
        <w:rPr>
          <w:rFonts w:ascii="ＭＳ 明朝" w:eastAsia="ＭＳ 明朝" w:hAnsi="ＭＳ 明朝" w:hint="eastAsia"/>
          <w:sz w:val="24"/>
          <w:szCs w:val="24"/>
        </w:rPr>
      </w:pPr>
    </w:p>
    <w:p w14:paraId="6149F4C4" w14:textId="77777777" w:rsidR="005B0439" w:rsidRPr="001D5AE5" w:rsidRDefault="005B0439" w:rsidP="0025566E">
      <w:pPr>
        <w:pStyle w:val="a3"/>
        <w:spacing w:line="240" w:lineRule="auto"/>
        <w:rPr>
          <w:rFonts w:ascii="ＭＳ 明朝" w:eastAsia="ＭＳ 明朝" w:hAnsi="ＭＳ 明朝" w:hint="eastAsia"/>
          <w:sz w:val="24"/>
          <w:szCs w:val="24"/>
        </w:rPr>
      </w:pPr>
    </w:p>
    <w:p w14:paraId="6D3FF611" w14:textId="77777777" w:rsidR="005B0439" w:rsidRPr="001D5AE5" w:rsidRDefault="005B0439" w:rsidP="0025566E">
      <w:pPr>
        <w:pStyle w:val="a3"/>
        <w:spacing w:line="240" w:lineRule="auto"/>
        <w:rPr>
          <w:rFonts w:ascii="ＭＳ 明朝" w:eastAsia="ＭＳ 明朝" w:hAnsi="ＭＳ 明朝" w:hint="eastAsia"/>
          <w:sz w:val="24"/>
          <w:szCs w:val="24"/>
        </w:rPr>
      </w:pPr>
    </w:p>
    <w:p w14:paraId="49CFD579" w14:textId="77777777" w:rsidR="005B0439" w:rsidRPr="001D5AE5" w:rsidRDefault="005B0439" w:rsidP="0025566E">
      <w:pPr>
        <w:pStyle w:val="a3"/>
        <w:spacing w:line="240" w:lineRule="auto"/>
        <w:rPr>
          <w:rFonts w:ascii="ＭＳ 明朝" w:eastAsia="ＭＳ 明朝" w:hAnsi="ＭＳ 明朝" w:hint="eastAsia"/>
          <w:sz w:val="24"/>
          <w:szCs w:val="24"/>
        </w:rPr>
      </w:pPr>
    </w:p>
    <w:p w14:paraId="453D60FE" w14:textId="77777777" w:rsidR="005B0439" w:rsidRPr="001D5AE5" w:rsidRDefault="005B0439" w:rsidP="0025566E">
      <w:pPr>
        <w:pStyle w:val="a3"/>
        <w:spacing w:line="240" w:lineRule="auto"/>
        <w:rPr>
          <w:rFonts w:ascii="ＭＳ 明朝" w:eastAsia="ＭＳ 明朝" w:hAnsi="ＭＳ 明朝" w:hint="eastAsia"/>
          <w:sz w:val="24"/>
          <w:szCs w:val="24"/>
        </w:rPr>
      </w:pPr>
    </w:p>
    <w:p w14:paraId="5EBEC88A" w14:textId="77777777" w:rsidR="005B0439" w:rsidRPr="001D5AE5" w:rsidRDefault="005B0439" w:rsidP="0025566E">
      <w:pPr>
        <w:pStyle w:val="a3"/>
        <w:spacing w:line="240" w:lineRule="auto"/>
        <w:rPr>
          <w:rFonts w:ascii="ＭＳ 明朝" w:eastAsia="ＭＳ 明朝" w:hAnsi="ＭＳ 明朝" w:hint="eastAsia"/>
          <w:sz w:val="24"/>
          <w:szCs w:val="24"/>
        </w:rPr>
      </w:pPr>
    </w:p>
    <w:p w14:paraId="58202EEC" w14:textId="77777777" w:rsidR="005B0439" w:rsidRPr="001D5AE5" w:rsidRDefault="005B0439" w:rsidP="0025566E">
      <w:pPr>
        <w:pStyle w:val="a3"/>
        <w:spacing w:line="240" w:lineRule="auto"/>
        <w:rPr>
          <w:rFonts w:ascii="ＭＳ 明朝" w:eastAsia="ＭＳ 明朝" w:hAnsi="ＭＳ 明朝" w:hint="eastAsia"/>
          <w:sz w:val="24"/>
          <w:szCs w:val="24"/>
        </w:rPr>
      </w:pPr>
    </w:p>
    <w:p w14:paraId="65B4F6F0" w14:textId="77777777" w:rsidR="005B0439" w:rsidRPr="001D5AE5" w:rsidRDefault="005B0439" w:rsidP="0025566E">
      <w:pPr>
        <w:pStyle w:val="a3"/>
        <w:spacing w:line="240" w:lineRule="auto"/>
        <w:rPr>
          <w:rFonts w:ascii="ＭＳ 明朝" w:eastAsia="ＭＳ 明朝" w:hAnsi="ＭＳ 明朝" w:hint="eastAsia"/>
          <w:sz w:val="24"/>
          <w:szCs w:val="24"/>
        </w:rPr>
      </w:pPr>
    </w:p>
    <w:p w14:paraId="6A7241E8" w14:textId="77777777" w:rsidR="005B0439" w:rsidRPr="001D5AE5" w:rsidRDefault="005B0439" w:rsidP="0025566E">
      <w:pPr>
        <w:pStyle w:val="a3"/>
        <w:spacing w:line="240" w:lineRule="auto"/>
        <w:rPr>
          <w:rFonts w:ascii="ＭＳ 明朝" w:eastAsia="ＭＳ 明朝" w:hAnsi="ＭＳ 明朝" w:hint="eastAsia"/>
          <w:sz w:val="24"/>
          <w:szCs w:val="24"/>
        </w:rPr>
      </w:pPr>
    </w:p>
    <w:p w14:paraId="3C5750A0" w14:textId="77777777" w:rsidR="005B0439" w:rsidRPr="001D5AE5" w:rsidRDefault="005B0439" w:rsidP="0025566E">
      <w:pPr>
        <w:pStyle w:val="a3"/>
        <w:spacing w:line="240" w:lineRule="auto"/>
        <w:rPr>
          <w:rFonts w:ascii="ＭＳ 明朝" w:eastAsia="ＭＳ 明朝" w:hAnsi="ＭＳ 明朝" w:hint="eastAsia"/>
          <w:sz w:val="24"/>
          <w:szCs w:val="24"/>
        </w:rPr>
      </w:pPr>
    </w:p>
    <w:p w14:paraId="7CBCE0D0" w14:textId="77777777" w:rsidR="005B0439" w:rsidRPr="001D5AE5" w:rsidRDefault="005B0439" w:rsidP="0025566E">
      <w:pPr>
        <w:pStyle w:val="a3"/>
        <w:spacing w:line="240" w:lineRule="auto"/>
        <w:rPr>
          <w:rFonts w:ascii="ＭＳ 明朝" w:eastAsia="ＭＳ 明朝" w:hAnsi="ＭＳ 明朝" w:hint="eastAsia"/>
          <w:sz w:val="24"/>
          <w:szCs w:val="24"/>
        </w:rPr>
      </w:pPr>
    </w:p>
    <w:p w14:paraId="750991D5"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0B2C8567"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46067EFC"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024256BA"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4605D47E"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68B5C515" w14:textId="77777777" w:rsidR="00A405F4" w:rsidRDefault="00A405F4" w:rsidP="0025566E">
      <w:pPr>
        <w:pStyle w:val="a3"/>
        <w:spacing w:line="240" w:lineRule="auto"/>
        <w:jc w:val="right"/>
        <w:rPr>
          <w:rFonts w:ascii="ＭＳ 明朝" w:eastAsia="ＭＳ 明朝" w:hAnsi="ＭＳ 明朝"/>
          <w:spacing w:val="0"/>
          <w:sz w:val="24"/>
          <w:szCs w:val="24"/>
        </w:rPr>
      </w:pPr>
    </w:p>
    <w:p w14:paraId="2056A945" w14:textId="77777777" w:rsidR="003E318C" w:rsidRPr="001D5AE5" w:rsidRDefault="003E318C" w:rsidP="0025566E">
      <w:pPr>
        <w:pStyle w:val="a3"/>
        <w:spacing w:line="240" w:lineRule="auto"/>
        <w:jc w:val="right"/>
        <w:rPr>
          <w:rFonts w:ascii="ＭＳ 明朝" w:eastAsia="ＭＳ 明朝" w:hAnsi="ＭＳ 明朝" w:hint="eastAsia"/>
          <w:spacing w:val="0"/>
          <w:sz w:val="24"/>
          <w:szCs w:val="24"/>
        </w:rPr>
      </w:pPr>
    </w:p>
    <w:p w14:paraId="37A89276"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59077CE7"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0F4F8110"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7816FFCD" w14:textId="77777777" w:rsidR="00A405F4" w:rsidRPr="001D5AE5" w:rsidRDefault="00A405F4" w:rsidP="0025566E">
      <w:pPr>
        <w:pStyle w:val="a3"/>
        <w:spacing w:line="240" w:lineRule="auto"/>
        <w:jc w:val="right"/>
        <w:rPr>
          <w:rFonts w:ascii="ＭＳ 明朝" w:eastAsia="ＭＳ 明朝" w:hAnsi="ＭＳ 明朝"/>
          <w:spacing w:val="0"/>
          <w:sz w:val="24"/>
          <w:szCs w:val="24"/>
        </w:rPr>
      </w:pPr>
    </w:p>
    <w:p w14:paraId="25605622" w14:textId="77777777" w:rsidR="005B0439" w:rsidRPr="001D5AE5" w:rsidRDefault="007531E9" w:rsidP="0025566E">
      <w:pPr>
        <w:pStyle w:val="a3"/>
        <w:spacing w:line="240" w:lineRule="auto"/>
        <w:jc w:val="right"/>
        <w:rPr>
          <w:rFonts w:ascii="ＭＳ 明朝" w:eastAsia="ＭＳ 明朝" w:hAnsi="ＭＳ 明朝"/>
          <w:spacing w:val="0"/>
          <w:sz w:val="24"/>
          <w:szCs w:val="24"/>
        </w:rPr>
      </w:pPr>
      <w:r w:rsidRPr="001D5AE5">
        <w:rPr>
          <w:rFonts w:ascii="ＭＳ 明朝" w:eastAsia="ＭＳ 明朝" w:hAnsi="ＭＳ 明朝" w:hint="eastAsia"/>
          <w:spacing w:val="0"/>
          <w:sz w:val="24"/>
          <w:szCs w:val="24"/>
        </w:rPr>
        <w:lastRenderedPageBreak/>
        <w:t>付録第</w:t>
      </w:r>
      <w:r w:rsidR="00710C1B" w:rsidRPr="001D5AE5">
        <w:rPr>
          <w:rFonts w:ascii="ＭＳ 明朝" w:eastAsia="ＭＳ 明朝" w:hAnsi="ＭＳ 明朝" w:hint="eastAsia"/>
          <w:spacing w:val="0"/>
          <w:sz w:val="24"/>
          <w:szCs w:val="24"/>
        </w:rPr>
        <w:t>１４</w:t>
      </w:r>
    </w:p>
    <w:p w14:paraId="7BD51729"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r w:rsidRPr="001D5AE5">
        <w:rPr>
          <w:rFonts w:ascii="ＭＳ 明朝" w:hAnsi="ＭＳ 明朝" w:cs="ＭＳ Ｐ明朝" w:hint="eastAsia"/>
          <w:spacing w:val="2"/>
          <w:kern w:val="0"/>
          <w:sz w:val="24"/>
        </w:rPr>
        <w:t xml:space="preserve">　　　　　</w:t>
      </w:r>
      <w:r w:rsidRPr="001D5AE5">
        <w:rPr>
          <w:rFonts w:ascii="ＭＳ 明朝" w:hAnsi="ＭＳ 明朝" w:cs="ＭＳ 明朝" w:hint="eastAsia"/>
          <w:spacing w:val="2"/>
          <w:kern w:val="0"/>
          <w:sz w:val="24"/>
        </w:rPr>
        <w:t>資料の信頼性確保及び制度調査の実施に関する特約条項（第８号）</w:t>
      </w:r>
    </w:p>
    <w:p w14:paraId="38E684AB"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p>
    <w:p w14:paraId="7E7C68DD" w14:textId="77777777" w:rsidR="005B0439" w:rsidRPr="001D5AE5" w:rsidRDefault="005B0439" w:rsidP="00B11B8D">
      <w:pPr>
        <w:wordWrap w:val="0"/>
        <w:autoSpaceDE w:val="0"/>
        <w:autoSpaceDN w:val="0"/>
        <w:adjustRightInd w:val="0"/>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（関係資料の保存）</w:t>
      </w:r>
    </w:p>
    <w:p w14:paraId="05CFD0D6" w14:textId="77777777" w:rsidR="005B0439" w:rsidRPr="001D5AE5" w:rsidRDefault="005B0439" w:rsidP="00710C1B">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第１条　乙は、契約物品の製造又は役務（この条において「契約物品等」という。）の実際原価を確認するために必要となる作業報告書、出勤簿及び給与支払明細書又はこれらに相当する帳票類（電子データを含む。）については、当該契約物品等に係る事業場を単位として、当該調達物品等の代金の支払が完了した日の属する年度（出納整理期間に係る支払いは前年度に支払があったものとみなす。）の翌年度の４月１日から起算して１年間は保存するものとする。ただし、乙の原価計算規則等により</w:t>
      </w:r>
      <w:r w:rsidR="00710C1B" w:rsidRPr="001D5AE5">
        <w:rPr>
          <w:rFonts w:ascii="ＭＳ 明朝" w:hAnsi="ＭＳ 明朝" w:cs="ＭＳ 明朝" w:hint="eastAsia"/>
          <w:spacing w:val="2"/>
          <w:kern w:val="0"/>
          <w:sz w:val="24"/>
        </w:rPr>
        <w:t>、</w:t>
      </w:r>
      <w:r w:rsidRPr="001D5AE5">
        <w:rPr>
          <w:rFonts w:ascii="ＭＳ 明朝" w:hAnsi="ＭＳ 明朝" w:cs="ＭＳ 明朝" w:hint="eastAsia"/>
          <w:spacing w:val="2"/>
          <w:kern w:val="0"/>
          <w:sz w:val="24"/>
        </w:rPr>
        <w:t>これらの帳票類を作成することとされていないときは、この限りではない。</w:t>
      </w:r>
    </w:p>
    <w:p w14:paraId="108B609C" w14:textId="77777777" w:rsidR="005B0439" w:rsidRPr="001D5AE5" w:rsidRDefault="005B0439" w:rsidP="00710C1B">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 xml:space="preserve">２　</w:t>
      </w:r>
      <w:r w:rsidRPr="001D5AE5">
        <w:rPr>
          <w:rFonts w:ascii="ＭＳ 明朝" w:hAnsi="ＭＳ 明朝" w:hint="eastAsia"/>
          <w:spacing w:val="2"/>
          <w:kern w:val="0"/>
          <w:sz w:val="24"/>
        </w:rPr>
        <w:t>乙は、この契約</w:t>
      </w:r>
      <w:r w:rsidR="00710C1B" w:rsidRPr="001D5AE5">
        <w:rPr>
          <w:rFonts w:ascii="游明朝" w:hAnsi="游明朝" w:cs="MS-Mincho" w:hint="eastAsia"/>
          <w:kern w:val="0"/>
          <w:sz w:val="24"/>
          <w:szCs w:val="32"/>
        </w:rPr>
        <w:t>に基づく</w:t>
      </w:r>
      <w:r w:rsidRPr="001D5AE5">
        <w:rPr>
          <w:rFonts w:ascii="ＭＳ 明朝" w:hAnsi="ＭＳ 明朝" w:hint="eastAsia"/>
          <w:spacing w:val="2"/>
          <w:kern w:val="0"/>
          <w:sz w:val="24"/>
        </w:rPr>
        <w:t>債務の全部又は一部を第三者に引き受けさせる場合及び契約物品等の全部又はその主要部分の製造を第三者に請け負わせる場合には、当該第三者に前項に準じて帳票類を保存させなければならない。</w:t>
      </w:r>
    </w:p>
    <w:p w14:paraId="4E06035C" w14:textId="77777777" w:rsidR="005B0439" w:rsidRPr="001D5AE5" w:rsidRDefault="005B0439" w:rsidP="00B11B8D">
      <w:pPr>
        <w:wordWrap w:val="0"/>
        <w:autoSpaceDE w:val="0"/>
        <w:autoSpaceDN w:val="0"/>
        <w:adjustRightInd w:val="0"/>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w:t>
      </w:r>
      <w:r w:rsidR="00710C1B" w:rsidRPr="001D5AE5">
        <w:rPr>
          <w:rFonts w:ascii="游明朝" w:hAnsi="游明朝" w:cs="MS-Mincho" w:hint="eastAsia"/>
          <w:kern w:val="0"/>
          <w:sz w:val="24"/>
          <w:szCs w:val="32"/>
        </w:rPr>
        <w:t>不真正な</w:t>
      </w:r>
      <w:r w:rsidRPr="001D5AE5">
        <w:rPr>
          <w:rFonts w:ascii="ＭＳ 明朝" w:hAnsi="ＭＳ 明朝" w:cs="ＭＳ 明朝" w:hint="eastAsia"/>
          <w:spacing w:val="2"/>
          <w:kern w:val="0"/>
          <w:sz w:val="24"/>
        </w:rPr>
        <w:t>資料の提出等に対する違約金）</w:t>
      </w:r>
    </w:p>
    <w:p w14:paraId="57BBAD39"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第２条　乙は、次の各号に掲げる場合は、真正な資料を提出し、又は提示して、真実を説明しなければならない。</w:t>
      </w:r>
    </w:p>
    <w:p w14:paraId="55F14483" w14:textId="77777777" w:rsidR="005B0439" w:rsidRPr="001D5AE5" w:rsidRDefault="00710C1B" w:rsidP="00710C1B">
      <w:pPr>
        <w:wordWrap w:val="0"/>
        <w:autoSpaceDE w:val="0"/>
        <w:autoSpaceDN w:val="0"/>
        <w:adjustRightInd w:val="0"/>
        <w:ind w:leftChars="50" w:left="105"/>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 xml:space="preserve">(1)　</w:t>
      </w:r>
      <w:r w:rsidR="005B0439" w:rsidRPr="001D5AE5">
        <w:rPr>
          <w:rFonts w:ascii="ＭＳ 明朝" w:hAnsi="ＭＳ 明朝" w:cs="ＭＳ 明朝" w:hint="eastAsia"/>
          <w:spacing w:val="2"/>
          <w:kern w:val="0"/>
          <w:sz w:val="24"/>
        </w:rPr>
        <w:t>甲が原価計算を行うに際して、資料を提出又は提示する場合</w:t>
      </w:r>
    </w:p>
    <w:p w14:paraId="23DE4982" w14:textId="77777777" w:rsidR="00710C1B" w:rsidRPr="001D5AE5" w:rsidRDefault="005B0439" w:rsidP="00710C1B">
      <w:pPr>
        <w:wordWrap w:val="0"/>
        <w:autoSpaceDE w:val="0"/>
        <w:autoSpaceDN w:val="0"/>
        <w:adjustRightInd w:val="0"/>
        <w:ind w:leftChars="52" w:left="597" w:hangingChars="200" w:hanging="488"/>
        <w:rPr>
          <w:rFonts w:ascii="游明朝" w:hAnsi="游明朝" w:cs="MS-Mincho"/>
          <w:kern w:val="0"/>
          <w:sz w:val="24"/>
          <w:szCs w:val="32"/>
        </w:rPr>
      </w:pPr>
      <w:r w:rsidRPr="001D5AE5">
        <w:rPr>
          <w:rFonts w:ascii="ＭＳ 明朝" w:hAnsi="ＭＳ 明朝" w:cs="ＭＳ 明朝" w:hint="eastAsia"/>
          <w:spacing w:val="2"/>
          <w:kern w:val="0"/>
          <w:sz w:val="24"/>
        </w:rPr>
        <w:t>(2)</w:t>
      </w:r>
      <w:r w:rsidR="00710C1B" w:rsidRPr="001D5AE5">
        <w:rPr>
          <w:rFonts w:ascii="ＭＳ 明朝" w:hAnsi="ＭＳ 明朝" w:cs="ＭＳ 明朝" w:hint="eastAsia"/>
          <w:spacing w:val="2"/>
          <w:kern w:val="0"/>
          <w:sz w:val="24"/>
        </w:rPr>
        <w:t xml:space="preserve">　</w:t>
      </w:r>
      <w:r w:rsidR="00710C1B" w:rsidRPr="001D5AE5">
        <w:rPr>
          <w:rFonts w:ascii="游明朝" w:hAnsi="游明朝" w:cs="MS-Mincho" w:hint="eastAsia"/>
          <w:kern w:val="0"/>
          <w:sz w:val="24"/>
          <w:szCs w:val="32"/>
        </w:rPr>
        <w:t>防衛省（甲を含む。以下同じ。）が行う経費率（加工費率、一般管理及び販売費</w:t>
      </w:r>
    </w:p>
    <w:p w14:paraId="21B6B3A1" w14:textId="77777777" w:rsidR="005B0439" w:rsidRPr="001D5AE5" w:rsidRDefault="00710C1B" w:rsidP="00710C1B">
      <w:pPr>
        <w:wordWrap w:val="0"/>
        <w:autoSpaceDE w:val="0"/>
        <w:autoSpaceDN w:val="0"/>
        <w:adjustRightInd w:val="0"/>
        <w:ind w:leftChars="252" w:left="529"/>
        <w:rPr>
          <w:rFonts w:ascii="ＭＳ 明朝" w:hAnsi="ＭＳ 明朝" w:cs="ＭＳ 明朝" w:hint="eastAsia"/>
          <w:spacing w:val="2"/>
          <w:kern w:val="0"/>
          <w:sz w:val="24"/>
        </w:rPr>
      </w:pPr>
      <w:r w:rsidRPr="001D5AE5">
        <w:rPr>
          <w:rFonts w:ascii="游明朝" w:hAnsi="游明朝" w:cs="MS-Mincho" w:hint="eastAsia"/>
          <w:kern w:val="0"/>
          <w:sz w:val="24"/>
          <w:szCs w:val="32"/>
        </w:rPr>
        <w:t>率、利子率、利益率その他の原価計算方式により予定価格を算定する上で必要となる率をいう。第８条において同じ。）の算定に際して、資料を提出又は提示する場合</w:t>
      </w:r>
    </w:p>
    <w:p w14:paraId="7915F230" w14:textId="77777777" w:rsidR="00710C1B" w:rsidRPr="001D5AE5" w:rsidRDefault="005B0439" w:rsidP="00ED0FA5">
      <w:pPr>
        <w:autoSpaceDE w:val="0"/>
        <w:autoSpaceDN w:val="0"/>
        <w:adjustRightInd w:val="0"/>
        <w:ind w:leftChars="50" w:left="105"/>
        <w:jc w:val="left"/>
        <w:rPr>
          <w:rFonts w:ascii="ＭＳ 明朝" w:hAnsi="ＭＳ 明朝" w:cs="MS-Mincho"/>
          <w:kern w:val="0"/>
          <w:sz w:val="24"/>
          <w:szCs w:val="32"/>
        </w:rPr>
      </w:pPr>
      <w:r w:rsidRPr="001D5AE5">
        <w:rPr>
          <w:rFonts w:ascii="ＭＳ 明朝" w:hAnsi="ＭＳ 明朝" w:cs="ＭＳ 明朝" w:hint="eastAsia"/>
          <w:spacing w:val="2"/>
          <w:kern w:val="0"/>
          <w:sz w:val="24"/>
        </w:rPr>
        <w:t>(3)</w:t>
      </w:r>
      <w:r w:rsidR="00710C1B" w:rsidRPr="001D5AE5">
        <w:rPr>
          <w:rFonts w:ascii="ＭＳ 明朝" w:hAnsi="ＭＳ 明朝" w:cs="MS-Mincho" w:hint="eastAsia"/>
          <w:kern w:val="0"/>
          <w:sz w:val="24"/>
          <w:szCs w:val="32"/>
        </w:rPr>
        <w:t xml:space="preserve">　甲が乙による契約の履行を監督し、又は検査するに際して、資料を提出又は提示</w:t>
      </w:r>
    </w:p>
    <w:p w14:paraId="59F91F4F" w14:textId="77777777" w:rsidR="00710C1B" w:rsidRPr="001D5AE5" w:rsidRDefault="00710C1B" w:rsidP="00ED0FA5">
      <w:pPr>
        <w:autoSpaceDE w:val="0"/>
        <w:autoSpaceDN w:val="0"/>
        <w:adjustRightInd w:val="0"/>
        <w:ind w:firstLineChars="200" w:firstLine="480"/>
        <w:jc w:val="left"/>
        <w:rPr>
          <w:rFonts w:ascii="ＭＳ 明朝" w:hAnsi="ＭＳ 明朝" w:cs="MS-Mincho"/>
          <w:kern w:val="0"/>
          <w:sz w:val="24"/>
          <w:szCs w:val="32"/>
        </w:rPr>
      </w:pPr>
      <w:r w:rsidRPr="001D5AE5">
        <w:rPr>
          <w:rFonts w:ascii="ＭＳ 明朝" w:hAnsi="ＭＳ 明朝" w:cs="MS-Mincho" w:hint="eastAsia"/>
          <w:kern w:val="0"/>
          <w:sz w:val="24"/>
          <w:szCs w:val="32"/>
        </w:rPr>
        <w:t>する場合</w:t>
      </w:r>
    </w:p>
    <w:p w14:paraId="45330DEA" w14:textId="77777777" w:rsidR="00ED0FA5" w:rsidRPr="001D5AE5" w:rsidRDefault="00710C1B" w:rsidP="00710C1B">
      <w:pPr>
        <w:autoSpaceDE w:val="0"/>
        <w:autoSpaceDN w:val="0"/>
        <w:adjustRightInd w:val="0"/>
        <w:ind w:leftChars="50" w:left="345" w:hangingChars="100" w:hanging="240"/>
        <w:jc w:val="left"/>
        <w:rPr>
          <w:rFonts w:ascii="ＭＳ 明朝" w:hAnsi="ＭＳ 明朝" w:cs="MS-Mincho"/>
          <w:kern w:val="0"/>
          <w:sz w:val="24"/>
          <w:szCs w:val="32"/>
        </w:rPr>
      </w:pPr>
      <w:r w:rsidRPr="001D5AE5">
        <w:rPr>
          <w:rFonts w:ascii="ＭＳ 明朝" w:hAnsi="ＭＳ 明朝" w:cs="MS-Mincho"/>
          <w:kern w:val="0"/>
          <w:sz w:val="24"/>
          <w:szCs w:val="32"/>
        </w:rPr>
        <w:t>(4)</w:t>
      </w:r>
      <w:r w:rsidR="00ED0FA5" w:rsidRPr="001D5AE5">
        <w:rPr>
          <w:rFonts w:ascii="ＭＳ 明朝" w:hAnsi="ＭＳ 明朝" w:cs="MS-Mincho" w:hint="eastAsia"/>
          <w:kern w:val="0"/>
          <w:sz w:val="24"/>
          <w:szCs w:val="32"/>
        </w:rPr>
        <w:t xml:space="preserve">　</w:t>
      </w:r>
      <w:r w:rsidRPr="001D5AE5">
        <w:rPr>
          <w:rFonts w:ascii="ＭＳ 明朝" w:hAnsi="ＭＳ 明朝" w:cs="MS-Mincho" w:hint="eastAsia"/>
          <w:kern w:val="0"/>
          <w:sz w:val="24"/>
          <w:szCs w:val="32"/>
        </w:rPr>
        <w:t>防衛省が行う制度調査、原価監査その他の調査等に際して、資料を提出又は提示</w:t>
      </w:r>
    </w:p>
    <w:p w14:paraId="52A99948" w14:textId="77777777" w:rsidR="00710C1B" w:rsidRPr="001D5AE5" w:rsidRDefault="00710C1B" w:rsidP="00ED0FA5">
      <w:pPr>
        <w:autoSpaceDE w:val="0"/>
        <w:autoSpaceDN w:val="0"/>
        <w:adjustRightInd w:val="0"/>
        <w:ind w:leftChars="100" w:left="210" w:firstLineChars="100" w:firstLine="240"/>
        <w:jc w:val="left"/>
        <w:rPr>
          <w:rFonts w:ascii="ＭＳ 明朝" w:hAnsi="ＭＳ 明朝" w:cs="MS-Mincho"/>
          <w:kern w:val="0"/>
          <w:sz w:val="24"/>
          <w:szCs w:val="32"/>
        </w:rPr>
      </w:pPr>
      <w:r w:rsidRPr="001D5AE5">
        <w:rPr>
          <w:rFonts w:ascii="ＭＳ 明朝" w:hAnsi="ＭＳ 明朝" w:cs="MS-Mincho" w:hint="eastAsia"/>
          <w:kern w:val="0"/>
          <w:sz w:val="24"/>
          <w:szCs w:val="32"/>
        </w:rPr>
        <w:t>する場合</w:t>
      </w:r>
    </w:p>
    <w:p w14:paraId="4F6A3FBD" w14:textId="77777777" w:rsidR="00ED0FA5" w:rsidRPr="001D5AE5" w:rsidRDefault="00710C1B" w:rsidP="00ED0FA5">
      <w:pPr>
        <w:autoSpaceDE w:val="0"/>
        <w:autoSpaceDN w:val="0"/>
        <w:adjustRightInd w:val="0"/>
        <w:ind w:leftChars="50" w:left="585" w:hangingChars="200" w:hanging="480"/>
        <w:jc w:val="left"/>
        <w:rPr>
          <w:rFonts w:ascii="ＭＳ 明朝" w:hAnsi="ＭＳ 明朝" w:cs="MS-Mincho"/>
          <w:kern w:val="0"/>
          <w:sz w:val="24"/>
          <w:szCs w:val="32"/>
        </w:rPr>
      </w:pPr>
      <w:r w:rsidRPr="001D5AE5">
        <w:rPr>
          <w:rFonts w:ascii="ＭＳ 明朝" w:hAnsi="ＭＳ 明朝" w:cs="MS-Mincho"/>
          <w:kern w:val="0"/>
          <w:sz w:val="24"/>
          <w:szCs w:val="32"/>
        </w:rPr>
        <w:t>(5)</w:t>
      </w:r>
      <w:r w:rsidR="00ED0FA5" w:rsidRPr="001D5AE5">
        <w:rPr>
          <w:rFonts w:ascii="ＭＳ 明朝" w:hAnsi="ＭＳ 明朝" w:cs="MS-Mincho" w:hint="eastAsia"/>
          <w:kern w:val="0"/>
          <w:sz w:val="24"/>
          <w:szCs w:val="32"/>
        </w:rPr>
        <w:t xml:space="preserve">　</w:t>
      </w:r>
      <w:r w:rsidRPr="001D5AE5">
        <w:rPr>
          <w:rFonts w:ascii="ＭＳ 明朝" w:hAnsi="ＭＳ 明朝" w:cs="MS-Mincho" w:hint="eastAsia"/>
          <w:kern w:val="0"/>
          <w:sz w:val="24"/>
          <w:szCs w:val="32"/>
        </w:rPr>
        <w:t>乙が甲に対して当該契約に係る支払金額を請求するに際して、資料を提出又は提</w:t>
      </w:r>
    </w:p>
    <w:p w14:paraId="3A1C14AB" w14:textId="77777777" w:rsidR="005B0439" w:rsidRPr="001D5AE5" w:rsidRDefault="00710C1B" w:rsidP="00ED0FA5">
      <w:pPr>
        <w:autoSpaceDE w:val="0"/>
        <w:autoSpaceDN w:val="0"/>
        <w:adjustRightInd w:val="0"/>
        <w:ind w:leftChars="-50" w:left="-105" w:firstLineChars="250" w:firstLine="600"/>
        <w:jc w:val="left"/>
        <w:rPr>
          <w:rFonts w:ascii="ＭＳ 明朝" w:hAnsi="ＭＳ 明朝" w:hint="eastAsia"/>
          <w:sz w:val="24"/>
          <w:szCs w:val="32"/>
        </w:rPr>
      </w:pPr>
      <w:r w:rsidRPr="001D5AE5">
        <w:rPr>
          <w:rFonts w:ascii="ＭＳ 明朝" w:hAnsi="ＭＳ 明朝" w:cs="MS-Mincho" w:hint="eastAsia"/>
          <w:kern w:val="0"/>
          <w:sz w:val="24"/>
          <w:szCs w:val="32"/>
        </w:rPr>
        <w:t>示する場合</w:t>
      </w:r>
    </w:p>
    <w:p w14:paraId="6251CA3F" w14:textId="77777777" w:rsidR="005B0439" w:rsidRPr="001D5AE5" w:rsidRDefault="005B0439" w:rsidP="00ED0FA5">
      <w:pPr>
        <w:autoSpaceDE w:val="0"/>
        <w:autoSpaceDN w:val="0"/>
        <w:adjustRightInd w:val="0"/>
        <w:ind w:left="244" w:hangingChars="100" w:hanging="244"/>
        <w:jc w:val="left"/>
        <w:rPr>
          <w:rFonts w:ascii="游明朝" w:hAnsi="游明朝" w:cs="MS-Mincho" w:hint="eastAsia"/>
          <w:kern w:val="0"/>
        </w:rPr>
      </w:pPr>
      <w:r w:rsidRPr="001D5AE5">
        <w:rPr>
          <w:rFonts w:ascii="ＭＳ 明朝" w:hAnsi="ＭＳ 明朝" w:cs="ＭＳ 明朝" w:hint="eastAsia"/>
          <w:spacing w:val="2"/>
          <w:kern w:val="0"/>
          <w:sz w:val="24"/>
        </w:rPr>
        <w:t>２　乙は、原価監査付契約（契約の履行中又は履行後に甲が行う原価監査により当該契約に係る支払代金又は乙から返納されるべき超過利益を確定することを約定する契約をいう。次項及び第８条第２項において同じ。）のうち、超過利益返納条項付契約（契約の履行後に甲が行う原価監査により当該契約に関して乙から返納されるべき超過利益を確定することを約定する契約をいう。次項及び第７項において同じ。）について、前項各号のいずれかに掲げる場合において乙が</w:t>
      </w:r>
      <w:r w:rsidR="00ED0FA5" w:rsidRPr="001D5AE5">
        <w:rPr>
          <w:rFonts w:ascii="游明朝" w:hAnsi="游明朝" w:cs="MS-Mincho" w:hint="eastAsia"/>
          <w:kern w:val="0"/>
          <w:sz w:val="24"/>
          <w:szCs w:val="32"/>
        </w:rPr>
        <w:t>不真正な</w:t>
      </w:r>
      <w:r w:rsidRPr="001D5AE5">
        <w:rPr>
          <w:rFonts w:ascii="ＭＳ 明朝" w:hAnsi="ＭＳ 明朝" w:cs="ＭＳ 明朝" w:hint="eastAsia"/>
          <w:spacing w:val="2"/>
          <w:kern w:val="0"/>
          <w:sz w:val="24"/>
        </w:rPr>
        <w:t>資料を提出し、</w:t>
      </w:r>
      <w:r w:rsidR="00ED0FA5" w:rsidRPr="001D5AE5">
        <w:rPr>
          <w:rFonts w:ascii="游明朝" w:hAnsi="游明朝" w:cs="MS-Mincho" w:hint="eastAsia"/>
          <w:kern w:val="0"/>
          <w:sz w:val="24"/>
          <w:szCs w:val="32"/>
        </w:rPr>
        <w:t>若しくは提示し、又は不実の説明を行っていたことにより、本契約で防衛省に損害が発生したことを、</w:t>
      </w:r>
      <w:r w:rsidRPr="001D5AE5">
        <w:rPr>
          <w:rFonts w:ascii="ＭＳ 明朝" w:hAnsi="ＭＳ 明朝" w:cs="ＭＳ 明朝" w:hint="eastAsia"/>
          <w:spacing w:val="2"/>
          <w:kern w:val="0"/>
          <w:sz w:val="24"/>
        </w:rPr>
        <w:t>返納すべき超過利益の確定以降において</w:t>
      </w:r>
      <w:r w:rsidR="00ED0FA5" w:rsidRPr="001D5AE5">
        <w:rPr>
          <w:rFonts w:ascii="游明朝" w:hAnsi="游明朝" w:cs="MS-Mincho" w:hint="eastAsia"/>
          <w:kern w:val="0"/>
          <w:sz w:val="24"/>
          <w:szCs w:val="32"/>
        </w:rPr>
        <w:t>甲が</w:t>
      </w:r>
      <w:r w:rsidR="002B6855" w:rsidRPr="001D5AE5">
        <w:rPr>
          <w:rFonts w:ascii="ＭＳ 明朝" w:hAnsi="ＭＳ 明朝" w:hint="eastAsia"/>
          <w:sz w:val="24"/>
        </w:rPr>
        <w:t>基本契約条項に規定する調査により確認したときは、</w:t>
      </w:r>
      <w:r w:rsidRPr="001D5AE5">
        <w:rPr>
          <w:rFonts w:ascii="ＭＳ 明朝" w:hAnsi="ＭＳ 明朝" w:cs="ＭＳ 明朝" w:hint="eastAsia"/>
          <w:spacing w:val="2"/>
          <w:kern w:val="0"/>
          <w:sz w:val="24"/>
        </w:rPr>
        <w:t>甲が乙に支払った金額と乙が契約の履行のために実際に支出し、又は負担した費用に適正な利益を加えた金額との差額の２倍の金額を、違約金として甲に支払うものとする。</w:t>
      </w:r>
    </w:p>
    <w:p w14:paraId="76C8C2D4" w14:textId="77777777" w:rsidR="005B0439" w:rsidRPr="001D5AE5" w:rsidRDefault="005B0439" w:rsidP="00804494">
      <w:pPr>
        <w:autoSpaceDE w:val="0"/>
        <w:autoSpaceDN w:val="0"/>
        <w:adjustRightInd w:val="0"/>
        <w:ind w:left="244" w:hangingChars="100" w:hanging="244"/>
        <w:jc w:val="left"/>
        <w:rPr>
          <w:rFonts w:ascii="游明朝" w:hAnsi="游明朝" w:cs="MS-Mincho" w:hint="eastAsia"/>
          <w:kern w:val="0"/>
        </w:rPr>
      </w:pPr>
      <w:r w:rsidRPr="001D5AE5">
        <w:rPr>
          <w:rFonts w:ascii="ＭＳ 明朝" w:hAnsi="ＭＳ 明朝" w:cs="ＭＳ 明朝" w:hint="eastAsia"/>
          <w:spacing w:val="2"/>
          <w:kern w:val="0"/>
          <w:sz w:val="24"/>
        </w:rPr>
        <w:t>３　乙は、超過利益返納条項付契約以外の原価監査付契約について、第１項各号のいずれかに掲げる場合において乙が</w:t>
      </w:r>
      <w:r w:rsidR="00C73726" w:rsidRPr="001D5AE5">
        <w:rPr>
          <w:rFonts w:ascii="游明朝" w:hAnsi="游明朝" w:cs="MS-Mincho" w:hint="eastAsia"/>
          <w:kern w:val="0"/>
          <w:sz w:val="24"/>
          <w:szCs w:val="32"/>
        </w:rPr>
        <w:t>不真正な</w:t>
      </w:r>
      <w:r w:rsidRPr="001D5AE5">
        <w:rPr>
          <w:rFonts w:ascii="ＭＳ 明朝" w:hAnsi="ＭＳ 明朝" w:cs="ＭＳ 明朝" w:hint="eastAsia"/>
          <w:spacing w:val="2"/>
          <w:kern w:val="0"/>
          <w:sz w:val="24"/>
        </w:rPr>
        <w:t>資料を提出し、</w:t>
      </w:r>
      <w:r w:rsidR="00E10798" w:rsidRPr="001D5AE5">
        <w:rPr>
          <w:rFonts w:ascii="游明朝" w:hAnsi="游明朝" w:cs="MS-Mincho" w:hint="eastAsia"/>
          <w:kern w:val="0"/>
          <w:sz w:val="24"/>
          <w:szCs w:val="32"/>
        </w:rPr>
        <w:t>若しくは提示し、又は不実の説明を行っていたことにより、本契約で防衛省に損害が発生したことを、</w:t>
      </w:r>
      <w:r w:rsidRPr="001D5AE5">
        <w:rPr>
          <w:rFonts w:ascii="ＭＳ 明朝" w:hAnsi="ＭＳ 明朝" w:cs="ＭＳ 明朝" w:hint="eastAsia"/>
          <w:spacing w:val="2"/>
          <w:kern w:val="0"/>
          <w:sz w:val="24"/>
        </w:rPr>
        <w:t>契約代金の最終の支払い以降において、</w:t>
      </w:r>
      <w:r w:rsidR="00E10798" w:rsidRPr="001D5AE5">
        <w:rPr>
          <w:rFonts w:ascii="游明朝" w:hAnsi="游明朝" w:cs="MS-Mincho" w:hint="eastAsia"/>
          <w:kern w:val="0"/>
          <w:sz w:val="24"/>
          <w:szCs w:val="32"/>
        </w:rPr>
        <w:t>甲が</w:t>
      </w:r>
      <w:r w:rsidR="002B6855" w:rsidRPr="001D5AE5">
        <w:rPr>
          <w:rFonts w:ascii="ＭＳ 明朝" w:hAnsi="ＭＳ 明朝" w:hint="eastAsia"/>
          <w:sz w:val="24"/>
        </w:rPr>
        <w:t>基本契約条項に規定する調査により確認したときは</w:t>
      </w:r>
      <w:r w:rsidRPr="001D5AE5">
        <w:rPr>
          <w:rFonts w:ascii="ＭＳ 明朝" w:hAnsi="ＭＳ 明朝" w:cs="ＭＳ 明朝" w:hint="eastAsia"/>
          <w:spacing w:val="2"/>
          <w:kern w:val="0"/>
          <w:sz w:val="24"/>
        </w:rPr>
        <w:t>、甲が乙に支払った金額（既に返納された超過利益があるときはこれを減じた金額）と乙が契約の履行のために実際に支出し、又は負担した費用に適正な利益を加えた金額との差額の２倍の金額を、違約金として甲に支払うものとする。</w:t>
      </w:r>
    </w:p>
    <w:p w14:paraId="0EE72718" w14:textId="77777777" w:rsidR="005B0439" w:rsidRPr="001D5AE5" w:rsidRDefault="005B0439" w:rsidP="00AA480F">
      <w:pPr>
        <w:autoSpaceDE w:val="0"/>
        <w:autoSpaceDN w:val="0"/>
        <w:adjustRightInd w:val="0"/>
        <w:ind w:left="244" w:hangingChars="100" w:hanging="244"/>
        <w:jc w:val="left"/>
        <w:rPr>
          <w:rFonts w:ascii="ＭＳ 明朝" w:hAnsi="ＭＳ 明朝" w:cs="MS-Mincho" w:hint="eastAsia"/>
          <w:kern w:val="0"/>
          <w:sz w:val="24"/>
          <w:szCs w:val="32"/>
        </w:rPr>
      </w:pPr>
      <w:r w:rsidRPr="001D5AE5">
        <w:rPr>
          <w:rFonts w:ascii="ＭＳ 明朝" w:hAnsi="ＭＳ 明朝" w:cs="ＭＳ 明朝" w:hint="eastAsia"/>
          <w:spacing w:val="2"/>
          <w:kern w:val="0"/>
          <w:sz w:val="24"/>
        </w:rPr>
        <w:lastRenderedPageBreak/>
        <w:t>４　乙は、一般確定契約（原価監査を約定しない契約をいう。）について、第１項各号に掲げる場合において乙が</w:t>
      </w:r>
      <w:r w:rsidR="00804494" w:rsidRPr="001D5AE5">
        <w:rPr>
          <w:rFonts w:ascii="游明朝" w:hAnsi="游明朝" w:cs="MS-Mincho" w:hint="eastAsia"/>
          <w:kern w:val="0"/>
          <w:sz w:val="24"/>
          <w:szCs w:val="32"/>
        </w:rPr>
        <w:t>不真正な</w:t>
      </w:r>
      <w:r w:rsidRPr="001D5AE5">
        <w:rPr>
          <w:rFonts w:ascii="ＭＳ 明朝" w:hAnsi="ＭＳ 明朝" w:cs="ＭＳ 明朝" w:hint="eastAsia"/>
          <w:spacing w:val="2"/>
          <w:kern w:val="0"/>
          <w:sz w:val="24"/>
        </w:rPr>
        <w:t>資料を提出し、</w:t>
      </w:r>
      <w:bookmarkStart w:id="4" w:name="_Hlk209012997"/>
      <w:r w:rsidR="008B35F5" w:rsidRPr="001D5AE5">
        <w:rPr>
          <w:rFonts w:ascii="游明朝" w:hAnsi="游明朝" w:cs="MS-Mincho" w:hint="eastAsia"/>
          <w:kern w:val="0"/>
          <w:sz w:val="24"/>
          <w:szCs w:val="32"/>
        </w:rPr>
        <w:t>若しくは提示し、又は不実の説明を行っていたことにより、本契約で防衛省に損害が発生したことを、</w:t>
      </w:r>
      <w:bookmarkEnd w:id="4"/>
      <w:r w:rsidRPr="001D5AE5">
        <w:rPr>
          <w:rFonts w:ascii="ＭＳ 明朝" w:hAnsi="ＭＳ 明朝" w:cs="ＭＳ 明朝" w:hint="eastAsia"/>
          <w:spacing w:val="2"/>
          <w:kern w:val="0"/>
          <w:sz w:val="24"/>
        </w:rPr>
        <w:t>契約代金の最終の支払い以降において</w:t>
      </w:r>
      <w:r w:rsidR="008B35F5" w:rsidRPr="001D5AE5">
        <w:rPr>
          <w:rFonts w:ascii="游明朝" w:hAnsi="游明朝" w:cs="MS-Mincho" w:hint="eastAsia"/>
          <w:kern w:val="0"/>
          <w:sz w:val="24"/>
        </w:rPr>
        <w:t>甲が</w:t>
      </w:r>
      <w:r w:rsidR="002B6855" w:rsidRPr="001D5AE5">
        <w:rPr>
          <w:rFonts w:ascii="ＭＳ 明朝" w:hAnsi="ＭＳ 明朝" w:hint="eastAsia"/>
          <w:sz w:val="24"/>
        </w:rPr>
        <w:t>基本契約条項に規定する調査により確認したときは、</w:t>
      </w:r>
      <w:r w:rsidRPr="001D5AE5">
        <w:rPr>
          <w:rFonts w:ascii="ＭＳ 明朝" w:hAnsi="ＭＳ 明朝" w:cs="ＭＳ 明朝" w:hint="eastAsia"/>
          <w:spacing w:val="2"/>
          <w:kern w:val="0"/>
          <w:sz w:val="24"/>
        </w:rPr>
        <w:t>甲が乙に支払った金額と乙が契約の履行のために実際に支出し、又は負担した費用に契約締結後の乙の努力により低減した費用及び適正な利益を加えた金額との差額のうち当該</w:t>
      </w:r>
      <w:r w:rsidR="00AA480F" w:rsidRPr="001D5AE5">
        <w:rPr>
          <w:rFonts w:ascii="ＭＳ 明朝" w:hAnsi="ＭＳ 明朝" w:cs="MS-Mincho" w:hint="eastAsia"/>
          <w:kern w:val="0"/>
          <w:sz w:val="24"/>
          <w:szCs w:val="32"/>
        </w:rPr>
        <w:t>不真正な資料の提出若しくは提示又は不実の説明に起因して契約金額が増加したと認</w:t>
      </w:r>
      <w:r w:rsidR="00AA480F" w:rsidRPr="001D5AE5">
        <w:rPr>
          <w:rFonts w:ascii="ＭＳ 明朝" w:hAnsi="ＭＳ 明朝" w:cs="MS-Mincho" w:hint="eastAsia"/>
          <w:sz w:val="24"/>
          <w:szCs w:val="32"/>
        </w:rPr>
        <w:t>められる部分の２倍の金額を、違約金として甲に支払うものとする。</w:t>
      </w:r>
    </w:p>
    <w:p w14:paraId="54D382BC"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５　次の各号に掲げる場合における前３項の適用については、これらの規定中「２倍の金額」とあるのは、当該各号に定める金額とする。</w:t>
      </w:r>
    </w:p>
    <w:p w14:paraId="514B36EB" w14:textId="77777777" w:rsidR="00ED0FA5" w:rsidRPr="001D5AE5" w:rsidRDefault="005B0439" w:rsidP="00AA480F">
      <w:pPr>
        <w:wordWrap w:val="0"/>
        <w:autoSpaceDE w:val="0"/>
        <w:autoSpaceDN w:val="0"/>
        <w:adjustRightInd w:val="0"/>
        <w:ind w:leftChars="50" w:left="471" w:hangingChars="150" w:hanging="366"/>
        <w:rPr>
          <w:rFonts w:ascii="ＭＳ 明朝" w:hAnsi="ＭＳ 明朝" w:cs="ＭＳ 明朝"/>
          <w:spacing w:val="2"/>
          <w:kern w:val="0"/>
          <w:sz w:val="24"/>
        </w:rPr>
      </w:pPr>
      <w:r w:rsidRPr="001D5AE5">
        <w:rPr>
          <w:rFonts w:ascii="ＭＳ 明朝" w:hAnsi="ＭＳ 明朝" w:cs="ＭＳ 明朝" w:hint="eastAsia"/>
          <w:spacing w:val="2"/>
          <w:kern w:val="0"/>
          <w:sz w:val="24"/>
        </w:rPr>
        <w:t>(1)　乙が、防衛省が実施を通知した次条に規定する制度調査を拒み、又は当該制度調査の対象、方法、期間等を制限することを求めた場合であって、当該制度調査の実施を乙が拒んだ日、当該制度調査が終了した日若しくは当該制度調査が中断した日から３年以内又は当該制度調査の期間中に不正行為が発覚したとき　４倍の金額</w:t>
      </w:r>
    </w:p>
    <w:p w14:paraId="4D86C04B" w14:textId="77777777" w:rsidR="00ED0FA5" w:rsidRPr="001D5AE5" w:rsidRDefault="005B0439" w:rsidP="00ED0FA5">
      <w:pPr>
        <w:wordWrap w:val="0"/>
        <w:autoSpaceDE w:val="0"/>
        <w:autoSpaceDN w:val="0"/>
        <w:adjustRightInd w:val="0"/>
        <w:ind w:leftChars="50" w:left="105"/>
        <w:rPr>
          <w:rFonts w:ascii="ＭＳ 明朝" w:hAnsi="ＭＳ 明朝" w:cs="ＭＳ 明朝"/>
          <w:spacing w:val="2"/>
          <w:kern w:val="0"/>
          <w:sz w:val="24"/>
        </w:rPr>
      </w:pPr>
      <w:r w:rsidRPr="001D5AE5">
        <w:rPr>
          <w:rFonts w:ascii="ＭＳ 明朝" w:hAnsi="ＭＳ 明朝" w:cs="ＭＳ 明朝" w:hint="eastAsia"/>
          <w:spacing w:val="2"/>
          <w:kern w:val="0"/>
          <w:sz w:val="24"/>
        </w:rPr>
        <w:t>(2)　原価計上に関する不正行為の可能性に係る防衛省からの指摘又は照会（不特定</w:t>
      </w:r>
    </w:p>
    <w:p w14:paraId="458BDECD" w14:textId="77777777" w:rsidR="00ED0FA5" w:rsidRPr="001D5AE5" w:rsidRDefault="005B0439" w:rsidP="00ED0FA5">
      <w:pPr>
        <w:wordWrap w:val="0"/>
        <w:autoSpaceDE w:val="0"/>
        <w:autoSpaceDN w:val="0"/>
        <w:adjustRightInd w:val="0"/>
        <w:ind w:leftChars="160" w:left="336" w:firstLineChars="50" w:firstLine="122"/>
        <w:rPr>
          <w:rFonts w:ascii="ＭＳ 明朝" w:hAnsi="ＭＳ 明朝" w:cs="ＭＳ 明朝"/>
          <w:spacing w:val="2"/>
          <w:kern w:val="0"/>
          <w:sz w:val="24"/>
        </w:rPr>
      </w:pPr>
      <w:r w:rsidRPr="001D5AE5">
        <w:rPr>
          <w:rFonts w:ascii="ＭＳ 明朝" w:hAnsi="ＭＳ 明朝" w:cs="ＭＳ 明朝" w:hint="eastAsia"/>
          <w:spacing w:val="2"/>
          <w:kern w:val="0"/>
          <w:sz w:val="24"/>
        </w:rPr>
        <w:t>多数の契約の相手方に対して画一的に行われるものを除く。）について、乙が代</w:t>
      </w:r>
      <w:r w:rsidR="00ED0FA5" w:rsidRPr="001D5AE5">
        <w:rPr>
          <w:rFonts w:ascii="ＭＳ 明朝" w:hAnsi="ＭＳ 明朝" w:cs="ＭＳ 明朝" w:hint="eastAsia"/>
          <w:spacing w:val="2"/>
          <w:kern w:val="0"/>
          <w:sz w:val="24"/>
        </w:rPr>
        <w:t xml:space="preserve"> </w:t>
      </w:r>
    </w:p>
    <w:p w14:paraId="21EF4B58" w14:textId="77777777" w:rsidR="00ED0FA5" w:rsidRPr="001D5AE5" w:rsidRDefault="005B0439" w:rsidP="00ED0FA5">
      <w:pPr>
        <w:wordWrap w:val="0"/>
        <w:autoSpaceDE w:val="0"/>
        <w:autoSpaceDN w:val="0"/>
        <w:adjustRightInd w:val="0"/>
        <w:ind w:leftChars="160" w:left="336" w:firstLineChars="50" w:firstLine="122"/>
        <w:rPr>
          <w:rFonts w:ascii="ＭＳ 明朝" w:hAnsi="ＭＳ 明朝" w:cs="ＭＳ 明朝"/>
          <w:spacing w:val="2"/>
          <w:kern w:val="0"/>
          <w:sz w:val="24"/>
        </w:rPr>
      </w:pPr>
      <w:r w:rsidRPr="001D5AE5">
        <w:rPr>
          <w:rFonts w:ascii="ＭＳ 明朝" w:hAnsi="ＭＳ 明朝" w:cs="ＭＳ 明朝" w:hint="eastAsia"/>
          <w:spacing w:val="2"/>
          <w:kern w:val="0"/>
          <w:sz w:val="24"/>
        </w:rPr>
        <w:t>表権を有する者による文書をもってこれを認めない回答をした場合であって、当</w:t>
      </w:r>
    </w:p>
    <w:p w14:paraId="742A45E2" w14:textId="77777777" w:rsidR="005B0439" w:rsidRPr="001D5AE5" w:rsidRDefault="005B0439" w:rsidP="00ED0FA5">
      <w:pPr>
        <w:wordWrap w:val="0"/>
        <w:autoSpaceDE w:val="0"/>
        <w:autoSpaceDN w:val="0"/>
        <w:adjustRightInd w:val="0"/>
        <w:ind w:leftChars="160" w:left="336" w:firstLineChars="50" w:firstLine="122"/>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該回答のあった日から３年以内に不正行為が発覚したとき　４倍の金額</w:t>
      </w:r>
    </w:p>
    <w:p w14:paraId="14C7E3EB" w14:textId="77777777" w:rsidR="00ED0FA5" w:rsidRPr="001D5AE5" w:rsidRDefault="005B0439" w:rsidP="00ED0FA5">
      <w:pPr>
        <w:wordWrap w:val="0"/>
        <w:autoSpaceDE w:val="0"/>
        <w:autoSpaceDN w:val="0"/>
        <w:adjustRightInd w:val="0"/>
        <w:ind w:leftChars="50" w:left="593" w:hangingChars="200" w:hanging="488"/>
        <w:rPr>
          <w:rFonts w:ascii="ＭＳ 明朝" w:hAnsi="ＭＳ 明朝" w:cs="ＭＳ 明朝"/>
          <w:spacing w:val="2"/>
          <w:kern w:val="0"/>
          <w:sz w:val="24"/>
        </w:rPr>
      </w:pPr>
      <w:r w:rsidRPr="001D5AE5">
        <w:rPr>
          <w:rFonts w:ascii="ＭＳ 明朝" w:hAnsi="ＭＳ 明朝" w:cs="ＭＳ 明朝" w:hint="eastAsia"/>
          <w:spacing w:val="2"/>
          <w:kern w:val="0"/>
          <w:sz w:val="24"/>
        </w:rPr>
        <w:t>(3)　前２号に該当しない場合であって、防衛省から原価計上に関する疑義の指摘又</w:t>
      </w:r>
    </w:p>
    <w:p w14:paraId="537F68BD" w14:textId="77777777" w:rsidR="00ED0FA5" w:rsidRPr="001D5AE5" w:rsidRDefault="005B0439" w:rsidP="00ED0FA5">
      <w:pPr>
        <w:wordWrap w:val="0"/>
        <w:autoSpaceDE w:val="0"/>
        <w:autoSpaceDN w:val="0"/>
        <w:adjustRightInd w:val="0"/>
        <w:ind w:firstLineChars="200" w:firstLine="488"/>
        <w:rPr>
          <w:rFonts w:ascii="ＭＳ 明朝" w:hAnsi="ＭＳ 明朝" w:cs="ＭＳ 明朝"/>
          <w:spacing w:val="2"/>
          <w:kern w:val="0"/>
          <w:sz w:val="24"/>
        </w:rPr>
      </w:pPr>
      <w:r w:rsidRPr="001D5AE5">
        <w:rPr>
          <w:rFonts w:ascii="ＭＳ 明朝" w:hAnsi="ＭＳ 明朝" w:cs="ＭＳ 明朝" w:hint="eastAsia"/>
          <w:spacing w:val="2"/>
          <w:kern w:val="0"/>
          <w:sz w:val="24"/>
        </w:rPr>
        <w:t>は照会（不特定多数の契約の相手方に対して画一的に行われるものを除く。）を</w:t>
      </w:r>
    </w:p>
    <w:p w14:paraId="59E2079B" w14:textId="77777777" w:rsidR="00ED0FA5" w:rsidRPr="001D5AE5" w:rsidRDefault="005B0439" w:rsidP="00ED0FA5">
      <w:pPr>
        <w:wordWrap w:val="0"/>
        <w:autoSpaceDE w:val="0"/>
        <w:autoSpaceDN w:val="0"/>
        <w:adjustRightInd w:val="0"/>
        <w:ind w:firstLineChars="200" w:firstLine="488"/>
        <w:rPr>
          <w:rFonts w:ascii="ＭＳ 明朝" w:hAnsi="ＭＳ 明朝" w:cs="ＭＳ 明朝"/>
          <w:spacing w:val="2"/>
          <w:kern w:val="0"/>
          <w:sz w:val="24"/>
        </w:rPr>
      </w:pPr>
      <w:r w:rsidRPr="001D5AE5">
        <w:rPr>
          <w:rFonts w:ascii="ＭＳ 明朝" w:hAnsi="ＭＳ 明朝" w:cs="ＭＳ 明朝" w:hint="eastAsia"/>
          <w:spacing w:val="2"/>
          <w:kern w:val="0"/>
          <w:sz w:val="24"/>
        </w:rPr>
        <w:t>受けたことがない事実について、乙が自発的に不正行為を申告したとき（制度調</w:t>
      </w:r>
    </w:p>
    <w:p w14:paraId="4F4AA331" w14:textId="77777777" w:rsidR="00ED0FA5" w:rsidRPr="001D5AE5" w:rsidRDefault="005B0439" w:rsidP="00ED0FA5">
      <w:pPr>
        <w:wordWrap w:val="0"/>
        <w:autoSpaceDE w:val="0"/>
        <w:autoSpaceDN w:val="0"/>
        <w:adjustRightInd w:val="0"/>
        <w:ind w:firstLineChars="200" w:firstLine="488"/>
        <w:rPr>
          <w:rFonts w:ascii="ＭＳ 明朝" w:hAnsi="ＭＳ 明朝" w:cs="ＭＳ 明朝"/>
          <w:spacing w:val="2"/>
          <w:kern w:val="0"/>
          <w:sz w:val="24"/>
        </w:rPr>
      </w:pPr>
      <w:r w:rsidRPr="001D5AE5">
        <w:rPr>
          <w:rFonts w:ascii="ＭＳ 明朝" w:hAnsi="ＭＳ 明朝" w:cs="ＭＳ 明朝" w:hint="eastAsia"/>
          <w:spacing w:val="2"/>
          <w:kern w:val="0"/>
          <w:sz w:val="24"/>
        </w:rPr>
        <w:t>査又は原価監査（常駐により又は常続的に行うものを除く。）の実施期間中にあ</w:t>
      </w:r>
    </w:p>
    <w:p w14:paraId="7D637F7D" w14:textId="77777777" w:rsidR="005B0439" w:rsidRPr="001D5AE5" w:rsidRDefault="005B0439" w:rsidP="00ED0FA5">
      <w:pPr>
        <w:wordWrap w:val="0"/>
        <w:autoSpaceDE w:val="0"/>
        <w:autoSpaceDN w:val="0"/>
        <w:adjustRightInd w:val="0"/>
        <w:ind w:firstLineChars="200" w:firstLine="488"/>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っては、原価計上に関する質疑がなされる前に限る。）　１倍の金額</w:t>
      </w:r>
    </w:p>
    <w:p w14:paraId="6D1EE5CE" w14:textId="77777777" w:rsidR="00AA480F" w:rsidRPr="001D5AE5" w:rsidRDefault="005B0439" w:rsidP="00AA480F">
      <w:pPr>
        <w:autoSpaceDE w:val="0"/>
        <w:autoSpaceDN w:val="0"/>
        <w:adjustRightInd w:val="0"/>
        <w:ind w:left="244" w:hangingChars="100" w:hanging="244"/>
        <w:jc w:val="left"/>
        <w:rPr>
          <w:rFonts w:ascii="ＭＳ 明朝" w:hAnsi="ＭＳ 明朝" w:cs="MS-Mincho"/>
          <w:kern w:val="0"/>
          <w:sz w:val="24"/>
        </w:rPr>
      </w:pPr>
      <w:r w:rsidRPr="001D5AE5">
        <w:rPr>
          <w:rFonts w:ascii="ＭＳ 明朝" w:hAnsi="ＭＳ 明朝" w:cs="ＭＳ 明朝" w:hint="eastAsia"/>
          <w:spacing w:val="2"/>
          <w:kern w:val="0"/>
          <w:sz w:val="24"/>
        </w:rPr>
        <w:t>６　第２項から前項までの規定にかかわらず、</w:t>
      </w:r>
      <w:r w:rsidR="00AA480F" w:rsidRPr="001D5AE5">
        <w:rPr>
          <w:rFonts w:ascii="游明朝" w:hAnsi="游明朝" w:cs="MS-Mincho" w:hint="eastAsia"/>
          <w:kern w:val="0"/>
          <w:sz w:val="24"/>
          <w:szCs w:val="32"/>
        </w:rPr>
        <w:t>第１項各号に掲げる場合において、</w:t>
      </w:r>
      <w:r w:rsidRPr="001D5AE5">
        <w:rPr>
          <w:rFonts w:ascii="ＭＳ 明朝" w:hAnsi="ＭＳ 明朝" w:cs="ＭＳ 明朝" w:hint="eastAsia"/>
          <w:spacing w:val="2"/>
          <w:kern w:val="0"/>
          <w:sz w:val="24"/>
        </w:rPr>
        <w:t>乙が過失（重過失を除く。）により</w:t>
      </w:r>
      <w:r w:rsidR="00AA480F" w:rsidRPr="001D5AE5">
        <w:rPr>
          <w:rFonts w:ascii="ＭＳ 明朝" w:hAnsi="ＭＳ 明朝" w:cs="MS-Mincho" w:hint="eastAsia"/>
          <w:kern w:val="0"/>
          <w:sz w:val="24"/>
        </w:rPr>
        <w:t>不真正な資料を提出し、若しくは提</w:t>
      </w:r>
      <w:r w:rsidR="00AA480F" w:rsidRPr="001D5AE5">
        <w:rPr>
          <w:rFonts w:ascii="ＭＳ 明朝" w:hAnsi="ＭＳ 明朝" w:cs="MS-Mincho" w:hint="eastAsia"/>
          <w:sz w:val="24"/>
        </w:rPr>
        <w:t>示し、又は不実の説明を行ったときは、違約金の支払いを要さない。</w:t>
      </w:r>
    </w:p>
    <w:p w14:paraId="5562F25E"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７　第２項から第５項までによる違約金の請求権は、超過利益返納条項付契約については返納すべき超過利益の確定時、原価監査付契約及び一般確定契約については契約代金の最終の支払い時に発生するものとし、当該違約金の支払いは、損害賠償義務又は不当利得返還義務の存否及び範囲に影響を及ぼさない。</w:t>
      </w:r>
    </w:p>
    <w:p w14:paraId="4FF8D498" w14:textId="77777777" w:rsidR="005B0439" w:rsidRPr="001D5AE5" w:rsidRDefault="005B0439" w:rsidP="00B11B8D">
      <w:pPr>
        <w:overflowPunct w:val="0"/>
        <w:textAlignment w:val="baseline"/>
        <w:rPr>
          <w:rFonts w:ascii="ＭＳ 明朝" w:hAnsi="ＭＳ 明朝"/>
          <w:kern w:val="0"/>
          <w:sz w:val="24"/>
        </w:rPr>
      </w:pPr>
      <w:r w:rsidRPr="001D5AE5">
        <w:rPr>
          <w:rFonts w:ascii="ＭＳ 明朝" w:hAnsi="ＭＳ 明朝" w:cs="ＭＳ 明朝" w:hint="eastAsia"/>
          <w:kern w:val="0"/>
          <w:sz w:val="24"/>
        </w:rPr>
        <w:t>（制度調査の実施）</w:t>
      </w:r>
    </w:p>
    <w:p w14:paraId="180099E5" w14:textId="77777777" w:rsidR="005B0439" w:rsidRPr="001D5AE5" w:rsidRDefault="005B0439" w:rsidP="0025566E">
      <w:pPr>
        <w:overflowPunct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第３条　甲は、乙が提出し、又は提示して説明する資料の信頼性を確保するため、制度調査（乙の原価計算システムの適正性を確認するための調査であって、会計制度の信頼性、原価発生部門から原価元帳又はこれに相当する帳票類（以下「原価元帳等」という。）への集計システムの適正性、貸借対照表及び損益計算書の内訳と原価元帳等の数値の整合性その他これに類する必要事項を確認するとともに、社内不正防止及び法令遵守に関する体制を確認する調査をいう。以下同じ。）を実施する。</w:t>
      </w:r>
    </w:p>
    <w:p w14:paraId="6A1CB563" w14:textId="77777777" w:rsidR="005B0439" w:rsidRPr="001D5AE5" w:rsidRDefault="005B0439" w:rsidP="0025566E">
      <w:pPr>
        <w:overflowPunct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２　乙は、甲から制度調査の実施の申入れがあった場合には、これを受け入れなければならない。</w:t>
      </w:r>
    </w:p>
    <w:p w14:paraId="6A6796F1" w14:textId="77777777" w:rsidR="005B0439" w:rsidRPr="001D5AE5" w:rsidRDefault="005B0439" w:rsidP="0025566E">
      <w:pPr>
        <w:overflowPunct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３　乙は、甲が必要と認める場合に、甲がふさわしい者として指定した監査法人又は公認会計士に甲による制度調査を支援させること、及び甲に代わって甲以外の防衛省の機関に制度調査を行わせることにあらかじめ同意する。</w:t>
      </w:r>
    </w:p>
    <w:p w14:paraId="23167EAF" w14:textId="77777777" w:rsidR="005B0439" w:rsidRPr="001D5AE5" w:rsidRDefault="005B0439" w:rsidP="0025566E">
      <w:pPr>
        <w:overflowPunct w:val="0"/>
        <w:ind w:firstLineChars="100" w:firstLine="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（定期調査及び臨時調査の実施）</w:t>
      </w:r>
    </w:p>
    <w:p w14:paraId="3106BEF7" w14:textId="77777777" w:rsidR="005B0439" w:rsidRPr="001D5AE5" w:rsidRDefault="005B0439" w:rsidP="0025566E">
      <w:pPr>
        <w:overflowPunct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第４条　制度調査は、年度の計画により、日時、場所その他調査を行う上で必要な事項を十分な猶予をもって乙に通知して行う定期調査及び当該計画外でこれらの必要な</w:t>
      </w:r>
      <w:r w:rsidRPr="001D5AE5">
        <w:rPr>
          <w:rFonts w:ascii="ＭＳ 明朝" w:hAnsi="ＭＳ 明朝" w:cs="ＭＳ 明朝" w:hint="eastAsia"/>
          <w:kern w:val="0"/>
          <w:sz w:val="24"/>
        </w:rPr>
        <w:lastRenderedPageBreak/>
        <w:t>事項を調査の開始時に通知して行う臨時調査により実施する。</w:t>
      </w:r>
    </w:p>
    <w:p w14:paraId="6AD8D6D4" w14:textId="77777777" w:rsidR="005B0439" w:rsidRPr="001D5AE5" w:rsidRDefault="005B0439" w:rsidP="0025566E">
      <w:pPr>
        <w:overflowPunct w:val="0"/>
        <w:ind w:left="240" w:hangingChars="100" w:hanging="240"/>
        <w:textAlignment w:val="baseline"/>
        <w:rPr>
          <w:rFonts w:ascii="ＭＳ 明朝" w:hAnsi="ＭＳ 明朝" w:cs="ＭＳ 明朝" w:hint="eastAsia"/>
          <w:sz w:val="24"/>
        </w:rPr>
      </w:pPr>
      <w:r w:rsidRPr="001D5AE5">
        <w:rPr>
          <w:rFonts w:ascii="ＭＳ 明朝" w:hAnsi="ＭＳ 明朝" w:cs="ＭＳ 明朝" w:hint="eastAsia"/>
          <w:kern w:val="0"/>
          <w:sz w:val="24"/>
        </w:rPr>
        <w:t>２　乙は、甲から臨時調査の申入れがあった場合には、直ちに当該臨時調査の開始を許可しなければならない。</w:t>
      </w:r>
    </w:p>
    <w:p w14:paraId="1BB67FB3" w14:textId="77777777" w:rsidR="005B0439" w:rsidRPr="001D5AE5" w:rsidRDefault="005B0439" w:rsidP="00B11B8D">
      <w:pPr>
        <w:overflowPunct w:val="0"/>
        <w:textAlignment w:val="baseline"/>
        <w:rPr>
          <w:rFonts w:ascii="ＭＳ 明朝" w:hAnsi="ＭＳ 明朝"/>
          <w:kern w:val="0"/>
          <w:sz w:val="24"/>
        </w:rPr>
      </w:pPr>
      <w:r w:rsidRPr="001D5AE5">
        <w:rPr>
          <w:rFonts w:ascii="ＭＳ 明朝" w:hAnsi="ＭＳ 明朝" w:cs="ＭＳ 明朝" w:hint="eastAsia"/>
          <w:kern w:val="0"/>
          <w:sz w:val="24"/>
        </w:rPr>
        <w:t>（制度調査の実施項目）</w:t>
      </w:r>
    </w:p>
    <w:p w14:paraId="434DB318"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第５条　甲は、制度調査において、次の各号に掲げる事項を確認することとし、乙はこれに応じなければならない。</w:t>
      </w:r>
    </w:p>
    <w:p w14:paraId="16DC7AFC" w14:textId="77777777" w:rsidR="005B0439" w:rsidRPr="001D5AE5" w:rsidRDefault="005B0439" w:rsidP="00AA480F">
      <w:pPr>
        <w:wordWrap w:val="0"/>
        <w:autoSpaceDE w:val="0"/>
        <w:autoSpaceDN w:val="0"/>
        <w:adjustRightInd w:val="0"/>
        <w:ind w:leftChars="50" w:left="105"/>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(1)　会計制度が適正であり、その信頼性が内部統制により確保されていること。</w:t>
      </w:r>
    </w:p>
    <w:p w14:paraId="2366D22A" w14:textId="77777777" w:rsidR="005B0439" w:rsidRPr="001D5AE5" w:rsidRDefault="005B0439" w:rsidP="00AA480F">
      <w:pPr>
        <w:wordWrap w:val="0"/>
        <w:autoSpaceDE w:val="0"/>
        <w:autoSpaceDN w:val="0"/>
        <w:adjustRightInd w:val="0"/>
        <w:ind w:leftChars="50" w:left="471" w:hangingChars="150" w:hanging="366"/>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(2)　第７条によるコンプライアンス要求事項が達成され、適切に実施されていること。</w:t>
      </w:r>
    </w:p>
    <w:p w14:paraId="3A996D13" w14:textId="77777777" w:rsidR="002E40BB" w:rsidRPr="001D5AE5" w:rsidRDefault="005B0439" w:rsidP="00AA480F">
      <w:pPr>
        <w:wordWrap w:val="0"/>
        <w:autoSpaceDE w:val="0"/>
        <w:autoSpaceDN w:val="0"/>
        <w:adjustRightInd w:val="0"/>
        <w:ind w:leftChars="50" w:left="105"/>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(3)　原価計算の手続が整備され、適正に実施されていること</w:t>
      </w:r>
      <w:r w:rsidR="002E40BB" w:rsidRPr="001D5AE5">
        <w:rPr>
          <w:rFonts w:ascii="ＭＳ 明朝" w:hAnsi="ＭＳ 明朝" w:cs="ＭＳ 明朝" w:hint="eastAsia"/>
          <w:spacing w:val="2"/>
          <w:kern w:val="0"/>
          <w:sz w:val="24"/>
        </w:rPr>
        <w:t>。</w:t>
      </w:r>
    </w:p>
    <w:p w14:paraId="2AFA473F" w14:textId="77777777" w:rsidR="002E40BB" w:rsidRPr="001D5AE5" w:rsidRDefault="005B0439" w:rsidP="00AA480F">
      <w:pPr>
        <w:wordWrap w:val="0"/>
        <w:autoSpaceDE w:val="0"/>
        <w:autoSpaceDN w:val="0"/>
        <w:adjustRightInd w:val="0"/>
        <w:ind w:leftChars="50" w:left="471" w:hangingChars="150" w:hanging="366"/>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(4)　原始伝票から原価元帳等までについての一連の原価集計が手続に従っており、実際に発生した原価が適正に集計されていること。</w:t>
      </w:r>
    </w:p>
    <w:p w14:paraId="5E8C1174" w14:textId="77777777" w:rsidR="002E40BB" w:rsidRPr="001D5AE5" w:rsidRDefault="005B0439" w:rsidP="00AA480F">
      <w:pPr>
        <w:wordWrap w:val="0"/>
        <w:autoSpaceDE w:val="0"/>
        <w:autoSpaceDN w:val="0"/>
        <w:adjustRightInd w:val="0"/>
        <w:ind w:leftChars="50" w:left="105"/>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(5)　貸借対照表及び損益計算書の内訳書と原価元帳等の数値が整合していること。</w:t>
      </w:r>
    </w:p>
    <w:p w14:paraId="3E86799D" w14:textId="77777777" w:rsidR="005B0439" w:rsidRPr="001D5AE5" w:rsidRDefault="005B0439" w:rsidP="00AA480F">
      <w:pPr>
        <w:wordWrap w:val="0"/>
        <w:autoSpaceDE w:val="0"/>
        <w:autoSpaceDN w:val="0"/>
        <w:adjustRightInd w:val="0"/>
        <w:ind w:leftChars="50" w:left="105"/>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(6)　その他原価計算システムの適正性を確認する上で必要となる事項</w:t>
      </w:r>
    </w:p>
    <w:p w14:paraId="47F45A25" w14:textId="77777777" w:rsidR="005B0439" w:rsidRPr="001D5AE5" w:rsidRDefault="005B0439" w:rsidP="0025566E">
      <w:pPr>
        <w:wordWrap w:val="0"/>
        <w:autoSpaceDE w:val="0"/>
        <w:autoSpaceDN w:val="0"/>
        <w:adjustRightInd w:val="0"/>
        <w:ind w:firstLineChars="100" w:firstLine="244"/>
        <w:rPr>
          <w:rFonts w:ascii="ＭＳ 明朝" w:hAnsi="ＭＳ 明朝"/>
          <w:spacing w:val="2"/>
          <w:kern w:val="0"/>
          <w:sz w:val="24"/>
        </w:rPr>
      </w:pPr>
      <w:r w:rsidRPr="001D5AE5">
        <w:rPr>
          <w:rFonts w:ascii="ＭＳ 明朝" w:hAnsi="ＭＳ 明朝" w:cs="ＭＳ 明朝" w:hint="eastAsia"/>
          <w:spacing w:val="2"/>
          <w:kern w:val="0"/>
          <w:sz w:val="24"/>
        </w:rPr>
        <w:t>（制度調査の実施に係る保障）</w:t>
      </w:r>
    </w:p>
    <w:p w14:paraId="04331CAE" w14:textId="77777777" w:rsidR="00AA480F" w:rsidRPr="001D5AE5" w:rsidRDefault="005B0439" w:rsidP="00AA480F">
      <w:pPr>
        <w:overflowPunct w:val="0"/>
        <w:ind w:left="240" w:hangingChars="100" w:hanging="240"/>
        <w:textAlignment w:val="baseline"/>
        <w:rPr>
          <w:rFonts w:ascii="ＭＳ 明朝" w:hAnsi="ＭＳ 明朝" w:cs="ＭＳ 明朝"/>
          <w:kern w:val="0"/>
          <w:sz w:val="24"/>
        </w:rPr>
      </w:pPr>
      <w:r w:rsidRPr="001D5AE5">
        <w:rPr>
          <w:rFonts w:ascii="ＭＳ 明朝" w:hAnsi="ＭＳ 明朝" w:cs="ＭＳ 明朝" w:hint="eastAsia"/>
          <w:kern w:val="0"/>
          <w:sz w:val="24"/>
        </w:rPr>
        <w:t>第６条　甲は前条各号に掲げる事項を確認するため、次の各号に掲げる調査を行うものとし、乙は、甲に対し、甲が制度調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37DFED84" w14:textId="77777777" w:rsidR="00AA480F" w:rsidRPr="001D5AE5" w:rsidRDefault="005B0439" w:rsidP="00AA480F">
      <w:pPr>
        <w:overflowPunct w:val="0"/>
        <w:ind w:leftChars="50" w:left="345" w:hangingChars="100" w:hanging="240"/>
        <w:textAlignment w:val="baseline"/>
        <w:rPr>
          <w:rFonts w:ascii="ＭＳ 明朝" w:hAnsi="ＭＳ 明朝" w:cs="ＭＳ 明朝"/>
          <w:kern w:val="0"/>
          <w:sz w:val="24"/>
        </w:rPr>
      </w:pPr>
      <w:r w:rsidRPr="001D5AE5">
        <w:rPr>
          <w:rFonts w:ascii="ＭＳ 明朝" w:hAnsi="ＭＳ 明朝" w:cs="ＭＳ 明朝"/>
          <w:kern w:val="0"/>
          <w:sz w:val="24"/>
        </w:rPr>
        <w:t>(1)</w:t>
      </w:r>
      <w:r w:rsidR="00AA480F" w:rsidRPr="001D5AE5">
        <w:rPr>
          <w:rFonts w:ascii="ＭＳ 明朝" w:hAnsi="ＭＳ 明朝" w:cs="ＭＳ 明朝" w:hint="eastAsia"/>
          <w:spacing w:val="2"/>
          <w:kern w:val="0"/>
          <w:sz w:val="24"/>
        </w:rPr>
        <w:t xml:space="preserve">　</w:t>
      </w:r>
      <w:r w:rsidRPr="001D5AE5">
        <w:rPr>
          <w:rFonts w:ascii="ＭＳ 明朝" w:hAnsi="ＭＳ 明朝" w:hint="eastAsia"/>
          <w:kern w:val="0"/>
          <w:sz w:val="24"/>
        </w:rPr>
        <w:t>帳票類</w:t>
      </w:r>
      <w:r w:rsidRPr="001D5AE5">
        <w:rPr>
          <w:rFonts w:ascii="ＭＳ 明朝" w:hAnsi="ＭＳ 明朝" w:cs="ＭＳ 明朝" w:hint="eastAsia"/>
          <w:kern w:val="0"/>
          <w:sz w:val="24"/>
        </w:rPr>
        <w:t>、社内規則類等の資料による調査（資料を複写して行う調査を含む。）</w:t>
      </w:r>
    </w:p>
    <w:p w14:paraId="24A7C489" w14:textId="77777777" w:rsidR="005B0439" w:rsidRPr="001D5AE5" w:rsidRDefault="005B0439" w:rsidP="00AA480F">
      <w:pPr>
        <w:overflowPunct w:val="0"/>
        <w:ind w:leftChars="50" w:left="345" w:hangingChars="100" w:hanging="240"/>
        <w:textAlignment w:val="baseline"/>
        <w:rPr>
          <w:rFonts w:ascii="ＭＳ 明朝" w:hAnsi="ＭＳ 明朝" w:cs="ＭＳ 明朝" w:hint="eastAsia"/>
          <w:kern w:val="0"/>
          <w:sz w:val="24"/>
        </w:rPr>
      </w:pPr>
      <w:r w:rsidRPr="001D5AE5">
        <w:rPr>
          <w:rFonts w:ascii="ＭＳ 明朝" w:hAnsi="ＭＳ 明朝" w:cs="ＭＳ 明朝"/>
          <w:kern w:val="0"/>
          <w:sz w:val="24"/>
        </w:rPr>
        <w:t>(2)</w:t>
      </w:r>
      <w:r w:rsidR="00AA480F" w:rsidRPr="001D5AE5">
        <w:rPr>
          <w:rFonts w:ascii="ＭＳ 明朝" w:hAnsi="ＭＳ 明朝" w:cs="ＭＳ 明朝" w:hint="eastAsia"/>
          <w:spacing w:val="2"/>
          <w:kern w:val="0"/>
          <w:sz w:val="24"/>
        </w:rPr>
        <w:t xml:space="preserve">　</w:t>
      </w:r>
      <w:r w:rsidRPr="001D5AE5">
        <w:rPr>
          <w:rFonts w:ascii="ＭＳ 明朝" w:hAnsi="ＭＳ 明朝" w:cs="ＭＳ 明朝" w:hint="eastAsia"/>
          <w:kern w:val="0"/>
          <w:sz w:val="24"/>
        </w:rPr>
        <w:t>関係する情報システムに直接アクセスして行う調査</w:t>
      </w:r>
    </w:p>
    <w:p w14:paraId="532B7E9B" w14:textId="77777777" w:rsidR="005B0439" w:rsidRPr="001D5AE5" w:rsidRDefault="005B0439" w:rsidP="0025566E">
      <w:pPr>
        <w:overflowPunct w:val="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(3)</w:t>
      </w:r>
      <w:r w:rsidR="00AA480F" w:rsidRPr="001D5AE5">
        <w:rPr>
          <w:rFonts w:ascii="ＭＳ 明朝" w:hAnsi="ＭＳ 明朝" w:cs="ＭＳ 明朝" w:hint="eastAsia"/>
          <w:spacing w:val="2"/>
          <w:kern w:val="0"/>
          <w:sz w:val="24"/>
        </w:rPr>
        <w:t xml:space="preserve">　</w:t>
      </w:r>
      <w:r w:rsidRPr="001D5AE5">
        <w:rPr>
          <w:rFonts w:ascii="ＭＳ 明朝" w:hAnsi="ＭＳ 明朝" w:cs="ＭＳ 明朝" w:hint="eastAsia"/>
          <w:kern w:val="0"/>
          <w:sz w:val="24"/>
        </w:rPr>
        <w:t>前号の情報システムに係るログ（履歴）を取得して行う調査</w:t>
      </w:r>
    </w:p>
    <w:p w14:paraId="46A4DB0C" w14:textId="77777777" w:rsidR="005B0439" w:rsidRPr="001D5AE5" w:rsidRDefault="005B0439" w:rsidP="0025566E">
      <w:pPr>
        <w:overflowPunct w:val="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(4)</w:t>
      </w:r>
      <w:r w:rsidR="00AA480F" w:rsidRPr="001D5AE5">
        <w:rPr>
          <w:rFonts w:ascii="ＭＳ 明朝" w:hAnsi="ＭＳ 明朝" w:cs="ＭＳ 明朝" w:hint="eastAsia"/>
          <w:spacing w:val="2"/>
          <w:kern w:val="0"/>
          <w:sz w:val="24"/>
        </w:rPr>
        <w:t xml:space="preserve">　</w:t>
      </w:r>
      <w:r w:rsidRPr="001D5AE5">
        <w:rPr>
          <w:rFonts w:ascii="ＭＳ 明朝" w:hAnsi="ＭＳ 明朝" w:cs="ＭＳ 明朝" w:hint="eastAsia"/>
          <w:kern w:val="0"/>
          <w:sz w:val="24"/>
        </w:rPr>
        <w:t>作業員等（調査対象となる事業所において業務に従事する委託先の所属員を含</w:t>
      </w:r>
    </w:p>
    <w:p w14:paraId="3D7433ED" w14:textId="77777777" w:rsidR="005B0439" w:rsidRPr="001D5AE5" w:rsidRDefault="005B0439" w:rsidP="0025566E">
      <w:pPr>
        <w:overflowPunct w:val="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 xml:space="preserve">    む。以下この条において同じ。）から直接に説明を聴取して行う調査</w:t>
      </w:r>
    </w:p>
    <w:p w14:paraId="2DF8D966" w14:textId="77777777" w:rsidR="005B0439" w:rsidRPr="001D5AE5" w:rsidRDefault="005B0439" w:rsidP="0025566E">
      <w:pPr>
        <w:overflowPunct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２　甲は、前項の調査の一環として、定期調査及び臨時調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3EB8F0C7" w14:textId="77777777" w:rsidR="005B0439" w:rsidRPr="001D5AE5" w:rsidRDefault="005B0439" w:rsidP="0025566E">
      <w:pPr>
        <w:overflowPunct w:val="0"/>
        <w:ind w:left="240" w:hangingChars="100" w:hanging="240"/>
        <w:textAlignment w:val="baseline"/>
        <w:rPr>
          <w:rFonts w:ascii="ＭＳ 明朝" w:hAnsi="ＭＳ 明朝" w:cs="ＭＳ 明朝" w:hint="eastAsia"/>
          <w:spacing w:val="2"/>
          <w:kern w:val="0"/>
          <w:sz w:val="24"/>
        </w:rPr>
      </w:pPr>
      <w:r w:rsidRPr="001D5AE5">
        <w:rPr>
          <w:rFonts w:ascii="ＭＳ 明朝" w:hAnsi="ＭＳ 明朝" w:cs="ＭＳ 明朝" w:hint="eastAsia"/>
          <w:kern w:val="0"/>
          <w:sz w:val="24"/>
        </w:rPr>
        <w:t>３　乙は、フロアチェックを含む臨時調査の円滑な実施のため、甲があらかじめ　　　指定する制度調査担当官に対し、この契約に関係する作業現場への随時の立入</w:t>
      </w:r>
      <w:r w:rsidRPr="001D5AE5">
        <w:rPr>
          <w:rFonts w:ascii="ＭＳ 明朝" w:hAnsi="ＭＳ 明朝" w:cs="ＭＳ 明朝" w:hint="eastAsia"/>
          <w:spacing w:val="2"/>
          <w:kern w:val="0"/>
          <w:sz w:val="24"/>
          <w:szCs w:val="22"/>
        </w:rPr>
        <w:t xml:space="preserve">　　　　 </w:t>
      </w:r>
      <w:r w:rsidRPr="001D5AE5">
        <w:rPr>
          <w:rFonts w:ascii="ＭＳ 明朝" w:hAnsi="ＭＳ 明朝" w:cs="ＭＳ 明朝" w:hint="eastAsia"/>
          <w:spacing w:val="2"/>
          <w:kern w:val="0"/>
          <w:sz w:val="24"/>
        </w:rPr>
        <w:t>許可を契約履行期間中常続的に与えるものとする。</w:t>
      </w:r>
    </w:p>
    <w:p w14:paraId="57F9CA26" w14:textId="77777777" w:rsidR="005B0439" w:rsidRPr="001D5AE5" w:rsidRDefault="005B0439" w:rsidP="0025566E">
      <w:pPr>
        <w:wordWrap w:val="0"/>
        <w:autoSpaceDE w:val="0"/>
        <w:autoSpaceDN w:val="0"/>
        <w:adjustRightInd w:val="0"/>
        <w:ind w:left="244" w:hangingChars="100" w:hanging="244"/>
        <w:rPr>
          <w:rFonts w:ascii="ＭＳ 明朝" w:hAnsi="ＭＳ 明朝" w:hint="eastAsia"/>
          <w:spacing w:val="2"/>
          <w:kern w:val="0"/>
          <w:sz w:val="24"/>
        </w:rPr>
      </w:pPr>
      <w:r w:rsidRPr="001D5AE5">
        <w:rPr>
          <w:rFonts w:ascii="ＭＳ 明朝" w:hAnsi="ＭＳ 明朝" w:cs="ＭＳ 明朝" w:hint="eastAsia"/>
          <w:spacing w:val="2"/>
          <w:kern w:val="0"/>
          <w:sz w:val="24"/>
        </w:rPr>
        <w:t xml:space="preserve">４　</w:t>
      </w:r>
      <w:r w:rsidRPr="001D5AE5">
        <w:rPr>
          <w:rFonts w:ascii="ＭＳ 明朝" w:hAnsi="ＭＳ 明朝" w:hint="eastAsia"/>
          <w:spacing w:val="2"/>
          <w:kern w:val="0"/>
          <w:sz w:val="24"/>
        </w:rPr>
        <w:t>乙は、臨時調査において、甲の求めに応じ直ちに関係書類を提示するため、甲があらかじめ公示により指定する資料を常備しておかなければならない。</w:t>
      </w:r>
    </w:p>
    <w:p w14:paraId="24CCF510" w14:textId="77777777" w:rsidR="005B0439" w:rsidRPr="001D5AE5" w:rsidRDefault="005B0439" w:rsidP="0025566E">
      <w:pPr>
        <w:wordWrap w:val="0"/>
        <w:autoSpaceDE w:val="0"/>
        <w:autoSpaceDN w:val="0"/>
        <w:adjustRightInd w:val="0"/>
        <w:ind w:firstLineChars="100" w:firstLine="244"/>
        <w:rPr>
          <w:rFonts w:ascii="ＭＳ 明朝" w:hAnsi="ＭＳ 明朝"/>
          <w:spacing w:val="2"/>
          <w:kern w:val="0"/>
          <w:sz w:val="24"/>
        </w:rPr>
      </w:pPr>
      <w:r w:rsidRPr="001D5AE5">
        <w:rPr>
          <w:rFonts w:ascii="ＭＳ 明朝" w:hAnsi="ＭＳ 明朝" w:cs="ＭＳ 明朝" w:hint="eastAsia"/>
          <w:spacing w:val="2"/>
          <w:kern w:val="0"/>
          <w:sz w:val="24"/>
        </w:rPr>
        <w:t>（コンプライアンス要求事項の確認）</w:t>
      </w:r>
    </w:p>
    <w:p w14:paraId="65E237CF"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第７条　甲は、次の各号に掲げるコンプライアンス要求事項について、乙の実施状況を確認する。</w:t>
      </w:r>
    </w:p>
    <w:p w14:paraId="3283E79A" w14:textId="77777777" w:rsidR="00AA480F" w:rsidRPr="001D5AE5" w:rsidRDefault="005B0439" w:rsidP="00AA480F">
      <w:pPr>
        <w:wordWrap w:val="0"/>
        <w:autoSpaceDE w:val="0"/>
        <w:autoSpaceDN w:val="0"/>
        <w:adjustRightInd w:val="0"/>
        <w:ind w:leftChars="50" w:left="471" w:hangingChars="150" w:hanging="366"/>
        <w:rPr>
          <w:rFonts w:ascii="ＭＳ 明朝" w:hAnsi="ＭＳ 明朝" w:cs="ＭＳ 明朝"/>
          <w:spacing w:val="2"/>
          <w:kern w:val="0"/>
          <w:sz w:val="24"/>
        </w:rPr>
      </w:pPr>
      <w:r w:rsidRPr="001D5AE5">
        <w:rPr>
          <w:rFonts w:ascii="ＭＳ 明朝" w:hAnsi="ＭＳ 明朝" w:cs="ＭＳ 明朝" w:hint="eastAsia"/>
          <w:spacing w:val="2"/>
          <w:kern w:val="0"/>
          <w:sz w:val="24"/>
        </w:rPr>
        <w:t xml:space="preserve">(1)　</w:t>
      </w:r>
      <w:r w:rsidRPr="001D5AE5">
        <w:rPr>
          <w:rFonts w:ascii="ＭＳ 明朝" w:hAnsi="ＭＳ 明朝" w:hint="eastAsia"/>
          <w:spacing w:val="2"/>
          <w:kern w:val="0"/>
          <w:sz w:val="24"/>
        </w:rPr>
        <w:t>防衛省との契約に関し、</w:t>
      </w:r>
      <w:r w:rsidRPr="001D5AE5">
        <w:rPr>
          <w:rFonts w:ascii="ＭＳ 明朝" w:hAnsi="ＭＳ 明朝" w:cs="ＭＳ 明朝" w:hint="eastAsia"/>
          <w:spacing w:val="2"/>
          <w:kern w:val="0"/>
          <w:sz w:val="24"/>
        </w:rPr>
        <w:t>一度計上した工数や直接費（原価のうち、製品の生産に関して発生することが直接に確認され、それに伴い直接に計算することが適当と認められる費用をいう。）を修正する場合には、変更の内容及び理由を明らかにした書面により上位者の承認を受ける等の適切な手続をとることとしていること。</w:t>
      </w:r>
    </w:p>
    <w:p w14:paraId="0958CBE6" w14:textId="77777777" w:rsidR="005B0439" w:rsidRPr="001D5AE5" w:rsidRDefault="005B0439" w:rsidP="00AA480F">
      <w:pPr>
        <w:wordWrap w:val="0"/>
        <w:autoSpaceDE w:val="0"/>
        <w:autoSpaceDN w:val="0"/>
        <w:adjustRightInd w:val="0"/>
        <w:ind w:leftChars="50" w:left="471" w:hangingChars="150" w:hanging="366"/>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(2)　前号の書面が少なくとも契約</w:t>
      </w:r>
      <w:r w:rsidR="00AA480F" w:rsidRPr="001D5AE5">
        <w:rPr>
          <w:rFonts w:ascii="ＭＳ 明朝" w:hAnsi="ＭＳ 明朝" w:cs="ＭＳ 明朝" w:hint="eastAsia"/>
          <w:spacing w:val="2"/>
          <w:kern w:val="0"/>
          <w:sz w:val="24"/>
        </w:rPr>
        <w:t>の</w:t>
      </w:r>
      <w:r w:rsidRPr="001D5AE5">
        <w:rPr>
          <w:rFonts w:ascii="ＭＳ 明朝" w:hAnsi="ＭＳ 明朝" w:cs="ＭＳ 明朝" w:hint="eastAsia"/>
          <w:spacing w:val="2"/>
          <w:kern w:val="0"/>
          <w:sz w:val="24"/>
        </w:rPr>
        <w:t>履行完了後５年間以上保存され、防衛省による制度調査や原価監査に際して確認できる体制としていること。</w:t>
      </w:r>
    </w:p>
    <w:p w14:paraId="2E92FEF0" w14:textId="77777777" w:rsidR="005B0439" w:rsidRPr="001D5AE5" w:rsidRDefault="005B0439" w:rsidP="00AA480F">
      <w:pPr>
        <w:wordWrap w:val="0"/>
        <w:autoSpaceDE w:val="0"/>
        <w:autoSpaceDN w:val="0"/>
        <w:adjustRightInd w:val="0"/>
        <w:ind w:leftChars="50" w:left="105"/>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(3)　不正行為等を察知した場合の防衛省への公益通報を含む通報窓口及び通報手続</w:t>
      </w:r>
    </w:p>
    <w:p w14:paraId="584B027F"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 xml:space="preserve">　　を防衛関連事業に従事する全職員に適切に周知することとしていること。</w:t>
      </w:r>
    </w:p>
    <w:p w14:paraId="50AB9CA6" w14:textId="77777777" w:rsidR="00AA480F" w:rsidRPr="001D5AE5" w:rsidRDefault="005B0439" w:rsidP="00AA480F">
      <w:pPr>
        <w:wordWrap w:val="0"/>
        <w:autoSpaceDE w:val="0"/>
        <w:autoSpaceDN w:val="0"/>
        <w:adjustRightInd w:val="0"/>
        <w:ind w:leftChars="50" w:left="349" w:hangingChars="100" w:hanging="244"/>
        <w:rPr>
          <w:rFonts w:ascii="ＭＳ 明朝" w:hAnsi="ＭＳ 明朝" w:cs="ＭＳ 明朝"/>
          <w:spacing w:val="2"/>
          <w:kern w:val="0"/>
          <w:sz w:val="24"/>
        </w:rPr>
      </w:pPr>
      <w:r w:rsidRPr="001D5AE5">
        <w:rPr>
          <w:rFonts w:ascii="ＭＳ 明朝" w:hAnsi="ＭＳ 明朝" w:cs="ＭＳ 明朝" w:hint="eastAsia"/>
          <w:spacing w:val="2"/>
          <w:kern w:val="0"/>
          <w:sz w:val="24"/>
        </w:rPr>
        <w:lastRenderedPageBreak/>
        <w:t>(4)　防衛関連事業に従事する全職員を対象とした原価計上等に関するコンプライア</w:t>
      </w:r>
    </w:p>
    <w:p w14:paraId="62A57654" w14:textId="77777777" w:rsidR="005B0439" w:rsidRPr="001D5AE5" w:rsidRDefault="005B0439" w:rsidP="00AA480F">
      <w:pPr>
        <w:wordWrap w:val="0"/>
        <w:autoSpaceDE w:val="0"/>
        <w:autoSpaceDN w:val="0"/>
        <w:adjustRightInd w:val="0"/>
        <w:ind w:leftChars="100" w:left="210" w:firstLineChars="100" w:firstLine="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ンス教育を実施することとしていること。</w:t>
      </w:r>
    </w:p>
    <w:p w14:paraId="00B94F2F" w14:textId="77777777" w:rsidR="00AA480F" w:rsidRPr="001D5AE5" w:rsidRDefault="005B0439" w:rsidP="00AA480F">
      <w:pPr>
        <w:wordWrap w:val="0"/>
        <w:autoSpaceDE w:val="0"/>
        <w:autoSpaceDN w:val="0"/>
        <w:adjustRightInd w:val="0"/>
        <w:ind w:leftChars="50" w:left="105"/>
        <w:rPr>
          <w:rFonts w:ascii="ＭＳ 明朝" w:hAnsi="ＭＳ 明朝" w:cs="ＭＳ 明朝"/>
          <w:spacing w:val="2"/>
          <w:kern w:val="0"/>
          <w:sz w:val="24"/>
        </w:rPr>
      </w:pPr>
      <w:r w:rsidRPr="001D5AE5">
        <w:rPr>
          <w:rFonts w:ascii="ＭＳ 明朝" w:hAnsi="ＭＳ 明朝" w:cs="ＭＳ 明朝" w:hint="eastAsia"/>
          <w:spacing w:val="2"/>
          <w:kern w:val="0"/>
          <w:sz w:val="24"/>
        </w:rPr>
        <w:t>(5)　本社の内部統制部門により、防衛関連部門に対し、適切な周期で定期的に内部</w:t>
      </w:r>
    </w:p>
    <w:p w14:paraId="601F694E" w14:textId="77777777" w:rsidR="005B0439" w:rsidRPr="001D5AE5" w:rsidRDefault="00AA480F" w:rsidP="00AA480F">
      <w:pPr>
        <w:wordWrap w:val="0"/>
        <w:autoSpaceDE w:val="0"/>
        <w:autoSpaceDN w:val="0"/>
        <w:adjustRightInd w:val="0"/>
        <w:ind w:leftChars="100" w:left="210"/>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 xml:space="preserve">　</w:t>
      </w:r>
      <w:r w:rsidR="005B0439" w:rsidRPr="001D5AE5">
        <w:rPr>
          <w:rFonts w:ascii="ＭＳ 明朝" w:hAnsi="ＭＳ 明朝" w:cs="ＭＳ 明朝" w:hint="eastAsia"/>
          <w:spacing w:val="2"/>
          <w:kern w:val="0"/>
          <w:sz w:val="24"/>
        </w:rPr>
        <w:t>監査を実施することとしていること。</w:t>
      </w:r>
    </w:p>
    <w:p w14:paraId="3017CE1F" w14:textId="77777777" w:rsidR="005B0439" w:rsidRPr="001D5AE5" w:rsidRDefault="005B0439" w:rsidP="00FD2F35">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２　甲は、コンプライアンス要求事項の確認に際して、乙の本社コンプライアンス部門の協力を要請する。</w:t>
      </w:r>
    </w:p>
    <w:p w14:paraId="1C4B5913" w14:textId="77777777" w:rsidR="005B0439" w:rsidRPr="001D5AE5" w:rsidRDefault="005B0439" w:rsidP="00AA480F">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３　甲は、コンプライアンス要求事項の実施について制度調査において確認できない場合には、乙の本社コンプライアンス部門に対してコンプライアンス要求事項の達成のための是正措置を求めることができる。</w:t>
      </w:r>
    </w:p>
    <w:p w14:paraId="11A4F144" w14:textId="77777777" w:rsidR="005B0439" w:rsidRPr="001D5AE5" w:rsidRDefault="005B0439" w:rsidP="0025566E">
      <w:pPr>
        <w:wordWrap w:val="0"/>
        <w:autoSpaceDE w:val="0"/>
        <w:autoSpaceDN w:val="0"/>
        <w:adjustRightInd w:val="0"/>
        <w:ind w:firstLineChars="100" w:firstLine="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（適用する経費率との関係）</w:t>
      </w:r>
    </w:p>
    <w:p w14:paraId="7FC87C7D"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第８条　甲は、乙がこの特約条項に同意せず、若しくはその一部若しくは全部の適用に応じなかった場合又はこの特約条項に定める乙の債務の一部若しくは全部を履行しなかった場合は、乙に関して別に定める経費率について、原価計算システムの適正性が不十分であるリスクを考慮した算定を行い、又は必要な調整を加えることができる。</w:t>
      </w:r>
    </w:p>
    <w:p w14:paraId="495CCFDB" w14:textId="77777777" w:rsidR="005B0439" w:rsidRPr="001D5AE5" w:rsidRDefault="005B0439" w:rsidP="0025566E">
      <w:pPr>
        <w:wordWrap w:val="0"/>
        <w:autoSpaceDE w:val="0"/>
        <w:autoSpaceDN w:val="0"/>
        <w:adjustRightInd w:val="0"/>
        <w:ind w:left="244" w:hangingChars="100" w:hanging="244"/>
        <w:rPr>
          <w:rFonts w:ascii="ＭＳ 明朝" w:hAnsi="ＭＳ 明朝" w:cs="ＭＳ 明朝" w:hint="eastAsia"/>
          <w:spacing w:val="2"/>
          <w:kern w:val="0"/>
          <w:sz w:val="24"/>
        </w:rPr>
      </w:pPr>
      <w:r w:rsidRPr="001D5AE5">
        <w:rPr>
          <w:rFonts w:ascii="ＭＳ 明朝" w:hAnsi="ＭＳ 明朝" w:cs="ＭＳ 明朝" w:hint="eastAsia"/>
          <w:spacing w:val="2"/>
          <w:kern w:val="0"/>
          <w:sz w:val="24"/>
        </w:rPr>
        <w:t>２　甲は、この特約条項を原価監査付契約に付した場合であって、原価監査に当たって乙が求めたときは、この特約条項及び原価監査付契約に係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条）</w:t>
      </w:r>
      <w:r w:rsidR="009431DB" w:rsidRPr="001D5AE5">
        <w:rPr>
          <w:rFonts w:ascii="游明朝" w:hAnsi="游明朝" w:cs="MS-Mincho" w:hint="eastAsia"/>
          <w:kern w:val="0"/>
          <w:sz w:val="24"/>
          <w:szCs w:val="32"/>
        </w:rPr>
        <w:t>第３６条に規定する</w:t>
      </w:r>
      <w:r w:rsidRPr="001D5AE5">
        <w:rPr>
          <w:rFonts w:ascii="ＭＳ 明朝" w:hAnsi="ＭＳ 明朝" w:cs="ＭＳ 明朝" w:hint="eastAsia"/>
          <w:spacing w:val="2"/>
          <w:kern w:val="0"/>
          <w:sz w:val="24"/>
        </w:rPr>
        <w:t>非原価項目を除いて算定したものに限る。）を適用して算出した総原価をいう。）をもって実績として扱うものとする。</w:t>
      </w:r>
    </w:p>
    <w:p w14:paraId="089ED58F"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p>
    <w:p w14:paraId="50738FFC" w14:textId="77777777" w:rsidR="005B0439" w:rsidRPr="001D5AE5" w:rsidRDefault="005B0439" w:rsidP="0025566E">
      <w:pPr>
        <w:wordWrap w:val="0"/>
        <w:autoSpaceDE w:val="0"/>
        <w:autoSpaceDN w:val="0"/>
        <w:adjustRightInd w:val="0"/>
        <w:rPr>
          <w:rFonts w:ascii="ＭＳ 明朝" w:hAnsi="ＭＳ 明朝" w:cs="ＭＳ 明朝"/>
          <w:spacing w:val="2"/>
          <w:kern w:val="0"/>
          <w:sz w:val="24"/>
        </w:rPr>
      </w:pPr>
    </w:p>
    <w:p w14:paraId="7C67A9DC" w14:textId="77777777" w:rsidR="009C18EA" w:rsidRPr="001D5AE5" w:rsidRDefault="009C18EA" w:rsidP="0025566E">
      <w:pPr>
        <w:wordWrap w:val="0"/>
        <w:autoSpaceDE w:val="0"/>
        <w:autoSpaceDN w:val="0"/>
        <w:adjustRightInd w:val="0"/>
        <w:rPr>
          <w:rFonts w:ascii="ＭＳ 明朝" w:hAnsi="ＭＳ 明朝" w:cs="ＭＳ 明朝" w:hint="eastAsia"/>
          <w:spacing w:val="2"/>
          <w:kern w:val="0"/>
          <w:sz w:val="24"/>
        </w:rPr>
      </w:pPr>
    </w:p>
    <w:p w14:paraId="2FEC4BAB"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p>
    <w:p w14:paraId="171FA495"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p>
    <w:p w14:paraId="33F9AA37" w14:textId="77777777" w:rsidR="005B0439" w:rsidRPr="001D5AE5" w:rsidRDefault="005B0439" w:rsidP="0025566E">
      <w:pPr>
        <w:wordWrap w:val="0"/>
        <w:autoSpaceDE w:val="0"/>
        <w:autoSpaceDN w:val="0"/>
        <w:adjustRightInd w:val="0"/>
        <w:rPr>
          <w:rFonts w:ascii="ＭＳ 明朝" w:hAnsi="ＭＳ 明朝" w:cs="ＭＳ 明朝" w:hint="eastAsia"/>
          <w:spacing w:val="2"/>
          <w:kern w:val="0"/>
          <w:sz w:val="24"/>
        </w:rPr>
      </w:pPr>
    </w:p>
    <w:p w14:paraId="0C03E1C4" w14:textId="77777777" w:rsidR="005B0439" w:rsidRPr="001D5AE5" w:rsidRDefault="005B0439" w:rsidP="0025566E">
      <w:pPr>
        <w:pStyle w:val="a3"/>
        <w:spacing w:line="240" w:lineRule="auto"/>
        <w:rPr>
          <w:rFonts w:ascii="ＭＳ 明朝" w:eastAsia="ＭＳ 明朝" w:hAnsi="ＭＳ 明朝" w:hint="eastAsia"/>
          <w:sz w:val="24"/>
          <w:szCs w:val="24"/>
        </w:rPr>
      </w:pPr>
    </w:p>
    <w:p w14:paraId="0BF8D142" w14:textId="77777777" w:rsidR="005B0439" w:rsidRPr="001D5AE5" w:rsidRDefault="005B0439" w:rsidP="0025566E">
      <w:pPr>
        <w:pStyle w:val="a3"/>
        <w:spacing w:line="240" w:lineRule="auto"/>
        <w:rPr>
          <w:rFonts w:ascii="ＭＳ 明朝" w:eastAsia="ＭＳ 明朝" w:hAnsi="ＭＳ 明朝" w:hint="eastAsia"/>
          <w:sz w:val="24"/>
          <w:szCs w:val="24"/>
        </w:rPr>
      </w:pPr>
    </w:p>
    <w:p w14:paraId="6380752A"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521BC232"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0DF5CE43"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29F68881"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71DF7E20"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25F6737C"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7AB91836"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29E2CA5A"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7C79A68C" w14:textId="77777777" w:rsidR="00A405F4" w:rsidRDefault="00A405F4" w:rsidP="0025566E">
      <w:pPr>
        <w:adjustRightInd w:val="0"/>
        <w:ind w:right="238"/>
        <w:jc w:val="right"/>
        <w:rPr>
          <w:rFonts w:ascii="ＭＳ 明朝" w:hAnsi="ＭＳ 明朝" w:cs="ＭＳ Ｐ明朝"/>
          <w:spacing w:val="2"/>
          <w:kern w:val="0"/>
          <w:sz w:val="24"/>
        </w:rPr>
      </w:pPr>
    </w:p>
    <w:p w14:paraId="61F7507A" w14:textId="77777777" w:rsidR="003E318C" w:rsidRDefault="003E318C" w:rsidP="0025566E">
      <w:pPr>
        <w:adjustRightInd w:val="0"/>
        <w:ind w:right="238"/>
        <w:jc w:val="right"/>
        <w:rPr>
          <w:rFonts w:ascii="ＭＳ 明朝" w:hAnsi="ＭＳ 明朝" w:cs="ＭＳ Ｐ明朝"/>
          <w:spacing w:val="2"/>
          <w:kern w:val="0"/>
          <w:sz w:val="24"/>
        </w:rPr>
      </w:pPr>
    </w:p>
    <w:p w14:paraId="67D74FD4" w14:textId="77777777" w:rsidR="003E318C" w:rsidRDefault="003E318C" w:rsidP="0025566E">
      <w:pPr>
        <w:adjustRightInd w:val="0"/>
        <w:ind w:right="238"/>
        <w:jc w:val="right"/>
        <w:rPr>
          <w:rFonts w:ascii="ＭＳ 明朝" w:hAnsi="ＭＳ 明朝" w:cs="ＭＳ Ｐ明朝"/>
          <w:spacing w:val="2"/>
          <w:kern w:val="0"/>
          <w:sz w:val="24"/>
        </w:rPr>
      </w:pPr>
    </w:p>
    <w:p w14:paraId="4A1E6D5A" w14:textId="77777777" w:rsidR="003E318C" w:rsidRDefault="003E318C" w:rsidP="0025566E">
      <w:pPr>
        <w:adjustRightInd w:val="0"/>
        <w:ind w:right="238"/>
        <w:jc w:val="right"/>
        <w:rPr>
          <w:rFonts w:ascii="ＭＳ 明朝" w:hAnsi="ＭＳ 明朝" w:cs="ＭＳ Ｐ明朝"/>
          <w:spacing w:val="2"/>
          <w:kern w:val="0"/>
          <w:sz w:val="24"/>
        </w:rPr>
      </w:pPr>
    </w:p>
    <w:p w14:paraId="0C5600C5" w14:textId="77777777" w:rsidR="003E318C" w:rsidRPr="001D5AE5" w:rsidRDefault="003E318C" w:rsidP="0025566E">
      <w:pPr>
        <w:adjustRightInd w:val="0"/>
        <w:ind w:right="238"/>
        <w:jc w:val="right"/>
        <w:rPr>
          <w:rFonts w:ascii="ＭＳ 明朝" w:hAnsi="ＭＳ 明朝" w:cs="ＭＳ Ｐ明朝" w:hint="eastAsia"/>
          <w:spacing w:val="2"/>
          <w:kern w:val="0"/>
          <w:sz w:val="24"/>
        </w:rPr>
      </w:pPr>
    </w:p>
    <w:p w14:paraId="5A684EB2" w14:textId="77777777" w:rsidR="00A405F4" w:rsidRDefault="00A405F4" w:rsidP="0025566E">
      <w:pPr>
        <w:adjustRightInd w:val="0"/>
        <w:ind w:right="238"/>
        <w:jc w:val="right"/>
        <w:rPr>
          <w:rFonts w:ascii="ＭＳ 明朝" w:hAnsi="ＭＳ 明朝" w:cs="ＭＳ Ｐ明朝"/>
          <w:spacing w:val="2"/>
          <w:kern w:val="0"/>
          <w:sz w:val="24"/>
        </w:rPr>
      </w:pPr>
    </w:p>
    <w:p w14:paraId="6E9FE74A" w14:textId="77777777" w:rsidR="004775E8" w:rsidRPr="001D5AE5" w:rsidRDefault="004775E8" w:rsidP="0025566E">
      <w:pPr>
        <w:adjustRightInd w:val="0"/>
        <w:ind w:right="238"/>
        <w:jc w:val="right"/>
        <w:rPr>
          <w:rFonts w:ascii="ＭＳ 明朝" w:hAnsi="ＭＳ 明朝" w:cs="ＭＳ Ｐ明朝" w:hint="eastAsia"/>
          <w:spacing w:val="2"/>
          <w:kern w:val="0"/>
          <w:sz w:val="24"/>
        </w:rPr>
      </w:pPr>
    </w:p>
    <w:p w14:paraId="0778FFEA" w14:textId="77777777" w:rsidR="00A405F4" w:rsidRPr="001D5AE5" w:rsidRDefault="00A405F4" w:rsidP="0025566E">
      <w:pPr>
        <w:adjustRightInd w:val="0"/>
        <w:ind w:right="238"/>
        <w:jc w:val="right"/>
        <w:rPr>
          <w:rFonts w:ascii="ＭＳ 明朝" w:hAnsi="ＭＳ 明朝" w:cs="ＭＳ Ｐ明朝"/>
          <w:spacing w:val="2"/>
          <w:kern w:val="0"/>
          <w:sz w:val="24"/>
        </w:rPr>
      </w:pPr>
    </w:p>
    <w:p w14:paraId="47FE7B90" w14:textId="77777777" w:rsidR="00565D7A" w:rsidRPr="001D5AE5" w:rsidRDefault="00565D7A" w:rsidP="00BA50B5">
      <w:pPr>
        <w:adjustRightInd w:val="0"/>
        <w:ind w:right="117"/>
        <w:jc w:val="right"/>
        <w:rPr>
          <w:rFonts w:ascii="ＭＳ 明朝" w:hAnsi="ＭＳ 明朝" w:hint="eastAsia"/>
          <w:sz w:val="24"/>
        </w:rPr>
      </w:pPr>
      <w:r w:rsidRPr="001D5AE5">
        <w:rPr>
          <w:rFonts w:ascii="ＭＳ 明朝" w:hAnsi="ＭＳ 明朝" w:cs="ＭＳ Ｐ明朝" w:hint="eastAsia"/>
          <w:spacing w:val="2"/>
          <w:kern w:val="0"/>
          <w:sz w:val="24"/>
        </w:rPr>
        <w:lastRenderedPageBreak/>
        <w:t>付録第１</w:t>
      </w:r>
      <w:r w:rsidR="00FD2F35" w:rsidRPr="001D5AE5">
        <w:rPr>
          <w:rFonts w:ascii="ＭＳ 明朝" w:hAnsi="ＭＳ 明朝" w:cs="ＭＳ Ｐ明朝" w:hint="eastAsia"/>
          <w:spacing w:val="2"/>
          <w:kern w:val="0"/>
          <w:sz w:val="24"/>
        </w:rPr>
        <w:t>５</w:t>
      </w:r>
    </w:p>
    <w:p w14:paraId="08D72F10" w14:textId="77777777" w:rsidR="00102823" w:rsidRPr="001D5AE5" w:rsidRDefault="00565D7A" w:rsidP="00B11B8D">
      <w:pPr>
        <w:overflowPunct w:val="0"/>
        <w:adjustRightInd w:val="0"/>
        <w:ind w:leftChars="200" w:left="420" w:right="-2" w:firstLineChars="100" w:firstLine="240"/>
        <w:textAlignment w:val="baseline"/>
        <w:rPr>
          <w:rFonts w:ascii="ＭＳ 明朝" w:hAnsi="ＭＳ 明朝" w:cs="ＭＳ 明朝"/>
          <w:kern w:val="0"/>
          <w:sz w:val="24"/>
        </w:rPr>
      </w:pPr>
      <w:r w:rsidRPr="001D5AE5">
        <w:rPr>
          <w:rFonts w:ascii="ＭＳ 明朝" w:hAnsi="ＭＳ 明朝" w:cs="ＭＳ 明朝" w:hint="eastAsia"/>
          <w:kern w:val="0"/>
          <w:sz w:val="24"/>
        </w:rPr>
        <w:t>輸入品等に関する契約に係る資料の信頼性確保及び輸入調達調査の実施に関する特約条項（第９号）</w:t>
      </w:r>
    </w:p>
    <w:p w14:paraId="423533EE" w14:textId="77777777" w:rsidR="00565D7A" w:rsidRPr="001D5AE5" w:rsidRDefault="003B4969" w:rsidP="00B11B8D">
      <w:pPr>
        <w:overflowPunct w:val="0"/>
        <w:adjustRightInd w:val="0"/>
        <w:ind w:leftChars="200" w:left="420" w:right="-2" w:firstLineChars="100" w:firstLine="240"/>
        <w:textAlignment w:val="baseline"/>
        <w:rPr>
          <w:rFonts w:ascii="ＭＳ 明朝" w:hAnsi="ＭＳ 明朝" w:cs="ＭＳ 明朝"/>
          <w:kern w:val="0"/>
          <w:sz w:val="24"/>
        </w:rPr>
      </w:pPr>
      <w:r w:rsidRPr="001D5AE5">
        <w:rPr>
          <w:rFonts w:ascii="ＭＳ 明朝" w:hAnsi="ＭＳ 明朝" w:hint="eastAsia"/>
          <w:kern w:val="0"/>
          <w:sz w:val="24"/>
        </w:rPr>
        <w:t xml:space="preserve">　　　　　　　　　　　　　　　　　　　　　　　　　　　　　　　　　　　　　　　　　　　　　　　　　　　　　　　</w:t>
      </w:r>
    </w:p>
    <w:p w14:paraId="0E16175E" w14:textId="77777777" w:rsidR="00565D7A" w:rsidRPr="001D5AE5" w:rsidRDefault="00565D7A" w:rsidP="00B11B8D">
      <w:pPr>
        <w:overflowPunct w:val="0"/>
        <w:adjustRightInd w:val="0"/>
        <w:textAlignment w:val="baseline"/>
        <w:rPr>
          <w:rFonts w:ascii="ＭＳ 明朝" w:hAnsi="ＭＳ 明朝"/>
          <w:kern w:val="0"/>
          <w:sz w:val="24"/>
        </w:rPr>
      </w:pPr>
      <w:r w:rsidRPr="001D5AE5">
        <w:rPr>
          <w:rFonts w:ascii="ＭＳ 明朝" w:hAnsi="ＭＳ 明朝" w:cs="ＭＳ 明朝" w:hint="eastAsia"/>
          <w:kern w:val="0"/>
          <w:sz w:val="24"/>
        </w:rPr>
        <w:t>（価格等証明資料）</w:t>
      </w:r>
    </w:p>
    <w:p w14:paraId="008B25D4" w14:textId="77777777" w:rsidR="00565D7A" w:rsidRPr="001D5AE5" w:rsidRDefault="00565D7A" w:rsidP="00B11B8D">
      <w:pPr>
        <w:overflowPunct w:val="0"/>
        <w:adjustRightInd w:val="0"/>
        <w:ind w:left="240" w:hangingChars="100" w:hanging="240"/>
        <w:textAlignment w:val="baseline"/>
        <w:rPr>
          <w:rFonts w:ascii="ＭＳ 明朝" w:hAnsi="ＭＳ 明朝" w:cs="ＭＳ 明朝"/>
          <w:kern w:val="0"/>
          <w:sz w:val="24"/>
        </w:rPr>
      </w:pPr>
      <w:r w:rsidRPr="001D5AE5">
        <w:rPr>
          <w:rFonts w:ascii="ＭＳ 明朝" w:hAnsi="ＭＳ 明朝" w:cs="ＭＳ 明朝" w:hint="eastAsia"/>
          <w:kern w:val="0"/>
          <w:sz w:val="24"/>
        </w:rPr>
        <w:t>第１条　価格等証明資料とは、見積資料（いわゆるクォーテーション。以下同じ。）の原本、品質証明書の原本及び送り状（いわゆるインボイス。以下同じ。）の原本をいう。</w:t>
      </w:r>
    </w:p>
    <w:p w14:paraId="7536DDBA" w14:textId="77777777" w:rsidR="00565D7A" w:rsidRPr="001D5AE5" w:rsidRDefault="00565D7A" w:rsidP="0025566E">
      <w:pPr>
        <w:overflowPunct w:val="0"/>
        <w:adjustRightInd w:val="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２　価格等証明資料は、役務請負契約の場合においては、外国役務業者が発行したもの</w:t>
      </w:r>
    </w:p>
    <w:p w14:paraId="54E50CC0" w14:textId="77777777" w:rsidR="00565D7A" w:rsidRPr="001D5AE5" w:rsidRDefault="00565D7A" w:rsidP="0025566E">
      <w:pPr>
        <w:overflowPunct w:val="0"/>
        <w:adjustRightInd w:val="0"/>
        <w:ind w:firstLineChars="100" w:firstLine="240"/>
        <w:textAlignment w:val="baseline"/>
        <w:rPr>
          <w:rFonts w:ascii="ＭＳ 明朝" w:hAnsi="ＭＳ 明朝"/>
          <w:kern w:val="0"/>
          <w:sz w:val="24"/>
        </w:rPr>
      </w:pPr>
      <w:r w:rsidRPr="001D5AE5">
        <w:rPr>
          <w:rFonts w:ascii="ＭＳ 明朝" w:hAnsi="ＭＳ 明朝" w:cs="ＭＳ 明朝" w:hint="eastAsia"/>
          <w:kern w:val="0"/>
          <w:sz w:val="24"/>
        </w:rPr>
        <w:t>に限る。</w:t>
      </w:r>
    </w:p>
    <w:p w14:paraId="72270195" w14:textId="77777777" w:rsidR="00565D7A" w:rsidRPr="001D5AE5" w:rsidRDefault="00565D7A" w:rsidP="0025566E">
      <w:pPr>
        <w:overflowPunct w:val="0"/>
        <w:adjustRightInd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３　価格等証明資料は、役務請負契約以外の契約の場合においては、外国製造業者が発行したものを原則とする。ただし、外国製造業者が発行した価格等証明資料が存在しない場合は、外国製造業者が発行した価格等証明資料が存在しないことの理由書及び乙による価格等証明資料の内容の妥当性を当該外国製造業者が証明した資料をもって外国製造業者が発行した価格等証明資料に代えるものとする。</w:t>
      </w:r>
    </w:p>
    <w:p w14:paraId="5D74972E" w14:textId="77777777" w:rsidR="00565D7A" w:rsidRPr="001D5AE5" w:rsidRDefault="00565D7A" w:rsidP="0025566E">
      <w:pPr>
        <w:overflowPunct w:val="0"/>
        <w:adjustRightInd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４　調達物品が流通業者所有中古品（サープラスユーズド）の場合で、外国製造業者が発行した価格等証明資料が存在せず、かつ、乙による価格等証明資料の内容の妥当性を当該外国製造業者が証明できないときは、外国製造業者が発行した価格等証明資料が存在しないこと及び乙による価格等証明資料の内容の妥当性を外国製造業者が証明できないことの理由書並びに乙による価格等証明資料の内容の妥当性を他の手段により証明した資料をもって外国製造業者が発行した価格等証明資料に代えるものとする。この場合において、流通業者が価格等証明資料の内容の妥当性を証明した資料のみをもって外国製造業者が発行した価格等証明資料に代えることは認めないものとする。</w:t>
      </w:r>
    </w:p>
    <w:p w14:paraId="5CD8A8D5" w14:textId="77777777" w:rsidR="00565D7A" w:rsidRPr="001D5AE5" w:rsidRDefault="00565D7A" w:rsidP="00B11B8D">
      <w:pPr>
        <w:overflowPunct w:val="0"/>
        <w:adjustRightInd w:val="0"/>
        <w:textAlignment w:val="baseline"/>
        <w:rPr>
          <w:rFonts w:ascii="ＭＳ 明朝" w:hAnsi="ＭＳ 明朝"/>
          <w:kern w:val="0"/>
          <w:sz w:val="24"/>
        </w:rPr>
      </w:pPr>
      <w:r w:rsidRPr="001D5AE5">
        <w:rPr>
          <w:rFonts w:ascii="ＭＳ 明朝" w:hAnsi="ＭＳ 明朝" w:cs="ＭＳ 明朝" w:hint="eastAsia"/>
          <w:kern w:val="0"/>
          <w:sz w:val="24"/>
        </w:rPr>
        <w:t>（価格等証明資料の提出）</w:t>
      </w:r>
    </w:p>
    <w:p w14:paraId="7ED1ED82" w14:textId="77777777" w:rsidR="00565D7A" w:rsidRPr="001D5AE5" w:rsidRDefault="00565D7A" w:rsidP="0025566E">
      <w:pPr>
        <w:adjustRightInd w:val="0"/>
        <w:ind w:left="240" w:right="238" w:hangingChars="100" w:hanging="240"/>
        <w:rPr>
          <w:rFonts w:ascii="ＭＳ 明朝" w:hAnsi="ＭＳ 明朝" w:hint="eastAsia"/>
          <w:sz w:val="24"/>
        </w:rPr>
      </w:pPr>
      <w:r w:rsidRPr="001D5AE5">
        <w:rPr>
          <w:rFonts w:ascii="ＭＳ 明朝" w:hAnsi="ＭＳ 明朝" w:cs="ＭＳ 明朝" w:hint="eastAsia"/>
          <w:kern w:val="0"/>
          <w:sz w:val="24"/>
        </w:rPr>
        <w:t>第２条　乙は、甲に対し、価格等証明資料のうち品質証明書及び送り状の原本又はその代替資料（前条第３項又は第４項</w:t>
      </w:r>
      <w:r w:rsidR="00FD2F35" w:rsidRPr="001D5AE5">
        <w:rPr>
          <w:rFonts w:ascii="ＭＳ 明朝" w:hAnsi="ＭＳ 明朝" w:cs="MS-Mincho" w:hint="eastAsia"/>
          <w:kern w:val="0"/>
          <w:sz w:val="24"/>
          <w:szCs w:val="32"/>
        </w:rPr>
        <w:t>の規定に基づき</w:t>
      </w:r>
      <w:r w:rsidRPr="001D5AE5">
        <w:rPr>
          <w:rFonts w:ascii="ＭＳ 明朝" w:hAnsi="ＭＳ 明朝" w:cs="ＭＳ 明朝" w:hint="eastAsia"/>
          <w:kern w:val="0"/>
          <w:sz w:val="24"/>
        </w:rPr>
        <w:t>品質証明書又は送り状に代えて提出する資料をいう。）を入手後、速やかに提出しなければならない。</w:t>
      </w:r>
    </w:p>
    <w:p w14:paraId="56919746" w14:textId="77777777" w:rsidR="00565D7A" w:rsidRPr="001D5AE5" w:rsidRDefault="00565D7A" w:rsidP="0025566E">
      <w:pPr>
        <w:adjustRightInd w:val="0"/>
        <w:ind w:left="240" w:right="238" w:hangingChars="100" w:hanging="240"/>
        <w:rPr>
          <w:rFonts w:ascii="ＭＳ 明朝" w:hAnsi="ＭＳ 明朝" w:hint="eastAsia"/>
          <w:sz w:val="24"/>
        </w:rPr>
      </w:pPr>
      <w:r w:rsidRPr="001D5AE5">
        <w:rPr>
          <w:rFonts w:ascii="ＭＳ 明朝" w:hAnsi="ＭＳ 明朝" w:hint="eastAsia"/>
          <w:sz w:val="24"/>
        </w:rPr>
        <w:t xml:space="preserve">２　</w:t>
      </w:r>
      <w:r w:rsidRPr="001D5AE5">
        <w:rPr>
          <w:rFonts w:ascii="ＭＳ 明朝" w:hAnsi="ＭＳ 明朝" w:cs="ＭＳ 明朝" w:hint="eastAsia"/>
          <w:kern w:val="0"/>
          <w:sz w:val="24"/>
        </w:rPr>
        <w:t>乙は、前項に規定する資料の発行者から、当該資料を甲に提出することについて、あらかじめ了承を得るものとする。</w:t>
      </w:r>
    </w:p>
    <w:p w14:paraId="2A654CCC" w14:textId="77777777" w:rsidR="00565D7A" w:rsidRPr="001D5AE5" w:rsidRDefault="00565D7A" w:rsidP="00B11B8D">
      <w:pPr>
        <w:overflowPunct w:val="0"/>
        <w:adjustRightInd w:val="0"/>
        <w:textAlignment w:val="baseline"/>
        <w:rPr>
          <w:rFonts w:ascii="ＭＳ 明朝" w:hAnsi="ＭＳ 明朝"/>
          <w:kern w:val="0"/>
          <w:sz w:val="24"/>
        </w:rPr>
      </w:pPr>
      <w:r w:rsidRPr="001D5AE5">
        <w:rPr>
          <w:rFonts w:ascii="ＭＳ 明朝" w:hAnsi="ＭＳ 明朝" w:cs="ＭＳ 明朝" w:hint="eastAsia"/>
          <w:kern w:val="0"/>
          <w:sz w:val="24"/>
        </w:rPr>
        <w:t>（乙が価格等証明資料を必要とした場合の処置）</w:t>
      </w:r>
    </w:p>
    <w:p w14:paraId="0B3FE4F6" w14:textId="77777777" w:rsidR="00565D7A" w:rsidRPr="001D5AE5" w:rsidRDefault="00565D7A" w:rsidP="0025566E">
      <w:pPr>
        <w:overflowPunct w:val="0"/>
        <w:adjustRightInd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第３条　甲は、乙が価格等証明資料を特に必要とする場合、価格等証明資料を確認</w:t>
      </w:r>
      <w:r w:rsidR="00FD2F35" w:rsidRPr="001D5AE5">
        <w:rPr>
          <w:rFonts w:ascii="ＭＳ 明朝" w:hAnsi="ＭＳ 明朝" w:cs="ＭＳ 明朝" w:hint="eastAsia"/>
          <w:kern w:val="0"/>
          <w:sz w:val="24"/>
        </w:rPr>
        <w:t>し、</w:t>
      </w:r>
      <w:r w:rsidRPr="001D5AE5">
        <w:rPr>
          <w:rFonts w:ascii="ＭＳ 明朝" w:hAnsi="ＭＳ 明朝" w:cs="ＭＳ 明朝" w:hint="eastAsia"/>
          <w:kern w:val="0"/>
          <w:sz w:val="24"/>
        </w:rPr>
        <w:t>及び複写した後に、乙に貸し出すことができる。</w:t>
      </w:r>
    </w:p>
    <w:p w14:paraId="2D3F6359" w14:textId="77777777" w:rsidR="00565D7A" w:rsidRPr="001D5AE5" w:rsidRDefault="00565D7A" w:rsidP="0025566E">
      <w:pPr>
        <w:overflowPunct w:val="0"/>
        <w:adjustRightInd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２　乙は、前項の規定により価格等証明資料の貸し出しを受けた場合において、甲が価格等証明資料の確認等</w:t>
      </w:r>
      <w:r w:rsidR="00A45E56" w:rsidRPr="001D5AE5">
        <w:rPr>
          <w:rFonts w:ascii="ＭＳ 明朝" w:hAnsi="ＭＳ 明朝" w:cs="ＭＳ 明朝" w:hint="eastAsia"/>
          <w:kern w:val="0"/>
          <w:sz w:val="24"/>
        </w:rPr>
        <w:t>する</w:t>
      </w:r>
      <w:r w:rsidRPr="001D5AE5">
        <w:rPr>
          <w:rFonts w:ascii="ＭＳ 明朝" w:hAnsi="ＭＳ 明朝" w:cs="ＭＳ 明朝" w:hint="eastAsia"/>
          <w:kern w:val="0"/>
          <w:sz w:val="24"/>
        </w:rPr>
        <w:t>必要</w:t>
      </w:r>
      <w:r w:rsidR="00A45E56" w:rsidRPr="001D5AE5">
        <w:rPr>
          <w:rFonts w:ascii="ＭＳ 明朝" w:hAnsi="ＭＳ 明朝" w:cs="ＭＳ 明朝" w:hint="eastAsia"/>
          <w:kern w:val="0"/>
          <w:sz w:val="24"/>
        </w:rPr>
        <w:t>を</w:t>
      </w:r>
      <w:r w:rsidRPr="001D5AE5">
        <w:rPr>
          <w:rFonts w:ascii="ＭＳ 明朝" w:hAnsi="ＭＳ 明朝" w:cs="ＭＳ 明朝" w:hint="eastAsia"/>
          <w:kern w:val="0"/>
          <w:sz w:val="24"/>
        </w:rPr>
        <w:t>認めたときには、速やかに返却しなければならない。</w:t>
      </w:r>
    </w:p>
    <w:p w14:paraId="73D306B9" w14:textId="77777777" w:rsidR="00565D7A" w:rsidRPr="001D5AE5" w:rsidRDefault="00565D7A" w:rsidP="00B11B8D">
      <w:pPr>
        <w:overflowPunct w:val="0"/>
        <w:adjustRightInd w:val="0"/>
        <w:textAlignment w:val="baseline"/>
        <w:rPr>
          <w:rFonts w:ascii="ＭＳ 明朝" w:hAnsi="ＭＳ 明朝"/>
          <w:kern w:val="0"/>
          <w:sz w:val="24"/>
        </w:rPr>
      </w:pPr>
      <w:r w:rsidRPr="001D5AE5">
        <w:rPr>
          <w:rFonts w:ascii="ＭＳ 明朝" w:hAnsi="ＭＳ 明朝" w:cs="ＭＳ 明朝" w:hint="eastAsia"/>
          <w:kern w:val="0"/>
          <w:sz w:val="24"/>
        </w:rPr>
        <w:t>（価格等証明資料の取扱い）</w:t>
      </w:r>
    </w:p>
    <w:p w14:paraId="01B5ECA9" w14:textId="77777777" w:rsidR="00565D7A" w:rsidRPr="001D5AE5" w:rsidRDefault="00565D7A" w:rsidP="0025566E">
      <w:pPr>
        <w:overflowPunct w:val="0"/>
        <w:adjustRightInd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第４条　乙は、甲が必要と認めた場合、価格等証明資料について、甲が乙の了承を得ることなく価格等証明資料の発行者に問い合わせることを了承するものとする。</w:t>
      </w:r>
    </w:p>
    <w:p w14:paraId="3B44AFD7" w14:textId="77777777" w:rsidR="00565D7A" w:rsidRPr="001D5AE5" w:rsidRDefault="00565D7A" w:rsidP="00B11B8D">
      <w:pPr>
        <w:overflowPunct w:val="0"/>
        <w:adjustRightInd w:val="0"/>
        <w:textAlignment w:val="baseline"/>
        <w:rPr>
          <w:rFonts w:ascii="ＭＳ 明朝" w:hAnsi="ＭＳ 明朝"/>
          <w:kern w:val="0"/>
          <w:sz w:val="24"/>
        </w:rPr>
      </w:pPr>
      <w:r w:rsidRPr="001D5AE5">
        <w:rPr>
          <w:rFonts w:ascii="ＭＳ 明朝" w:hAnsi="ＭＳ 明朝" w:cs="ＭＳ 明朝" w:hint="eastAsia"/>
          <w:kern w:val="0"/>
          <w:sz w:val="24"/>
        </w:rPr>
        <w:t>（</w:t>
      </w:r>
      <w:r w:rsidR="00A45E56" w:rsidRPr="001D5AE5">
        <w:rPr>
          <w:rFonts w:ascii="游明朝" w:hAnsi="游明朝" w:cs="MS-Mincho" w:hint="eastAsia"/>
          <w:kern w:val="0"/>
          <w:sz w:val="24"/>
          <w:szCs w:val="32"/>
        </w:rPr>
        <w:t>不真正な</w:t>
      </w:r>
      <w:r w:rsidRPr="001D5AE5">
        <w:rPr>
          <w:rFonts w:ascii="ＭＳ 明朝" w:hAnsi="ＭＳ 明朝" w:cs="ＭＳ 明朝" w:hint="eastAsia"/>
          <w:kern w:val="0"/>
          <w:sz w:val="24"/>
        </w:rPr>
        <w:t>資料の提出等に対する違約金）</w:t>
      </w:r>
    </w:p>
    <w:p w14:paraId="551A9789" w14:textId="77777777" w:rsidR="00565D7A" w:rsidRPr="001D5AE5" w:rsidRDefault="00565D7A" w:rsidP="0025566E">
      <w:pPr>
        <w:overflowPunct w:val="0"/>
        <w:adjustRightInd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第５条　乙は、次の各号に掲げる場合は、真正な資料を提出し、又は提示して、真実を説明しなければならない。</w:t>
      </w:r>
    </w:p>
    <w:p w14:paraId="783437BC" w14:textId="77777777" w:rsidR="00565D7A" w:rsidRPr="001D5AE5" w:rsidRDefault="00565D7A" w:rsidP="00B11B8D">
      <w:pPr>
        <w:overflowPunct w:val="0"/>
        <w:adjustRightInd w:val="0"/>
        <w:ind w:leftChars="50" w:left="105"/>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(1)</w:t>
      </w:r>
      <w:r w:rsidR="00A45E56"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甲が計算価格の計算を行うに際して、資料を提出又は提示する場合</w:t>
      </w:r>
    </w:p>
    <w:p w14:paraId="064B26C1" w14:textId="77777777" w:rsidR="00A45E56" w:rsidRPr="001D5AE5" w:rsidRDefault="00565D7A" w:rsidP="00A45E56">
      <w:pPr>
        <w:autoSpaceDE w:val="0"/>
        <w:autoSpaceDN w:val="0"/>
        <w:adjustRightInd w:val="0"/>
        <w:ind w:leftChars="46" w:left="577" w:hangingChars="200" w:hanging="480"/>
        <w:jc w:val="left"/>
        <w:rPr>
          <w:rFonts w:ascii="ＭＳ 明朝" w:hAnsi="ＭＳ 明朝" w:cs="MS-Mincho"/>
          <w:kern w:val="0"/>
          <w:sz w:val="24"/>
          <w:szCs w:val="32"/>
        </w:rPr>
      </w:pPr>
      <w:r w:rsidRPr="001D5AE5">
        <w:rPr>
          <w:rFonts w:ascii="ＭＳ 明朝" w:hAnsi="ＭＳ 明朝" w:cs="ＭＳ 明朝" w:hint="eastAsia"/>
          <w:kern w:val="0"/>
          <w:sz w:val="24"/>
        </w:rPr>
        <w:t>(2)</w:t>
      </w:r>
      <w:r w:rsidR="00A45E56" w:rsidRPr="001D5AE5">
        <w:rPr>
          <w:rFonts w:ascii="ＭＳ 明朝" w:hAnsi="ＭＳ 明朝" w:cs="ＭＳ 明朝" w:hint="eastAsia"/>
          <w:kern w:val="0"/>
          <w:sz w:val="24"/>
        </w:rPr>
        <w:t xml:space="preserve">　</w:t>
      </w:r>
      <w:r w:rsidR="00A45E56" w:rsidRPr="001D5AE5">
        <w:rPr>
          <w:rFonts w:ascii="ＭＳ 明朝" w:hAnsi="ＭＳ 明朝" w:cs="MS-Mincho" w:hint="eastAsia"/>
          <w:kern w:val="0"/>
          <w:sz w:val="24"/>
          <w:szCs w:val="32"/>
        </w:rPr>
        <w:t>防衛省（甲を含む。以下同じ。）が行う手数料率算定に際して、資料を提出又は</w:t>
      </w:r>
    </w:p>
    <w:p w14:paraId="0C1A6C8B" w14:textId="77777777" w:rsidR="00A45E56" w:rsidRPr="001D5AE5" w:rsidRDefault="00A45E56" w:rsidP="00102823">
      <w:pPr>
        <w:autoSpaceDE w:val="0"/>
        <w:autoSpaceDN w:val="0"/>
        <w:adjustRightInd w:val="0"/>
        <w:ind w:firstLineChars="200" w:firstLine="480"/>
        <w:jc w:val="left"/>
        <w:rPr>
          <w:rFonts w:ascii="ＭＳ 明朝" w:hAnsi="ＭＳ 明朝" w:cs="MS-Mincho"/>
          <w:kern w:val="0"/>
          <w:sz w:val="24"/>
          <w:szCs w:val="32"/>
        </w:rPr>
      </w:pPr>
      <w:r w:rsidRPr="001D5AE5">
        <w:rPr>
          <w:rFonts w:ascii="ＭＳ 明朝" w:hAnsi="ＭＳ 明朝" w:cs="MS-Mincho" w:hint="eastAsia"/>
          <w:kern w:val="0"/>
          <w:sz w:val="24"/>
          <w:szCs w:val="32"/>
        </w:rPr>
        <w:t>提示する場合</w:t>
      </w:r>
    </w:p>
    <w:p w14:paraId="6CC2CD56" w14:textId="77777777" w:rsidR="00A45E56" w:rsidRPr="001D5AE5" w:rsidRDefault="00A45E56" w:rsidP="00A45E56">
      <w:pPr>
        <w:autoSpaceDE w:val="0"/>
        <w:autoSpaceDN w:val="0"/>
        <w:adjustRightInd w:val="0"/>
        <w:ind w:leftChars="50" w:left="585" w:hangingChars="200" w:hanging="480"/>
        <w:jc w:val="left"/>
        <w:rPr>
          <w:rFonts w:ascii="ＭＳ 明朝" w:hAnsi="ＭＳ 明朝" w:cs="MS-Mincho"/>
          <w:kern w:val="0"/>
          <w:sz w:val="24"/>
          <w:szCs w:val="32"/>
        </w:rPr>
      </w:pPr>
      <w:r w:rsidRPr="001D5AE5">
        <w:rPr>
          <w:rFonts w:ascii="ＭＳ 明朝" w:hAnsi="ＭＳ 明朝" w:cs="MS-Mincho"/>
          <w:kern w:val="0"/>
          <w:sz w:val="24"/>
          <w:szCs w:val="32"/>
        </w:rPr>
        <w:t>(3)</w:t>
      </w:r>
      <w:r w:rsidR="00102823" w:rsidRPr="001D5AE5">
        <w:rPr>
          <w:rFonts w:ascii="ＭＳ 明朝" w:hAnsi="ＭＳ 明朝" w:cs="MS-Mincho" w:hint="eastAsia"/>
          <w:kern w:val="0"/>
          <w:sz w:val="24"/>
          <w:szCs w:val="32"/>
        </w:rPr>
        <w:t xml:space="preserve">  </w:t>
      </w:r>
      <w:r w:rsidRPr="001D5AE5">
        <w:rPr>
          <w:rFonts w:ascii="ＭＳ 明朝" w:hAnsi="ＭＳ 明朝" w:cs="MS-Mincho" w:hint="eastAsia"/>
          <w:kern w:val="0"/>
          <w:sz w:val="24"/>
          <w:szCs w:val="32"/>
        </w:rPr>
        <w:t>甲が乙による契約の履行を監督し、又は検査するに際して、資料を提出又は提示</w:t>
      </w:r>
    </w:p>
    <w:p w14:paraId="084C48F8" w14:textId="77777777" w:rsidR="00A45E56" w:rsidRPr="001D5AE5" w:rsidRDefault="00A45E56" w:rsidP="00102823">
      <w:pPr>
        <w:autoSpaceDE w:val="0"/>
        <w:autoSpaceDN w:val="0"/>
        <w:adjustRightInd w:val="0"/>
        <w:ind w:leftChars="225" w:left="713" w:hangingChars="100" w:hanging="240"/>
        <w:jc w:val="left"/>
        <w:rPr>
          <w:rFonts w:ascii="ＭＳ 明朝" w:hAnsi="ＭＳ 明朝" w:cs="MS-Mincho"/>
          <w:kern w:val="0"/>
          <w:sz w:val="24"/>
          <w:szCs w:val="32"/>
        </w:rPr>
      </w:pPr>
      <w:r w:rsidRPr="001D5AE5">
        <w:rPr>
          <w:rFonts w:ascii="ＭＳ 明朝" w:hAnsi="ＭＳ 明朝" w:cs="MS-Mincho" w:hint="eastAsia"/>
          <w:kern w:val="0"/>
          <w:sz w:val="24"/>
          <w:szCs w:val="32"/>
        </w:rPr>
        <w:lastRenderedPageBreak/>
        <w:t>する場合</w:t>
      </w:r>
    </w:p>
    <w:p w14:paraId="7197F4C8" w14:textId="77777777" w:rsidR="00A45E56" w:rsidRPr="001D5AE5" w:rsidRDefault="00A45E56" w:rsidP="00A45E56">
      <w:pPr>
        <w:autoSpaceDE w:val="0"/>
        <w:autoSpaceDN w:val="0"/>
        <w:adjustRightInd w:val="0"/>
        <w:ind w:leftChars="46" w:left="97"/>
        <w:jc w:val="left"/>
        <w:rPr>
          <w:rFonts w:ascii="ＭＳ 明朝" w:hAnsi="ＭＳ 明朝" w:cs="MS-Mincho"/>
          <w:kern w:val="0"/>
          <w:sz w:val="24"/>
          <w:szCs w:val="32"/>
        </w:rPr>
      </w:pPr>
      <w:r w:rsidRPr="001D5AE5">
        <w:rPr>
          <w:rFonts w:ascii="ＭＳ 明朝" w:hAnsi="ＭＳ 明朝" w:cs="MS-Mincho"/>
          <w:kern w:val="0"/>
          <w:sz w:val="24"/>
          <w:szCs w:val="32"/>
        </w:rPr>
        <w:t>(4)</w:t>
      </w:r>
      <w:r w:rsidRPr="001D5AE5">
        <w:rPr>
          <w:rFonts w:ascii="ＭＳ 明朝" w:hAnsi="ＭＳ 明朝" w:cs="MS-Mincho" w:hint="eastAsia"/>
          <w:kern w:val="0"/>
          <w:sz w:val="24"/>
          <w:szCs w:val="32"/>
        </w:rPr>
        <w:t xml:space="preserve">　甲が特約条項に基づいて行う代金の精算等に際して、資料を提出又は提示する場</w:t>
      </w:r>
    </w:p>
    <w:p w14:paraId="6D96A0AD" w14:textId="77777777" w:rsidR="00B11B8D" w:rsidRPr="001D5AE5" w:rsidRDefault="00A45E56" w:rsidP="00B11B8D">
      <w:pPr>
        <w:autoSpaceDE w:val="0"/>
        <w:autoSpaceDN w:val="0"/>
        <w:adjustRightInd w:val="0"/>
        <w:ind w:leftChars="200" w:left="420"/>
        <w:jc w:val="left"/>
        <w:rPr>
          <w:rFonts w:ascii="ＭＳ 明朝" w:hAnsi="ＭＳ 明朝" w:cs="MS-Mincho"/>
          <w:kern w:val="0"/>
          <w:sz w:val="24"/>
          <w:szCs w:val="32"/>
        </w:rPr>
      </w:pPr>
      <w:r w:rsidRPr="001D5AE5">
        <w:rPr>
          <w:rFonts w:ascii="ＭＳ 明朝" w:hAnsi="ＭＳ 明朝" w:cs="MS-Mincho" w:hint="eastAsia"/>
          <w:kern w:val="0"/>
          <w:sz w:val="24"/>
          <w:szCs w:val="32"/>
        </w:rPr>
        <w:t>合</w:t>
      </w:r>
    </w:p>
    <w:p w14:paraId="469F0F26" w14:textId="77777777" w:rsidR="00A45E56" w:rsidRPr="001D5AE5" w:rsidRDefault="00A45E56" w:rsidP="00B11B8D">
      <w:pPr>
        <w:autoSpaceDE w:val="0"/>
        <w:autoSpaceDN w:val="0"/>
        <w:adjustRightInd w:val="0"/>
        <w:ind w:leftChars="50" w:left="105"/>
        <w:jc w:val="left"/>
        <w:rPr>
          <w:rFonts w:ascii="ＭＳ 明朝" w:hAnsi="ＭＳ 明朝" w:cs="MS-Mincho"/>
          <w:kern w:val="0"/>
          <w:sz w:val="24"/>
          <w:szCs w:val="32"/>
        </w:rPr>
      </w:pPr>
      <w:r w:rsidRPr="001D5AE5">
        <w:rPr>
          <w:rFonts w:ascii="ＭＳ 明朝" w:hAnsi="ＭＳ 明朝" w:cs="MS-Mincho"/>
          <w:kern w:val="0"/>
          <w:sz w:val="24"/>
          <w:szCs w:val="32"/>
        </w:rPr>
        <w:t>(5)</w:t>
      </w:r>
      <w:r w:rsidR="00B11B8D" w:rsidRPr="001D5AE5">
        <w:rPr>
          <w:rFonts w:ascii="ＭＳ 明朝" w:hAnsi="ＭＳ 明朝" w:cs="MS-Mincho" w:hint="eastAsia"/>
          <w:kern w:val="0"/>
          <w:sz w:val="24"/>
          <w:szCs w:val="32"/>
        </w:rPr>
        <w:t xml:space="preserve">  </w:t>
      </w:r>
      <w:r w:rsidRPr="001D5AE5">
        <w:rPr>
          <w:rFonts w:ascii="ＭＳ 明朝" w:hAnsi="ＭＳ 明朝" w:cs="MS-Mincho" w:hint="eastAsia"/>
          <w:kern w:val="0"/>
          <w:sz w:val="24"/>
          <w:szCs w:val="32"/>
        </w:rPr>
        <w:t>乙が甲に対して当該契約に係る支払金額を請求するに際して、資料を提出又は提</w:t>
      </w:r>
    </w:p>
    <w:p w14:paraId="5F14F9D9" w14:textId="77777777" w:rsidR="00B11B8D" w:rsidRPr="001D5AE5" w:rsidRDefault="00A45E56" w:rsidP="00B11B8D">
      <w:pPr>
        <w:overflowPunct w:val="0"/>
        <w:adjustRightInd w:val="0"/>
        <w:ind w:firstLineChars="200" w:firstLine="480"/>
        <w:textAlignment w:val="baseline"/>
        <w:rPr>
          <w:rFonts w:ascii="ＭＳ 明朝" w:hAnsi="ＭＳ 明朝" w:cs="ＭＳ 明朝"/>
          <w:kern w:val="0"/>
          <w:sz w:val="32"/>
          <w:szCs w:val="32"/>
        </w:rPr>
      </w:pPr>
      <w:r w:rsidRPr="001D5AE5">
        <w:rPr>
          <w:rFonts w:ascii="ＭＳ 明朝" w:hAnsi="ＭＳ 明朝" w:cs="MS-Mincho" w:hint="eastAsia"/>
          <w:kern w:val="0"/>
          <w:sz w:val="24"/>
          <w:szCs w:val="32"/>
        </w:rPr>
        <w:t>示する場合</w:t>
      </w:r>
    </w:p>
    <w:p w14:paraId="42C1D9E4" w14:textId="77777777" w:rsidR="00122640" w:rsidRPr="001D5AE5" w:rsidRDefault="00565D7A" w:rsidP="00B11B8D">
      <w:pPr>
        <w:overflowPunct w:val="0"/>
        <w:adjustRightInd w:val="0"/>
        <w:textAlignment w:val="baseline"/>
        <w:rPr>
          <w:rFonts w:ascii="ＭＳ 明朝" w:hAnsi="ＭＳ 明朝" w:cs="ＭＳ 明朝"/>
          <w:kern w:val="0"/>
          <w:sz w:val="32"/>
          <w:szCs w:val="32"/>
        </w:rPr>
      </w:pPr>
      <w:r w:rsidRPr="001D5AE5">
        <w:rPr>
          <w:rFonts w:ascii="ＭＳ 明朝" w:hAnsi="ＭＳ 明朝" w:cs="ＭＳ 明朝" w:hint="eastAsia"/>
          <w:kern w:val="0"/>
          <w:sz w:val="24"/>
        </w:rPr>
        <w:t xml:space="preserve">２　</w:t>
      </w:r>
      <w:r w:rsidR="00122640" w:rsidRPr="001D5AE5">
        <w:rPr>
          <w:rFonts w:ascii="ＭＳ 明朝" w:hAnsi="ＭＳ 明朝" w:cs="MS-Mincho" w:hint="eastAsia"/>
          <w:kern w:val="0"/>
          <w:sz w:val="24"/>
          <w:szCs w:val="32"/>
        </w:rPr>
        <w:t>乙は、前項各号のいずれかに該当する場合において乙が不真正な資料を提出し、若</w:t>
      </w:r>
    </w:p>
    <w:p w14:paraId="21D0D46D" w14:textId="77777777" w:rsidR="00122640" w:rsidRPr="001D5AE5" w:rsidRDefault="00122640" w:rsidP="00122640">
      <w:pPr>
        <w:autoSpaceDE w:val="0"/>
        <w:autoSpaceDN w:val="0"/>
        <w:adjustRightInd w:val="0"/>
        <w:ind w:leftChars="100" w:left="210"/>
        <w:jc w:val="left"/>
        <w:rPr>
          <w:rFonts w:ascii="游明朝" w:hAnsi="游明朝" w:cs="MS-Mincho"/>
          <w:kern w:val="0"/>
          <w:sz w:val="24"/>
          <w:szCs w:val="32"/>
        </w:rPr>
      </w:pPr>
      <w:r w:rsidRPr="001D5AE5">
        <w:rPr>
          <w:rFonts w:ascii="ＭＳ 明朝" w:hAnsi="ＭＳ 明朝" w:cs="MS-Mincho" w:hint="eastAsia"/>
          <w:kern w:val="0"/>
          <w:sz w:val="24"/>
          <w:szCs w:val="32"/>
        </w:rPr>
        <w:t>しくは提示し、又は不実の説明を行っていたことにより、本契約で防衛省に損害が発生したことを、甲がこの契約の履行後に前条に基づく問合わせにより又は契約代金の最終の支払以降において基本契</w:t>
      </w:r>
      <w:r w:rsidRPr="001D5AE5">
        <w:rPr>
          <w:rFonts w:ascii="游明朝" w:hAnsi="游明朝" w:cs="MS-Mincho" w:hint="eastAsia"/>
          <w:kern w:val="0"/>
          <w:sz w:val="24"/>
          <w:szCs w:val="32"/>
        </w:rPr>
        <w:t>約条項に規定する調査により確認したときは、甲が乙に支払った金額と乙が契約の履行のために実際に支出し、又は負担した費用に適正な利益を加えた金額との差額の２倍の金額を、違約金として甲に支払うものとする。</w:t>
      </w:r>
    </w:p>
    <w:p w14:paraId="63720FD8" w14:textId="77777777" w:rsidR="00122640" w:rsidRPr="001D5AE5" w:rsidRDefault="00565D7A" w:rsidP="00122640">
      <w:pPr>
        <w:overflowPunct w:val="0"/>
        <w:adjustRightInd w:val="0"/>
        <w:ind w:left="240" w:hangingChars="100" w:hanging="240"/>
        <w:textAlignment w:val="baseline"/>
        <w:rPr>
          <w:rFonts w:ascii="ＭＳ 明朝" w:hAnsi="ＭＳ 明朝" w:cs="ＭＳ 明朝"/>
          <w:kern w:val="0"/>
          <w:sz w:val="24"/>
        </w:rPr>
      </w:pPr>
      <w:r w:rsidRPr="001D5AE5">
        <w:rPr>
          <w:rFonts w:ascii="ＭＳ 明朝" w:hAnsi="ＭＳ 明朝" w:cs="ＭＳ 明朝" w:hint="eastAsia"/>
          <w:kern w:val="0"/>
          <w:sz w:val="24"/>
        </w:rPr>
        <w:t>３　次の各号に掲げる場合における、前項の規定の適用については、同項中「２倍の金額」とあるのは、当該各号に定める金額とする。</w:t>
      </w:r>
    </w:p>
    <w:p w14:paraId="29D6BECA" w14:textId="77777777" w:rsidR="00102823" w:rsidRPr="001D5AE5" w:rsidRDefault="00565D7A" w:rsidP="00122640">
      <w:pPr>
        <w:overflowPunct w:val="0"/>
        <w:adjustRightInd w:val="0"/>
        <w:ind w:leftChars="50" w:left="345" w:hangingChars="100" w:hanging="240"/>
        <w:textAlignment w:val="baseline"/>
        <w:rPr>
          <w:rFonts w:ascii="ＭＳ 明朝" w:hAnsi="ＭＳ 明朝" w:cs="ＭＳ 明朝"/>
          <w:kern w:val="0"/>
          <w:sz w:val="24"/>
        </w:rPr>
      </w:pPr>
      <w:r w:rsidRPr="001D5AE5">
        <w:rPr>
          <w:rFonts w:ascii="ＭＳ 明朝" w:hAnsi="ＭＳ 明朝" w:cs="ＭＳ 明朝" w:hint="eastAsia"/>
          <w:kern w:val="0"/>
          <w:sz w:val="24"/>
        </w:rPr>
        <w:t>(1)</w:t>
      </w:r>
      <w:r w:rsidR="00A45E56"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乙が、防衛省が実施を通知した次条</w:t>
      </w:r>
      <w:r w:rsidR="00122640" w:rsidRPr="001D5AE5">
        <w:rPr>
          <w:rFonts w:ascii="ＭＳ 明朝" w:hAnsi="ＭＳ 明朝" w:cs="ＭＳ 明朝" w:hint="eastAsia"/>
          <w:kern w:val="0"/>
          <w:sz w:val="24"/>
        </w:rPr>
        <w:t>に</w:t>
      </w:r>
      <w:r w:rsidR="00122640" w:rsidRPr="001D5AE5">
        <w:rPr>
          <w:rFonts w:ascii="游明朝" w:hAnsi="游明朝" w:cs="MS-Mincho" w:hint="eastAsia"/>
          <w:kern w:val="0"/>
          <w:sz w:val="24"/>
          <w:szCs w:val="32"/>
        </w:rPr>
        <w:t>規定する</w:t>
      </w:r>
      <w:r w:rsidRPr="001D5AE5">
        <w:rPr>
          <w:rFonts w:ascii="ＭＳ 明朝" w:hAnsi="ＭＳ 明朝" w:cs="ＭＳ 明朝" w:hint="eastAsia"/>
          <w:kern w:val="0"/>
          <w:sz w:val="24"/>
        </w:rPr>
        <w:t>輸入調達調査を拒み、又は当該輸</w:t>
      </w:r>
    </w:p>
    <w:p w14:paraId="2E6225BF" w14:textId="77777777" w:rsidR="00102823" w:rsidRPr="001D5AE5" w:rsidRDefault="00102823" w:rsidP="00102823">
      <w:pPr>
        <w:overflowPunct w:val="0"/>
        <w:adjustRightInd w:val="0"/>
        <w:ind w:leftChars="225" w:left="473"/>
        <w:textAlignment w:val="baseline"/>
        <w:rPr>
          <w:rFonts w:ascii="ＭＳ 明朝" w:hAnsi="ＭＳ 明朝" w:cs="ＭＳ 明朝"/>
          <w:kern w:val="0"/>
          <w:sz w:val="24"/>
        </w:rPr>
      </w:pPr>
      <w:r w:rsidRPr="001D5AE5">
        <w:rPr>
          <w:rFonts w:ascii="ＭＳ 明朝" w:hAnsi="ＭＳ 明朝" w:cs="ＭＳ 明朝" w:hint="eastAsia"/>
          <w:kern w:val="0"/>
          <w:sz w:val="24"/>
        </w:rPr>
        <w:t>入</w:t>
      </w:r>
      <w:r w:rsidR="00565D7A" w:rsidRPr="001D5AE5">
        <w:rPr>
          <w:rFonts w:ascii="ＭＳ 明朝" w:hAnsi="ＭＳ 明朝" w:cs="ＭＳ 明朝" w:hint="eastAsia"/>
          <w:kern w:val="0"/>
          <w:sz w:val="24"/>
        </w:rPr>
        <w:t>調達調査の対象、方法、期間等を制限することを求めた場合であって、当該輸入</w:t>
      </w:r>
    </w:p>
    <w:p w14:paraId="064EEC7A" w14:textId="77777777" w:rsidR="00102823" w:rsidRPr="001D5AE5" w:rsidRDefault="00565D7A" w:rsidP="00102823">
      <w:pPr>
        <w:overflowPunct w:val="0"/>
        <w:adjustRightInd w:val="0"/>
        <w:ind w:leftChars="225" w:left="473"/>
        <w:textAlignment w:val="baseline"/>
        <w:rPr>
          <w:rFonts w:ascii="ＭＳ 明朝" w:hAnsi="ＭＳ 明朝" w:cs="ＭＳ 明朝"/>
          <w:kern w:val="0"/>
          <w:sz w:val="24"/>
        </w:rPr>
      </w:pPr>
      <w:r w:rsidRPr="001D5AE5">
        <w:rPr>
          <w:rFonts w:ascii="ＭＳ 明朝" w:hAnsi="ＭＳ 明朝" w:cs="ＭＳ 明朝" w:hint="eastAsia"/>
          <w:kern w:val="0"/>
          <w:sz w:val="24"/>
        </w:rPr>
        <w:t>調達調査の実施を乙が拒んだ日、当該輸入調達調査が終了した日若しくは当該輸入</w:t>
      </w:r>
    </w:p>
    <w:p w14:paraId="1CD2C0DD" w14:textId="77777777" w:rsidR="00102823" w:rsidRPr="001D5AE5" w:rsidRDefault="00565D7A" w:rsidP="00102823">
      <w:pPr>
        <w:overflowPunct w:val="0"/>
        <w:adjustRightInd w:val="0"/>
        <w:ind w:leftChars="225" w:left="473"/>
        <w:textAlignment w:val="baseline"/>
        <w:rPr>
          <w:rFonts w:ascii="ＭＳ 明朝" w:hAnsi="ＭＳ 明朝" w:cs="ＭＳ 明朝"/>
          <w:kern w:val="0"/>
          <w:sz w:val="24"/>
        </w:rPr>
      </w:pPr>
      <w:r w:rsidRPr="001D5AE5">
        <w:rPr>
          <w:rFonts w:ascii="ＭＳ 明朝" w:hAnsi="ＭＳ 明朝" w:cs="ＭＳ 明朝" w:hint="eastAsia"/>
          <w:kern w:val="0"/>
          <w:sz w:val="24"/>
        </w:rPr>
        <w:t>調達調査が中断した日から３年以内又は当該輸入調達調査の期間中に不正行為が発</w:t>
      </w:r>
    </w:p>
    <w:p w14:paraId="5C3DAF22" w14:textId="77777777" w:rsidR="00565D7A" w:rsidRPr="001D5AE5" w:rsidRDefault="00565D7A" w:rsidP="00102823">
      <w:pPr>
        <w:overflowPunct w:val="0"/>
        <w:adjustRightInd w:val="0"/>
        <w:ind w:leftChars="225" w:left="473"/>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覚したとき　４倍の金額</w:t>
      </w:r>
    </w:p>
    <w:p w14:paraId="457484D1" w14:textId="77777777" w:rsidR="00565D7A" w:rsidRPr="001D5AE5" w:rsidRDefault="00565D7A" w:rsidP="0025566E">
      <w:pPr>
        <w:overflowPunct w:val="0"/>
        <w:adjustRightInd w:val="0"/>
        <w:ind w:left="480" w:hangingChars="200" w:hanging="48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 xml:space="preserve"> (2)　経理会計に関する不正行為の可能性に係る防衛省からの指摘又は照会（不特定多数の契約の相手方に対して画一的に行われるものを除く。）について、乙が代表権を有する者による文書をもってこれを認めない回答をした場合であって、当該回答のあった日から３年以内に不正行為が発覚したとき　４倍の金額</w:t>
      </w:r>
    </w:p>
    <w:p w14:paraId="22181B1F" w14:textId="77777777" w:rsidR="00A45E56" w:rsidRPr="001D5AE5" w:rsidRDefault="00565D7A" w:rsidP="00A45E56">
      <w:pPr>
        <w:overflowPunct w:val="0"/>
        <w:adjustRightInd w:val="0"/>
        <w:ind w:leftChars="50" w:left="585" w:hangingChars="200" w:hanging="480"/>
        <w:textAlignment w:val="baseline"/>
        <w:rPr>
          <w:rFonts w:ascii="ＭＳ 明朝" w:hAnsi="ＭＳ 明朝" w:cs="ＭＳ 明朝"/>
          <w:kern w:val="0"/>
          <w:sz w:val="24"/>
        </w:rPr>
      </w:pPr>
      <w:r w:rsidRPr="001D5AE5">
        <w:rPr>
          <w:rFonts w:ascii="ＭＳ 明朝" w:hAnsi="ＭＳ 明朝" w:cs="ＭＳ 明朝" w:hint="eastAsia"/>
          <w:kern w:val="0"/>
          <w:sz w:val="24"/>
        </w:rPr>
        <w:t>(3)</w:t>
      </w:r>
      <w:r w:rsidR="00A45E56"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前２号に該当しない場合であって、防衛省から経理会計に関する疑義の指摘又は</w:t>
      </w:r>
    </w:p>
    <w:p w14:paraId="11D53BE5" w14:textId="77777777" w:rsidR="00A45E56" w:rsidRPr="001D5AE5" w:rsidRDefault="00565D7A" w:rsidP="00A45E56">
      <w:pPr>
        <w:overflowPunct w:val="0"/>
        <w:adjustRightInd w:val="0"/>
        <w:ind w:firstLineChars="200" w:firstLine="480"/>
        <w:textAlignment w:val="baseline"/>
        <w:rPr>
          <w:rFonts w:ascii="ＭＳ 明朝" w:hAnsi="ＭＳ 明朝" w:cs="ＭＳ 明朝"/>
          <w:kern w:val="0"/>
          <w:sz w:val="24"/>
        </w:rPr>
      </w:pPr>
      <w:r w:rsidRPr="001D5AE5">
        <w:rPr>
          <w:rFonts w:ascii="ＭＳ 明朝" w:hAnsi="ＭＳ 明朝" w:cs="ＭＳ 明朝" w:hint="eastAsia"/>
          <w:kern w:val="0"/>
          <w:sz w:val="24"/>
        </w:rPr>
        <w:t>照会（不特定多数の契約の相手方に対して画一的に行われるものを除く。）を受け</w:t>
      </w:r>
    </w:p>
    <w:p w14:paraId="3C678C8B" w14:textId="77777777" w:rsidR="00A45E56" w:rsidRPr="001D5AE5" w:rsidRDefault="00565D7A" w:rsidP="00A45E56">
      <w:pPr>
        <w:overflowPunct w:val="0"/>
        <w:adjustRightInd w:val="0"/>
        <w:ind w:firstLineChars="200" w:firstLine="480"/>
        <w:textAlignment w:val="baseline"/>
        <w:rPr>
          <w:rFonts w:ascii="ＭＳ 明朝" w:hAnsi="ＭＳ 明朝" w:cs="ＭＳ 明朝"/>
          <w:kern w:val="0"/>
          <w:sz w:val="24"/>
        </w:rPr>
      </w:pPr>
      <w:r w:rsidRPr="001D5AE5">
        <w:rPr>
          <w:rFonts w:ascii="ＭＳ 明朝" w:hAnsi="ＭＳ 明朝" w:cs="ＭＳ 明朝" w:hint="eastAsia"/>
          <w:kern w:val="0"/>
          <w:sz w:val="24"/>
        </w:rPr>
        <w:t>たことがない事実について、乙が自発的に不正行為を申告したとき（輸入調達調査</w:t>
      </w:r>
    </w:p>
    <w:p w14:paraId="6B878DDB" w14:textId="77777777" w:rsidR="00BE59F5" w:rsidRDefault="00565D7A" w:rsidP="00BE59F5">
      <w:pPr>
        <w:overflowPunct w:val="0"/>
        <w:adjustRightInd w:val="0"/>
        <w:ind w:firstLineChars="200" w:firstLine="480"/>
        <w:textAlignment w:val="baseline"/>
        <w:rPr>
          <w:rFonts w:ascii="ＭＳ 明朝" w:hAnsi="ＭＳ 明朝" w:cs="ＭＳ 明朝"/>
          <w:kern w:val="0"/>
          <w:sz w:val="24"/>
        </w:rPr>
      </w:pPr>
      <w:r w:rsidRPr="001D5AE5">
        <w:rPr>
          <w:rFonts w:ascii="ＭＳ 明朝" w:hAnsi="ＭＳ 明朝" w:cs="ＭＳ 明朝" w:hint="eastAsia"/>
          <w:kern w:val="0"/>
          <w:sz w:val="24"/>
        </w:rPr>
        <w:t>の実施期間中にあっては、経理会計に関する質疑がなされる前に限る。）１倍の金</w:t>
      </w:r>
    </w:p>
    <w:p w14:paraId="4A59F0D6" w14:textId="77777777" w:rsidR="00565D7A" w:rsidRPr="001D5AE5" w:rsidRDefault="00565D7A" w:rsidP="00BE59F5">
      <w:pPr>
        <w:overflowPunct w:val="0"/>
        <w:adjustRightInd w:val="0"/>
        <w:ind w:firstLineChars="200" w:firstLine="480"/>
        <w:textAlignment w:val="baseline"/>
        <w:rPr>
          <w:rFonts w:ascii="ＭＳ 明朝" w:hAnsi="ＭＳ 明朝" w:cs="ＭＳ 明朝"/>
          <w:kern w:val="0"/>
          <w:sz w:val="24"/>
        </w:rPr>
      </w:pPr>
      <w:r w:rsidRPr="001D5AE5">
        <w:rPr>
          <w:rFonts w:ascii="ＭＳ 明朝" w:hAnsi="ＭＳ 明朝" w:cs="ＭＳ 明朝" w:hint="eastAsia"/>
          <w:kern w:val="0"/>
          <w:sz w:val="24"/>
        </w:rPr>
        <w:t>額</w:t>
      </w:r>
    </w:p>
    <w:p w14:paraId="77791955" w14:textId="77777777" w:rsidR="00122640" w:rsidRPr="001D5AE5" w:rsidRDefault="00565D7A" w:rsidP="00122640">
      <w:pPr>
        <w:autoSpaceDE w:val="0"/>
        <w:autoSpaceDN w:val="0"/>
        <w:adjustRightInd w:val="0"/>
        <w:jc w:val="left"/>
        <w:rPr>
          <w:rFonts w:ascii="游明朝" w:hAnsi="游明朝" w:cs="MS-Mincho"/>
          <w:kern w:val="0"/>
          <w:sz w:val="24"/>
        </w:rPr>
      </w:pPr>
      <w:r w:rsidRPr="001D5AE5">
        <w:rPr>
          <w:rFonts w:ascii="ＭＳ 明朝" w:hAnsi="ＭＳ 明朝" w:cs="ＭＳ 明朝" w:hint="eastAsia"/>
          <w:kern w:val="0"/>
          <w:sz w:val="24"/>
        </w:rPr>
        <w:t xml:space="preserve">４　</w:t>
      </w:r>
      <w:r w:rsidR="00122640" w:rsidRPr="001D5AE5">
        <w:rPr>
          <w:rFonts w:ascii="游明朝" w:hAnsi="游明朝" w:cs="MS-Mincho" w:hint="eastAsia"/>
          <w:kern w:val="0"/>
          <w:sz w:val="24"/>
        </w:rPr>
        <w:t>前２項の規定にかかわらず、第１項各号に掲げる場合において、乙が過失（重過失</w:t>
      </w:r>
    </w:p>
    <w:p w14:paraId="7BCDB8AD" w14:textId="77777777" w:rsidR="00122640" w:rsidRPr="001D5AE5" w:rsidRDefault="00122640" w:rsidP="00122640">
      <w:pPr>
        <w:autoSpaceDE w:val="0"/>
        <w:autoSpaceDN w:val="0"/>
        <w:adjustRightInd w:val="0"/>
        <w:ind w:firstLineChars="100" w:firstLine="240"/>
        <w:jc w:val="left"/>
        <w:rPr>
          <w:rFonts w:ascii="游明朝" w:hAnsi="游明朝" w:cs="MS-Mincho"/>
          <w:sz w:val="24"/>
        </w:rPr>
      </w:pPr>
      <w:r w:rsidRPr="001D5AE5">
        <w:rPr>
          <w:rFonts w:ascii="游明朝" w:hAnsi="游明朝" w:cs="MS-Mincho" w:hint="eastAsia"/>
          <w:kern w:val="0"/>
          <w:sz w:val="24"/>
        </w:rPr>
        <w:t>を除く。）により不真正な資料を提出し、若しくは提示し、又は不実</w:t>
      </w:r>
      <w:r w:rsidRPr="001D5AE5">
        <w:rPr>
          <w:rFonts w:ascii="游明朝" w:hAnsi="游明朝" w:cs="MS-Mincho" w:hint="eastAsia"/>
          <w:sz w:val="24"/>
        </w:rPr>
        <w:t>の説明を行った</w:t>
      </w:r>
    </w:p>
    <w:p w14:paraId="1E32CD25" w14:textId="77777777" w:rsidR="00565D7A" w:rsidRPr="001D5AE5" w:rsidRDefault="00122640" w:rsidP="00122640">
      <w:pPr>
        <w:autoSpaceDE w:val="0"/>
        <w:autoSpaceDN w:val="0"/>
        <w:adjustRightInd w:val="0"/>
        <w:ind w:firstLineChars="100" w:firstLine="240"/>
        <w:jc w:val="left"/>
        <w:rPr>
          <w:rFonts w:ascii="游明朝" w:hAnsi="游明朝" w:cs="MS-Mincho"/>
          <w:kern w:val="0"/>
          <w:sz w:val="24"/>
        </w:rPr>
      </w:pPr>
      <w:r w:rsidRPr="001D5AE5">
        <w:rPr>
          <w:rFonts w:ascii="游明朝" w:hAnsi="游明朝" w:cs="MS-Mincho" w:hint="eastAsia"/>
          <w:sz w:val="24"/>
        </w:rPr>
        <w:t>ときは、違約金の支払いを要さない</w:t>
      </w:r>
      <w:r w:rsidR="00565D7A" w:rsidRPr="001D5AE5">
        <w:rPr>
          <w:rFonts w:ascii="ＭＳ 明朝" w:hAnsi="ＭＳ 明朝" w:cs="ＭＳ 明朝" w:hint="eastAsia"/>
          <w:kern w:val="0"/>
          <w:sz w:val="24"/>
        </w:rPr>
        <w:t>。</w:t>
      </w:r>
    </w:p>
    <w:p w14:paraId="1DF4C781" w14:textId="77777777" w:rsidR="00565D7A" w:rsidRPr="001D5AE5" w:rsidRDefault="00565D7A" w:rsidP="0025566E">
      <w:pPr>
        <w:overflowPunct w:val="0"/>
        <w:adjustRightInd w:val="0"/>
        <w:ind w:left="240" w:hangingChars="100" w:hanging="240"/>
        <w:textAlignment w:val="baseline"/>
        <w:rPr>
          <w:rFonts w:ascii="ＭＳ 明朝" w:hAnsi="ＭＳ 明朝" w:cs="ＭＳ 明朝"/>
          <w:kern w:val="0"/>
          <w:sz w:val="24"/>
        </w:rPr>
      </w:pPr>
      <w:r w:rsidRPr="001D5AE5">
        <w:rPr>
          <w:rFonts w:ascii="ＭＳ 明朝" w:hAnsi="ＭＳ 明朝" w:cs="ＭＳ 明朝" w:hint="eastAsia"/>
          <w:kern w:val="0"/>
          <w:sz w:val="24"/>
        </w:rPr>
        <w:t>５　第２項及び第３項</w:t>
      </w:r>
      <w:r w:rsidR="00122640" w:rsidRPr="001D5AE5">
        <w:rPr>
          <w:rFonts w:ascii="游明朝" w:hAnsi="游明朝" w:cs="MS-Mincho" w:hint="eastAsia"/>
          <w:kern w:val="0"/>
          <w:sz w:val="24"/>
          <w:szCs w:val="32"/>
        </w:rPr>
        <w:t>に規定する</w:t>
      </w:r>
      <w:r w:rsidRPr="001D5AE5">
        <w:rPr>
          <w:rFonts w:ascii="ＭＳ 明朝" w:hAnsi="ＭＳ 明朝" w:cs="ＭＳ 明朝" w:hint="eastAsia"/>
          <w:kern w:val="0"/>
          <w:sz w:val="24"/>
        </w:rPr>
        <w:t>違約金の請求権は、契約代金の最終の支払い時に発生するものとし、当該違約金の支払いは、損害賠償義務又は不当利得返還義務の存否及び範囲に影響を及ぼさない。</w:t>
      </w:r>
    </w:p>
    <w:p w14:paraId="52966924" w14:textId="77777777" w:rsidR="00565D7A" w:rsidRPr="001D5AE5" w:rsidRDefault="00565D7A" w:rsidP="00102823">
      <w:pPr>
        <w:overflowPunct w:val="0"/>
        <w:adjustRightInd w:val="0"/>
        <w:textAlignment w:val="baseline"/>
        <w:outlineLvl w:val="0"/>
        <w:rPr>
          <w:rFonts w:ascii="ＭＳ 明朝" w:hAnsi="ＭＳ 明朝"/>
          <w:kern w:val="0"/>
          <w:sz w:val="24"/>
        </w:rPr>
      </w:pPr>
      <w:r w:rsidRPr="001D5AE5">
        <w:rPr>
          <w:rFonts w:ascii="ＭＳ 明朝" w:hAnsi="ＭＳ 明朝" w:cs="ＭＳ 明朝" w:hint="eastAsia"/>
          <w:kern w:val="0"/>
          <w:sz w:val="24"/>
        </w:rPr>
        <w:t>（輸入調達調査の実施）</w:t>
      </w:r>
    </w:p>
    <w:p w14:paraId="6F4C7CA4" w14:textId="77777777" w:rsidR="00565D7A" w:rsidRPr="001D5AE5" w:rsidRDefault="00565D7A" w:rsidP="0025566E">
      <w:pPr>
        <w:overflowPunct w:val="0"/>
        <w:adjustRightInd w:val="0"/>
        <w:ind w:left="240" w:hangingChars="100" w:hanging="240"/>
        <w:textAlignment w:val="baseline"/>
        <w:outlineLvl w:val="0"/>
        <w:rPr>
          <w:rFonts w:ascii="ＭＳ 明朝" w:hAnsi="ＭＳ 明朝" w:cs="ＭＳ 明朝"/>
          <w:kern w:val="0"/>
          <w:sz w:val="24"/>
        </w:rPr>
      </w:pPr>
      <w:r w:rsidRPr="001D5AE5">
        <w:rPr>
          <w:rFonts w:ascii="ＭＳ 明朝" w:hAnsi="ＭＳ 明朝" w:cs="ＭＳ 明朝" w:hint="eastAsia"/>
          <w:kern w:val="0"/>
          <w:sz w:val="24"/>
        </w:rPr>
        <w:t>第６条　甲は、乙が提出し、又は提示した資料の信頼性を確保するため、輸入調達調査（乙の経理会計システム等の適正性を確認するための調査であって、経理会計システム上の記録と乙が提出し、又は提示した請求書等の整合性及び当該請求書等に関連する書類の必要事項を確認するとともに、社内不正防止及び法令遵守に関する体制を確認する調査をいう。以下同じ。）を実施する。</w:t>
      </w:r>
    </w:p>
    <w:p w14:paraId="6456955D" w14:textId="77777777" w:rsidR="00565D7A" w:rsidRPr="001D5AE5" w:rsidRDefault="00565D7A" w:rsidP="0025566E">
      <w:pPr>
        <w:overflowPunct w:val="0"/>
        <w:adjustRightInd w:val="0"/>
        <w:ind w:left="240" w:hangingChars="100" w:hanging="240"/>
        <w:textAlignment w:val="baseline"/>
        <w:outlineLvl w:val="0"/>
        <w:rPr>
          <w:rFonts w:ascii="ＭＳ 明朝" w:hAnsi="ＭＳ 明朝" w:cs="ＭＳ 明朝"/>
          <w:kern w:val="0"/>
          <w:sz w:val="24"/>
        </w:rPr>
      </w:pPr>
      <w:r w:rsidRPr="001D5AE5">
        <w:rPr>
          <w:rFonts w:ascii="ＭＳ 明朝" w:hAnsi="ＭＳ 明朝" w:cs="ＭＳ 明朝" w:hint="eastAsia"/>
          <w:kern w:val="0"/>
          <w:sz w:val="24"/>
        </w:rPr>
        <w:t>２　乙は、甲から輸入調達調査の実施の申入れがあった場合には、これを受け入れなければならない。</w:t>
      </w:r>
    </w:p>
    <w:p w14:paraId="68ACFF4D" w14:textId="77777777" w:rsidR="00565D7A" w:rsidRPr="001D5AE5" w:rsidRDefault="00565D7A" w:rsidP="0025566E">
      <w:pPr>
        <w:overflowPunct w:val="0"/>
        <w:adjustRightInd w:val="0"/>
        <w:ind w:left="240" w:hangingChars="100" w:hanging="240"/>
        <w:textAlignment w:val="baseline"/>
        <w:outlineLvl w:val="0"/>
        <w:rPr>
          <w:rFonts w:ascii="ＭＳ 明朝" w:hAnsi="ＭＳ 明朝"/>
          <w:kern w:val="0"/>
          <w:sz w:val="24"/>
        </w:rPr>
      </w:pPr>
      <w:r w:rsidRPr="001D5AE5">
        <w:rPr>
          <w:rFonts w:ascii="ＭＳ 明朝" w:hAnsi="ＭＳ 明朝" w:cs="ＭＳ 明朝" w:hint="eastAsia"/>
          <w:kern w:val="0"/>
          <w:sz w:val="24"/>
        </w:rPr>
        <w:t>３　乙は、甲が必要と認める場合に、甲がふさわしい者として指定した監査法人又は公認会計士に甲による輸入調達調査を支援させることにあらかじめ同意する。</w:t>
      </w:r>
    </w:p>
    <w:p w14:paraId="4FCB2A1A" w14:textId="77777777" w:rsidR="00565D7A" w:rsidRPr="001D5AE5" w:rsidRDefault="00565D7A" w:rsidP="00102823">
      <w:pPr>
        <w:overflowPunct w:val="0"/>
        <w:adjustRightInd w:val="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（定期調査と臨時調査の実施）</w:t>
      </w:r>
    </w:p>
    <w:p w14:paraId="401B0E52" w14:textId="77777777" w:rsidR="00565D7A" w:rsidRPr="001D5AE5" w:rsidRDefault="00565D7A" w:rsidP="0025566E">
      <w:pPr>
        <w:overflowPunct w:val="0"/>
        <w:adjustRightInd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第７条　輸入調達調査は、年度の計画により、日時、場所その他調査を行う上で必要な事項を十分な猶予をもって乙に通知して行う定期調査及び当該計画外でこれらの必</w:t>
      </w:r>
      <w:r w:rsidRPr="001D5AE5">
        <w:rPr>
          <w:rFonts w:ascii="ＭＳ 明朝" w:hAnsi="ＭＳ 明朝" w:cs="ＭＳ 明朝" w:hint="eastAsia"/>
          <w:kern w:val="0"/>
          <w:sz w:val="24"/>
        </w:rPr>
        <w:lastRenderedPageBreak/>
        <w:t>要な事項を調査の開始時に通知して行う臨時調査の双方により実施する。</w:t>
      </w:r>
    </w:p>
    <w:p w14:paraId="690148B0" w14:textId="77777777" w:rsidR="00565D7A" w:rsidRPr="001D5AE5" w:rsidRDefault="00565D7A" w:rsidP="0025566E">
      <w:pPr>
        <w:overflowPunct w:val="0"/>
        <w:adjustRightInd w:val="0"/>
        <w:ind w:left="240" w:hangingChars="100" w:hanging="240"/>
        <w:textAlignment w:val="baseline"/>
        <w:rPr>
          <w:rFonts w:ascii="ＭＳ 明朝" w:hAnsi="ＭＳ 明朝" w:cs="ＭＳ 明朝" w:hint="eastAsia"/>
          <w:kern w:val="0"/>
          <w:sz w:val="24"/>
        </w:rPr>
      </w:pPr>
      <w:r w:rsidRPr="001D5AE5">
        <w:rPr>
          <w:rFonts w:ascii="ＭＳ 明朝" w:hAnsi="ＭＳ 明朝" w:cs="ＭＳ 明朝" w:hint="eastAsia"/>
          <w:kern w:val="0"/>
          <w:sz w:val="24"/>
        </w:rPr>
        <w:t>２  乙は、甲から臨時調査の申入れがあった場合には、遅滞なく当該臨時調査の開始を許可するものとし、やむを得ない理由がある場合を除き、甲が提示した調査の開始日は延期しないものとする。</w:t>
      </w:r>
    </w:p>
    <w:p w14:paraId="714E6D2A" w14:textId="77777777" w:rsidR="00565D7A" w:rsidRPr="001D5AE5" w:rsidRDefault="00565D7A" w:rsidP="00102823">
      <w:pPr>
        <w:overflowPunct w:val="0"/>
        <w:adjustRightInd w:val="0"/>
        <w:textAlignment w:val="baseline"/>
        <w:rPr>
          <w:rFonts w:ascii="ＭＳ 明朝" w:hAnsi="ＭＳ 明朝"/>
          <w:kern w:val="0"/>
          <w:sz w:val="24"/>
        </w:rPr>
      </w:pPr>
      <w:r w:rsidRPr="001D5AE5">
        <w:rPr>
          <w:rFonts w:ascii="ＭＳ 明朝" w:hAnsi="ＭＳ 明朝" w:cs="ＭＳ 明朝" w:hint="eastAsia"/>
          <w:kern w:val="0"/>
          <w:sz w:val="24"/>
        </w:rPr>
        <w:t>（輸入調達調査の実施項目）</w:t>
      </w:r>
    </w:p>
    <w:p w14:paraId="68BECD4E" w14:textId="77777777" w:rsidR="00565D7A" w:rsidRPr="001D5AE5" w:rsidRDefault="00565D7A" w:rsidP="0025566E">
      <w:pPr>
        <w:overflowPunct w:val="0"/>
        <w:adjustRightInd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第８条　甲は、輸入調達調査において、次に各号に掲げる事項を確認することとし、乙はこれに応じなければならない。</w:t>
      </w:r>
    </w:p>
    <w:p w14:paraId="7AD71CA6" w14:textId="77777777" w:rsidR="00565D7A" w:rsidRPr="001D5AE5" w:rsidRDefault="00565D7A" w:rsidP="003D5B6C">
      <w:pPr>
        <w:overflowPunct w:val="0"/>
        <w:adjustRightInd w:val="0"/>
        <w:ind w:leftChars="50" w:left="105"/>
        <w:textAlignment w:val="baseline"/>
        <w:rPr>
          <w:rFonts w:ascii="ＭＳ 明朝" w:hAnsi="ＭＳ 明朝" w:cs="ＭＳ 明朝"/>
          <w:kern w:val="0"/>
          <w:sz w:val="24"/>
        </w:rPr>
      </w:pPr>
      <w:r w:rsidRPr="001D5AE5">
        <w:rPr>
          <w:rFonts w:ascii="ＭＳ 明朝" w:hAnsi="ＭＳ 明朝" w:cs="ＭＳ 明朝"/>
          <w:kern w:val="0"/>
          <w:sz w:val="24"/>
        </w:rPr>
        <w:t>(1)</w:t>
      </w:r>
      <w:r w:rsidR="003D5B6C"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会計制度が適正であり、その信頼性が内部統制により確保されていること。</w:t>
      </w:r>
    </w:p>
    <w:p w14:paraId="2972FB0D" w14:textId="77777777" w:rsidR="003D5B6C" w:rsidRPr="001D5AE5" w:rsidRDefault="00565D7A" w:rsidP="003D5B6C">
      <w:pPr>
        <w:overflowPunct w:val="0"/>
        <w:adjustRightInd w:val="0"/>
        <w:ind w:leftChars="50" w:left="345" w:hangingChars="100" w:hanging="240"/>
        <w:textAlignment w:val="baseline"/>
        <w:rPr>
          <w:rFonts w:ascii="ＭＳ 明朝" w:hAnsi="ＭＳ 明朝" w:cs="ＭＳ 明朝"/>
          <w:kern w:val="0"/>
          <w:sz w:val="24"/>
        </w:rPr>
      </w:pPr>
      <w:r w:rsidRPr="001D5AE5">
        <w:rPr>
          <w:rFonts w:ascii="ＭＳ 明朝" w:hAnsi="ＭＳ 明朝" w:cs="ＭＳ 明朝"/>
          <w:kern w:val="0"/>
          <w:sz w:val="24"/>
        </w:rPr>
        <w:t>(2)</w:t>
      </w:r>
      <w:r w:rsidR="003D5B6C"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帳票類の記載要領及び保管状況が会計制度の信頼性を担保するに足りる状態であ</w:t>
      </w:r>
    </w:p>
    <w:p w14:paraId="3B15E72F" w14:textId="77777777" w:rsidR="00565D7A" w:rsidRPr="001D5AE5" w:rsidRDefault="00565D7A" w:rsidP="003D5B6C">
      <w:pPr>
        <w:overflowPunct w:val="0"/>
        <w:adjustRightInd w:val="0"/>
        <w:ind w:leftChars="100" w:left="210" w:firstLineChars="100" w:firstLine="240"/>
        <w:textAlignment w:val="baseline"/>
        <w:rPr>
          <w:rFonts w:ascii="ＭＳ 明朝" w:hAnsi="ＭＳ 明朝" w:cs="ＭＳ 明朝"/>
          <w:kern w:val="0"/>
          <w:sz w:val="24"/>
        </w:rPr>
      </w:pPr>
      <w:r w:rsidRPr="001D5AE5">
        <w:rPr>
          <w:rFonts w:ascii="ＭＳ 明朝" w:hAnsi="ＭＳ 明朝" w:cs="ＭＳ 明朝" w:hint="eastAsia"/>
          <w:kern w:val="0"/>
          <w:sz w:val="24"/>
        </w:rPr>
        <w:t>ること。</w:t>
      </w:r>
    </w:p>
    <w:p w14:paraId="5252B829" w14:textId="77777777" w:rsidR="003D5B6C" w:rsidRPr="001D5AE5" w:rsidRDefault="00565D7A" w:rsidP="003D5B6C">
      <w:pPr>
        <w:overflowPunct w:val="0"/>
        <w:adjustRightInd w:val="0"/>
        <w:ind w:leftChars="50" w:left="345" w:hangingChars="100" w:hanging="240"/>
        <w:textAlignment w:val="baseline"/>
        <w:rPr>
          <w:rFonts w:ascii="ＭＳ 明朝" w:hAnsi="ＭＳ 明朝" w:cs="ＭＳ 明朝"/>
          <w:kern w:val="0"/>
          <w:sz w:val="24"/>
        </w:rPr>
      </w:pPr>
      <w:r w:rsidRPr="001D5AE5">
        <w:rPr>
          <w:rFonts w:ascii="ＭＳ 明朝" w:hAnsi="ＭＳ 明朝" w:cs="ＭＳ 明朝"/>
          <w:kern w:val="0"/>
          <w:sz w:val="24"/>
        </w:rPr>
        <w:t>(3)</w:t>
      </w:r>
      <w:r w:rsidR="003D5B6C"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関係する情報システムが、データの改ざん等が行われることなく、適正に運用さ</w:t>
      </w:r>
    </w:p>
    <w:p w14:paraId="4A6FDEAD" w14:textId="77777777" w:rsidR="00565D7A" w:rsidRPr="001D5AE5" w:rsidRDefault="00565D7A" w:rsidP="003D5B6C">
      <w:pPr>
        <w:overflowPunct w:val="0"/>
        <w:adjustRightInd w:val="0"/>
        <w:ind w:leftChars="200" w:left="420"/>
        <w:textAlignment w:val="baseline"/>
        <w:rPr>
          <w:rFonts w:ascii="ＭＳ 明朝" w:hAnsi="ＭＳ 明朝" w:cs="ＭＳ 明朝"/>
          <w:kern w:val="0"/>
          <w:sz w:val="24"/>
        </w:rPr>
      </w:pPr>
      <w:r w:rsidRPr="001D5AE5">
        <w:rPr>
          <w:rFonts w:ascii="ＭＳ 明朝" w:hAnsi="ＭＳ 明朝" w:cs="ＭＳ 明朝" w:hint="eastAsia"/>
          <w:kern w:val="0"/>
          <w:sz w:val="24"/>
        </w:rPr>
        <w:t>れていること。</w:t>
      </w:r>
    </w:p>
    <w:p w14:paraId="40BE6E43" w14:textId="77777777" w:rsidR="003D5B6C" w:rsidRPr="001D5AE5" w:rsidRDefault="00F00EEE" w:rsidP="003D5B6C">
      <w:pPr>
        <w:overflowPunct w:val="0"/>
        <w:adjustRightInd w:val="0"/>
        <w:ind w:leftChars="50" w:left="105"/>
        <w:textAlignment w:val="baseline"/>
        <w:rPr>
          <w:rFonts w:ascii="ＭＳ 明朝" w:hAnsi="ＭＳ 明朝" w:cs="ＭＳ 明朝"/>
          <w:kern w:val="0"/>
          <w:sz w:val="24"/>
        </w:rPr>
      </w:pPr>
      <w:r w:rsidRPr="001D5AE5">
        <w:rPr>
          <w:rFonts w:ascii="ＭＳ 明朝" w:hAnsi="ＭＳ 明朝" w:cs="ＭＳ 明朝" w:hint="eastAsia"/>
          <w:kern w:val="0"/>
          <w:sz w:val="24"/>
        </w:rPr>
        <w:t xml:space="preserve">(4)　</w:t>
      </w:r>
      <w:r w:rsidR="00565D7A" w:rsidRPr="001D5AE5">
        <w:rPr>
          <w:rFonts w:ascii="ＭＳ 明朝" w:hAnsi="ＭＳ 明朝" w:cs="ＭＳ 明朝" w:hint="eastAsia"/>
          <w:kern w:val="0"/>
          <w:sz w:val="24"/>
        </w:rPr>
        <w:t>乙と外国製造会社又は外国販売代理店との間で締結された販売代理店契約が一般</w:t>
      </w:r>
    </w:p>
    <w:p w14:paraId="6498CAE4" w14:textId="77777777" w:rsidR="00565D7A" w:rsidRPr="001D5AE5" w:rsidRDefault="003D5B6C" w:rsidP="003D5B6C">
      <w:pPr>
        <w:overflowPunct w:val="0"/>
        <w:adjustRightInd w:val="0"/>
        <w:ind w:leftChars="100" w:left="210"/>
        <w:textAlignment w:val="baseline"/>
        <w:rPr>
          <w:rFonts w:ascii="ＭＳ 明朝" w:hAnsi="ＭＳ 明朝" w:cs="ＭＳ 明朝"/>
          <w:kern w:val="0"/>
          <w:sz w:val="24"/>
        </w:rPr>
      </w:pPr>
      <w:r w:rsidRPr="001D5AE5">
        <w:rPr>
          <w:rFonts w:ascii="ＭＳ 明朝" w:hAnsi="ＭＳ 明朝" w:cs="ＭＳ 明朝" w:hint="eastAsia"/>
          <w:kern w:val="0"/>
          <w:sz w:val="24"/>
        </w:rPr>
        <w:t xml:space="preserve">　</w:t>
      </w:r>
      <w:r w:rsidR="00565D7A" w:rsidRPr="001D5AE5">
        <w:rPr>
          <w:rFonts w:ascii="ＭＳ 明朝" w:hAnsi="ＭＳ 明朝" w:cs="ＭＳ 明朝" w:hint="eastAsia"/>
          <w:kern w:val="0"/>
          <w:sz w:val="24"/>
        </w:rPr>
        <w:t>的な商慣習を逸脱するものでないこと。</w:t>
      </w:r>
    </w:p>
    <w:p w14:paraId="54AC82C4" w14:textId="77777777" w:rsidR="00565D7A" w:rsidRPr="001D5AE5" w:rsidRDefault="00565D7A" w:rsidP="003D5B6C">
      <w:pPr>
        <w:overflowPunct w:val="0"/>
        <w:adjustRightInd w:val="0"/>
        <w:ind w:leftChars="50" w:left="105"/>
        <w:textAlignment w:val="baseline"/>
        <w:rPr>
          <w:rFonts w:ascii="ＭＳ 明朝" w:hAnsi="ＭＳ 明朝"/>
          <w:kern w:val="0"/>
          <w:sz w:val="24"/>
        </w:rPr>
      </w:pPr>
      <w:r w:rsidRPr="001D5AE5">
        <w:rPr>
          <w:rFonts w:ascii="ＭＳ 明朝" w:hAnsi="ＭＳ 明朝" w:cs="ＭＳ 明朝"/>
          <w:kern w:val="0"/>
          <w:sz w:val="24"/>
        </w:rPr>
        <w:t>(5)</w:t>
      </w:r>
      <w:r w:rsidR="003D5B6C" w:rsidRPr="001D5AE5">
        <w:rPr>
          <w:rFonts w:ascii="ＭＳ 明朝" w:hAnsi="ＭＳ 明朝" w:cs="ＭＳ 明朝" w:hint="eastAsia"/>
          <w:kern w:val="0"/>
          <w:sz w:val="24"/>
        </w:rPr>
        <w:t xml:space="preserve">　</w:t>
      </w:r>
      <w:r w:rsidRPr="001D5AE5">
        <w:rPr>
          <w:rFonts w:ascii="ＭＳ 明朝" w:hAnsi="ＭＳ 明朝" w:cs="ＭＳ 明朝" w:hint="eastAsia"/>
          <w:kern w:val="0"/>
          <w:sz w:val="24"/>
        </w:rPr>
        <w:t>その他経理会計システムの適正性を確認する上で必要となる事項</w:t>
      </w:r>
    </w:p>
    <w:p w14:paraId="79216F4B" w14:textId="77777777" w:rsidR="00565D7A" w:rsidRPr="001D5AE5" w:rsidRDefault="00565D7A" w:rsidP="0025566E">
      <w:pPr>
        <w:overflowPunct w:val="0"/>
        <w:adjustRightInd w:val="0"/>
        <w:ind w:firstLineChars="100" w:firstLine="240"/>
        <w:textAlignment w:val="baseline"/>
        <w:rPr>
          <w:rFonts w:ascii="ＭＳ 明朝" w:hAnsi="ＭＳ 明朝"/>
          <w:kern w:val="0"/>
          <w:sz w:val="24"/>
        </w:rPr>
      </w:pPr>
      <w:r w:rsidRPr="001D5AE5">
        <w:rPr>
          <w:rFonts w:ascii="ＭＳ 明朝" w:hAnsi="ＭＳ 明朝" w:cs="ＭＳ 明朝" w:hint="eastAsia"/>
          <w:kern w:val="0"/>
          <w:sz w:val="24"/>
        </w:rPr>
        <w:t>（輸入調達調査の実施に係る保障）</w:t>
      </w:r>
    </w:p>
    <w:p w14:paraId="12B78523" w14:textId="77777777" w:rsidR="00E011E0" w:rsidRPr="001D5AE5" w:rsidRDefault="00565D7A" w:rsidP="00E011E0">
      <w:pPr>
        <w:overflowPunct w:val="0"/>
        <w:adjustRightInd w:val="0"/>
        <w:ind w:left="240" w:hangingChars="100" w:hanging="240"/>
        <w:textAlignment w:val="baseline"/>
        <w:rPr>
          <w:rFonts w:ascii="ＭＳ 明朝" w:hAnsi="ＭＳ 明朝"/>
          <w:kern w:val="0"/>
          <w:sz w:val="24"/>
        </w:rPr>
      </w:pPr>
      <w:r w:rsidRPr="001D5AE5">
        <w:rPr>
          <w:rFonts w:ascii="ＭＳ 明朝" w:hAnsi="ＭＳ 明朝" w:cs="ＭＳ 明朝" w:hint="eastAsia"/>
          <w:kern w:val="0"/>
          <w:sz w:val="24"/>
        </w:rPr>
        <w:t>第９条　甲は前条各号に掲げる事項を確認するため、次の各号に掲げる調査を行うものとし、乙は、甲に対し、甲が輸入調達調査に際して必要と認める乙の資料、情報システム等へのアクセスを認める等その円滑な実施を保障するものとする。</w:t>
      </w:r>
    </w:p>
    <w:p w14:paraId="257B50FB" w14:textId="77777777" w:rsidR="00565D7A" w:rsidRPr="001D5AE5" w:rsidRDefault="00565D7A" w:rsidP="00E011E0">
      <w:pPr>
        <w:overflowPunct w:val="0"/>
        <w:adjustRightInd w:val="0"/>
        <w:ind w:leftChars="50" w:left="345" w:hangingChars="100" w:hanging="240"/>
        <w:textAlignment w:val="baseline"/>
        <w:rPr>
          <w:rFonts w:ascii="ＭＳ 明朝" w:hAnsi="ＭＳ 明朝"/>
          <w:kern w:val="0"/>
          <w:sz w:val="24"/>
        </w:rPr>
      </w:pPr>
      <w:r w:rsidRPr="001D5AE5">
        <w:rPr>
          <w:rFonts w:ascii="ＭＳ 明朝" w:hAnsi="ＭＳ 明朝" w:cs="ＭＳ 明朝"/>
          <w:kern w:val="0"/>
          <w:sz w:val="24"/>
        </w:rPr>
        <w:t>(1)</w:t>
      </w:r>
      <w:r w:rsidR="00E011E0" w:rsidRPr="001D5AE5">
        <w:rPr>
          <w:rFonts w:ascii="ＭＳ 明朝" w:hAnsi="ＭＳ 明朝" w:hint="eastAsia"/>
          <w:kern w:val="0"/>
          <w:sz w:val="24"/>
        </w:rPr>
        <w:t xml:space="preserve">　</w:t>
      </w:r>
      <w:r w:rsidRPr="001D5AE5">
        <w:rPr>
          <w:rFonts w:ascii="ＭＳ 明朝" w:hAnsi="ＭＳ 明朝" w:hint="eastAsia"/>
          <w:kern w:val="0"/>
          <w:sz w:val="24"/>
        </w:rPr>
        <w:t>帳票類</w:t>
      </w:r>
      <w:r w:rsidRPr="001D5AE5">
        <w:rPr>
          <w:rFonts w:ascii="ＭＳ 明朝" w:hAnsi="ＭＳ 明朝" w:cs="ＭＳ 明朝" w:hint="eastAsia"/>
          <w:kern w:val="0"/>
          <w:sz w:val="24"/>
        </w:rPr>
        <w:t>、社内規則類等の資料による調査（資料を複写して行う調査を含む。）</w:t>
      </w:r>
    </w:p>
    <w:p w14:paraId="06DE68AE" w14:textId="77777777" w:rsidR="00565D7A" w:rsidRPr="001D5AE5" w:rsidRDefault="00565D7A" w:rsidP="00E011E0">
      <w:pPr>
        <w:overflowPunct w:val="0"/>
        <w:adjustRightInd w:val="0"/>
        <w:ind w:leftChars="50" w:left="105"/>
        <w:textAlignment w:val="baseline"/>
        <w:rPr>
          <w:rFonts w:ascii="ＭＳ 明朝" w:hAnsi="ＭＳ 明朝"/>
          <w:kern w:val="0"/>
          <w:sz w:val="24"/>
        </w:rPr>
      </w:pPr>
      <w:r w:rsidRPr="001D5AE5">
        <w:rPr>
          <w:rFonts w:ascii="ＭＳ 明朝" w:hAnsi="ＭＳ 明朝" w:cs="ＭＳ 明朝"/>
          <w:kern w:val="0"/>
          <w:sz w:val="24"/>
        </w:rPr>
        <w:t>(2)</w:t>
      </w:r>
      <w:r w:rsidR="00E011E0" w:rsidRPr="001D5AE5">
        <w:rPr>
          <w:rFonts w:ascii="ＭＳ 明朝" w:hAnsi="ＭＳ 明朝" w:hint="eastAsia"/>
          <w:kern w:val="0"/>
          <w:sz w:val="24"/>
        </w:rPr>
        <w:t xml:space="preserve">　</w:t>
      </w:r>
      <w:r w:rsidRPr="001D5AE5">
        <w:rPr>
          <w:rFonts w:ascii="ＭＳ 明朝" w:hAnsi="ＭＳ 明朝" w:cs="ＭＳ 明朝" w:hint="eastAsia"/>
          <w:kern w:val="0"/>
          <w:sz w:val="24"/>
        </w:rPr>
        <w:t>関係する情報システムに直接アクセスして行う調査</w:t>
      </w:r>
    </w:p>
    <w:p w14:paraId="1D62973B" w14:textId="77777777" w:rsidR="00565D7A" w:rsidRPr="001D5AE5" w:rsidRDefault="00565D7A" w:rsidP="00E011E0">
      <w:pPr>
        <w:overflowPunct w:val="0"/>
        <w:adjustRightInd w:val="0"/>
        <w:ind w:leftChars="50" w:left="105"/>
        <w:textAlignment w:val="baseline"/>
        <w:rPr>
          <w:rFonts w:ascii="ＭＳ 明朝" w:hAnsi="ＭＳ 明朝" w:cs="ＭＳ 明朝" w:hint="eastAsia"/>
          <w:kern w:val="0"/>
          <w:sz w:val="24"/>
        </w:rPr>
      </w:pPr>
      <w:r w:rsidRPr="001D5AE5">
        <w:rPr>
          <w:rFonts w:ascii="ＭＳ 明朝" w:hAnsi="ＭＳ 明朝" w:cs="ＭＳ 明朝"/>
          <w:kern w:val="0"/>
          <w:sz w:val="24"/>
        </w:rPr>
        <w:t>(3)</w:t>
      </w:r>
      <w:r w:rsidR="00E011E0" w:rsidRPr="001D5AE5">
        <w:rPr>
          <w:rFonts w:ascii="ＭＳ 明朝" w:hAnsi="ＭＳ 明朝" w:hint="eastAsia"/>
          <w:kern w:val="0"/>
          <w:sz w:val="24"/>
        </w:rPr>
        <w:t xml:space="preserve">　</w:t>
      </w:r>
      <w:r w:rsidRPr="001D5AE5">
        <w:rPr>
          <w:rFonts w:ascii="ＭＳ 明朝" w:hAnsi="ＭＳ 明朝" w:cs="ＭＳ 明朝" w:hint="eastAsia"/>
          <w:kern w:val="0"/>
          <w:sz w:val="24"/>
        </w:rPr>
        <w:t>前号の情報システムに係るログ（履歴）を取得して行う調査</w:t>
      </w:r>
    </w:p>
    <w:p w14:paraId="6A5078DD" w14:textId="77777777" w:rsidR="000E5A3D" w:rsidRPr="001D5AE5" w:rsidRDefault="00565D7A" w:rsidP="00E011E0">
      <w:pPr>
        <w:overflowPunct w:val="0"/>
        <w:adjustRightInd w:val="0"/>
        <w:ind w:leftChars="50" w:left="345" w:hangingChars="100" w:hanging="240"/>
        <w:textAlignment w:val="baseline"/>
        <w:rPr>
          <w:rFonts w:ascii="ＭＳ 明朝" w:hAnsi="ＭＳ 明朝" w:cs="ＭＳ 明朝"/>
          <w:sz w:val="24"/>
        </w:rPr>
      </w:pPr>
      <w:r w:rsidRPr="001D5AE5">
        <w:rPr>
          <w:rFonts w:ascii="ＭＳ 明朝" w:hAnsi="ＭＳ 明朝" w:cs="ＭＳ 明朝"/>
          <w:sz w:val="24"/>
        </w:rPr>
        <w:t>(4)</w:t>
      </w:r>
      <w:r w:rsidR="000E5A3D" w:rsidRPr="001D5AE5">
        <w:rPr>
          <w:rFonts w:ascii="ＭＳ 明朝" w:hAnsi="ＭＳ 明朝" w:hint="eastAsia"/>
          <w:sz w:val="24"/>
        </w:rPr>
        <w:t xml:space="preserve">　</w:t>
      </w:r>
      <w:r w:rsidRPr="001D5AE5">
        <w:rPr>
          <w:rFonts w:ascii="ＭＳ 明朝" w:hAnsi="ＭＳ 明朝" w:cs="ＭＳ 明朝" w:hint="eastAsia"/>
          <w:sz w:val="24"/>
        </w:rPr>
        <w:t>従業員等（調査対象となる事業所において業務に従事する委託先の所属員を含</w:t>
      </w:r>
    </w:p>
    <w:p w14:paraId="2C39AC99" w14:textId="77777777" w:rsidR="00565D7A" w:rsidRPr="001D5AE5" w:rsidRDefault="00565D7A" w:rsidP="000E5A3D">
      <w:pPr>
        <w:overflowPunct w:val="0"/>
        <w:adjustRightInd w:val="0"/>
        <w:ind w:leftChars="100" w:left="210" w:firstLineChars="100" w:firstLine="240"/>
        <w:textAlignment w:val="baseline"/>
        <w:rPr>
          <w:rFonts w:ascii="ＭＳ 明朝" w:hAnsi="ＭＳ 明朝" w:cs="ＭＳ 明朝" w:hint="eastAsia"/>
          <w:sz w:val="24"/>
        </w:rPr>
      </w:pPr>
      <w:r w:rsidRPr="001D5AE5">
        <w:rPr>
          <w:rFonts w:ascii="ＭＳ 明朝" w:hAnsi="ＭＳ 明朝" w:cs="ＭＳ 明朝" w:hint="eastAsia"/>
          <w:sz w:val="24"/>
        </w:rPr>
        <w:t>む。）から直接に説明を聴取して行う調査</w:t>
      </w:r>
    </w:p>
    <w:p w14:paraId="3B9F3C27"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66D38473"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5B8D1946"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4F0F890A"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22093314"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55F95610"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59678ECF"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74DE83B9"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177038F6"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4745E672"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5FA67C47"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10FA99F8"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78F18154"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63FB633B"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3E1AC80B"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24792045"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55D7BB7A" w14:textId="77777777" w:rsidR="00565D7A" w:rsidRPr="001D5AE5" w:rsidRDefault="00565D7A" w:rsidP="0025566E">
      <w:pPr>
        <w:wordWrap w:val="0"/>
        <w:autoSpaceDE w:val="0"/>
        <w:autoSpaceDN w:val="0"/>
        <w:adjustRightInd w:val="0"/>
        <w:rPr>
          <w:rFonts w:ascii="ＭＳ 明朝" w:hAnsi="ＭＳ 明朝" w:cs="ＭＳ 明朝" w:hint="eastAsia"/>
          <w:spacing w:val="2"/>
          <w:kern w:val="0"/>
          <w:sz w:val="24"/>
          <w:szCs w:val="22"/>
        </w:rPr>
      </w:pPr>
    </w:p>
    <w:p w14:paraId="50400AF1" w14:textId="77777777" w:rsidR="00565D7A" w:rsidRDefault="00565D7A" w:rsidP="0025566E">
      <w:pPr>
        <w:wordWrap w:val="0"/>
        <w:autoSpaceDE w:val="0"/>
        <w:autoSpaceDN w:val="0"/>
        <w:adjustRightInd w:val="0"/>
        <w:rPr>
          <w:rFonts w:ascii="ＭＳ 明朝" w:hAnsi="ＭＳ 明朝" w:cs="ＭＳ 明朝"/>
          <w:spacing w:val="2"/>
          <w:kern w:val="0"/>
          <w:sz w:val="24"/>
        </w:rPr>
      </w:pPr>
    </w:p>
    <w:p w14:paraId="43F08E4D" w14:textId="77777777" w:rsidR="008F468A" w:rsidRDefault="008F468A" w:rsidP="0025566E">
      <w:pPr>
        <w:wordWrap w:val="0"/>
        <w:autoSpaceDE w:val="0"/>
        <w:autoSpaceDN w:val="0"/>
        <w:adjustRightInd w:val="0"/>
        <w:rPr>
          <w:rFonts w:ascii="ＭＳ 明朝" w:hAnsi="ＭＳ 明朝" w:cs="ＭＳ 明朝"/>
          <w:spacing w:val="2"/>
          <w:kern w:val="0"/>
          <w:sz w:val="24"/>
        </w:rPr>
      </w:pPr>
    </w:p>
    <w:p w14:paraId="7E8FF623" w14:textId="77777777" w:rsidR="008F468A" w:rsidRDefault="008F468A" w:rsidP="0025566E">
      <w:pPr>
        <w:wordWrap w:val="0"/>
        <w:autoSpaceDE w:val="0"/>
        <w:autoSpaceDN w:val="0"/>
        <w:adjustRightInd w:val="0"/>
        <w:rPr>
          <w:rFonts w:ascii="ＭＳ 明朝" w:hAnsi="ＭＳ 明朝" w:cs="ＭＳ 明朝"/>
          <w:spacing w:val="2"/>
          <w:kern w:val="0"/>
          <w:sz w:val="24"/>
        </w:rPr>
      </w:pPr>
    </w:p>
    <w:p w14:paraId="73E29892" w14:textId="77777777" w:rsidR="008F468A" w:rsidRPr="001D5AE5" w:rsidRDefault="008F468A" w:rsidP="0025566E">
      <w:pPr>
        <w:wordWrap w:val="0"/>
        <w:autoSpaceDE w:val="0"/>
        <w:autoSpaceDN w:val="0"/>
        <w:adjustRightInd w:val="0"/>
        <w:rPr>
          <w:rFonts w:ascii="ＭＳ 明朝" w:hAnsi="ＭＳ 明朝" w:cs="ＭＳ 明朝" w:hint="eastAsia"/>
          <w:spacing w:val="2"/>
          <w:kern w:val="0"/>
          <w:sz w:val="24"/>
        </w:rPr>
      </w:pPr>
    </w:p>
    <w:p w14:paraId="5703FC9E" w14:textId="77777777" w:rsidR="00102823" w:rsidRPr="001D5AE5" w:rsidRDefault="00102823" w:rsidP="0025566E">
      <w:pPr>
        <w:autoSpaceDE w:val="0"/>
        <w:autoSpaceDN w:val="0"/>
        <w:adjustRightInd w:val="0"/>
        <w:jc w:val="right"/>
        <w:rPr>
          <w:rFonts w:ascii="ＭＳ 明朝" w:hAnsi="ＭＳ 明朝" w:cs="ＭＳ Ｐ明朝"/>
          <w:kern w:val="0"/>
          <w:sz w:val="24"/>
        </w:rPr>
      </w:pPr>
    </w:p>
    <w:p w14:paraId="4EFF22AC" w14:textId="77777777" w:rsidR="00A85DBB" w:rsidRPr="001D5AE5" w:rsidRDefault="007531E9" w:rsidP="0025566E">
      <w:pPr>
        <w:autoSpaceDE w:val="0"/>
        <w:autoSpaceDN w:val="0"/>
        <w:adjustRightInd w:val="0"/>
        <w:jc w:val="right"/>
        <w:rPr>
          <w:rFonts w:ascii="ＭＳ 明朝" w:hAnsi="ＭＳ 明朝" w:cs="ＭＳ Ｐ明朝"/>
          <w:kern w:val="0"/>
          <w:sz w:val="24"/>
        </w:rPr>
      </w:pPr>
      <w:r w:rsidRPr="001D5AE5">
        <w:rPr>
          <w:rFonts w:ascii="ＭＳ 明朝" w:hAnsi="ＭＳ 明朝" w:cs="ＭＳ Ｐ明朝" w:hint="eastAsia"/>
          <w:kern w:val="0"/>
          <w:sz w:val="24"/>
        </w:rPr>
        <w:lastRenderedPageBreak/>
        <w:t>付録第</w:t>
      </w:r>
      <w:r w:rsidR="000E5A3D" w:rsidRPr="001D5AE5">
        <w:rPr>
          <w:rFonts w:ascii="ＭＳ 明朝" w:hAnsi="ＭＳ 明朝" w:cs="ＭＳ Ｐ明朝" w:hint="eastAsia"/>
          <w:kern w:val="0"/>
          <w:sz w:val="24"/>
        </w:rPr>
        <w:t>１６</w:t>
      </w:r>
    </w:p>
    <w:p w14:paraId="2CE20231" w14:textId="77777777" w:rsidR="00A85DBB" w:rsidRPr="001D5AE5" w:rsidRDefault="00A85DBB" w:rsidP="0025566E">
      <w:pPr>
        <w:wordWrap w:val="0"/>
        <w:autoSpaceDE w:val="0"/>
        <w:autoSpaceDN w:val="0"/>
        <w:adjustRightInd w:val="0"/>
        <w:jc w:val="center"/>
        <w:rPr>
          <w:rFonts w:ascii="ＭＳ 明朝" w:hAnsi="ＭＳ 明朝" w:cs="ＭＳ Ｐ明朝"/>
          <w:kern w:val="0"/>
          <w:sz w:val="24"/>
        </w:rPr>
      </w:pPr>
      <w:r w:rsidRPr="001D5AE5">
        <w:rPr>
          <w:rFonts w:ascii="ＭＳ 明朝" w:hAnsi="ＭＳ 明朝" w:cs="ＭＳ Ｐ明朝" w:hint="eastAsia"/>
          <w:spacing w:val="2"/>
          <w:kern w:val="0"/>
          <w:sz w:val="24"/>
        </w:rPr>
        <w:t>談合等の不正行為に関する特約条項（第１０号）</w:t>
      </w:r>
    </w:p>
    <w:p w14:paraId="757AE63E" w14:textId="77777777" w:rsidR="00102823" w:rsidRPr="001D5AE5" w:rsidRDefault="00102823" w:rsidP="0025566E">
      <w:pPr>
        <w:wordWrap w:val="0"/>
        <w:autoSpaceDE w:val="0"/>
        <w:autoSpaceDN w:val="0"/>
        <w:adjustRightInd w:val="0"/>
        <w:ind w:firstLineChars="100" w:firstLine="240"/>
        <w:rPr>
          <w:rFonts w:ascii="ＭＳ 明朝" w:hAnsi="ＭＳ 明朝" w:cs="ＭＳ Ｐ明朝"/>
          <w:kern w:val="0"/>
          <w:sz w:val="24"/>
        </w:rPr>
      </w:pPr>
    </w:p>
    <w:p w14:paraId="06DFCD91" w14:textId="77777777" w:rsidR="00A85DBB" w:rsidRPr="001D5AE5" w:rsidRDefault="00A85DBB" w:rsidP="00E7248C">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(談合等の不正行為に係る解除)</w:t>
      </w:r>
    </w:p>
    <w:p w14:paraId="52DDDCA9" w14:textId="77777777" w:rsidR="00A85DBB" w:rsidRPr="001D5AE5" w:rsidRDefault="00A85DBB" w:rsidP="00E7248C">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w:t>
      </w:r>
      <w:r w:rsidR="000E5A3D" w:rsidRPr="001D5AE5">
        <w:rPr>
          <w:rFonts w:ascii="ＭＳ 明朝" w:hAnsi="ＭＳ 明朝" w:cs="ＭＳ Ｐ明朝" w:hint="eastAsia"/>
          <w:spacing w:val="2"/>
          <w:kern w:val="0"/>
          <w:sz w:val="24"/>
        </w:rPr>
        <w:t>１</w:t>
      </w:r>
      <w:r w:rsidRPr="001D5AE5">
        <w:rPr>
          <w:rFonts w:ascii="ＭＳ 明朝" w:hAnsi="ＭＳ 明朝" w:cs="ＭＳ Ｐ明朝" w:hint="eastAsia"/>
          <w:spacing w:val="2"/>
          <w:kern w:val="0"/>
          <w:sz w:val="24"/>
        </w:rPr>
        <w:t>条　甲は、この契約に関して、次の各号の一に該当するときは、契約の全部又は一部を解除することができる。</w:t>
      </w:r>
    </w:p>
    <w:p w14:paraId="246726F3" w14:textId="77777777" w:rsidR="000E5A3D" w:rsidRPr="001D5AE5" w:rsidRDefault="00A85DBB" w:rsidP="00E7248C">
      <w:pPr>
        <w:wordWrap w:val="0"/>
        <w:autoSpaceDE w:val="0"/>
        <w:autoSpaceDN w:val="0"/>
        <w:adjustRightInd w:val="0"/>
        <w:ind w:leftChars="50" w:left="593"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(1)</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公正取引委員会が、乙又は乙の代理人に対して私的独占の禁止及び公正取引の</w:t>
      </w:r>
    </w:p>
    <w:p w14:paraId="244DECCE" w14:textId="77777777" w:rsidR="000E5A3D" w:rsidRPr="001D5AE5" w:rsidRDefault="00A85DBB" w:rsidP="00E7248C">
      <w:pPr>
        <w:wordWrap w:val="0"/>
        <w:autoSpaceDE w:val="0"/>
        <w:autoSpaceDN w:val="0"/>
        <w:adjustRightInd w:val="0"/>
        <w:ind w:firstLineChars="200" w:firstLine="488"/>
        <w:rPr>
          <w:rFonts w:ascii="ＭＳ 明朝" w:hAnsi="ＭＳ 明朝" w:cs="ＭＳ Ｐ明朝"/>
          <w:spacing w:val="2"/>
          <w:kern w:val="0"/>
          <w:sz w:val="24"/>
        </w:rPr>
      </w:pPr>
      <w:r w:rsidRPr="001D5AE5">
        <w:rPr>
          <w:rFonts w:ascii="ＭＳ 明朝" w:hAnsi="ＭＳ 明朝" w:cs="ＭＳ Ｐ明朝" w:hint="eastAsia"/>
          <w:spacing w:val="2"/>
          <w:kern w:val="0"/>
          <w:sz w:val="24"/>
        </w:rPr>
        <w:t>確保に関する法律（昭和２２年法律第５４号。以下「独占禁止法」という。)第７</w:t>
      </w:r>
    </w:p>
    <w:p w14:paraId="5C825AF9" w14:textId="77777777" w:rsidR="000E5A3D" w:rsidRPr="001D5AE5" w:rsidRDefault="00A85DBB" w:rsidP="00E7248C">
      <w:pPr>
        <w:wordWrap w:val="0"/>
        <w:autoSpaceDE w:val="0"/>
        <w:autoSpaceDN w:val="0"/>
        <w:adjustRightInd w:val="0"/>
        <w:ind w:firstLineChars="200" w:firstLine="488"/>
        <w:rPr>
          <w:rFonts w:ascii="ＭＳ 明朝" w:hAnsi="ＭＳ 明朝" w:cs="ＭＳ Ｐ明朝"/>
          <w:spacing w:val="2"/>
          <w:kern w:val="0"/>
          <w:sz w:val="24"/>
        </w:rPr>
      </w:pPr>
      <w:r w:rsidRPr="001D5AE5">
        <w:rPr>
          <w:rFonts w:ascii="ＭＳ 明朝" w:hAnsi="ＭＳ 明朝" w:cs="ＭＳ Ｐ明朝" w:hint="eastAsia"/>
          <w:spacing w:val="2"/>
          <w:kern w:val="0"/>
          <w:sz w:val="24"/>
        </w:rPr>
        <w:t>条又は同法第８条の２（同法第８条第１項第１号若しくは第２号に該当する行為</w:t>
      </w:r>
    </w:p>
    <w:p w14:paraId="0FE8EEE2" w14:textId="77777777" w:rsidR="000E5A3D" w:rsidRPr="001D5AE5" w:rsidRDefault="00A85DBB" w:rsidP="00E7248C">
      <w:pPr>
        <w:wordWrap w:val="0"/>
        <w:autoSpaceDE w:val="0"/>
        <w:autoSpaceDN w:val="0"/>
        <w:adjustRightInd w:val="0"/>
        <w:ind w:firstLineChars="200" w:firstLine="488"/>
        <w:rPr>
          <w:rFonts w:ascii="ＭＳ 明朝" w:hAnsi="ＭＳ 明朝" w:cs="ＭＳ Ｐ明朝"/>
          <w:spacing w:val="2"/>
          <w:kern w:val="0"/>
          <w:sz w:val="24"/>
        </w:rPr>
      </w:pPr>
      <w:r w:rsidRPr="001D5AE5">
        <w:rPr>
          <w:rFonts w:ascii="ＭＳ 明朝" w:hAnsi="ＭＳ 明朝" w:cs="ＭＳ Ｐ明朝" w:hint="eastAsia"/>
          <w:spacing w:val="2"/>
          <w:kern w:val="0"/>
          <w:sz w:val="24"/>
        </w:rPr>
        <w:t>の場合に限る。）の規定による排除措置命令を行ったとき、同法第７条の２第１</w:t>
      </w:r>
    </w:p>
    <w:p w14:paraId="76210135" w14:textId="77777777" w:rsidR="000E5A3D" w:rsidRPr="001D5AE5" w:rsidRDefault="00A85DBB" w:rsidP="00E7248C">
      <w:pPr>
        <w:wordWrap w:val="0"/>
        <w:autoSpaceDE w:val="0"/>
        <w:autoSpaceDN w:val="0"/>
        <w:adjustRightInd w:val="0"/>
        <w:ind w:firstLineChars="200" w:firstLine="488"/>
        <w:rPr>
          <w:rFonts w:ascii="ＭＳ 明朝" w:hAnsi="ＭＳ 明朝" w:cs="ＭＳ Ｐ明朝"/>
          <w:spacing w:val="2"/>
          <w:kern w:val="0"/>
          <w:sz w:val="24"/>
        </w:rPr>
      </w:pPr>
      <w:r w:rsidRPr="001D5AE5">
        <w:rPr>
          <w:rFonts w:ascii="ＭＳ 明朝" w:hAnsi="ＭＳ 明朝" w:cs="ＭＳ Ｐ明朝" w:hint="eastAsia"/>
          <w:spacing w:val="2"/>
          <w:kern w:val="0"/>
          <w:sz w:val="24"/>
        </w:rPr>
        <w:t>項（同法第８条の３において読み替えて準用する場合を含む。）の規定による課</w:t>
      </w:r>
    </w:p>
    <w:p w14:paraId="6B38356E" w14:textId="77777777" w:rsidR="000E5A3D" w:rsidRPr="001D5AE5" w:rsidRDefault="00A85DBB" w:rsidP="00E7248C">
      <w:pPr>
        <w:wordWrap w:val="0"/>
        <w:autoSpaceDE w:val="0"/>
        <w:autoSpaceDN w:val="0"/>
        <w:adjustRightInd w:val="0"/>
        <w:ind w:firstLineChars="200" w:firstLine="488"/>
        <w:rPr>
          <w:rFonts w:ascii="ＭＳ 明朝" w:hAnsi="ＭＳ 明朝" w:cs="ＭＳ Ｐ明朝"/>
          <w:spacing w:val="2"/>
          <w:kern w:val="0"/>
          <w:sz w:val="24"/>
        </w:rPr>
      </w:pPr>
      <w:r w:rsidRPr="001D5AE5">
        <w:rPr>
          <w:rFonts w:ascii="ＭＳ 明朝" w:hAnsi="ＭＳ 明朝" w:cs="ＭＳ Ｐ明朝" w:hint="eastAsia"/>
          <w:spacing w:val="2"/>
          <w:kern w:val="0"/>
          <w:sz w:val="24"/>
        </w:rPr>
        <w:t>徴金の納付命令を行ったとき、又は同法第７条の</w:t>
      </w:r>
      <w:r w:rsidR="00680A02" w:rsidRPr="001D5AE5">
        <w:rPr>
          <w:rFonts w:ascii="ＭＳ 明朝" w:hAnsi="ＭＳ 明朝" w:cs="ＭＳ Ｐ明朝" w:hint="eastAsia"/>
          <w:spacing w:val="2"/>
          <w:kern w:val="0"/>
          <w:sz w:val="24"/>
        </w:rPr>
        <w:t>４第７</w:t>
      </w:r>
      <w:r w:rsidRPr="001D5AE5">
        <w:rPr>
          <w:rFonts w:ascii="ＭＳ 明朝" w:hAnsi="ＭＳ 明朝" w:cs="ＭＳ Ｐ明朝" w:hint="eastAsia"/>
          <w:spacing w:val="2"/>
          <w:kern w:val="0"/>
          <w:sz w:val="24"/>
        </w:rPr>
        <w:t>項若しくは</w:t>
      </w:r>
      <w:r w:rsidR="00680A02" w:rsidRPr="001D5AE5">
        <w:rPr>
          <w:rFonts w:ascii="ＭＳ 明朝" w:hAnsi="ＭＳ 明朝" w:cs="ＭＳ Ｐ明朝" w:hint="eastAsia"/>
          <w:spacing w:val="2"/>
          <w:kern w:val="0"/>
          <w:sz w:val="24"/>
        </w:rPr>
        <w:t>第７条の７第</w:t>
      </w:r>
    </w:p>
    <w:p w14:paraId="66669B72" w14:textId="77777777" w:rsidR="00A85DBB" w:rsidRPr="001D5AE5" w:rsidRDefault="00680A02" w:rsidP="00E7248C">
      <w:pPr>
        <w:wordWrap w:val="0"/>
        <w:autoSpaceDE w:val="0"/>
        <w:autoSpaceDN w:val="0"/>
        <w:adjustRightInd w:val="0"/>
        <w:ind w:firstLineChars="200" w:firstLine="488"/>
        <w:rPr>
          <w:rFonts w:ascii="ＭＳ 明朝" w:hAnsi="ＭＳ 明朝" w:cs="ＭＳ Ｐ明朝"/>
          <w:kern w:val="0"/>
          <w:sz w:val="24"/>
        </w:rPr>
      </w:pPr>
      <w:r w:rsidRPr="001D5AE5">
        <w:rPr>
          <w:rFonts w:ascii="ＭＳ 明朝" w:hAnsi="ＭＳ 明朝" w:cs="ＭＳ Ｐ明朝" w:hint="eastAsia"/>
          <w:spacing w:val="2"/>
          <w:kern w:val="0"/>
          <w:sz w:val="24"/>
        </w:rPr>
        <w:t>３項</w:t>
      </w:r>
      <w:r w:rsidR="00A85DBB" w:rsidRPr="001D5AE5">
        <w:rPr>
          <w:rFonts w:ascii="ＭＳ 明朝" w:hAnsi="ＭＳ 明朝" w:cs="ＭＳ Ｐ明朝" w:hint="eastAsia"/>
          <w:spacing w:val="2"/>
          <w:kern w:val="0"/>
          <w:sz w:val="24"/>
        </w:rPr>
        <w:t>の規定による課徴金の納付を命じない旨の通知を行ったとき。</w:t>
      </w:r>
    </w:p>
    <w:p w14:paraId="09664034" w14:textId="77777777" w:rsidR="000E5A3D" w:rsidRPr="001D5AE5" w:rsidRDefault="00A85DBB" w:rsidP="00E7248C">
      <w:pPr>
        <w:wordWrap w:val="0"/>
        <w:autoSpaceDE w:val="0"/>
        <w:autoSpaceDN w:val="0"/>
        <w:adjustRightInd w:val="0"/>
        <w:ind w:leftChars="50" w:left="349"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(2)　乙又は乙の代理人（乙又は乙の代理人が法人の場合にあっては、その役員又は</w:t>
      </w:r>
    </w:p>
    <w:p w14:paraId="32B9D1EC" w14:textId="77777777" w:rsidR="00A85DBB" w:rsidRPr="001D5AE5" w:rsidRDefault="00A85DBB" w:rsidP="00E7248C">
      <w:pPr>
        <w:wordWrap w:val="0"/>
        <w:autoSpaceDE w:val="0"/>
        <w:autoSpaceDN w:val="0"/>
        <w:adjustRightInd w:val="0"/>
        <w:ind w:leftChars="200" w:left="420"/>
        <w:rPr>
          <w:rFonts w:ascii="ＭＳ 明朝" w:hAnsi="ＭＳ 明朝" w:cs="ＭＳ Ｐ明朝"/>
          <w:kern w:val="0"/>
          <w:sz w:val="24"/>
        </w:rPr>
      </w:pPr>
      <w:r w:rsidRPr="001D5AE5">
        <w:rPr>
          <w:rFonts w:ascii="ＭＳ 明朝" w:hAnsi="ＭＳ 明朝" w:cs="ＭＳ Ｐ明朝" w:hint="eastAsia"/>
          <w:spacing w:val="2"/>
          <w:kern w:val="0"/>
          <w:sz w:val="24"/>
        </w:rPr>
        <w:t>使用人）が刑法（明治４０年法律第４５号）第９６条の６若しくは第１９８条又は独占禁止法第８９条第１項の規定による刑の容疑により公訴を提起されたとき。</w:t>
      </w:r>
    </w:p>
    <w:p w14:paraId="1DB72C12" w14:textId="77777777" w:rsidR="00A85DBB" w:rsidRPr="001D5AE5" w:rsidRDefault="00A85DBB" w:rsidP="00E7248C">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２　乙は、この契約に関して、乙又は乙の代理人が独占禁止法第７条の</w:t>
      </w:r>
      <w:r w:rsidR="00DB7E4B" w:rsidRPr="001D5AE5">
        <w:rPr>
          <w:rFonts w:ascii="ＭＳ 明朝" w:hAnsi="ＭＳ 明朝" w:cs="ＭＳ Ｐ明朝" w:hint="eastAsia"/>
          <w:spacing w:val="2"/>
          <w:kern w:val="0"/>
          <w:sz w:val="24"/>
        </w:rPr>
        <w:t>４第７</w:t>
      </w:r>
      <w:r w:rsidRPr="001D5AE5">
        <w:rPr>
          <w:rFonts w:ascii="ＭＳ 明朝" w:hAnsi="ＭＳ 明朝" w:cs="ＭＳ Ｐ明朝" w:hint="eastAsia"/>
          <w:spacing w:val="2"/>
          <w:kern w:val="0"/>
          <w:sz w:val="24"/>
        </w:rPr>
        <w:t>項又は</w:t>
      </w:r>
      <w:r w:rsidR="00DB7E4B" w:rsidRPr="001D5AE5">
        <w:rPr>
          <w:rFonts w:ascii="ＭＳ 明朝" w:hAnsi="ＭＳ 明朝" w:cs="ＭＳ Ｐ明朝" w:hint="eastAsia"/>
          <w:spacing w:val="2"/>
          <w:kern w:val="0"/>
          <w:sz w:val="24"/>
        </w:rPr>
        <w:t>第７条の７第３項</w:t>
      </w:r>
      <w:r w:rsidRPr="001D5AE5">
        <w:rPr>
          <w:rFonts w:ascii="ＭＳ 明朝" w:hAnsi="ＭＳ 明朝" w:cs="ＭＳ Ｐ明朝" w:hint="eastAsia"/>
          <w:spacing w:val="2"/>
          <w:kern w:val="0"/>
          <w:sz w:val="24"/>
        </w:rPr>
        <w:t>の規定による通知を受けた場合には、速やかに、当該通知文書の写しを甲に提出しなければならない。</w:t>
      </w:r>
    </w:p>
    <w:p w14:paraId="17226025" w14:textId="77777777" w:rsidR="00A85DBB" w:rsidRPr="001D5AE5" w:rsidRDefault="00A85DBB" w:rsidP="00E7248C">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(談合等の不正行為に係る違約金)</w:t>
      </w:r>
    </w:p>
    <w:p w14:paraId="1CCF285C" w14:textId="77777777" w:rsidR="00A85DBB" w:rsidRPr="001D5AE5" w:rsidRDefault="00A85DBB" w:rsidP="00E7248C">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w:t>
      </w:r>
      <w:r w:rsidR="000E5A3D" w:rsidRPr="001D5AE5">
        <w:rPr>
          <w:rFonts w:ascii="ＭＳ 明朝" w:hAnsi="ＭＳ 明朝" w:cs="ＭＳ Ｐ明朝" w:hint="eastAsia"/>
          <w:spacing w:val="2"/>
          <w:kern w:val="0"/>
          <w:sz w:val="24"/>
        </w:rPr>
        <w:t>２</w:t>
      </w:r>
      <w:r w:rsidRPr="001D5AE5">
        <w:rPr>
          <w:rFonts w:ascii="ＭＳ 明朝" w:hAnsi="ＭＳ 明朝" w:cs="ＭＳ Ｐ明朝" w:hint="eastAsia"/>
          <w:spacing w:val="2"/>
          <w:kern w:val="0"/>
          <w:sz w:val="24"/>
        </w:rPr>
        <w:t>条　乙は、この契約に関して、次の各号の一に該当するときは、甲が契約の全部又は一部を解除するか否かにかかわらず、契約金額の１０分の１に相当する額を違約金として甲が指定する期日までに支払わなければならない。</w:t>
      </w:r>
    </w:p>
    <w:p w14:paraId="524C1EBF" w14:textId="77777777" w:rsidR="000E5A3D" w:rsidRPr="001D5AE5" w:rsidRDefault="00A85DBB" w:rsidP="00E7248C">
      <w:pPr>
        <w:wordWrap w:val="0"/>
        <w:autoSpaceDE w:val="0"/>
        <w:autoSpaceDN w:val="0"/>
        <w:adjustRightInd w:val="0"/>
        <w:ind w:leftChars="50" w:left="349"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(1)　公正取引委員会が、乙又は乙の代理人に対して独占禁止法第７条又は同法第８</w:t>
      </w:r>
    </w:p>
    <w:p w14:paraId="4D44709C" w14:textId="77777777" w:rsidR="000E5A3D" w:rsidRPr="001D5AE5" w:rsidRDefault="00A85DBB" w:rsidP="00E7248C">
      <w:pPr>
        <w:wordWrap w:val="0"/>
        <w:autoSpaceDE w:val="0"/>
        <w:autoSpaceDN w:val="0"/>
        <w:adjustRightInd w:val="0"/>
        <w:ind w:leftChars="230" w:left="483"/>
        <w:rPr>
          <w:rFonts w:ascii="ＭＳ 明朝" w:hAnsi="ＭＳ 明朝" w:cs="ＭＳ Ｐ明朝"/>
          <w:spacing w:val="2"/>
          <w:kern w:val="0"/>
          <w:sz w:val="24"/>
        </w:rPr>
      </w:pPr>
      <w:r w:rsidRPr="001D5AE5">
        <w:rPr>
          <w:rFonts w:ascii="ＭＳ 明朝" w:hAnsi="ＭＳ 明朝" w:cs="ＭＳ Ｐ明朝" w:hint="eastAsia"/>
          <w:spacing w:val="2"/>
          <w:kern w:val="0"/>
          <w:sz w:val="24"/>
        </w:rPr>
        <w:t>条の２（同法第８条第１項第１号若しくは第２号に該当する行為の場合に限る。）</w:t>
      </w:r>
    </w:p>
    <w:p w14:paraId="55A0E7BD" w14:textId="77777777" w:rsidR="00A85DBB" w:rsidRPr="001D5AE5" w:rsidRDefault="00A85DBB" w:rsidP="00E7248C">
      <w:pPr>
        <w:wordWrap w:val="0"/>
        <w:autoSpaceDE w:val="0"/>
        <w:autoSpaceDN w:val="0"/>
        <w:adjustRightInd w:val="0"/>
        <w:ind w:leftChars="230" w:left="483"/>
        <w:rPr>
          <w:rFonts w:ascii="ＭＳ 明朝" w:hAnsi="ＭＳ 明朝" w:cs="ＭＳ Ｐ明朝"/>
          <w:kern w:val="0"/>
          <w:sz w:val="24"/>
        </w:rPr>
      </w:pPr>
      <w:r w:rsidRPr="001D5AE5">
        <w:rPr>
          <w:rFonts w:ascii="ＭＳ 明朝" w:hAnsi="ＭＳ 明朝" w:cs="ＭＳ Ｐ明朝" w:hint="eastAsia"/>
          <w:spacing w:val="2"/>
          <w:kern w:val="0"/>
          <w:sz w:val="24"/>
        </w:rPr>
        <w:t>の規定による排除措置命令を行い、当該排除措置命令が確定したとき。</w:t>
      </w:r>
    </w:p>
    <w:p w14:paraId="18E71A0D" w14:textId="77777777" w:rsidR="00A85DBB" w:rsidRPr="001D5AE5" w:rsidRDefault="00A85DBB" w:rsidP="00E7248C">
      <w:pPr>
        <w:wordWrap w:val="0"/>
        <w:autoSpaceDE w:val="0"/>
        <w:autoSpaceDN w:val="0"/>
        <w:adjustRightInd w:val="0"/>
        <w:ind w:leftChars="50" w:left="471" w:hangingChars="150" w:hanging="366"/>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(2)　公正取引委員会が、乙又は乙の代理人に対して独占禁止法第７条の２第１項（同法第８条の３において読み替えて準用する場合を含む。）の規定による課徴金の納付命令を行い、当該納付命令が確定したとき。</w:t>
      </w:r>
    </w:p>
    <w:p w14:paraId="74DF16C6" w14:textId="77777777" w:rsidR="00A85DBB" w:rsidRPr="001D5AE5" w:rsidRDefault="00A85DBB" w:rsidP="00E7248C">
      <w:pPr>
        <w:wordWrap w:val="0"/>
        <w:autoSpaceDE w:val="0"/>
        <w:autoSpaceDN w:val="0"/>
        <w:adjustRightInd w:val="0"/>
        <w:ind w:leftChars="50" w:left="471" w:hangingChars="150" w:hanging="366"/>
        <w:rPr>
          <w:rFonts w:ascii="ＭＳ 明朝" w:hAnsi="ＭＳ 明朝" w:cs="ＭＳ Ｐ明朝"/>
          <w:kern w:val="0"/>
          <w:sz w:val="24"/>
        </w:rPr>
      </w:pPr>
      <w:r w:rsidRPr="001D5AE5">
        <w:rPr>
          <w:rFonts w:ascii="ＭＳ 明朝" w:hAnsi="ＭＳ 明朝" w:cs="ＭＳ Ｐ明朝" w:hint="eastAsia"/>
          <w:spacing w:val="2"/>
          <w:kern w:val="0"/>
          <w:sz w:val="24"/>
        </w:rPr>
        <w:t>(3)　公正取引委員会が、乙又は乙の代理人に対して独占禁止法第７条の</w:t>
      </w:r>
      <w:r w:rsidR="002F5332" w:rsidRPr="001D5AE5">
        <w:rPr>
          <w:rFonts w:ascii="ＭＳ 明朝" w:hAnsi="ＭＳ 明朝" w:cs="ＭＳ Ｐ明朝" w:hint="eastAsia"/>
          <w:spacing w:val="2"/>
          <w:kern w:val="0"/>
          <w:sz w:val="24"/>
        </w:rPr>
        <w:t>４第７項又は第７条の７第３項</w:t>
      </w:r>
      <w:r w:rsidRPr="001D5AE5">
        <w:rPr>
          <w:rFonts w:ascii="ＭＳ 明朝" w:hAnsi="ＭＳ 明朝" w:cs="ＭＳ Ｐ明朝" w:hint="eastAsia"/>
          <w:spacing w:val="2"/>
          <w:kern w:val="0"/>
          <w:sz w:val="24"/>
        </w:rPr>
        <w:t>の規定による課徴金の納付を命じない旨の通知を行ったとき。</w:t>
      </w:r>
    </w:p>
    <w:p w14:paraId="2D7990A8" w14:textId="77777777" w:rsidR="00A85DBB" w:rsidRPr="001D5AE5" w:rsidRDefault="00A85DBB" w:rsidP="00E7248C">
      <w:pPr>
        <w:wordWrap w:val="0"/>
        <w:autoSpaceDE w:val="0"/>
        <w:autoSpaceDN w:val="0"/>
        <w:adjustRightInd w:val="0"/>
        <w:ind w:leftChars="50" w:left="471" w:hangingChars="150" w:hanging="366"/>
        <w:rPr>
          <w:rFonts w:ascii="ＭＳ 明朝" w:hAnsi="ＭＳ 明朝" w:cs="ＭＳ Ｐ明朝"/>
          <w:kern w:val="0"/>
          <w:sz w:val="24"/>
        </w:rPr>
      </w:pPr>
      <w:r w:rsidRPr="001D5AE5">
        <w:rPr>
          <w:rFonts w:ascii="ＭＳ 明朝" w:hAnsi="ＭＳ 明朝" w:cs="ＭＳ Ｐ明朝" w:hint="eastAsia"/>
          <w:spacing w:val="2"/>
          <w:kern w:val="0"/>
          <w:sz w:val="24"/>
        </w:rPr>
        <w:t>(4)　乙又は乙の代理人（乙又は乙の代理人が法人の場合にあっては、その役員又は使用人）が刑法（明治４０年法律第４５号）第９６条の６若しくは第１９８条又は独占禁止法第８９条第１項の規定による刑が確定したとき。</w:t>
      </w:r>
    </w:p>
    <w:p w14:paraId="2BAF5812" w14:textId="77777777" w:rsidR="00A85DBB" w:rsidRPr="001D5AE5" w:rsidRDefault="00A85DBB" w:rsidP="00E7248C">
      <w:pPr>
        <w:wordWrap w:val="0"/>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２　乙は、前項第４号に規定する場合に該当し、かつ次の各号の一に該当するときは、前項の契約金額の１０分の１に相当する額のほか、契約金額の１００分の５に相当する額を違約金として甲が指定する期日までに支払わなければならない。</w:t>
      </w:r>
    </w:p>
    <w:p w14:paraId="00D2789E" w14:textId="77777777" w:rsidR="00A85DBB" w:rsidRPr="001D5AE5" w:rsidRDefault="00A85DBB" w:rsidP="00E7248C">
      <w:pPr>
        <w:wordWrap w:val="0"/>
        <w:autoSpaceDE w:val="0"/>
        <w:autoSpaceDN w:val="0"/>
        <w:adjustRightInd w:val="0"/>
        <w:ind w:leftChars="50" w:left="471" w:hangingChars="150" w:hanging="366"/>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(1)　公正取引委員会</w:t>
      </w:r>
      <w:r w:rsidR="00BB5CCE" w:rsidRPr="001D5AE5">
        <w:rPr>
          <w:rFonts w:ascii="ＭＳ 明朝" w:hAnsi="ＭＳ 明朝" w:cs="ＭＳ Ｐ明朝" w:hint="eastAsia"/>
          <w:spacing w:val="2"/>
          <w:kern w:val="0"/>
          <w:sz w:val="24"/>
        </w:rPr>
        <w:t>が、乙又は乙の代理人に対して独占禁止法第７条の２第１項及び第７条の３</w:t>
      </w:r>
      <w:r w:rsidRPr="001D5AE5">
        <w:rPr>
          <w:rFonts w:ascii="ＭＳ 明朝" w:hAnsi="ＭＳ 明朝" w:cs="ＭＳ Ｐ明朝" w:hint="eastAsia"/>
          <w:spacing w:val="2"/>
          <w:kern w:val="0"/>
          <w:sz w:val="24"/>
        </w:rPr>
        <w:t>の規定による納付命令を行い、当該納付命令が確定したとき。</w:t>
      </w:r>
    </w:p>
    <w:p w14:paraId="256A0337" w14:textId="77777777" w:rsidR="000E5A3D" w:rsidRPr="001D5AE5" w:rsidRDefault="00A85DBB" w:rsidP="00E7248C">
      <w:pPr>
        <w:wordWrap w:val="0"/>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(2)　当該刑の確定において、乙が違反行為の首謀者であることが明らかになったと</w:t>
      </w:r>
    </w:p>
    <w:p w14:paraId="6F0A2933" w14:textId="77777777" w:rsidR="00A85DBB" w:rsidRPr="001D5AE5" w:rsidRDefault="00A85DBB" w:rsidP="00E7248C">
      <w:pPr>
        <w:wordWrap w:val="0"/>
        <w:autoSpaceDE w:val="0"/>
        <w:autoSpaceDN w:val="0"/>
        <w:adjustRightInd w:val="0"/>
        <w:ind w:leftChars="50" w:left="105" w:firstLineChars="150" w:firstLine="366"/>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き。</w:t>
      </w:r>
    </w:p>
    <w:p w14:paraId="73DB7529" w14:textId="77777777" w:rsidR="000E5A3D" w:rsidRPr="001D5AE5" w:rsidRDefault="00A85DBB" w:rsidP="00E7248C">
      <w:pPr>
        <w:wordWrap w:val="0"/>
        <w:autoSpaceDE w:val="0"/>
        <w:autoSpaceDN w:val="0"/>
        <w:adjustRightInd w:val="0"/>
        <w:ind w:leftChars="50" w:left="593" w:hangingChars="200" w:hanging="488"/>
        <w:rPr>
          <w:rFonts w:ascii="ＭＳ 明朝" w:hAnsi="ＭＳ 明朝" w:cs="ＭＳ Ｐ明朝"/>
          <w:spacing w:val="2"/>
          <w:kern w:val="0"/>
          <w:sz w:val="24"/>
        </w:rPr>
      </w:pPr>
      <w:r w:rsidRPr="001D5AE5">
        <w:rPr>
          <w:rFonts w:ascii="ＭＳ 明朝" w:hAnsi="ＭＳ 明朝" w:cs="ＭＳ Ｐ明朝" w:hint="eastAsia"/>
          <w:spacing w:val="2"/>
          <w:kern w:val="0"/>
          <w:sz w:val="24"/>
        </w:rPr>
        <w:t>(3)　乙が甲に対し、独占禁止法等に抵触する行為を行っていない旨の誓約書を提出</w:t>
      </w:r>
    </w:p>
    <w:p w14:paraId="452A9038" w14:textId="77777777" w:rsidR="00A85DBB" w:rsidRPr="001D5AE5" w:rsidRDefault="00A85DBB" w:rsidP="00E7248C">
      <w:pPr>
        <w:wordWrap w:val="0"/>
        <w:autoSpaceDE w:val="0"/>
        <w:autoSpaceDN w:val="0"/>
        <w:adjustRightInd w:val="0"/>
        <w:ind w:leftChars="100" w:left="210"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しているとき。</w:t>
      </w:r>
    </w:p>
    <w:p w14:paraId="0CEB8498" w14:textId="77777777" w:rsidR="00A85DBB" w:rsidRPr="001D5AE5" w:rsidRDefault="00A85DBB" w:rsidP="00E7248C">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３　乙は、契約の履行を理由として、前各項の違約金を免れることができない。</w:t>
      </w:r>
    </w:p>
    <w:p w14:paraId="424A834D" w14:textId="77777777" w:rsidR="00321BE2" w:rsidRPr="001D5AE5" w:rsidRDefault="00A85DBB" w:rsidP="00E7248C">
      <w:pPr>
        <w:wordWrap w:val="0"/>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４　第１項及び第２項の規定は、甲に生じた実際の損害の額が違約金の額を超過する</w:t>
      </w:r>
    </w:p>
    <w:p w14:paraId="3F9BF0C6" w14:textId="77777777" w:rsidR="00A85DBB" w:rsidRPr="001D5AE5" w:rsidRDefault="00A85DBB" w:rsidP="00E7248C">
      <w:pPr>
        <w:wordWrap w:val="0"/>
        <w:autoSpaceDE w:val="0"/>
        <w:autoSpaceDN w:val="0"/>
        <w:adjustRightInd w:val="0"/>
        <w:ind w:leftChars="100" w:left="210"/>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場合において、甲がその超過分の損害につき賠償を請求することを妨げない。</w:t>
      </w:r>
    </w:p>
    <w:p w14:paraId="5C70A090" w14:textId="77777777" w:rsidR="006E1262" w:rsidRPr="001D5AE5" w:rsidRDefault="007531E9" w:rsidP="0025566E">
      <w:pPr>
        <w:adjustRightInd w:val="0"/>
        <w:ind w:right="238"/>
        <w:jc w:val="righ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lastRenderedPageBreak/>
        <w:t>付録第１</w:t>
      </w:r>
      <w:r w:rsidR="00321BE2" w:rsidRPr="001D5AE5">
        <w:rPr>
          <w:rFonts w:ascii="ＭＳ 明朝" w:hAnsi="ＭＳ 明朝" w:cs="ＭＳ Ｐ明朝" w:hint="eastAsia"/>
          <w:spacing w:val="2"/>
          <w:kern w:val="0"/>
          <w:sz w:val="24"/>
        </w:rPr>
        <w:t>７</w:t>
      </w:r>
    </w:p>
    <w:p w14:paraId="67CC9CD6" w14:textId="77777777" w:rsidR="006E1262" w:rsidRPr="001D5AE5" w:rsidRDefault="006E1262" w:rsidP="0025566E">
      <w:pPr>
        <w:adjustRightInd w:val="0"/>
        <w:ind w:right="238"/>
        <w:jc w:val="center"/>
        <w:rPr>
          <w:rFonts w:ascii="ＭＳ 明朝" w:hAnsi="ＭＳ 明朝" w:cs="ＭＳ Ｐ明朝"/>
          <w:spacing w:val="2"/>
          <w:kern w:val="0"/>
          <w:sz w:val="24"/>
        </w:rPr>
      </w:pPr>
      <w:r w:rsidRPr="001D5AE5">
        <w:rPr>
          <w:rFonts w:ascii="ＭＳ 明朝" w:hAnsi="ＭＳ 明朝" w:cs="ＭＳ Ｐ明朝" w:hint="eastAsia"/>
          <w:spacing w:val="2"/>
          <w:kern w:val="0"/>
          <w:sz w:val="24"/>
        </w:rPr>
        <w:t>暴力団排除に関する特約条項（第１１号）</w:t>
      </w:r>
    </w:p>
    <w:p w14:paraId="2FA9A67E" w14:textId="77777777" w:rsidR="00321BE2" w:rsidRPr="001D5AE5" w:rsidRDefault="00321BE2" w:rsidP="0025566E">
      <w:pPr>
        <w:adjustRightInd w:val="0"/>
        <w:ind w:right="238"/>
        <w:jc w:val="center"/>
        <w:rPr>
          <w:rFonts w:ascii="ＭＳ 明朝" w:hAnsi="ＭＳ 明朝" w:cs="ＭＳ Ｐ明朝" w:hint="eastAsia"/>
          <w:spacing w:val="2"/>
          <w:kern w:val="0"/>
          <w:sz w:val="24"/>
        </w:rPr>
      </w:pPr>
    </w:p>
    <w:p w14:paraId="1A650711" w14:textId="77777777" w:rsidR="006E1262" w:rsidRPr="001D5AE5" w:rsidRDefault="006E1262" w:rsidP="0025566E">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（属性に基づく契約解除）</w:t>
      </w:r>
    </w:p>
    <w:p w14:paraId="30CCE21B"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第１条　甲は、警視庁又は都道府県警察本部の暴力団排除対策を主管とする課の長　（以下「暴力団対策主管課長」という。）への照会、又は暴力団対策主管課長からの通知により、乙が次の各号の一に該当すると認められたときは、本契約を解除することができる。</w:t>
      </w:r>
    </w:p>
    <w:p w14:paraId="3F0AF1DC" w14:textId="77777777" w:rsidR="00321BE2" w:rsidRPr="001D5AE5" w:rsidRDefault="006E1262" w:rsidP="00321BE2">
      <w:pPr>
        <w:wordWrap w:val="0"/>
        <w:autoSpaceDE w:val="0"/>
        <w:autoSpaceDN w:val="0"/>
        <w:adjustRightInd w:val="0"/>
        <w:ind w:leftChars="50" w:left="593" w:hangingChars="200" w:hanging="488"/>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(1)　法人等（個人、法人又は団体をいう。）の役員等（個人である場合はその者、</w:t>
      </w:r>
    </w:p>
    <w:p w14:paraId="21ED6CC6" w14:textId="77777777" w:rsidR="00321BE2" w:rsidRPr="001D5AE5" w:rsidRDefault="006E1262" w:rsidP="00321BE2">
      <w:pPr>
        <w:wordWrap w:val="0"/>
        <w:autoSpaceDE w:val="0"/>
        <w:autoSpaceDN w:val="0"/>
        <w:adjustRightInd w:val="0"/>
        <w:ind w:leftChars="230" w:left="727" w:hangingChars="100" w:hanging="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法人である場合は役員又は支店若しくは営業所（常時契約を締結する事務所をい</w:t>
      </w:r>
    </w:p>
    <w:p w14:paraId="2C72B854" w14:textId="77777777" w:rsidR="00321BE2" w:rsidRPr="001D5AE5" w:rsidRDefault="006E1262" w:rsidP="00321BE2">
      <w:pPr>
        <w:wordWrap w:val="0"/>
        <w:autoSpaceDE w:val="0"/>
        <w:autoSpaceDN w:val="0"/>
        <w:adjustRightInd w:val="0"/>
        <w:ind w:leftChars="230" w:left="727" w:hangingChars="100" w:hanging="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う。）の代表者、団体である場合は代表者、理事等、その他経営に実質的に関与</w:t>
      </w:r>
    </w:p>
    <w:p w14:paraId="48164488" w14:textId="77777777" w:rsidR="00321BE2" w:rsidRPr="001D5AE5" w:rsidRDefault="006E1262" w:rsidP="00321BE2">
      <w:pPr>
        <w:wordWrap w:val="0"/>
        <w:autoSpaceDE w:val="0"/>
        <w:autoSpaceDN w:val="0"/>
        <w:adjustRightInd w:val="0"/>
        <w:ind w:leftChars="230" w:left="727" w:hangingChars="100" w:hanging="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している者をいう。）が、暴力団（暴力団員による不当な行為の防止等に関する</w:t>
      </w:r>
    </w:p>
    <w:p w14:paraId="19500354" w14:textId="77777777" w:rsidR="00321BE2" w:rsidRPr="001D5AE5" w:rsidRDefault="006E1262" w:rsidP="00321BE2">
      <w:pPr>
        <w:wordWrap w:val="0"/>
        <w:autoSpaceDE w:val="0"/>
        <w:autoSpaceDN w:val="0"/>
        <w:adjustRightInd w:val="0"/>
        <w:ind w:leftChars="230" w:left="727" w:hangingChars="100" w:hanging="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法律（平成３年法律第７７号）第２条第２号に規定する暴力団をいう。以下同じ）</w:t>
      </w:r>
    </w:p>
    <w:p w14:paraId="2D9C72E7" w14:textId="77777777" w:rsidR="00321BE2" w:rsidRPr="001D5AE5" w:rsidRDefault="006E1262" w:rsidP="00321BE2">
      <w:pPr>
        <w:wordWrap w:val="0"/>
        <w:autoSpaceDE w:val="0"/>
        <w:autoSpaceDN w:val="0"/>
        <w:adjustRightInd w:val="0"/>
        <w:ind w:leftChars="230" w:left="727" w:hangingChars="100" w:hanging="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又は暴力団員（同法第２条第６号に規定する暴力団員をいう。以下同じ。）であ</w:t>
      </w:r>
    </w:p>
    <w:p w14:paraId="65F0C309" w14:textId="77777777" w:rsidR="006E1262" w:rsidRPr="001D5AE5" w:rsidRDefault="006E1262" w:rsidP="00321BE2">
      <w:pPr>
        <w:wordWrap w:val="0"/>
        <w:autoSpaceDE w:val="0"/>
        <w:autoSpaceDN w:val="0"/>
        <w:adjustRightInd w:val="0"/>
        <w:ind w:leftChars="230" w:left="727"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るとき。</w:t>
      </w:r>
    </w:p>
    <w:p w14:paraId="6077162C" w14:textId="77777777" w:rsidR="002D154F" w:rsidRPr="001D5AE5" w:rsidRDefault="006E1262" w:rsidP="00321BE2">
      <w:pPr>
        <w:wordWrap w:val="0"/>
        <w:autoSpaceDE w:val="0"/>
        <w:autoSpaceDN w:val="0"/>
        <w:adjustRightInd w:val="0"/>
        <w:ind w:leftChars="50" w:left="105"/>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(2)</w:t>
      </w:r>
      <w:r w:rsidR="00321BE2"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役員等が、自己、自社若しくは第三者の不正の利益を図る目的、又は第三者に</w:t>
      </w:r>
    </w:p>
    <w:p w14:paraId="539A7105" w14:textId="77777777" w:rsidR="006E1262" w:rsidRPr="001D5AE5" w:rsidRDefault="006E1262" w:rsidP="002D154F">
      <w:pPr>
        <w:wordWrap w:val="0"/>
        <w:autoSpaceDE w:val="0"/>
        <w:autoSpaceDN w:val="0"/>
        <w:adjustRightInd w:val="0"/>
        <w:ind w:leftChars="50" w:left="105" w:firstLineChars="150" w:firstLine="366"/>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損害を加える目的をもって、暴力団又は暴力団員を利用するなどしているとき。</w:t>
      </w:r>
    </w:p>
    <w:p w14:paraId="66EEC141" w14:textId="77777777" w:rsidR="002D154F" w:rsidRPr="001D5AE5" w:rsidRDefault="006E1262" w:rsidP="002D154F">
      <w:pPr>
        <w:wordWrap w:val="0"/>
        <w:autoSpaceDE w:val="0"/>
        <w:autoSpaceDN w:val="0"/>
        <w:adjustRightInd w:val="0"/>
        <w:ind w:leftChars="50" w:left="105"/>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(3)</w:t>
      </w:r>
      <w:r w:rsidR="002D154F"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役員等が、暴力団又は暴力団員に対して、資金等を供給し、又は便宜を供与す</w:t>
      </w:r>
    </w:p>
    <w:p w14:paraId="7078BECA" w14:textId="77777777" w:rsidR="002D154F" w:rsidRPr="001D5AE5" w:rsidRDefault="006E1262" w:rsidP="002D154F">
      <w:pPr>
        <w:wordWrap w:val="0"/>
        <w:autoSpaceDE w:val="0"/>
        <w:autoSpaceDN w:val="0"/>
        <w:adjustRightInd w:val="0"/>
        <w:ind w:leftChars="50" w:left="105" w:firstLineChars="150" w:firstLine="366"/>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るなど直接的あるいは積極的に暴力団の維持、運営に協力し、若しくは関与して</w:t>
      </w:r>
    </w:p>
    <w:p w14:paraId="633C45F7" w14:textId="77777777" w:rsidR="006E1262" w:rsidRPr="001D5AE5" w:rsidRDefault="006E1262" w:rsidP="002D154F">
      <w:pPr>
        <w:wordWrap w:val="0"/>
        <w:autoSpaceDE w:val="0"/>
        <w:autoSpaceDN w:val="0"/>
        <w:adjustRightInd w:val="0"/>
        <w:ind w:leftChars="50" w:left="105" w:firstLineChars="150" w:firstLine="366"/>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いるとき。</w:t>
      </w:r>
    </w:p>
    <w:p w14:paraId="1A54F4DE" w14:textId="77777777" w:rsidR="002D154F" w:rsidRPr="001D5AE5" w:rsidRDefault="006E1262" w:rsidP="002D154F">
      <w:pPr>
        <w:wordWrap w:val="0"/>
        <w:autoSpaceDE w:val="0"/>
        <w:autoSpaceDN w:val="0"/>
        <w:adjustRightInd w:val="0"/>
        <w:ind w:leftChars="50" w:left="471" w:hangingChars="150" w:hanging="366"/>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(4)</w:t>
      </w:r>
      <w:r w:rsidR="002D154F"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役員等が、暴力団又は暴力団員であることを知りながらこれを不当に利用するなどしているとき。</w:t>
      </w:r>
    </w:p>
    <w:p w14:paraId="48429DD9" w14:textId="77777777" w:rsidR="006E1262" w:rsidRPr="001D5AE5" w:rsidRDefault="006E1262" w:rsidP="002D154F">
      <w:pPr>
        <w:wordWrap w:val="0"/>
        <w:autoSpaceDE w:val="0"/>
        <w:autoSpaceDN w:val="0"/>
        <w:adjustRightInd w:val="0"/>
        <w:ind w:leftChars="50" w:left="471" w:hangingChars="150" w:hanging="366"/>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(5)</w:t>
      </w:r>
      <w:r w:rsidRPr="001D5AE5">
        <w:rPr>
          <w:rFonts w:ascii="ＭＳ 明朝" w:hAnsi="ＭＳ 明朝" w:cs="ＭＳ Ｐ明朝" w:hint="eastAsia"/>
          <w:spacing w:val="2"/>
          <w:kern w:val="0"/>
          <w:sz w:val="24"/>
        </w:rPr>
        <w:tab/>
        <w:t>役員等が、暴力団又は暴力団員と社会的に非難されるべき関係を有しているとき。</w:t>
      </w:r>
    </w:p>
    <w:p w14:paraId="3EAE6653" w14:textId="77777777" w:rsidR="002D154F" w:rsidRPr="001D5AE5" w:rsidRDefault="006E1262" w:rsidP="0025566E">
      <w:pPr>
        <w:wordWrap w:val="0"/>
        <w:autoSpaceDE w:val="0"/>
        <w:autoSpaceDN w:val="0"/>
        <w:adjustRightInd w:val="0"/>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２　乙は、甲から求めがあった場合、乙の役員名簿（有価証券報告書に記載のもの（生</w:t>
      </w:r>
    </w:p>
    <w:p w14:paraId="4398457C" w14:textId="77777777" w:rsidR="002D154F" w:rsidRPr="001D5AE5" w:rsidRDefault="006E1262" w:rsidP="002D154F">
      <w:pPr>
        <w:wordWrap w:val="0"/>
        <w:autoSpaceDE w:val="0"/>
        <w:autoSpaceDN w:val="0"/>
        <w:adjustRightInd w:val="0"/>
        <w:ind w:firstLineChars="100" w:firstLine="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年月日を含む。）ただし、有価証券報告書を作成していない場合は、役職名、氏名</w:t>
      </w:r>
    </w:p>
    <w:p w14:paraId="43AE7CE4" w14:textId="77777777" w:rsidR="002D154F" w:rsidRPr="001D5AE5" w:rsidRDefault="006E1262" w:rsidP="002D154F">
      <w:pPr>
        <w:wordWrap w:val="0"/>
        <w:autoSpaceDE w:val="0"/>
        <w:autoSpaceDN w:val="0"/>
        <w:adjustRightInd w:val="0"/>
        <w:ind w:firstLineChars="100" w:firstLine="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及び生年月日の一覧表とする。）及び登記簿謄本の写しを提出するとともに、これ</w:t>
      </w:r>
    </w:p>
    <w:p w14:paraId="17F9FE50" w14:textId="77777777" w:rsidR="002D154F" w:rsidRPr="001D5AE5" w:rsidRDefault="006E1262" w:rsidP="002D154F">
      <w:pPr>
        <w:wordWrap w:val="0"/>
        <w:autoSpaceDE w:val="0"/>
        <w:autoSpaceDN w:val="0"/>
        <w:adjustRightInd w:val="0"/>
        <w:ind w:firstLineChars="100" w:firstLine="244"/>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らの提出書類から確認できる範囲での個人情報を警察に提供することについて同意</w:t>
      </w:r>
    </w:p>
    <w:p w14:paraId="6C9E017A" w14:textId="77777777" w:rsidR="006E1262" w:rsidRPr="001D5AE5" w:rsidRDefault="006E1262" w:rsidP="002D154F">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するものとする。</w:t>
      </w:r>
    </w:p>
    <w:p w14:paraId="04AB8AED" w14:textId="77777777" w:rsidR="006E1262" w:rsidRPr="001D5AE5" w:rsidRDefault="006E1262" w:rsidP="0025566E">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（行為に基づく契約解除）</w:t>
      </w:r>
    </w:p>
    <w:p w14:paraId="43FD6543" w14:textId="77777777" w:rsidR="002D154F" w:rsidRPr="001D5AE5" w:rsidRDefault="006E1262" w:rsidP="0025566E">
      <w:pPr>
        <w:wordWrap w:val="0"/>
        <w:autoSpaceDE w:val="0"/>
        <w:autoSpaceDN w:val="0"/>
        <w:adjustRightInd w:val="0"/>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第２条　甲は、乙が自ら又は第三者を利用して次の各号の一に該当する行為をした場</w:t>
      </w:r>
    </w:p>
    <w:p w14:paraId="6B2299E6" w14:textId="77777777" w:rsidR="006E1262" w:rsidRPr="001D5AE5" w:rsidRDefault="006E1262" w:rsidP="002D154F">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合は、本契約を解除することができる。</w:t>
      </w:r>
    </w:p>
    <w:p w14:paraId="2976EF3D" w14:textId="77777777" w:rsidR="006E1262" w:rsidRPr="001D5AE5" w:rsidRDefault="006E1262" w:rsidP="002D154F">
      <w:pPr>
        <w:wordWrap w:val="0"/>
        <w:autoSpaceDE w:val="0"/>
        <w:autoSpaceDN w:val="0"/>
        <w:adjustRightInd w:val="0"/>
        <w:ind w:leftChars="50" w:left="105"/>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(1)　暴力的な要求行為</w:t>
      </w:r>
    </w:p>
    <w:p w14:paraId="52C4B32D" w14:textId="77777777" w:rsidR="006E1262" w:rsidRPr="001D5AE5" w:rsidRDefault="006E1262" w:rsidP="002D154F">
      <w:pPr>
        <w:wordWrap w:val="0"/>
        <w:autoSpaceDE w:val="0"/>
        <w:autoSpaceDN w:val="0"/>
        <w:adjustRightInd w:val="0"/>
        <w:ind w:leftChars="50" w:left="105"/>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(2)　法的な責任を超えた不当な要求行為</w:t>
      </w:r>
    </w:p>
    <w:p w14:paraId="5F1AB224" w14:textId="77777777" w:rsidR="006E1262" w:rsidRPr="001D5AE5" w:rsidRDefault="006E1262" w:rsidP="002D154F">
      <w:pPr>
        <w:wordWrap w:val="0"/>
        <w:autoSpaceDE w:val="0"/>
        <w:autoSpaceDN w:val="0"/>
        <w:adjustRightInd w:val="0"/>
        <w:ind w:leftChars="50" w:left="105"/>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(3)　取引に関して脅迫的な言動をし、又は暴力を用いる行為</w:t>
      </w:r>
    </w:p>
    <w:p w14:paraId="1E310564" w14:textId="77777777" w:rsidR="006E1262" w:rsidRPr="001D5AE5" w:rsidRDefault="006E1262" w:rsidP="002D154F">
      <w:pPr>
        <w:wordWrap w:val="0"/>
        <w:autoSpaceDE w:val="0"/>
        <w:autoSpaceDN w:val="0"/>
        <w:adjustRightInd w:val="0"/>
        <w:ind w:leftChars="50" w:left="105"/>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(4)　偽計又は威力を用いて支担官等の業務を妨害する行為</w:t>
      </w:r>
    </w:p>
    <w:p w14:paraId="59A89FE6" w14:textId="77777777" w:rsidR="006E1262" w:rsidRPr="001D5AE5" w:rsidRDefault="006E1262" w:rsidP="002D154F">
      <w:pPr>
        <w:wordWrap w:val="0"/>
        <w:autoSpaceDE w:val="0"/>
        <w:autoSpaceDN w:val="0"/>
        <w:adjustRightInd w:val="0"/>
        <w:ind w:leftChars="50" w:left="105"/>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(5)　その他前各号に準ずる行為</w:t>
      </w:r>
    </w:p>
    <w:p w14:paraId="350B1AD7" w14:textId="77777777" w:rsidR="006E1262" w:rsidRPr="001D5AE5" w:rsidRDefault="006E1262" w:rsidP="0025566E">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（暴力団排除に関する表明及び確約）</w:t>
      </w:r>
    </w:p>
    <w:p w14:paraId="06116D3F"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第３条　乙は、前２条各号のいずれにも該当しないことを表明し、かつ、将来にわたっても該当しないことを確約する。</w:t>
      </w:r>
    </w:p>
    <w:p w14:paraId="6598B3C5" w14:textId="77777777" w:rsidR="006E1262" w:rsidRPr="001D5AE5" w:rsidRDefault="006E1262" w:rsidP="002D154F">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２　乙は、前２条各号の一に該当する者（以下「排除対象者」という。）を</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（再</w:t>
      </w:r>
      <w:r w:rsidR="00401877">
        <w:rPr>
          <w:rFonts w:ascii="ＭＳ 明朝" w:hAnsi="ＭＳ 明朝" w:cs="ＭＳ Ｐ明朝" w:hint="eastAsia"/>
          <w:spacing w:val="2"/>
          <w:kern w:val="0"/>
          <w:sz w:val="24"/>
        </w:rPr>
        <w:t>再委託</w:t>
      </w:r>
      <w:r w:rsidRPr="001D5AE5">
        <w:rPr>
          <w:rFonts w:ascii="ＭＳ 明朝" w:hAnsi="ＭＳ 明朝" w:cs="ＭＳ Ｐ明朝" w:hint="eastAsia"/>
          <w:spacing w:val="2"/>
          <w:kern w:val="0"/>
          <w:sz w:val="24"/>
        </w:rPr>
        <w:t>以降の全ての</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を含む。）、受任者（再委任以降の全ての受任者を含む。）及び</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又は受任者が当該契約に関して個別に契約する場合の当該契約の相手方をいう。以下同じ。）としないことを確約する。</w:t>
      </w:r>
    </w:p>
    <w:p w14:paraId="2E357B03" w14:textId="77777777" w:rsidR="006E1262" w:rsidRPr="001D5AE5" w:rsidRDefault="006E1262" w:rsidP="0025566E">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等に関する契約解除）</w:t>
      </w:r>
    </w:p>
    <w:p w14:paraId="54BCF1E3"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第４条　乙は、契約後に</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等が排除対象者であることが判明したときは、</w:t>
      </w:r>
      <w:r w:rsidRPr="001D5AE5">
        <w:rPr>
          <w:rFonts w:ascii="ＭＳ 明朝" w:hAnsi="ＭＳ 明朝" w:cs="ＭＳ Ｐ明朝" w:hint="eastAsia"/>
          <w:spacing w:val="2"/>
          <w:kern w:val="0"/>
          <w:sz w:val="24"/>
        </w:rPr>
        <w:lastRenderedPageBreak/>
        <w:t>直ちに当該</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等との契約を解除し、又は</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等に対し契約を解除させるようにしなければならない。</w:t>
      </w:r>
    </w:p>
    <w:p w14:paraId="6F987C76"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２　甲は、乙が</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等が排除対象者であることを知りながら契約し、若しくは</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等の契約を承認したとき、又は正当な理由がないのに前項に反して当該</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等との契約を解除せず、若しくは</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等に対し契約を解除させるための措置を講じないときは、本契約を解除することができる。</w:t>
      </w:r>
    </w:p>
    <w:p w14:paraId="47EBA364" w14:textId="77777777" w:rsidR="006E1262" w:rsidRPr="001D5AE5" w:rsidRDefault="006E1262" w:rsidP="0025566E">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（損害賠償等）</w:t>
      </w:r>
    </w:p>
    <w:p w14:paraId="35E81C27" w14:textId="77777777" w:rsidR="006E1262" w:rsidRPr="001D5AE5" w:rsidRDefault="006E1262" w:rsidP="002D154F">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第５条　甲は、第１条、第２条及び前条第２項により本契約を解除した場合は、これにより乙に生じた損害について、何ら賠償ないし補償することは要しない。</w:t>
      </w:r>
    </w:p>
    <w:p w14:paraId="248CE26E"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２　乙は、甲が第１条、第２条及び前条第２項により本契約を解除した場合において、甲に損害が生じたときは、その損害を賠償するものとする。</w:t>
      </w:r>
    </w:p>
    <w:p w14:paraId="4BD75CC5"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３　乙は、甲が第１条、第２条及び前条第２項によりこの契約の全部又は一部を解除した場合は、代金（一部解除の場合は、解除部分に相当する代金）の１０パーセントの金額を乙から違約金として徴収するものとする。</w:t>
      </w:r>
    </w:p>
    <w:p w14:paraId="200EBDFF" w14:textId="77777777" w:rsidR="006E1262" w:rsidRPr="001D5AE5" w:rsidRDefault="006E1262" w:rsidP="0025566E">
      <w:pPr>
        <w:wordWrap w:val="0"/>
        <w:autoSpaceDE w:val="0"/>
        <w:autoSpaceDN w:val="0"/>
        <w:adjustRightInd w:val="0"/>
        <w:ind w:left="244" w:hangingChars="100" w:hanging="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４　前項の規定は、甲に生じた実際の損害の額が違約金の額を超過する場合において、甲がその超過分の損害につき賠償を請求することを妨げない。</w:t>
      </w:r>
    </w:p>
    <w:p w14:paraId="709B9D9A" w14:textId="77777777" w:rsidR="006E1262" w:rsidRPr="001D5AE5" w:rsidRDefault="006E1262" w:rsidP="0025566E">
      <w:pPr>
        <w:wordWrap w:val="0"/>
        <w:autoSpaceDE w:val="0"/>
        <w:autoSpaceDN w:val="0"/>
        <w:adjustRightInd w:val="0"/>
        <w:ind w:firstLineChars="100" w:firstLine="244"/>
        <w:jc w:val="lef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（不当介入に関する通報・報告）</w:t>
      </w:r>
    </w:p>
    <w:p w14:paraId="1CF9FF1B" w14:textId="77777777" w:rsidR="006E1262" w:rsidRPr="001D5AE5" w:rsidRDefault="006E1262" w:rsidP="0025566E">
      <w:pPr>
        <w:wordWrap w:val="0"/>
        <w:autoSpaceDE w:val="0"/>
        <w:autoSpaceDN w:val="0"/>
        <w:adjustRightInd w:val="0"/>
        <w:ind w:left="244" w:hangingChars="100" w:hanging="244"/>
        <w:jc w:val="left"/>
        <w:rPr>
          <w:rFonts w:ascii="ＭＳ 明朝" w:hAnsi="ＭＳ 明朝" w:hint="eastAsia"/>
          <w:sz w:val="24"/>
        </w:rPr>
      </w:pPr>
      <w:r w:rsidRPr="001D5AE5">
        <w:rPr>
          <w:rFonts w:ascii="ＭＳ 明朝" w:hAnsi="ＭＳ 明朝" w:cs="ＭＳ Ｐ明朝" w:hint="eastAsia"/>
          <w:spacing w:val="2"/>
          <w:kern w:val="0"/>
          <w:sz w:val="24"/>
        </w:rPr>
        <w:t>第６条　乙は、自ら又は</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等が、暴力団、暴力団員、社会運動・政治運動標ぼうゴロ等の反社会的勢力から不当請求又は業者妨害等の不当介入（以下「不当介入」という。）を受けた場合は、これを拒否し、又は</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等をして、これを拒否させるとともに、速やかに不当介入の事実を甲に報告するとともに、警察への通報及び捜査上必要な協力を行うものとする。</w:t>
      </w:r>
    </w:p>
    <w:p w14:paraId="3DBC607D" w14:textId="77777777" w:rsidR="000661BD" w:rsidRPr="001D5AE5" w:rsidRDefault="000661BD" w:rsidP="0025566E">
      <w:pPr>
        <w:wordWrap w:val="0"/>
        <w:autoSpaceDE w:val="0"/>
        <w:autoSpaceDN w:val="0"/>
        <w:adjustRightInd w:val="0"/>
        <w:jc w:val="right"/>
        <w:rPr>
          <w:rFonts w:ascii="ＭＳ 明朝" w:hAnsi="ＭＳ 明朝" w:cs="ＭＳ Ｐ明朝"/>
          <w:spacing w:val="1"/>
          <w:kern w:val="0"/>
          <w:sz w:val="24"/>
        </w:rPr>
      </w:pPr>
    </w:p>
    <w:p w14:paraId="7ECE5F4B" w14:textId="77777777" w:rsidR="000661BD" w:rsidRPr="001D5AE5" w:rsidRDefault="000661BD" w:rsidP="0025566E">
      <w:pPr>
        <w:autoSpaceDE w:val="0"/>
        <w:autoSpaceDN w:val="0"/>
        <w:adjustRightInd w:val="0"/>
        <w:jc w:val="right"/>
        <w:rPr>
          <w:rFonts w:ascii="ＭＳ 明朝" w:hAnsi="ＭＳ 明朝" w:cs="ＭＳ Ｐ明朝"/>
          <w:spacing w:val="1"/>
          <w:kern w:val="0"/>
          <w:sz w:val="24"/>
        </w:rPr>
      </w:pPr>
    </w:p>
    <w:p w14:paraId="4E2AAFD0" w14:textId="77777777" w:rsidR="000661BD" w:rsidRPr="001D5AE5" w:rsidRDefault="000661BD" w:rsidP="0025566E">
      <w:pPr>
        <w:autoSpaceDE w:val="0"/>
        <w:autoSpaceDN w:val="0"/>
        <w:adjustRightInd w:val="0"/>
        <w:jc w:val="right"/>
        <w:rPr>
          <w:rFonts w:ascii="ＭＳ 明朝" w:hAnsi="ＭＳ 明朝" w:cs="ＭＳ Ｐ明朝"/>
          <w:spacing w:val="1"/>
          <w:kern w:val="0"/>
          <w:sz w:val="24"/>
        </w:rPr>
      </w:pPr>
    </w:p>
    <w:p w14:paraId="56A7AA3C"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793A9A4F"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583EB2B9"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785B3DF1"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5F64457A"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24CA4E23"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00244F03"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0BF7E5B5" w14:textId="77777777" w:rsidR="00A405F4" w:rsidRDefault="00A405F4" w:rsidP="0025566E">
      <w:pPr>
        <w:autoSpaceDE w:val="0"/>
        <w:autoSpaceDN w:val="0"/>
        <w:adjustRightInd w:val="0"/>
        <w:jc w:val="right"/>
        <w:rPr>
          <w:rFonts w:ascii="ＭＳ 明朝" w:hAnsi="ＭＳ 明朝" w:cs="ＭＳ Ｐ明朝"/>
          <w:spacing w:val="1"/>
          <w:kern w:val="0"/>
          <w:sz w:val="24"/>
        </w:rPr>
      </w:pPr>
    </w:p>
    <w:p w14:paraId="40340C66" w14:textId="77777777" w:rsidR="00C30A20" w:rsidRPr="001D5AE5" w:rsidRDefault="00C30A20" w:rsidP="0025566E">
      <w:pPr>
        <w:autoSpaceDE w:val="0"/>
        <w:autoSpaceDN w:val="0"/>
        <w:adjustRightInd w:val="0"/>
        <w:jc w:val="right"/>
        <w:rPr>
          <w:rFonts w:ascii="ＭＳ 明朝" w:hAnsi="ＭＳ 明朝" w:cs="ＭＳ Ｐ明朝" w:hint="eastAsia"/>
          <w:spacing w:val="1"/>
          <w:kern w:val="0"/>
          <w:sz w:val="24"/>
        </w:rPr>
      </w:pPr>
    </w:p>
    <w:p w14:paraId="27CC7D63"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6AF30F6F"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09A418AD"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7753685B"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55D75E26"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4243B1A5"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3A02D89D" w14:textId="77777777" w:rsidR="00A405F4" w:rsidRDefault="00A405F4" w:rsidP="0025566E">
      <w:pPr>
        <w:autoSpaceDE w:val="0"/>
        <w:autoSpaceDN w:val="0"/>
        <w:adjustRightInd w:val="0"/>
        <w:jc w:val="right"/>
        <w:rPr>
          <w:rFonts w:ascii="ＭＳ 明朝" w:hAnsi="ＭＳ 明朝" w:cs="ＭＳ Ｐ明朝"/>
          <w:spacing w:val="1"/>
          <w:kern w:val="0"/>
          <w:sz w:val="24"/>
        </w:rPr>
      </w:pPr>
    </w:p>
    <w:p w14:paraId="1A3CD86D" w14:textId="77777777" w:rsidR="008F468A" w:rsidRDefault="008F468A" w:rsidP="0025566E">
      <w:pPr>
        <w:autoSpaceDE w:val="0"/>
        <w:autoSpaceDN w:val="0"/>
        <w:adjustRightInd w:val="0"/>
        <w:jc w:val="right"/>
        <w:rPr>
          <w:rFonts w:ascii="ＭＳ 明朝" w:hAnsi="ＭＳ 明朝" w:cs="ＭＳ Ｐ明朝"/>
          <w:spacing w:val="1"/>
          <w:kern w:val="0"/>
          <w:sz w:val="24"/>
        </w:rPr>
      </w:pPr>
    </w:p>
    <w:p w14:paraId="2B479BD3" w14:textId="77777777" w:rsidR="008F468A" w:rsidRPr="001D5AE5" w:rsidRDefault="008F468A" w:rsidP="0025566E">
      <w:pPr>
        <w:autoSpaceDE w:val="0"/>
        <w:autoSpaceDN w:val="0"/>
        <w:adjustRightInd w:val="0"/>
        <w:jc w:val="right"/>
        <w:rPr>
          <w:rFonts w:ascii="ＭＳ 明朝" w:hAnsi="ＭＳ 明朝" w:cs="ＭＳ Ｐ明朝" w:hint="eastAsia"/>
          <w:spacing w:val="1"/>
          <w:kern w:val="0"/>
          <w:sz w:val="24"/>
        </w:rPr>
      </w:pPr>
    </w:p>
    <w:p w14:paraId="7531B967"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0FA296C3"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6B7E7182"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6CD56AAE" w14:textId="77777777" w:rsidR="00A405F4" w:rsidRPr="001D5AE5" w:rsidRDefault="00A405F4" w:rsidP="0025566E">
      <w:pPr>
        <w:autoSpaceDE w:val="0"/>
        <w:autoSpaceDN w:val="0"/>
        <w:adjustRightInd w:val="0"/>
        <w:jc w:val="right"/>
        <w:rPr>
          <w:rFonts w:ascii="ＭＳ 明朝" w:hAnsi="ＭＳ 明朝" w:cs="ＭＳ Ｐ明朝"/>
          <w:spacing w:val="1"/>
          <w:kern w:val="0"/>
          <w:sz w:val="24"/>
        </w:rPr>
      </w:pPr>
    </w:p>
    <w:p w14:paraId="526A8920" w14:textId="77777777" w:rsidR="006E1262" w:rsidRPr="001D5AE5" w:rsidRDefault="007531E9" w:rsidP="0025566E">
      <w:pPr>
        <w:autoSpaceDE w:val="0"/>
        <w:autoSpaceDN w:val="0"/>
        <w:adjustRightInd w:val="0"/>
        <w:jc w:val="right"/>
        <w:rPr>
          <w:rFonts w:ascii="ＭＳ 明朝" w:hAnsi="ＭＳ 明朝" w:cs="ＭＳ Ｐ明朝" w:hint="eastAsia"/>
          <w:spacing w:val="1"/>
          <w:kern w:val="0"/>
          <w:sz w:val="24"/>
        </w:rPr>
      </w:pPr>
      <w:r w:rsidRPr="001D5AE5">
        <w:rPr>
          <w:rFonts w:ascii="ＭＳ 明朝" w:hAnsi="ＭＳ 明朝" w:cs="ＭＳ Ｐ明朝" w:hint="eastAsia"/>
          <w:spacing w:val="1"/>
          <w:kern w:val="0"/>
          <w:sz w:val="24"/>
        </w:rPr>
        <w:t>付録第１</w:t>
      </w:r>
      <w:r w:rsidR="002D154F" w:rsidRPr="001D5AE5">
        <w:rPr>
          <w:rFonts w:ascii="ＭＳ 明朝" w:hAnsi="ＭＳ 明朝" w:cs="ＭＳ Ｐ明朝" w:hint="eastAsia"/>
          <w:spacing w:val="1"/>
          <w:kern w:val="0"/>
          <w:sz w:val="24"/>
        </w:rPr>
        <w:t>８</w:t>
      </w:r>
    </w:p>
    <w:p w14:paraId="5C1B6A76" w14:textId="77777777" w:rsidR="006E1262" w:rsidRPr="001D5AE5" w:rsidRDefault="006E1262" w:rsidP="0025566E">
      <w:pPr>
        <w:wordWrap w:val="0"/>
        <w:autoSpaceDE w:val="0"/>
        <w:autoSpaceDN w:val="0"/>
        <w:adjustRightInd w:val="0"/>
        <w:jc w:val="center"/>
        <w:rPr>
          <w:rFonts w:ascii="ＭＳ 明朝" w:hAnsi="ＭＳ 明朝" w:cs="ＭＳ Ｐ明朝"/>
          <w:kern w:val="0"/>
          <w:sz w:val="24"/>
        </w:rPr>
      </w:pPr>
      <w:r w:rsidRPr="001D5AE5">
        <w:rPr>
          <w:rFonts w:ascii="ＭＳ 明朝" w:hAnsi="ＭＳ 明朝" w:cs="ＭＳ Ｐ明朝" w:hint="eastAsia"/>
          <w:spacing w:val="1"/>
          <w:kern w:val="0"/>
          <w:sz w:val="24"/>
        </w:rPr>
        <w:t>前金払に関する特約条項（第１２号）</w:t>
      </w:r>
    </w:p>
    <w:p w14:paraId="22D028E8" w14:textId="77777777" w:rsidR="006E1262" w:rsidRPr="001D5AE5" w:rsidRDefault="006E1262" w:rsidP="0025566E">
      <w:pPr>
        <w:wordWrap w:val="0"/>
        <w:autoSpaceDE w:val="0"/>
        <w:autoSpaceDN w:val="0"/>
        <w:adjustRightInd w:val="0"/>
        <w:rPr>
          <w:rFonts w:ascii="ＭＳ 明朝" w:hAnsi="ＭＳ 明朝" w:cs="ＭＳ Ｐ明朝"/>
          <w:kern w:val="0"/>
          <w:sz w:val="24"/>
        </w:rPr>
      </w:pPr>
    </w:p>
    <w:p w14:paraId="26BDFF4F"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（前金払）</w:t>
      </w:r>
    </w:p>
    <w:p w14:paraId="61F847EC"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第１条　甲は、この特約条項の定めるところにより、乙に対して前金払による支払金（以下「前　払金」という。）を支払うものとする。</w:t>
      </w:r>
    </w:p>
    <w:p w14:paraId="0CEC1ADB"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２　前項の前金払は、Ｔ／Ｔ払（外国製造業者の要求に係る前払金を電信送金により支払いする場合をいう。）、Ｂ／Ｌ払（船荷証券及び航空貨物運送状並びに貨物売渡証書により支払いする場合をいう。）又はその併用の場合に適用するものとし、前金払限度額、支払時期、支払回数は別表によるものとする。</w:t>
      </w:r>
    </w:p>
    <w:p w14:paraId="58CEE92C"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（前金払の金額）</w:t>
      </w:r>
    </w:p>
    <w:p w14:paraId="14D41DDF"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第２条　前金払は、Ｃ＆Ｆ価格又はＣＩＦ価格を限度とし、それぞれの価格が15,000ドル以上のものとする。</w:t>
      </w:r>
    </w:p>
    <w:p w14:paraId="288AA22B" w14:textId="77777777" w:rsidR="006E1262" w:rsidRPr="001D5AE5" w:rsidRDefault="006E1262" w:rsidP="0025566E">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２　甲が乙に支払う前金払の金額は、次の各号により計算した金額を限度とする。</w:t>
      </w:r>
    </w:p>
    <w:p w14:paraId="697C2143" w14:textId="77777777" w:rsidR="002D154F" w:rsidRPr="001D5AE5" w:rsidRDefault="002D154F" w:rsidP="002D154F">
      <w:pPr>
        <w:wordWrap w:val="0"/>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(1)　</w:t>
      </w:r>
      <w:r w:rsidR="006E1262" w:rsidRPr="001D5AE5">
        <w:rPr>
          <w:rFonts w:ascii="ＭＳ 明朝" w:hAnsi="ＭＳ 明朝" w:cs="ＭＳ Ｐ明朝" w:hint="eastAsia"/>
          <w:spacing w:val="2"/>
          <w:kern w:val="0"/>
          <w:sz w:val="24"/>
        </w:rPr>
        <w:t>乙が対外支払勘定の決済を外貨によって行った場合は、当該決済日における決</w:t>
      </w:r>
    </w:p>
    <w:p w14:paraId="5A14F8C8" w14:textId="77777777" w:rsidR="006E1262" w:rsidRPr="001D5AE5" w:rsidRDefault="006E1262" w:rsidP="002D154F">
      <w:pPr>
        <w:wordWrap w:val="0"/>
        <w:autoSpaceDE w:val="0"/>
        <w:autoSpaceDN w:val="0"/>
        <w:adjustRightInd w:val="0"/>
        <w:ind w:firstLineChars="200" w:firstLine="488"/>
        <w:rPr>
          <w:rFonts w:ascii="ＭＳ 明朝" w:hAnsi="ＭＳ 明朝" w:cs="ＭＳ Ｐ明朝"/>
          <w:spacing w:val="2"/>
          <w:kern w:val="0"/>
          <w:sz w:val="24"/>
        </w:rPr>
      </w:pPr>
      <w:r w:rsidRPr="001D5AE5">
        <w:rPr>
          <w:rFonts w:ascii="ＭＳ 明朝" w:hAnsi="ＭＳ 明朝" w:cs="ＭＳ Ｐ明朝" w:hint="eastAsia"/>
          <w:spacing w:val="2"/>
          <w:kern w:val="0"/>
          <w:sz w:val="24"/>
        </w:rPr>
        <w:t>済銀行の公表する電信売相場により換算した円貨額</w:t>
      </w:r>
    </w:p>
    <w:p w14:paraId="7198EAA4"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(2)</w:t>
      </w:r>
      <w:r w:rsidR="002D154F"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乙が対外支払勘定の決済を円貨によって行った場合は、当該円貨額</w:t>
      </w:r>
    </w:p>
    <w:p w14:paraId="126E9B8E" w14:textId="77777777" w:rsidR="006E1262" w:rsidRPr="001D5AE5" w:rsidRDefault="006E1262" w:rsidP="0025566E">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３　前金払は、前各項にかかわらず、甲の予算を限度として行うものとする。</w:t>
      </w:r>
    </w:p>
    <w:p w14:paraId="3852415F"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（前金払の請求）</w:t>
      </w:r>
    </w:p>
    <w:p w14:paraId="46A2A87C" w14:textId="77777777" w:rsidR="006E1262" w:rsidRPr="001D5AE5" w:rsidRDefault="006E1262" w:rsidP="002D154F">
      <w:pPr>
        <w:wordWrap w:val="0"/>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第３条　乙は、前金払の支払いを受けようとする場合は、次の各号に掲げる書類のうち、必要とするものを、支払いを受けようとする日の５０日前までに、甲に提出するものとする。</w:t>
      </w:r>
    </w:p>
    <w:p w14:paraId="6926881E"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(1)　前金払申請書</w:t>
      </w:r>
      <w:r w:rsidRPr="001D5AE5">
        <w:rPr>
          <w:rFonts w:ascii="ＭＳ 明朝" w:hAnsi="ＭＳ 明朝" w:cs="ＭＳ Ｐ明朝" w:hint="eastAsia"/>
          <w:spacing w:val="1"/>
          <w:kern w:val="0"/>
          <w:sz w:val="24"/>
        </w:rPr>
        <w:t xml:space="preserve">                 </w:t>
      </w:r>
      <w:r w:rsidR="002D154F"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付紙第１</w:t>
      </w:r>
    </w:p>
    <w:p w14:paraId="0640D665"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(2)</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前金払担保提出書</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付紙第２</w:t>
      </w:r>
    </w:p>
    <w:p w14:paraId="006D9EF6"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(3)</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前金払担保提供免除申請書</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付紙第３</w:t>
      </w:r>
    </w:p>
    <w:p w14:paraId="0877F4AC"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(4)</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前金払使途明細書</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付紙第４</w:t>
      </w:r>
    </w:p>
    <w:p w14:paraId="7CF231E4"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(5)</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前金払担保受領書</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付紙第５</w:t>
      </w:r>
    </w:p>
    <w:p w14:paraId="7270E123" w14:textId="77777777" w:rsidR="006E1262" w:rsidRPr="001D5AE5" w:rsidRDefault="006E1262" w:rsidP="002D154F">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(6)</w:t>
      </w:r>
      <w:r w:rsidRPr="001D5AE5">
        <w:rPr>
          <w:rFonts w:ascii="ＭＳ 明朝" w:hAnsi="ＭＳ 明朝" w:cs="ＭＳ Ｐ明朝" w:hint="eastAsia"/>
          <w:spacing w:val="1"/>
          <w:kern w:val="0"/>
          <w:sz w:val="24"/>
        </w:rPr>
        <w:t xml:space="preserve">  </w:t>
      </w:r>
      <w:r w:rsidRPr="001D5AE5">
        <w:rPr>
          <w:rFonts w:ascii="ＭＳ 明朝" w:hAnsi="ＭＳ 明朝" w:cs="ＭＳ Ｐ明朝" w:hint="eastAsia"/>
          <w:spacing w:val="2"/>
          <w:kern w:val="0"/>
          <w:sz w:val="24"/>
        </w:rPr>
        <w:t>その他必要な書類</w:t>
      </w:r>
    </w:p>
    <w:p w14:paraId="6F79F41F"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（前金払の担保）</w:t>
      </w:r>
    </w:p>
    <w:p w14:paraId="34974592"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第４条　乙は、前金払の支払いを受けようとする場合は、前金払に対する担保を提供しなければならない。ただし、乙から担保提供免除の申請があり、甲がその必要がないと認めた場合は、その限りではない。</w:t>
      </w:r>
    </w:p>
    <w:p w14:paraId="2A54B2B4" w14:textId="77777777" w:rsidR="002D154F" w:rsidRPr="001D5AE5" w:rsidRDefault="006E1262" w:rsidP="0025566E">
      <w:pPr>
        <w:wordWrap w:val="0"/>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前金払の担保として提供できるものは、予算決算及び会計令第７８条による。た</w:t>
      </w:r>
    </w:p>
    <w:p w14:paraId="0E5873DE" w14:textId="77777777" w:rsidR="006E1262" w:rsidRPr="001D5AE5" w:rsidRDefault="006E1262" w:rsidP="002D154F">
      <w:pPr>
        <w:wordWrap w:val="0"/>
        <w:autoSpaceDE w:val="0"/>
        <w:autoSpaceDN w:val="0"/>
        <w:adjustRightInd w:val="0"/>
        <w:ind w:leftChars="100" w:left="210"/>
        <w:rPr>
          <w:rFonts w:ascii="ＭＳ 明朝" w:hAnsi="ＭＳ 明朝" w:cs="ＭＳ Ｐ明朝"/>
          <w:kern w:val="0"/>
          <w:sz w:val="24"/>
        </w:rPr>
      </w:pPr>
      <w:r w:rsidRPr="001D5AE5">
        <w:rPr>
          <w:rFonts w:ascii="ＭＳ 明朝" w:hAnsi="ＭＳ 明朝" w:cs="ＭＳ Ｐ明朝" w:hint="eastAsia"/>
          <w:spacing w:val="2"/>
          <w:kern w:val="0"/>
          <w:sz w:val="24"/>
        </w:rPr>
        <w:t>だし、銀行又は甲が確実と認める金融機関の保証は、連帯保証付きでなければならない。</w:t>
      </w:r>
    </w:p>
    <w:p w14:paraId="7261C245"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３　担保の保証期間は、前払金が支払われた日から第９条による当該前払金が精算される日までの期間とする。</w:t>
      </w:r>
    </w:p>
    <w:p w14:paraId="2B66BADE"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（支払の時期）</w:t>
      </w:r>
    </w:p>
    <w:p w14:paraId="1F1B9C69"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第５条　甲は、第３条に規定する書類及び前条に規定する担保を受理した場合は、乙と協議して次の条件により、支払いの時期を定めるものとする。</w:t>
      </w:r>
    </w:p>
    <w:p w14:paraId="014C1FBF" w14:textId="77777777" w:rsidR="006E1262" w:rsidRPr="001D5AE5" w:rsidRDefault="006E1262" w:rsidP="00BF23E2">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(1)　Ｔ／Ｔ払は、当該締結の後</w:t>
      </w:r>
    </w:p>
    <w:p w14:paraId="606A8D52" w14:textId="77777777" w:rsidR="006E1262" w:rsidRPr="001D5AE5" w:rsidRDefault="006E1262" w:rsidP="00BF23E2">
      <w:pPr>
        <w:wordWrap w:val="0"/>
        <w:autoSpaceDE w:val="0"/>
        <w:autoSpaceDN w:val="0"/>
        <w:adjustRightInd w:val="0"/>
        <w:ind w:leftChars="50" w:left="105"/>
        <w:rPr>
          <w:rFonts w:ascii="ＭＳ 明朝" w:hAnsi="ＭＳ 明朝" w:cs="ＭＳ Ｐ明朝"/>
          <w:kern w:val="0"/>
          <w:sz w:val="24"/>
        </w:rPr>
      </w:pPr>
      <w:r w:rsidRPr="001D5AE5">
        <w:rPr>
          <w:rFonts w:ascii="ＭＳ 明朝" w:hAnsi="ＭＳ 明朝" w:cs="ＭＳ Ｐ明朝" w:hint="eastAsia"/>
          <w:spacing w:val="2"/>
          <w:kern w:val="0"/>
          <w:sz w:val="24"/>
        </w:rPr>
        <w:t>(2)　Ｂ／Ｌ払は、外国為替銀行等の証明書を確認した後</w:t>
      </w:r>
    </w:p>
    <w:p w14:paraId="72BC5FB3"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（前払金の目的外使用禁止）</w:t>
      </w:r>
    </w:p>
    <w:p w14:paraId="3FB04452"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第６条　乙は、前払金をこの契約の対外支払勘定の決済のため、若しくは契約履行に直接必要な経費のため以外の目的に使用し、又は利用してはならない。</w:t>
      </w:r>
    </w:p>
    <w:p w14:paraId="6839E603"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lastRenderedPageBreak/>
        <w:t>２　甲は、乙が前項に違反して前払金を使用し、又は利用した場合、既に乙に支払った前払金の全部又は一部の返納を乙に請求することができる。</w:t>
      </w:r>
    </w:p>
    <w:p w14:paraId="1039F455" w14:textId="77777777" w:rsidR="006E1262" w:rsidRPr="001D5AE5" w:rsidRDefault="006E1262" w:rsidP="0025566E">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（前払金に関する調査）</w:t>
      </w:r>
    </w:p>
    <w:p w14:paraId="1A5F224B"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第７条　甲は、前払金の使用等について必要がある場合、乙の営業所、工場、その他関係場所に立ち入り、帳簿、その他関係書類の調査を行うことができる。</w:t>
      </w:r>
    </w:p>
    <w:p w14:paraId="4EB360AD" w14:textId="77777777" w:rsidR="006E1262" w:rsidRPr="001D5AE5" w:rsidRDefault="006E1262" w:rsidP="0025566E">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（契約金額の変更又は解除による前払金の返納）</w:t>
      </w:r>
    </w:p>
    <w:p w14:paraId="5290A6FC" w14:textId="77777777" w:rsidR="002D154F" w:rsidRPr="001D5AE5" w:rsidRDefault="006E1262" w:rsidP="0025566E">
      <w:pPr>
        <w:wordWrap w:val="0"/>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第８条</w:t>
      </w:r>
      <w:r w:rsidR="002D154F" w:rsidRPr="001D5AE5">
        <w:rPr>
          <w:rFonts w:ascii="ＭＳ 明朝" w:hAnsi="ＭＳ 明朝" w:cs="ＭＳ Ｐ明朝" w:hint="eastAsia"/>
          <w:spacing w:val="2"/>
          <w:kern w:val="0"/>
          <w:sz w:val="24"/>
        </w:rPr>
        <w:t xml:space="preserve">　</w:t>
      </w:r>
      <w:r w:rsidRPr="001D5AE5">
        <w:rPr>
          <w:rFonts w:ascii="ＭＳ 明朝" w:hAnsi="ＭＳ 明朝" w:cs="ＭＳ Ｐ明朝" w:hint="eastAsia"/>
          <w:spacing w:val="2"/>
          <w:kern w:val="0"/>
          <w:sz w:val="24"/>
        </w:rPr>
        <w:t>甲は</w:t>
      </w:r>
      <w:r w:rsidR="002D154F" w:rsidRPr="001D5AE5">
        <w:rPr>
          <w:rFonts w:ascii="ＭＳ 明朝" w:hAnsi="ＭＳ 明朝" w:cs="ＭＳ Ｐ明朝" w:hint="eastAsia"/>
          <w:spacing w:val="2"/>
          <w:kern w:val="0"/>
          <w:sz w:val="24"/>
        </w:rPr>
        <w:t>、</w:t>
      </w:r>
      <w:r w:rsidRPr="001D5AE5">
        <w:rPr>
          <w:rFonts w:ascii="ＭＳ 明朝" w:hAnsi="ＭＳ 明朝" w:cs="ＭＳ Ｐ明朝" w:hint="eastAsia"/>
          <w:spacing w:val="2"/>
          <w:kern w:val="0"/>
          <w:sz w:val="24"/>
        </w:rPr>
        <w:t>次の各号の一に該当する場合</w:t>
      </w:r>
      <w:r w:rsidR="002D154F" w:rsidRPr="001D5AE5">
        <w:rPr>
          <w:rFonts w:ascii="ＭＳ 明朝" w:hAnsi="ＭＳ 明朝" w:cs="ＭＳ Ｐ明朝" w:hint="eastAsia"/>
          <w:spacing w:val="2"/>
          <w:kern w:val="0"/>
          <w:sz w:val="24"/>
        </w:rPr>
        <w:t>、</w:t>
      </w:r>
      <w:r w:rsidRPr="001D5AE5">
        <w:rPr>
          <w:rFonts w:ascii="ＭＳ 明朝" w:hAnsi="ＭＳ 明朝" w:cs="ＭＳ Ｐ明朝" w:hint="eastAsia"/>
          <w:spacing w:val="2"/>
          <w:kern w:val="0"/>
          <w:sz w:val="24"/>
        </w:rPr>
        <w:t>期限を指定して既に支払った前払金の</w:t>
      </w:r>
    </w:p>
    <w:p w14:paraId="1262FF18" w14:textId="77777777" w:rsidR="006E1262" w:rsidRPr="001D5AE5" w:rsidRDefault="006E1262" w:rsidP="002D154F">
      <w:pPr>
        <w:wordWrap w:val="0"/>
        <w:autoSpaceDE w:val="0"/>
        <w:autoSpaceDN w:val="0"/>
        <w:adjustRightInd w:val="0"/>
        <w:ind w:leftChars="120" w:left="252"/>
        <w:rPr>
          <w:rFonts w:ascii="ＭＳ 明朝" w:hAnsi="ＭＳ 明朝" w:cs="ＭＳ Ｐ明朝"/>
          <w:kern w:val="0"/>
          <w:sz w:val="24"/>
        </w:rPr>
      </w:pPr>
      <w:r w:rsidRPr="001D5AE5">
        <w:rPr>
          <w:rFonts w:ascii="ＭＳ 明朝" w:hAnsi="ＭＳ 明朝" w:cs="ＭＳ Ｐ明朝" w:hint="eastAsia"/>
          <w:spacing w:val="2"/>
          <w:kern w:val="0"/>
          <w:sz w:val="24"/>
        </w:rPr>
        <w:t>うちそれぞれ当該各号に定める金額の返納を乙に請求するものとする。</w:t>
      </w:r>
    </w:p>
    <w:p w14:paraId="7AE1049F" w14:textId="77777777" w:rsidR="002D154F" w:rsidRPr="001D5AE5" w:rsidRDefault="002D154F" w:rsidP="002D154F">
      <w:pPr>
        <w:wordWrap w:val="0"/>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(1)　</w:t>
      </w:r>
      <w:r w:rsidR="006E1262" w:rsidRPr="001D5AE5">
        <w:rPr>
          <w:rFonts w:ascii="ＭＳ 明朝" w:hAnsi="ＭＳ 明朝" w:cs="ＭＳ Ｐ明朝" w:hint="eastAsia"/>
          <w:spacing w:val="2"/>
          <w:kern w:val="0"/>
          <w:sz w:val="24"/>
        </w:rPr>
        <w:t>契約変更（契約の一部解除を含む。）により契約金額の減額が行われた場合、</w:t>
      </w:r>
    </w:p>
    <w:p w14:paraId="257B3DDA" w14:textId="77777777" w:rsidR="002D154F" w:rsidRPr="001D5AE5" w:rsidRDefault="006E1262" w:rsidP="002D154F">
      <w:pPr>
        <w:wordWrap w:val="0"/>
        <w:autoSpaceDE w:val="0"/>
        <w:autoSpaceDN w:val="0"/>
        <w:adjustRightInd w:val="0"/>
        <w:ind w:leftChars="100" w:left="210"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甲が既に乙に支払った前払金が、契約変更後の前払金の限度額を超えることとな</w:t>
      </w:r>
    </w:p>
    <w:p w14:paraId="040091DE" w14:textId="77777777" w:rsidR="006E1262" w:rsidRPr="001D5AE5" w:rsidRDefault="006E1262" w:rsidP="002D154F">
      <w:pPr>
        <w:wordWrap w:val="0"/>
        <w:autoSpaceDE w:val="0"/>
        <w:autoSpaceDN w:val="0"/>
        <w:adjustRightInd w:val="0"/>
        <w:ind w:leftChars="100" w:left="210" w:firstLineChars="100" w:firstLine="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ったときは、当該超過額とする。</w:t>
      </w:r>
    </w:p>
    <w:p w14:paraId="24E89192" w14:textId="77777777" w:rsidR="006E1262" w:rsidRPr="001D5AE5" w:rsidRDefault="006E1262" w:rsidP="002D154F">
      <w:pPr>
        <w:wordWrap w:val="0"/>
        <w:autoSpaceDE w:val="0"/>
        <w:autoSpaceDN w:val="0"/>
        <w:adjustRightInd w:val="0"/>
        <w:ind w:leftChars="50" w:left="105"/>
        <w:rPr>
          <w:rFonts w:ascii="ＭＳ 明朝" w:hAnsi="ＭＳ 明朝" w:cs="ＭＳ Ｐ明朝"/>
          <w:spacing w:val="2"/>
          <w:kern w:val="0"/>
          <w:sz w:val="24"/>
        </w:rPr>
      </w:pPr>
      <w:r w:rsidRPr="001D5AE5">
        <w:rPr>
          <w:rFonts w:ascii="ＭＳ 明朝" w:hAnsi="ＭＳ 明朝" w:cs="ＭＳ Ｐ明朝" w:hint="eastAsia"/>
          <w:spacing w:val="2"/>
          <w:kern w:val="0"/>
          <w:sz w:val="24"/>
        </w:rPr>
        <w:t>(2)　契約の全部が解除された場合においては、甲が既に乙に支払った前払金の全額</w:t>
      </w:r>
    </w:p>
    <w:p w14:paraId="0925500E"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 xml:space="preserve">２　</w:t>
      </w:r>
      <w:r w:rsidR="0025566E" w:rsidRPr="001D5AE5">
        <w:rPr>
          <w:rFonts w:ascii="ＭＳ 明朝" w:hAnsi="ＭＳ 明朝" w:hint="eastAsia"/>
          <w:sz w:val="24"/>
        </w:rPr>
        <w:t>乙は、前項の前払金の返納において、甲が乙に前払金を支払った日の翌日から返納の日までの日数に応じ、当該返納金に対し、返納が生じた時点における財務省告示による国の債権の管理等に関する法律施行令（昭和３１年政令第３３７号）第２９条第１項本文に規定する財務大臣が定める率を甲に支払わなければならない。</w:t>
      </w:r>
    </w:p>
    <w:p w14:paraId="777CDD88" w14:textId="77777777" w:rsidR="00924318" w:rsidRPr="001D5AE5" w:rsidRDefault="006E1262" w:rsidP="0025566E">
      <w:pPr>
        <w:wordWrap w:val="0"/>
        <w:autoSpaceDE w:val="0"/>
        <w:autoSpaceDN w:val="0"/>
        <w:adjustRightInd w:val="0"/>
        <w:ind w:left="244" w:hangingChars="100" w:hanging="244"/>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t>３</w:t>
      </w:r>
      <w:r w:rsidR="0025566E" w:rsidRPr="001D5AE5">
        <w:rPr>
          <w:rFonts w:ascii="ＭＳ 明朝" w:hAnsi="ＭＳ 明朝" w:cs="ＭＳ Ｐ明朝" w:hint="eastAsia"/>
          <w:spacing w:val="2"/>
          <w:kern w:val="0"/>
          <w:sz w:val="24"/>
        </w:rPr>
        <w:t xml:space="preserve">　</w:t>
      </w:r>
      <w:r w:rsidR="0025566E" w:rsidRPr="001D5AE5">
        <w:rPr>
          <w:rFonts w:ascii="ＭＳ 明朝" w:hAnsi="ＭＳ 明朝" w:hint="eastAsia"/>
          <w:sz w:val="24"/>
        </w:rPr>
        <w:t>甲は、指定された期限までに乙が返納金（第１項による返納額に前項による利息を加えた金額をいう。）を甲に返納しない場合には、契約条項の延納金の遅延利息に関する規定を準用した率により算定した延納金を乙に請求することができる。</w:t>
      </w:r>
      <w:r w:rsidRPr="001D5AE5">
        <w:rPr>
          <w:rFonts w:ascii="ＭＳ 明朝" w:hAnsi="ＭＳ 明朝" w:cs="ＭＳ Ｐ明朝" w:hint="eastAsia"/>
          <w:spacing w:val="2"/>
          <w:kern w:val="0"/>
          <w:sz w:val="24"/>
        </w:rPr>
        <w:t xml:space="preserve"> </w:t>
      </w:r>
    </w:p>
    <w:p w14:paraId="0C4BB04E"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（前金払の精算方法）</w:t>
      </w:r>
    </w:p>
    <w:p w14:paraId="4EB76A97"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第９条 前払金の精算方法は、乙が契約物品の全部の納入を完了し、甲が代金を支払う際に前金払の金額を当該代金に充当することによって行うものとする。</w:t>
      </w:r>
    </w:p>
    <w:p w14:paraId="6D80FCEB" w14:textId="77777777" w:rsidR="006E1262" w:rsidRPr="001D5AE5" w:rsidRDefault="006E1262" w:rsidP="00BF23E2">
      <w:pPr>
        <w:wordWrap w:val="0"/>
        <w:autoSpaceDE w:val="0"/>
        <w:autoSpaceDN w:val="0"/>
        <w:adjustRightInd w:val="0"/>
        <w:rPr>
          <w:rFonts w:ascii="ＭＳ 明朝" w:hAnsi="ＭＳ 明朝" w:cs="ＭＳ Ｐ明朝"/>
          <w:kern w:val="0"/>
          <w:sz w:val="24"/>
        </w:rPr>
      </w:pPr>
      <w:r w:rsidRPr="001D5AE5">
        <w:rPr>
          <w:rFonts w:ascii="ＭＳ 明朝" w:hAnsi="ＭＳ 明朝" w:cs="ＭＳ Ｐ明朝" w:hint="eastAsia"/>
          <w:spacing w:val="2"/>
          <w:kern w:val="0"/>
          <w:sz w:val="24"/>
        </w:rPr>
        <w:t>（前払金の担保の返還等及び取立）</w:t>
      </w:r>
    </w:p>
    <w:p w14:paraId="0873A9F4"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第10条　乙は、前条の規定により前払金が精算された場合、精算された金額に応じて、第４条による前金払の担保の返還を請求することができる。</w:t>
      </w:r>
    </w:p>
    <w:p w14:paraId="584B9C61" w14:textId="77777777" w:rsidR="006E1262" w:rsidRPr="001D5AE5" w:rsidRDefault="006E1262" w:rsidP="0025566E">
      <w:pPr>
        <w:wordWrap w:val="0"/>
        <w:autoSpaceDE w:val="0"/>
        <w:autoSpaceDN w:val="0"/>
        <w:adjustRightInd w:val="0"/>
        <w:ind w:left="244" w:hangingChars="100" w:hanging="244"/>
        <w:rPr>
          <w:rFonts w:ascii="ＭＳ 明朝" w:hAnsi="ＭＳ 明朝" w:cs="ＭＳ Ｐ明朝"/>
          <w:spacing w:val="2"/>
          <w:kern w:val="0"/>
          <w:sz w:val="24"/>
        </w:rPr>
      </w:pPr>
      <w:r w:rsidRPr="001D5AE5">
        <w:rPr>
          <w:rFonts w:ascii="ＭＳ 明朝" w:hAnsi="ＭＳ 明朝" w:cs="ＭＳ Ｐ明朝" w:hint="eastAsia"/>
          <w:spacing w:val="2"/>
          <w:kern w:val="0"/>
          <w:sz w:val="24"/>
        </w:rPr>
        <w:t>２　甲は、第８条の規定により、乙が返納すべき金額を返納しない場合、乙が提供している担保により返納すべき金額に相当する額の取立てを行うものとする。</w:t>
      </w:r>
    </w:p>
    <w:p w14:paraId="67BB0B8E"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0DB72A05"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46D3B6B7"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43156D76"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28151FAF"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4D6D51EB"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75EC79F0"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0C0ED6AA"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304DEF95"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38ECE6F8"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736588A4"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1937DF89"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0F874A3D"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5437B3DE"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77FC1DD7"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1E11CB47" w14:textId="77777777" w:rsidR="002D154F" w:rsidRPr="001D5AE5"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2BB0142C" w14:textId="77777777" w:rsidR="002D154F" w:rsidRDefault="002D154F" w:rsidP="0025566E">
      <w:pPr>
        <w:wordWrap w:val="0"/>
        <w:autoSpaceDE w:val="0"/>
        <w:autoSpaceDN w:val="0"/>
        <w:adjustRightInd w:val="0"/>
        <w:ind w:left="244" w:hangingChars="100" w:hanging="244"/>
        <w:rPr>
          <w:rFonts w:ascii="ＭＳ 明朝" w:hAnsi="ＭＳ 明朝" w:cs="ＭＳ Ｐ明朝"/>
          <w:spacing w:val="2"/>
          <w:kern w:val="0"/>
          <w:sz w:val="24"/>
        </w:rPr>
      </w:pPr>
    </w:p>
    <w:p w14:paraId="1D02AA5D" w14:textId="77777777" w:rsidR="008F468A" w:rsidRDefault="008F468A" w:rsidP="0025566E">
      <w:pPr>
        <w:wordWrap w:val="0"/>
        <w:autoSpaceDE w:val="0"/>
        <w:autoSpaceDN w:val="0"/>
        <w:adjustRightInd w:val="0"/>
        <w:ind w:left="244" w:hangingChars="100" w:hanging="244"/>
        <w:rPr>
          <w:rFonts w:ascii="ＭＳ 明朝" w:hAnsi="ＭＳ 明朝" w:cs="ＭＳ Ｐ明朝"/>
          <w:spacing w:val="2"/>
          <w:kern w:val="0"/>
          <w:sz w:val="24"/>
        </w:rPr>
      </w:pPr>
    </w:p>
    <w:p w14:paraId="0A4E651D" w14:textId="77777777" w:rsidR="008F468A" w:rsidRPr="001D5AE5" w:rsidRDefault="008F468A" w:rsidP="0025566E">
      <w:pPr>
        <w:wordWrap w:val="0"/>
        <w:autoSpaceDE w:val="0"/>
        <w:autoSpaceDN w:val="0"/>
        <w:adjustRightInd w:val="0"/>
        <w:ind w:left="244" w:hangingChars="100" w:hanging="244"/>
        <w:rPr>
          <w:rFonts w:ascii="ＭＳ 明朝" w:hAnsi="ＭＳ 明朝" w:cs="ＭＳ Ｐ明朝" w:hint="eastAsia"/>
          <w:spacing w:val="2"/>
          <w:kern w:val="0"/>
          <w:sz w:val="24"/>
        </w:rPr>
      </w:pPr>
    </w:p>
    <w:p w14:paraId="7C89CD44" w14:textId="77777777" w:rsidR="002D154F" w:rsidRPr="001D5AE5" w:rsidRDefault="002D154F" w:rsidP="0025566E">
      <w:pPr>
        <w:wordWrap w:val="0"/>
        <w:autoSpaceDE w:val="0"/>
        <w:autoSpaceDN w:val="0"/>
        <w:adjustRightInd w:val="0"/>
        <w:ind w:left="240" w:hangingChars="100" w:hanging="240"/>
        <w:rPr>
          <w:rFonts w:ascii="ＭＳ 明朝" w:hAnsi="ＭＳ 明朝" w:cs="ＭＳ Ｐ明朝" w:hint="eastAsia"/>
          <w:kern w:val="0"/>
          <w:sz w:val="24"/>
        </w:rPr>
      </w:pPr>
    </w:p>
    <w:p w14:paraId="4D94B1B3" w14:textId="77777777" w:rsidR="006E1262" w:rsidRPr="001D5AE5" w:rsidRDefault="006E1262" w:rsidP="0025566E">
      <w:pPr>
        <w:wordWrap w:val="0"/>
        <w:autoSpaceDE w:val="0"/>
        <w:autoSpaceDN w:val="0"/>
        <w:adjustRightInd w:val="0"/>
        <w:jc w:val="right"/>
        <w:rPr>
          <w:rFonts w:ascii="ＭＳ 明朝" w:hAnsi="ＭＳ 明朝" w:cs="ＭＳ Ｐ明朝"/>
          <w:kern w:val="0"/>
          <w:sz w:val="24"/>
        </w:rPr>
      </w:pPr>
      <w:r w:rsidRPr="001D5AE5">
        <w:rPr>
          <w:rFonts w:ascii="ＭＳ 明朝" w:hAnsi="ＭＳ 明朝" w:cs="ＭＳ Ｐ明朝" w:hint="eastAsia"/>
          <w:spacing w:val="2"/>
          <w:kern w:val="0"/>
          <w:sz w:val="24"/>
        </w:rPr>
        <w:t>別　表</w:t>
      </w:r>
    </w:p>
    <w:p w14:paraId="5C71ED94" w14:textId="77777777" w:rsidR="006E1262" w:rsidRPr="001D5AE5" w:rsidRDefault="006E1262" w:rsidP="0025566E">
      <w:pPr>
        <w:wordWrap w:val="0"/>
        <w:autoSpaceDE w:val="0"/>
        <w:autoSpaceDN w:val="0"/>
        <w:adjustRightInd w:val="0"/>
        <w:rPr>
          <w:rFonts w:ascii="ＭＳ 明朝" w:hAnsi="ＭＳ 明朝" w:cs="ＭＳ Ｐ明朝"/>
          <w:kern w:val="0"/>
          <w:sz w:val="24"/>
        </w:rPr>
      </w:pPr>
    </w:p>
    <w:tbl>
      <w:tblPr>
        <w:tblW w:w="0" w:type="auto"/>
        <w:tblInd w:w="70" w:type="dxa"/>
        <w:tblLayout w:type="fixed"/>
        <w:tblCellMar>
          <w:left w:w="14" w:type="dxa"/>
          <w:right w:w="14" w:type="dxa"/>
        </w:tblCellMar>
        <w:tblLook w:val="0000" w:firstRow="0" w:lastRow="0" w:firstColumn="0" w:lastColumn="0" w:noHBand="0" w:noVBand="0"/>
      </w:tblPr>
      <w:tblGrid>
        <w:gridCol w:w="1680"/>
        <w:gridCol w:w="2800"/>
        <w:gridCol w:w="2912"/>
        <w:gridCol w:w="1456"/>
      </w:tblGrid>
      <w:tr w:rsidR="006E1262" w:rsidRPr="001D5AE5" w14:paraId="2D069577" w14:textId="77777777" w:rsidTr="00A738EE">
        <w:tblPrEx>
          <w:tblCellMar>
            <w:top w:w="0" w:type="dxa"/>
            <w:bottom w:w="0" w:type="dxa"/>
          </w:tblCellMar>
        </w:tblPrEx>
        <w:trPr>
          <w:trHeight w:hRule="exact" w:val="1371"/>
        </w:trPr>
        <w:tc>
          <w:tcPr>
            <w:tcW w:w="1680" w:type="dxa"/>
            <w:tcBorders>
              <w:top w:val="single" w:sz="4" w:space="0" w:color="000000"/>
              <w:left w:val="single" w:sz="4" w:space="0" w:color="000000"/>
              <w:bottom w:val="single" w:sz="12" w:space="0" w:color="000000"/>
              <w:right w:val="single" w:sz="4" w:space="0" w:color="000000"/>
            </w:tcBorders>
            <w:vAlign w:val="center"/>
          </w:tcPr>
          <w:p w14:paraId="19B42088" w14:textId="77777777" w:rsidR="006E1262" w:rsidRPr="001D5AE5" w:rsidRDefault="006E1262" w:rsidP="0025566E">
            <w:pPr>
              <w:jc w:val="center"/>
              <w:rPr>
                <w:sz w:val="24"/>
              </w:rPr>
            </w:pPr>
            <w:r w:rsidRPr="001D5AE5">
              <w:rPr>
                <w:rFonts w:hint="eastAsia"/>
                <w:sz w:val="24"/>
              </w:rPr>
              <w:t>Ｔ／Ｔ払及び</w:t>
            </w:r>
          </w:p>
          <w:p w14:paraId="2E50CC1C" w14:textId="77777777" w:rsidR="006E1262" w:rsidRPr="001D5AE5" w:rsidRDefault="006E1262" w:rsidP="0025566E">
            <w:pPr>
              <w:jc w:val="center"/>
              <w:rPr>
                <w:sz w:val="24"/>
              </w:rPr>
            </w:pPr>
            <w:r w:rsidRPr="001D5AE5">
              <w:rPr>
                <w:rFonts w:hint="eastAsia"/>
                <w:sz w:val="24"/>
              </w:rPr>
              <w:t>Ｂ／Ｌ払の別</w:t>
            </w:r>
          </w:p>
        </w:tc>
        <w:tc>
          <w:tcPr>
            <w:tcW w:w="2800" w:type="dxa"/>
            <w:tcBorders>
              <w:top w:val="single" w:sz="4" w:space="0" w:color="000000"/>
              <w:left w:val="nil"/>
              <w:bottom w:val="single" w:sz="12" w:space="0" w:color="000000"/>
              <w:right w:val="single" w:sz="4" w:space="0" w:color="000000"/>
            </w:tcBorders>
            <w:vAlign w:val="center"/>
          </w:tcPr>
          <w:p w14:paraId="6CB32BAE" w14:textId="77777777" w:rsidR="006E1262" w:rsidRPr="001D5AE5" w:rsidRDefault="006E1262" w:rsidP="0025566E">
            <w:pPr>
              <w:jc w:val="center"/>
              <w:rPr>
                <w:sz w:val="24"/>
              </w:rPr>
            </w:pPr>
            <w:r w:rsidRPr="001D5AE5">
              <w:rPr>
                <w:rFonts w:hint="eastAsia"/>
                <w:sz w:val="24"/>
              </w:rPr>
              <w:t>前金払限度額</w:t>
            </w:r>
          </w:p>
        </w:tc>
        <w:tc>
          <w:tcPr>
            <w:tcW w:w="2912" w:type="dxa"/>
            <w:tcBorders>
              <w:top w:val="single" w:sz="4" w:space="0" w:color="000000"/>
              <w:left w:val="nil"/>
              <w:bottom w:val="single" w:sz="12" w:space="0" w:color="000000"/>
              <w:right w:val="single" w:sz="4" w:space="0" w:color="000000"/>
            </w:tcBorders>
            <w:vAlign w:val="center"/>
          </w:tcPr>
          <w:p w14:paraId="309FA66D" w14:textId="77777777" w:rsidR="006E1262" w:rsidRPr="001D5AE5" w:rsidRDefault="006E1262" w:rsidP="0025566E">
            <w:pPr>
              <w:jc w:val="center"/>
              <w:rPr>
                <w:sz w:val="24"/>
              </w:rPr>
            </w:pPr>
            <w:r w:rsidRPr="001D5AE5">
              <w:rPr>
                <w:rFonts w:hint="eastAsia"/>
                <w:sz w:val="24"/>
              </w:rPr>
              <w:t>支払時期</w:t>
            </w:r>
          </w:p>
        </w:tc>
        <w:tc>
          <w:tcPr>
            <w:tcW w:w="1456" w:type="dxa"/>
            <w:tcBorders>
              <w:top w:val="single" w:sz="4" w:space="0" w:color="000000"/>
              <w:left w:val="nil"/>
              <w:bottom w:val="single" w:sz="12" w:space="0" w:color="000000"/>
              <w:right w:val="single" w:sz="4" w:space="0" w:color="000000"/>
            </w:tcBorders>
            <w:vAlign w:val="center"/>
          </w:tcPr>
          <w:p w14:paraId="77C072F2" w14:textId="77777777" w:rsidR="006E1262" w:rsidRPr="001D5AE5" w:rsidRDefault="006E1262" w:rsidP="0025566E">
            <w:pPr>
              <w:jc w:val="center"/>
              <w:rPr>
                <w:sz w:val="24"/>
              </w:rPr>
            </w:pPr>
            <w:r w:rsidRPr="001D5AE5">
              <w:rPr>
                <w:rFonts w:hint="eastAsia"/>
                <w:sz w:val="24"/>
              </w:rPr>
              <w:t>支払回数</w:t>
            </w:r>
          </w:p>
        </w:tc>
      </w:tr>
      <w:tr w:rsidR="006E1262" w:rsidRPr="001D5AE5" w14:paraId="492FB53A" w14:textId="77777777" w:rsidTr="00A738EE">
        <w:tblPrEx>
          <w:tblCellMar>
            <w:top w:w="0" w:type="dxa"/>
            <w:bottom w:w="0" w:type="dxa"/>
          </w:tblCellMar>
        </w:tblPrEx>
        <w:trPr>
          <w:trHeight w:hRule="exact" w:val="1373"/>
        </w:trPr>
        <w:tc>
          <w:tcPr>
            <w:tcW w:w="1680" w:type="dxa"/>
            <w:tcBorders>
              <w:top w:val="nil"/>
              <w:left w:val="single" w:sz="4" w:space="0" w:color="000000"/>
              <w:bottom w:val="single" w:sz="4" w:space="0" w:color="000000"/>
              <w:right w:val="single" w:sz="4" w:space="0" w:color="000000"/>
            </w:tcBorders>
            <w:vAlign w:val="center"/>
          </w:tcPr>
          <w:p w14:paraId="70A0D144" w14:textId="77777777" w:rsidR="006E1262" w:rsidRPr="001D5AE5" w:rsidRDefault="006E1262" w:rsidP="0025566E">
            <w:pPr>
              <w:jc w:val="center"/>
              <w:rPr>
                <w:sz w:val="24"/>
              </w:rPr>
            </w:pPr>
            <w:r w:rsidRPr="001D5AE5">
              <w:rPr>
                <w:rFonts w:hint="eastAsia"/>
                <w:sz w:val="24"/>
              </w:rPr>
              <w:t>Ｔ／Ｔ</w:t>
            </w:r>
            <w:r w:rsidRPr="001D5AE5">
              <w:rPr>
                <w:rFonts w:hint="eastAsia"/>
                <w:sz w:val="24"/>
              </w:rPr>
              <w:t xml:space="preserve"> </w:t>
            </w:r>
            <w:r w:rsidRPr="001D5AE5">
              <w:rPr>
                <w:rFonts w:hint="eastAsia"/>
                <w:sz w:val="24"/>
              </w:rPr>
              <w:t>払</w:t>
            </w:r>
          </w:p>
        </w:tc>
        <w:tc>
          <w:tcPr>
            <w:tcW w:w="2800" w:type="dxa"/>
            <w:tcBorders>
              <w:top w:val="nil"/>
              <w:left w:val="nil"/>
              <w:bottom w:val="single" w:sz="4" w:space="0" w:color="000000"/>
              <w:right w:val="single" w:sz="4" w:space="0" w:color="000000"/>
            </w:tcBorders>
            <w:vAlign w:val="center"/>
          </w:tcPr>
          <w:p w14:paraId="64891224" w14:textId="77777777" w:rsidR="006E1262" w:rsidRPr="001D5AE5" w:rsidRDefault="006E1262" w:rsidP="0025566E">
            <w:pPr>
              <w:jc w:val="right"/>
              <w:rPr>
                <w:sz w:val="24"/>
              </w:rPr>
            </w:pPr>
            <w:r w:rsidRPr="001D5AE5">
              <w:rPr>
                <w:rFonts w:hint="eastAsia"/>
                <w:sz w:val="24"/>
              </w:rPr>
              <w:t>円</w:t>
            </w:r>
          </w:p>
        </w:tc>
        <w:tc>
          <w:tcPr>
            <w:tcW w:w="2912" w:type="dxa"/>
            <w:tcBorders>
              <w:top w:val="nil"/>
              <w:left w:val="nil"/>
              <w:bottom w:val="single" w:sz="4" w:space="0" w:color="000000"/>
              <w:right w:val="single" w:sz="4" w:space="0" w:color="000000"/>
            </w:tcBorders>
            <w:vAlign w:val="center"/>
          </w:tcPr>
          <w:p w14:paraId="7989D367" w14:textId="77777777" w:rsidR="006E1262" w:rsidRPr="001D5AE5" w:rsidRDefault="006E1262" w:rsidP="0025566E">
            <w:pPr>
              <w:rPr>
                <w:sz w:val="24"/>
              </w:rPr>
            </w:pPr>
            <w:r w:rsidRPr="001D5AE5">
              <w:rPr>
                <w:rFonts w:hint="eastAsia"/>
                <w:sz w:val="24"/>
              </w:rPr>
              <w:t xml:space="preserve">    </w:t>
            </w:r>
            <w:r w:rsidRPr="001D5AE5">
              <w:rPr>
                <w:rFonts w:hint="eastAsia"/>
                <w:sz w:val="24"/>
              </w:rPr>
              <w:t>年　月を目途とする。</w:t>
            </w:r>
          </w:p>
        </w:tc>
        <w:tc>
          <w:tcPr>
            <w:tcW w:w="1456" w:type="dxa"/>
            <w:tcBorders>
              <w:top w:val="nil"/>
              <w:left w:val="nil"/>
              <w:bottom w:val="single" w:sz="4" w:space="0" w:color="000000"/>
              <w:right w:val="single" w:sz="4" w:space="0" w:color="000000"/>
            </w:tcBorders>
            <w:vAlign w:val="center"/>
          </w:tcPr>
          <w:p w14:paraId="37801EF0" w14:textId="77777777" w:rsidR="006E1262" w:rsidRPr="001D5AE5" w:rsidRDefault="006E1262" w:rsidP="0025566E">
            <w:pPr>
              <w:jc w:val="right"/>
              <w:rPr>
                <w:sz w:val="24"/>
              </w:rPr>
            </w:pPr>
            <w:r w:rsidRPr="001D5AE5">
              <w:rPr>
                <w:rFonts w:hint="eastAsia"/>
                <w:sz w:val="24"/>
              </w:rPr>
              <w:t xml:space="preserve">     </w:t>
            </w:r>
            <w:r w:rsidRPr="001D5AE5">
              <w:rPr>
                <w:rFonts w:hint="eastAsia"/>
                <w:sz w:val="24"/>
              </w:rPr>
              <w:t xml:space="preserve">　　</w:t>
            </w:r>
            <w:r w:rsidRPr="001D5AE5">
              <w:rPr>
                <w:rFonts w:hint="eastAsia"/>
                <w:sz w:val="24"/>
              </w:rPr>
              <w:t xml:space="preserve"> </w:t>
            </w:r>
            <w:r w:rsidRPr="001D5AE5">
              <w:rPr>
                <w:rFonts w:hint="eastAsia"/>
                <w:sz w:val="24"/>
              </w:rPr>
              <w:t>回　　　　以内</w:t>
            </w:r>
          </w:p>
        </w:tc>
      </w:tr>
      <w:tr w:rsidR="006E1262" w:rsidRPr="001D5AE5" w14:paraId="0D1D44BC" w14:textId="77777777" w:rsidTr="00A738EE">
        <w:tblPrEx>
          <w:tblCellMar>
            <w:top w:w="0" w:type="dxa"/>
            <w:bottom w:w="0" w:type="dxa"/>
          </w:tblCellMar>
        </w:tblPrEx>
        <w:trPr>
          <w:trHeight w:hRule="exact" w:val="1377"/>
        </w:trPr>
        <w:tc>
          <w:tcPr>
            <w:tcW w:w="1680" w:type="dxa"/>
            <w:tcBorders>
              <w:top w:val="nil"/>
              <w:left w:val="single" w:sz="4" w:space="0" w:color="000000"/>
              <w:bottom w:val="single" w:sz="4" w:space="0" w:color="000000"/>
              <w:right w:val="single" w:sz="4" w:space="0" w:color="000000"/>
            </w:tcBorders>
            <w:vAlign w:val="center"/>
          </w:tcPr>
          <w:p w14:paraId="46485C52" w14:textId="77777777" w:rsidR="006E1262" w:rsidRPr="001D5AE5" w:rsidRDefault="006E1262" w:rsidP="0025566E">
            <w:pPr>
              <w:jc w:val="center"/>
              <w:rPr>
                <w:sz w:val="24"/>
              </w:rPr>
            </w:pPr>
            <w:r w:rsidRPr="001D5AE5">
              <w:rPr>
                <w:rFonts w:hint="eastAsia"/>
                <w:sz w:val="24"/>
              </w:rPr>
              <w:t>Ｂ／Ｌ</w:t>
            </w:r>
            <w:r w:rsidRPr="001D5AE5">
              <w:rPr>
                <w:rFonts w:hint="eastAsia"/>
                <w:sz w:val="24"/>
              </w:rPr>
              <w:t xml:space="preserve"> </w:t>
            </w:r>
            <w:r w:rsidRPr="001D5AE5">
              <w:rPr>
                <w:rFonts w:hint="eastAsia"/>
                <w:sz w:val="24"/>
              </w:rPr>
              <w:t>払</w:t>
            </w:r>
          </w:p>
        </w:tc>
        <w:tc>
          <w:tcPr>
            <w:tcW w:w="2800" w:type="dxa"/>
            <w:tcBorders>
              <w:top w:val="nil"/>
              <w:left w:val="nil"/>
              <w:bottom w:val="single" w:sz="4" w:space="0" w:color="000000"/>
              <w:right w:val="single" w:sz="4" w:space="0" w:color="000000"/>
            </w:tcBorders>
            <w:vAlign w:val="center"/>
          </w:tcPr>
          <w:p w14:paraId="610A7EFE" w14:textId="77777777" w:rsidR="006E1262" w:rsidRPr="001D5AE5" w:rsidRDefault="006E1262" w:rsidP="0025566E">
            <w:pPr>
              <w:jc w:val="right"/>
              <w:rPr>
                <w:sz w:val="24"/>
              </w:rPr>
            </w:pPr>
            <w:r w:rsidRPr="001D5AE5">
              <w:rPr>
                <w:rFonts w:hint="eastAsia"/>
                <w:sz w:val="24"/>
              </w:rPr>
              <w:t>円</w:t>
            </w:r>
          </w:p>
        </w:tc>
        <w:tc>
          <w:tcPr>
            <w:tcW w:w="2912" w:type="dxa"/>
            <w:tcBorders>
              <w:top w:val="nil"/>
              <w:left w:val="nil"/>
              <w:bottom w:val="single" w:sz="4" w:space="0" w:color="000000"/>
              <w:right w:val="single" w:sz="4" w:space="0" w:color="000000"/>
            </w:tcBorders>
            <w:vAlign w:val="center"/>
          </w:tcPr>
          <w:p w14:paraId="6AB6C1DE" w14:textId="77777777" w:rsidR="006E1262" w:rsidRPr="001D5AE5" w:rsidRDefault="006E1262" w:rsidP="0025566E">
            <w:pPr>
              <w:rPr>
                <w:sz w:val="24"/>
              </w:rPr>
            </w:pPr>
            <w:r w:rsidRPr="001D5AE5">
              <w:rPr>
                <w:rFonts w:hint="eastAsia"/>
                <w:sz w:val="24"/>
              </w:rPr>
              <w:t xml:space="preserve">    </w:t>
            </w:r>
            <w:r w:rsidRPr="001D5AE5">
              <w:rPr>
                <w:rFonts w:hint="eastAsia"/>
                <w:sz w:val="24"/>
              </w:rPr>
              <w:t>年　月以降とする。</w:t>
            </w:r>
          </w:p>
        </w:tc>
        <w:tc>
          <w:tcPr>
            <w:tcW w:w="1456" w:type="dxa"/>
            <w:tcBorders>
              <w:top w:val="nil"/>
              <w:left w:val="nil"/>
              <w:bottom w:val="single" w:sz="4" w:space="0" w:color="000000"/>
              <w:right w:val="single" w:sz="4" w:space="0" w:color="000000"/>
            </w:tcBorders>
            <w:vAlign w:val="center"/>
          </w:tcPr>
          <w:p w14:paraId="00385B90" w14:textId="77777777" w:rsidR="006E1262" w:rsidRPr="001D5AE5" w:rsidRDefault="006E1262" w:rsidP="0025566E">
            <w:pPr>
              <w:jc w:val="right"/>
              <w:rPr>
                <w:sz w:val="24"/>
              </w:rPr>
            </w:pPr>
            <w:r w:rsidRPr="001D5AE5">
              <w:rPr>
                <w:rFonts w:hint="eastAsia"/>
                <w:sz w:val="24"/>
              </w:rPr>
              <w:t xml:space="preserve">      </w:t>
            </w:r>
            <w:r w:rsidRPr="001D5AE5">
              <w:rPr>
                <w:rFonts w:hint="eastAsia"/>
                <w:sz w:val="24"/>
              </w:rPr>
              <w:t xml:space="preserve">　</w:t>
            </w:r>
            <w:r w:rsidRPr="001D5AE5">
              <w:rPr>
                <w:rFonts w:hint="eastAsia"/>
                <w:sz w:val="24"/>
              </w:rPr>
              <w:t xml:space="preserve">  </w:t>
            </w:r>
            <w:r w:rsidRPr="001D5AE5">
              <w:rPr>
                <w:rFonts w:hint="eastAsia"/>
                <w:sz w:val="24"/>
              </w:rPr>
              <w:t>回　　　　以内</w:t>
            </w:r>
          </w:p>
        </w:tc>
      </w:tr>
      <w:tr w:rsidR="006E1262" w:rsidRPr="001D5AE5" w14:paraId="2BC0DEE9" w14:textId="77777777" w:rsidTr="00A738EE">
        <w:tblPrEx>
          <w:tblCellMar>
            <w:top w:w="0" w:type="dxa"/>
            <w:bottom w:w="0" w:type="dxa"/>
          </w:tblCellMar>
        </w:tblPrEx>
        <w:trPr>
          <w:trHeight w:hRule="exact" w:val="1377"/>
        </w:trPr>
        <w:tc>
          <w:tcPr>
            <w:tcW w:w="1680" w:type="dxa"/>
            <w:tcBorders>
              <w:top w:val="nil"/>
              <w:left w:val="single" w:sz="4" w:space="0" w:color="000000"/>
              <w:bottom w:val="single" w:sz="4" w:space="0" w:color="000000"/>
              <w:right w:val="single" w:sz="4" w:space="0" w:color="000000"/>
            </w:tcBorders>
            <w:vAlign w:val="center"/>
          </w:tcPr>
          <w:p w14:paraId="36E29439" w14:textId="77777777" w:rsidR="006E1262" w:rsidRPr="001D5AE5" w:rsidRDefault="006E1262" w:rsidP="0025566E">
            <w:pPr>
              <w:jc w:val="center"/>
              <w:rPr>
                <w:sz w:val="24"/>
              </w:rPr>
            </w:pPr>
            <w:r w:rsidRPr="001D5AE5">
              <w:rPr>
                <w:rFonts w:hint="eastAsia"/>
                <w:sz w:val="24"/>
              </w:rPr>
              <w:t>合</w:t>
            </w:r>
            <w:r w:rsidRPr="001D5AE5">
              <w:rPr>
                <w:rFonts w:hint="eastAsia"/>
                <w:sz w:val="24"/>
              </w:rPr>
              <w:t xml:space="preserve">   </w:t>
            </w:r>
            <w:r w:rsidRPr="001D5AE5">
              <w:rPr>
                <w:rFonts w:hint="eastAsia"/>
                <w:sz w:val="24"/>
              </w:rPr>
              <w:t>計</w:t>
            </w:r>
          </w:p>
        </w:tc>
        <w:tc>
          <w:tcPr>
            <w:tcW w:w="2800" w:type="dxa"/>
            <w:tcBorders>
              <w:top w:val="nil"/>
              <w:left w:val="nil"/>
              <w:bottom w:val="single" w:sz="4" w:space="0" w:color="000000"/>
              <w:right w:val="single" w:sz="4" w:space="0" w:color="000000"/>
            </w:tcBorders>
            <w:vAlign w:val="center"/>
          </w:tcPr>
          <w:p w14:paraId="2D5D3234" w14:textId="77777777" w:rsidR="006E1262" w:rsidRPr="001D5AE5" w:rsidRDefault="006E1262" w:rsidP="0025566E">
            <w:pPr>
              <w:jc w:val="right"/>
              <w:rPr>
                <w:sz w:val="24"/>
              </w:rPr>
            </w:pPr>
            <w:r w:rsidRPr="001D5AE5">
              <w:rPr>
                <w:rFonts w:hint="eastAsia"/>
                <w:sz w:val="24"/>
              </w:rPr>
              <w:t>円</w:t>
            </w:r>
          </w:p>
        </w:tc>
        <w:tc>
          <w:tcPr>
            <w:tcW w:w="2912" w:type="dxa"/>
            <w:tcBorders>
              <w:top w:val="nil"/>
              <w:left w:val="nil"/>
              <w:bottom w:val="single" w:sz="4" w:space="0" w:color="000000"/>
              <w:right w:val="single" w:sz="4" w:space="0" w:color="000000"/>
            </w:tcBorders>
            <w:vAlign w:val="center"/>
          </w:tcPr>
          <w:p w14:paraId="6B5BC7D5" w14:textId="77777777" w:rsidR="006E1262" w:rsidRPr="001D5AE5" w:rsidRDefault="006E1262" w:rsidP="0025566E">
            <w:pPr>
              <w:rPr>
                <w:sz w:val="24"/>
              </w:rPr>
            </w:pPr>
          </w:p>
        </w:tc>
        <w:tc>
          <w:tcPr>
            <w:tcW w:w="1456" w:type="dxa"/>
            <w:tcBorders>
              <w:top w:val="nil"/>
              <w:left w:val="nil"/>
              <w:bottom w:val="single" w:sz="4" w:space="0" w:color="000000"/>
              <w:right w:val="single" w:sz="4" w:space="0" w:color="000000"/>
            </w:tcBorders>
          </w:tcPr>
          <w:p w14:paraId="3B0E3981" w14:textId="77777777" w:rsidR="006E1262" w:rsidRPr="001D5AE5" w:rsidRDefault="006E1262" w:rsidP="0025566E">
            <w:pPr>
              <w:rPr>
                <w:sz w:val="24"/>
              </w:rPr>
            </w:pPr>
          </w:p>
        </w:tc>
      </w:tr>
    </w:tbl>
    <w:p w14:paraId="21344A57" w14:textId="77777777" w:rsidR="006E1262" w:rsidRPr="001D5AE5" w:rsidRDefault="006E1262" w:rsidP="0025566E">
      <w:pPr>
        <w:wordWrap w:val="0"/>
        <w:autoSpaceDE w:val="0"/>
        <w:autoSpaceDN w:val="0"/>
        <w:adjustRightInd w:val="0"/>
        <w:rPr>
          <w:rFonts w:eastAsia="ＭＳ Ｐ明朝" w:cs="ＭＳ Ｐ明朝"/>
          <w:kern w:val="0"/>
          <w:sz w:val="24"/>
        </w:rPr>
      </w:pPr>
    </w:p>
    <w:p w14:paraId="6E14C032" w14:textId="77777777" w:rsidR="002D154F" w:rsidRPr="001D5AE5" w:rsidRDefault="002D154F" w:rsidP="0025566E">
      <w:pPr>
        <w:jc w:val="right"/>
      </w:pPr>
    </w:p>
    <w:p w14:paraId="2D1E4124" w14:textId="77777777" w:rsidR="002D154F" w:rsidRPr="001D5AE5" w:rsidRDefault="002D154F" w:rsidP="0025566E">
      <w:pPr>
        <w:jc w:val="right"/>
      </w:pPr>
    </w:p>
    <w:p w14:paraId="7CB5C908" w14:textId="77777777" w:rsidR="002D154F" w:rsidRPr="001D5AE5" w:rsidRDefault="002D154F" w:rsidP="0025566E">
      <w:pPr>
        <w:jc w:val="right"/>
      </w:pPr>
    </w:p>
    <w:p w14:paraId="64EE38A2" w14:textId="77777777" w:rsidR="002D154F" w:rsidRPr="001D5AE5" w:rsidRDefault="002D154F" w:rsidP="0025566E">
      <w:pPr>
        <w:jc w:val="right"/>
      </w:pPr>
    </w:p>
    <w:p w14:paraId="21FF7B17" w14:textId="77777777" w:rsidR="002D154F" w:rsidRPr="001D5AE5" w:rsidRDefault="002D154F" w:rsidP="0025566E">
      <w:pPr>
        <w:jc w:val="right"/>
      </w:pPr>
    </w:p>
    <w:p w14:paraId="6121EBD5" w14:textId="77777777" w:rsidR="002D154F" w:rsidRPr="001D5AE5" w:rsidRDefault="002D154F" w:rsidP="0025566E">
      <w:pPr>
        <w:jc w:val="right"/>
      </w:pPr>
    </w:p>
    <w:p w14:paraId="6D613958" w14:textId="77777777" w:rsidR="002D154F" w:rsidRPr="001D5AE5" w:rsidRDefault="002D154F" w:rsidP="0025566E">
      <w:pPr>
        <w:jc w:val="right"/>
      </w:pPr>
    </w:p>
    <w:p w14:paraId="45E1E58C" w14:textId="77777777" w:rsidR="002D154F" w:rsidRPr="001D5AE5" w:rsidRDefault="002D154F" w:rsidP="0025566E">
      <w:pPr>
        <w:jc w:val="right"/>
      </w:pPr>
    </w:p>
    <w:p w14:paraId="062FFA03" w14:textId="77777777" w:rsidR="002D154F" w:rsidRPr="001D5AE5" w:rsidRDefault="002D154F" w:rsidP="0025566E">
      <w:pPr>
        <w:jc w:val="right"/>
      </w:pPr>
    </w:p>
    <w:p w14:paraId="799709DF" w14:textId="77777777" w:rsidR="002D154F" w:rsidRPr="001D5AE5" w:rsidRDefault="002D154F" w:rsidP="0025566E">
      <w:pPr>
        <w:jc w:val="right"/>
      </w:pPr>
    </w:p>
    <w:p w14:paraId="3262A679" w14:textId="77777777" w:rsidR="002D154F" w:rsidRPr="001D5AE5" w:rsidRDefault="002D154F" w:rsidP="0025566E">
      <w:pPr>
        <w:jc w:val="right"/>
      </w:pPr>
    </w:p>
    <w:p w14:paraId="0D99508B" w14:textId="77777777" w:rsidR="002D154F" w:rsidRPr="001D5AE5" w:rsidRDefault="002D154F" w:rsidP="0025566E">
      <w:pPr>
        <w:jc w:val="right"/>
      </w:pPr>
    </w:p>
    <w:p w14:paraId="4DB39D24" w14:textId="77777777" w:rsidR="002D154F" w:rsidRPr="001D5AE5" w:rsidRDefault="002D154F" w:rsidP="0025566E">
      <w:pPr>
        <w:jc w:val="right"/>
      </w:pPr>
    </w:p>
    <w:p w14:paraId="7EA05434" w14:textId="77777777" w:rsidR="002D154F" w:rsidRPr="001D5AE5" w:rsidRDefault="002D154F" w:rsidP="0025566E">
      <w:pPr>
        <w:jc w:val="right"/>
      </w:pPr>
    </w:p>
    <w:p w14:paraId="67CB3ED5" w14:textId="77777777" w:rsidR="002D154F" w:rsidRPr="001D5AE5" w:rsidRDefault="002D154F" w:rsidP="0025566E">
      <w:pPr>
        <w:jc w:val="right"/>
      </w:pPr>
    </w:p>
    <w:p w14:paraId="7B36599A" w14:textId="77777777" w:rsidR="002D154F" w:rsidRPr="001D5AE5" w:rsidRDefault="002D154F" w:rsidP="0025566E">
      <w:pPr>
        <w:jc w:val="right"/>
      </w:pPr>
    </w:p>
    <w:p w14:paraId="6F185C2F" w14:textId="77777777" w:rsidR="002D154F" w:rsidRPr="001D5AE5" w:rsidRDefault="002D154F" w:rsidP="0025566E">
      <w:pPr>
        <w:jc w:val="right"/>
      </w:pPr>
    </w:p>
    <w:p w14:paraId="14955F01" w14:textId="77777777" w:rsidR="002D154F" w:rsidRPr="001D5AE5" w:rsidRDefault="002D154F" w:rsidP="0025566E">
      <w:pPr>
        <w:jc w:val="right"/>
      </w:pPr>
    </w:p>
    <w:p w14:paraId="416A5A71" w14:textId="77777777" w:rsidR="002D154F" w:rsidRPr="001D5AE5" w:rsidRDefault="002D154F" w:rsidP="0025566E">
      <w:pPr>
        <w:jc w:val="right"/>
      </w:pPr>
    </w:p>
    <w:p w14:paraId="281C79EB" w14:textId="77777777" w:rsidR="002D154F" w:rsidRPr="001D5AE5" w:rsidRDefault="002D154F" w:rsidP="0025566E">
      <w:pPr>
        <w:jc w:val="right"/>
      </w:pPr>
    </w:p>
    <w:p w14:paraId="677DF02E" w14:textId="77777777" w:rsidR="002D154F" w:rsidRPr="001D5AE5" w:rsidRDefault="002D154F" w:rsidP="0025566E">
      <w:pPr>
        <w:jc w:val="right"/>
      </w:pPr>
    </w:p>
    <w:p w14:paraId="6573FD4F" w14:textId="77777777" w:rsidR="002D154F" w:rsidRPr="001D5AE5" w:rsidRDefault="002D154F" w:rsidP="0025566E">
      <w:pPr>
        <w:jc w:val="right"/>
      </w:pPr>
    </w:p>
    <w:p w14:paraId="2DC9AF6B" w14:textId="77777777" w:rsidR="002D154F" w:rsidRPr="001D5AE5" w:rsidRDefault="002D154F" w:rsidP="0025566E">
      <w:pPr>
        <w:jc w:val="right"/>
      </w:pPr>
    </w:p>
    <w:p w14:paraId="2D5B6F0B" w14:textId="77777777" w:rsidR="002D154F" w:rsidRPr="001D5AE5" w:rsidRDefault="002D154F" w:rsidP="0025566E">
      <w:pPr>
        <w:jc w:val="right"/>
      </w:pPr>
    </w:p>
    <w:p w14:paraId="27BFC44D" w14:textId="77777777" w:rsidR="002D154F" w:rsidRPr="001D5AE5" w:rsidRDefault="002D154F" w:rsidP="0025566E">
      <w:pPr>
        <w:jc w:val="right"/>
      </w:pPr>
    </w:p>
    <w:p w14:paraId="02DA8682" w14:textId="77777777" w:rsidR="002D154F" w:rsidRPr="001D5AE5" w:rsidRDefault="002D154F" w:rsidP="0025566E">
      <w:pPr>
        <w:jc w:val="right"/>
      </w:pPr>
    </w:p>
    <w:p w14:paraId="1466D61D" w14:textId="77777777" w:rsidR="002D154F" w:rsidRPr="001D5AE5" w:rsidRDefault="002D154F" w:rsidP="0025566E">
      <w:pPr>
        <w:jc w:val="right"/>
      </w:pPr>
    </w:p>
    <w:p w14:paraId="4830C272" w14:textId="77777777" w:rsidR="002D154F" w:rsidRPr="001D5AE5" w:rsidRDefault="002D154F" w:rsidP="0025566E">
      <w:pPr>
        <w:jc w:val="right"/>
      </w:pPr>
    </w:p>
    <w:p w14:paraId="11A06AD4" w14:textId="77777777" w:rsidR="002D154F" w:rsidRPr="001D5AE5" w:rsidRDefault="002D154F" w:rsidP="0025566E">
      <w:pPr>
        <w:jc w:val="right"/>
      </w:pPr>
    </w:p>
    <w:p w14:paraId="522F1192" w14:textId="77777777" w:rsidR="002D154F" w:rsidRPr="001D5AE5" w:rsidRDefault="002D154F" w:rsidP="0025566E">
      <w:pPr>
        <w:jc w:val="right"/>
      </w:pPr>
    </w:p>
    <w:p w14:paraId="72C1DD9C" w14:textId="77777777" w:rsidR="002D154F" w:rsidRPr="001D5AE5" w:rsidRDefault="002D154F" w:rsidP="0025566E">
      <w:pPr>
        <w:jc w:val="right"/>
      </w:pPr>
    </w:p>
    <w:p w14:paraId="125FA622" w14:textId="77777777" w:rsidR="006E1262" w:rsidRPr="00D42032" w:rsidRDefault="006E1262" w:rsidP="0025566E">
      <w:pPr>
        <w:jc w:val="right"/>
        <w:rPr>
          <w:color w:val="000000"/>
        </w:rPr>
      </w:pPr>
      <w:r w:rsidRPr="00D42032">
        <w:rPr>
          <w:rFonts w:hint="eastAsia"/>
          <w:color w:val="000000"/>
        </w:rPr>
        <w:t>付紙第１</w:t>
      </w:r>
    </w:p>
    <w:p w14:paraId="7A750E96" w14:textId="77777777" w:rsidR="006E1262" w:rsidRPr="00D42032" w:rsidRDefault="006E1262" w:rsidP="0025566E">
      <w:pPr>
        <w:rPr>
          <w:color w:val="000000"/>
        </w:rPr>
      </w:pPr>
    </w:p>
    <w:p w14:paraId="77BD7F15" w14:textId="77777777" w:rsidR="006E1262" w:rsidRPr="00D42032" w:rsidRDefault="006E1262" w:rsidP="0025566E">
      <w:pPr>
        <w:jc w:val="center"/>
        <w:rPr>
          <w:color w:val="000000"/>
        </w:rPr>
      </w:pPr>
      <w:r w:rsidRPr="00D42032">
        <w:rPr>
          <w:rFonts w:hint="eastAsia"/>
          <w:color w:val="000000"/>
        </w:rPr>
        <w:t>前　金　払　申　請　書</w:t>
      </w:r>
    </w:p>
    <w:p w14:paraId="3BC14CBA" w14:textId="77777777" w:rsidR="006E1262" w:rsidRPr="00D42032" w:rsidRDefault="006E1262" w:rsidP="0025566E">
      <w:pPr>
        <w:rPr>
          <w:color w:val="000000"/>
        </w:rPr>
      </w:pPr>
    </w:p>
    <w:p w14:paraId="01A95E68" w14:textId="77777777" w:rsidR="006E1262" w:rsidRPr="00D42032" w:rsidRDefault="007531E9" w:rsidP="0025566E">
      <w:pPr>
        <w:jc w:val="right"/>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　　月　　日</w:t>
      </w:r>
    </w:p>
    <w:p w14:paraId="59975F4C" w14:textId="77777777" w:rsidR="006E1262" w:rsidRPr="00D42032" w:rsidRDefault="006E1262" w:rsidP="0025566E">
      <w:pPr>
        <w:rPr>
          <w:color w:val="000000"/>
        </w:rPr>
      </w:pPr>
      <w:r w:rsidRPr="00D42032">
        <w:rPr>
          <w:rFonts w:hint="eastAsia"/>
          <w:color w:val="000000"/>
        </w:rPr>
        <w:t>分任支出負担行為担当官</w:t>
      </w:r>
    </w:p>
    <w:p w14:paraId="1F2FC433" w14:textId="77777777" w:rsidR="006E1262" w:rsidRPr="00D42032" w:rsidRDefault="006E1262" w:rsidP="0025566E">
      <w:pPr>
        <w:rPr>
          <w:color w:val="000000"/>
        </w:rPr>
      </w:pPr>
      <w:r w:rsidRPr="00D42032">
        <w:rPr>
          <w:rFonts w:hint="eastAsia"/>
          <w:color w:val="000000"/>
        </w:rPr>
        <w:t>陸上自衛隊</w:t>
      </w:r>
      <w:r w:rsidR="00985618">
        <w:rPr>
          <w:rFonts w:hint="eastAsia"/>
          <w:color w:val="000000"/>
        </w:rPr>
        <w:t>○○○○</w:t>
      </w:r>
    </w:p>
    <w:p w14:paraId="06869273" w14:textId="77777777" w:rsidR="006E1262" w:rsidRPr="00D42032" w:rsidRDefault="006E1262" w:rsidP="0025566E">
      <w:pPr>
        <w:rPr>
          <w:color w:val="000000"/>
        </w:rPr>
      </w:pPr>
      <w:r w:rsidRPr="00D42032">
        <w:rPr>
          <w:rFonts w:hint="eastAsia"/>
          <w:color w:val="000000"/>
        </w:rPr>
        <w:t>調達会計部長　　　　　　殿</w:t>
      </w:r>
    </w:p>
    <w:p w14:paraId="73AD08E9" w14:textId="77777777" w:rsidR="006E1262" w:rsidRPr="00D42032" w:rsidRDefault="006E1262" w:rsidP="0025566E">
      <w:pPr>
        <w:rPr>
          <w:color w:val="000000"/>
        </w:rPr>
      </w:pPr>
    </w:p>
    <w:p w14:paraId="503BC941" w14:textId="77777777" w:rsidR="006E1262" w:rsidRPr="00D42032" w:rsidRDefault="006E1262" w:rsidP="0025566E">
      <w:pPr>
        <w:rPr>
          <w:color w:val="000000"/>
        </w:rPr>
      </w:pPr>
      <w:r w:rsidRPr="00D42032">
        <w:rPr>
          <w:rFonts w:hint="eastAsia"/>
          <w:color w:val="000000"/>
        </w:rPr>
        <w:t>住　　所</w:t>
      </w:r>
    </w:p>
    <w:p w14:paraId="20A4B122" w14:textId="77777777" w:rsidR="006E1262" w:rsidRPr="00D42032" w:rsidRDefault="006E1262" w:rsidP="0025566E">
      <w:pPr>
        <w:rPr>
          <w:color w:val="000000"/>
        </w:rPr>
      </w:pPr>
      <w:r w:rsidRPr="00D42032">
        <w:rPr>
          <w:rFonts w:hint="eastAsia"/>
          <w:color w:val="000000"/>
        </w:rPr>
        <w:t>会</w:t>
      </w:r>
      <w:r w:rsidRPr="00D42032">
        <w:rPr>
          <w:rFonts w:hint="eastAsia"/>
          <w:color w:val="000000"/>
        </w:rPr>
        <w:t xml:space="preserve"> </w:t>
      </w:r>
      <w:r w:rsidRPr="00D42032">
        <w:rPr>
          <w:rFonts w:hint="eastAsia"/>
          <w:color w:val="000000"/>
        </w:rPr>
        <w:t>社</w:t>
      </w:r>
      <w:r w:rsidRPr="00D42032">
        <w:rPr>
          <w:rFonts w:hint="eastAsia"/>
          <w:color w:val="000000"/>
        </w:rPr>
        <w:t xml:space="preserve"> </w:t>
      </w:r>
      <w:r w:rsidRPr="00D42032">
        <w:rPr>
          <w:rFonts w:hint="eastAsia"/>
          <w:color w:val="000000"/>
        </w:rPr>
        <w:t>名</w:t>
      </w:r>
    </w:p>
    <w:p w14:paraId="692C3C1E" w14:textId="77777777" w:rsidR="006E1262" w:rsidRPr="00D42032" w:rsidRDefault="006E1262" w:rsidP="0025566E">
      <w:pPr>
        <w:rPr>
          <w:color w:val="000000"/>
        </w:rPr>
      </w:pPr>
      <w:r w:rsidRPr="00D42032">
        <w:rPr>
          <w:rFonts w:hint="eastAsia"/>
          <w:color w:val="000000"/>
        </w:rPr>
        <w:t>代表者名</w:t>
      </w:r>
      <w:r w:rsidRPr="00D42032">
        <w:rPr>
          <w:rFonts w:hint="eastAsia"/>
          <w:color w:val="000000"/>
        </w:rPr>
        <w:t xml:space="preserve">                          </w:t>
      </w:r>
    </w:p>
    <w:p w14:paraId="610B31C6" w14:textId="77777777" w:rsidR="006E1262" w:rsidRPr="00D42032" w:rsidRDefault="006E1262" w:rsidP="0025566E">
      <w:pPr>
        <w:rPr>
          <w:color w:val="000000"/>
        </w:rPr>
      </w:pPr>
    </w:p>
    <w:p w14:paraId="058161D5" w14:textId="77777777" w:rsidR="006E1262" w:rsidRPr="00D42032" w:rsidRDefault="006E1262" w:rsidP="0025566E">
      <w:pPr>
        <w:rPr>
          <w:color w:val="000000"/>
        </w:rPr>
      </w:pP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日に締結した輸入品売買契約に関わる、前金払に関する特約条項第３条に基づき、下記のとおり申請いたします。</w:t>
      </w:r>
    </w:p>
    <w:p w14:paraId="4F92E73E" w14:textId="77777777" w:rsidR="006E1262" w:rsidRPr="00D42032" w:rsidRDefault="006E1262" w:rsidP="0025566E">
      <w:pPr>
        <w:rPr>
          <w:color w:val="000000"/>
        </w:rPr>
      </w:pPr>
    </w:p>
    <w:p w14:paraId="51BE1E92" w14:textId="77777777" w:rsidR="006E1262" w:rsidRPr="00D42032" w:rsidRDefault="006E1262" w:rsidP="0025566E">
      <w:pPr>
        <w:jc w:val="center"/>
        <w:rPr>
          <w:color w:val="000000"/>
        </w:rPr>
      </w:pPr>
      <w:r w:rsidRPr="00D42032">
        <w:rPr>
          <w:rFonts w:hint="eastAsia"/>
          <w:color w:val="000000"/>
        </w:rPr>
        <w:t>記</w:t>
      </w:r>
    </w:p>
    <w:p w14:paraId="05A7BA35" w14:textId="77777777" w:rsidR="006E1262" w:rsidRPr="00D42032" w:rsidRDefault="006E1262" w:rsidP="0025566E">
      <w:pPr>
        <w:rPr>
          <w:color w:val="000000"/>
        </w:rPr>
      </w:pPr>
    </w:p>
    <w:tbl>
      <w:tblPr>
        <w:tblW w:w="0" w:type="auto"/>
        <w:tblInd w:w="13" w:type="dxa"/>
        <w:tblLayout w:type="fixed"/>
        <w:tblCellMar>
          <w:left w:w="13" w:type="dxa"/>
          <w:right w:w="13" w:type="dxa"/>
        </w:tblCellMar>
        <w:tblLook w:val="0000" w:firstRow="0" w:lastRow="0" w:firstColumn="0" w:lastColumn="0" w:noHBand="0" w:noVBand="0"/>
      </w:tblPr>
      <w:tblGrid>
        <w:gridCol w:w="46"/>
        <w:gridCol w:w="1549"/>
        <w:gridCol w:w="2530"/>
        <w:gridCol w:w="1430"/>
        <w:gridCol w:w="770"/>
        <w:gridCol w:w="2600"/>
        <w:gridCol w:w="95"/>
      </w:tblGrid>
      <w:tr w:rsidR="006E1262" w:rsidRPr="00D42032" w14:paraId="14E5881D" w14:textId="77777777" w:rsidTr="00A738EE">
        <w:tblPrEx>
          <w:tblCellMar>
            <w:top w:w="0" w:type="dxa"/>
            <w:bottom w:w="0" w:type="dxa"/>
          </w:tblCellMar>
        </w:tblPrEx>
        <w:trPr>
          <w:cantSplit/>
          <w:trHeight w:hRule="exact" w:val="457"/>
        </w:trPr>
        <w:tc>
          <w:tcPr>
            <w:tcW w:w="46" w:type="dxa"/>
            <w:vMerge w:val="restart"/>
            <w:tcBorders>
              <w:top w:val="nil"/>
              <w:left w:val="nil"/>
              <w:bottom w:val="nil"/>
              <w:right w:val="nil"/>
            </w:tcBorders>
            <w:vAlign w:val="center"/>
          </w:tcPr>
          <w:p w14:paraId="0E9F3DB4" w14:textId="77777777" w:rsidR="006E1262" w:rsidRPr="00D42032" w:rsidRDefault="006E1262" w:rsidP="0025566E">
            <w:pPr>
              <w:jc w:val="center"/>
              <w:rPr>
                <w:color w:val="000000"/>
              </w:rPr>
            </w:pPr>
          </w:p>
        </w:tc>
        <w:tc>
          <w:tcPr>
            <w:tcW w:w="8879" w:type="dxa"/>
            <w:gridSpan w:val="5"/>
            <w:tcBorders>
              <w:top w:val="single" w:sz="4" w:space="0" w:color="000000"/>
              <w:left w:val="single" w:sz="4" w:space="0" w:color="000000"/>
              <w:bottom w:val="nil"/>
              <w:right w:val="single" w:sz="4" w:space="0" w:color="000000"/>
            </w:tcBorders>
            <w:vAlign w:val="center"/>
          </w:tcPr>
          <w:p w14:paraId="0E0EC995" w14:textId="77777777" w:rsidR="006E1262" w:rsidRPr="00D42032" w:rsidRDefault="006E1262" w:rsidP="0025566E">
            <w:pPr>
              <w:jc w:val="center"/>
              <w:rPr>
                <w:color w:val="000000"/>
              </w:rPr>
            </w:pPr>
            <w:r w:rsidRPr="00D42032">
              <w:rPr>
                <w:rFonts w:hint="eastAsia"/>
                <w:color w:val="000000"/>
              </w:rPr>
              <w:t>契</w:t>
            </w:r>
            <w:r w:rsidRPr="00D42032">
              <w:rPr>
                <w:rFonts w:hint="eastAsia"/>
                <w:color w:val="000000"/>
              </w:rPr>
              <w:t xml:space="preserve">     </w:t>
            </w:r>
            <w:r w:rsidRPr="00D42032">
              <w:rPr>
                <w:rFonts w:hint="eastAsia"/>
                <w:color w:val="000000"/>
              </w:rPr>
              <w:t xml:space="preserve">　約</w:t>
            </w:r>
            <w:r w:rsidRPr="00D42032">
              <w:rPr>
                <w:rFonts w:hint="eastAsia"/>
                <w:color w:val="000000"/>
              </w:rPr>
              <w:t xml:space="preserve">  </w:t>
            </w:r>
            <w:r w:rsidRPr="00D42032">
              <w:rPr>
                <w:rFonts w:hint="eastAsia"/>
                <w:color w:val="000000"/>
              </w:rPr>
              <w:t xml:space="preserve">　　　内　　　　容</w:t>
            </w:r>
          </w:p>
        </w:tc>
        <w:tc>
          <w:tcPr>
            <w:tcW w:w="95" w:type="dxa"/>
            <w:vMerge w:val="restart"/>
            <w:tcBorders>
              <w:top w:val="nil"/>
              <w:left w:val="nil"/>
              <w:bottom w:val="nil"/>
              <w:right w:val="nil"/>
            </w:tcBorders>
            <w:vAlign w:val="center"/>
          </w:tcPr>
          <w:p w14:paraId="68580C87" w14:textId="77777777" w:rsidR="006E1262" w:rsidRPr="00D42032" w:rsidRDefault="006E1262" w:rsidP="0025566E">
            <w:pPr>
              <w:jc w:val="center"/>
              <w:rPr>
                <w:color w:val="000000"/>
              </w:rPr>
            </w:pPr>
          </w:p>
        </w:tc>
      </w:tr>
      <w:tr w:rsidR="006E1262" w:rsidRPr="00D42032" w14:paraId="6693942E"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44A377AF" w14:textId="77777777" w:rsidR="006E1262" w:rsidRPr="00D42032" w:rsidRDefault="006E1262" w:rsidP="0025566E">
            <w:pPr>
              <w:rPr>
                <w:color w:val="000000"/>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4E33426D" w14:textId="77777777" w:rsidR="006E1262" w:rsidRPr="00D42032" w:rsidRDefault="006E1262" w:rsidP="0025566E">
            <w:pPr>
              <w:jc w:val="center"/>
              <w:rPr>
                <w:color w:val="000000"/>
              </w:rPr>
            </w:pPr>
            <w:r w:rsidRPr="00D42032">
              <w:rPr>
                <w:rFonts w:hint="eastAsia"/>
                <w:color w:val="000000"/>
                <w:spacing w:val="35"/>
                <w:kern w:val="0"/>
                <w:fitText w:val="1050" w:id="1143249408"/>
              </w:rPr>
              <w:t>契約番</w:t>
            </w:r>
            <w:r w:rsidRPr="00D42032">
              <w:rPr>
                <w:rFonts w:hint="eastAsia"/>
                <w:color w:val="000000"/>
                <w:kern w:val="0"/>
                <w:fitText w:val="1050" w:id="1143249408"/>
              </w:rPr>
              <w:t>号</w:t>
            </w:r>
          </w:p>
        </w:tc>
        <w:tc>
          <w:tcPr>
            <w:tcW w:w="2530" w:type="dxa"/>
            <w:tcBorders>
              <w:top w:val="single" w:sz="4" w:space="0" w:color="000000"/>
              <w:left w:val="nil"/>
              <w:bottom w:val="single" w:sz="4" w:space="0" w:color="000000"/>
              <w:right w:val="single" w:sz="4" w:space="0" w:color="000000"/>
            </w:tcBorders>
          </w:tcPr>
          <w:p w14:paraId="1F881EE0" w14:textId="77777777" w:rsidR="006E1262" w:rsidRPr="00D42032" w:rsidRDefault="006E1262" w:rsidP="0025566E">
            <w:pPr>
              <w:rPr>
                <w:color w:val="000000"/>
              </w:rPr>
            </w:pPr>
          </w:p>
        </w:tc>
        <w:tc>
          <w:tcPr>
            <w:tcW w:w="1430" w:type="dxa"/>
            <w:tcBorders>
              <w:top w:val="single" w:sz="4" w:space="0" w:color="000000"/>
              <w:left w:val="nil"/>
              <w:bottom w:val="single" w:sz="4" w:space="0" w:color="000000"/>
              <w:right w:val="single" w:sz="4" w:space="0" w:color="000000"/>
            </w:tcBorders>
            <w:vAlign w:val="center"/>
          </w:tcPr>
          <w:p w14:paraId="44153198" w14:textId="77777777" w:rsidR="006E1262" w:rsidRPr="00D42032" w:rsidRDefault="006E1262" w:rsidP="0025566E">
            <w:pPr>
              <w:jc w:val="center"/>
              <w:rPr>
                <w:color w:val="000000"/>
              </w:rPr>
            </w:pPr>
            <w:r w:rsidRPr="00D42032">
              <w:rPr>
                <w:rFonts w:hint="eastAsia"/>
                <w:color w:val="000000"/>
              </w:rPr>
              <w:t>納　　　期</w:t>
            </w:r>
          </w:p>
        </w:tc>
        <w:tc>
          <w:tcPr>
            <w:tcW w:w="3370" w:type="dxa"/>
            <w:gridSpan w:val="2"/>
            <w:tcBorders>
              <w:top w:val="single" w:sz="4" w:space="0" w:color="000000"/>
              <w:left w:val="nil"/>
              <w:bottom w:val="single" w:sz="4" w:space="0" w:color="000000"/>
              <w:right w:val="single" w:sz="4" w:space="0" w:color="000000"/>
            </w:tcBorders>
          </w:tcPr>
          <w:p w14:paraId="7C1C7339" w14:textId="77777777" w:rsidR="006E1262" w:rsidRPr="00D42032" w:rsidRDefault="006E1262" w:rsidP="0025566E">
            <w:pPr>
              <w:rPr>
                <w:color w:val="000000"/>
              </w:rPr>
            </w:pPr>
          </w:p>
        </w:tc>
        <w:tc>
          <w:tcPr>
            <w:tcW w:w="95" w:type="dxa"/>
            <w:vMerge/>
            <w:tcBorders>
              <w:top w:val="nil"/>
              <w:left w:val="nil"/>
              <w:bottom w:val="nil"/>
              <w:right w:val="nil"/>
            </w:tcBorders>
          </w:tcPr>
          <w:p w14:paraId="6A7D5E32" w14:textId="77777777" w:rsidR="006E1262" w:rsidRPr="00D42032" w:rsidRDefault="006E1262" w:rsidP="0025566E">
            <w:pPr>
              <w:rPr>
                <w:color w:val="000000"/>
              </w:rPr>
            </w:pPr>
          </w:p>
        </w:tc>
      </w:tr>
      <w:tr w:rsidR="006E1262" w:rsidRPr="00D42032" w14:paraId="3B8BC3BA"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46A897C1"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4CD2A84B" w14:textId="77777777" w:rsidR="006E1262" w:rsidRPr="00D42032" w:rsidRDefault="006E1262" w:rsidP="0025566E">
            <w:pPr>
              <w:jc w:val="center"/>
              <w:rPr>
                <w:color w:val="000000"/>
              </w:rPr>
            </w:pPr>
            <w:r w:rsidRPr="00D42032">
              <w:rPr>
                <w:rFonts w:hint="eastAsia"/>
                <w:color w:val="000000"/>
                <w:spacing w:val="35"/>
                <w:kern w:val="0"/>
                <w:fitText w:val="1050" w:id="1143249409"/>
              </w:rPr>
              <w:t>契約件</w:t>
            </w:r>
            <w:r w:rsidRPr="00D42032">
              <w:rPr>
                <w:rFonts w:hint="eastAsia"/>
                <w:color w:val="000000"/>
                <w:kern w:val="0"/>
                <w:fitText w:val="1050" w:id="1143249409"/>
              </w:rPr>
              <w:t>名</w:t>
            </w:r>
          </w:p>
        </w:tc>
        <w:tc>
          <w:tcPr>
            <w:tcW w:w="2530" w:type="dxa"/>
            <w:tcBorders>
              <w:top w:val="nil"/>
              <w:left w:val="nil"/>
              <w:bottom w:val="single" w:sz="4" w:space="0" w:color="000000"/>
              <w:right w:val="single" w:sz="4" w:space="0" w:color="000000"/>
            </w:tcBorders>
          </w:tcPr>
          <w:p w14:paraId="488F35A3" w14:textId="77777777" w:rsidR="006E1262" w:rsidRPr="00D42032" w:rsidRDefault="006E1262" w:rsidP="0025566E">
            <w:pPr>
              <w:rPr>
                <w:color w:val="000000"/>
              </w:rPr>
            </w:pPr>
          </w:p>
        </w:tc>
        <w:tc>
          <w:tcPr>
            <w:tcW w:w="1430" w:type="dxa"/>
            <w:tcBorders>
              <w:top w:val="nil"/>
              <w:left w:val="nil"/>
              <w:bottom w:val="single" w:sz="4" w:space="0" w:color="000000"/>
              <w:right w:val="single" w:sz="4" w:space="0" w:color="000000"/>
            </w:tcBorders>
            <w:vAlign w:val="center"/>
          </w:tcPr>
          <w:p w14:paraId="390999BD" w14:textId="77777777" w:rsidR="006E1262" w:rsidRPr="00D42032" w:rsidRDefault="006E1262" w:rsidP="0025566E">
            <w:pPr>
              <w:jc w:val="center"/>
              <w:rPr>
                <w:color w:val="000000"/>
              </w:rPr>
            </w:pPr>
            <w:r w:rsidRPr="00D42032">
              <w:rPr>
                <w:rFonts w:hint="eastAsia"/>
                <w:color w:val="000000"/>
              </w:rPr>
              <w:t>納　　　地</w:t>
            </w:r>
          </w:p>
        </w:tc>
        <w:tc>
          <w:tcPr>
            <w:tcW w:w="3370" w:type="dxa"/>
            <w:gridSpan w:val="2"/>
            <w:tcBorders>
              <w:top w:val="nil"/>
              <w:left w:val="nil"/>
              <w:bottom w:val="nil"/>
              <w:right w:val="single" w:sz="4" w:space="0" w:color="000000"/>
            </w:tcBorders>
          </w:tcPr>
          <w:p w14:paraId="405BB43D" w14:textId="77777777" w:rsidR="006E1262" w:rsidRPr="00D42032" w:rsidRDefault="006E1262" w:rsidP="0025566E">
            <w:pPr>
              <w:rPr>
                <w:color w:val="000000"/>
              </w:rPr>
            </w:pPr>
          </w:p>
        </w:tc>
        <w:tc>
          <w:tcPr>
            <w:tcW w:w="95" w:type="dxa"/>
            <w:vMerge/>
            <w:tcBorders>
              <w:top w:val="nil"/>
              <w:left w:val="nil"/>
              <w:bottom w:val="nil"/>
              <w:right w:val="nil"/>
            </w:tcBorders>
          </w:tcPr>
          <w:p w14:paraId="191E5411" w14:textId="77777777" w:rsidR="006E1262" w:rsidRPr="00D42032" w:rsidRDefault="006E1262" w:rsidP="0025566E">
            <w:pPr>
              <w:rPr>
                <w:color w:val="000000"/>
              </w:rPr>
            </w:pPr>
          </w:p>
        </w:tc>
      </w:tr>
      <w:tr w:rsidR="006E1262" w:rsidRPr="00D42032" w14:paraId="186BCF37"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7BE08F35"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70E2DFE2" w14:textId="77777777" w:rsidR="006E1262" w:rsidRPr="00D42032" w:rsidRDefault="006E1262" w:rsidP="0025566E">
            <w:pPr>
              <w:jc w:val="center"/>
              <w:rPr>
                <w:color w:val="000000"/>
              </w:rPr>
            </w:pPr>
            <w:r w:rsidRPr="00D42032">
              <w:rPr>
                <w:rFonts w:hint="eastAsia"/>
                <w:color w:val="000000"/>
                <w:spacing w:val="35"/>
                <w:kern w:val="0"/>
                <w:fitText w:val="1050" w:id="1143249410"/>
              </w:rPr>
              <w:t>契約金</w:t>
            </w:r>
            <w:r w:rsidRPr="00D42032">
              <w:rPr>
                <w:rFonts w:hint="eastAsia"/>
                <w:color w:val="000000"/>
                <w:kern w:val="0"/>
                <w:fitText w:val="1050" w:id="1143249410"/>
              </w:rPr>
              <w:t>額</w:t>
            </w:r>
          </w:p>
        </w:tc>
        <w:tc>
          <w:tcPr>
            <w:tcW w:w="2530" w:type="dxa"/>
            <w:tcBorders>
              <w:top w:val="nil"/>
              <w:left w:val="nil"/>
              <w:bottom w:val="single" w:sz="4" w:space="0" w:color="000000"/>
              <w:right w:val="single" w:sz="4" w:space="0" w:color="000000"/>
            </w:tcBorders>
          </w:tcPr>
          <w:p w14:paraId="4AB3D637" w14:textId="77777777" w:rsidR="006E1262" w:rsidRPr="00D42032" w:rsidRDefault="006E1262" w:rsidP="0025566E">
            <w:pPr>
              <w:rPr>
                <w:color w:val="000000"/>
              </w:rPr>
            </w:pPr>
          </w:p>
        </w:tc>
        <w:tc>
          <w:tcPr>
            <w:tcW w:w="1430" w:type="dxa"/>
            <w:vMerge w:val="restart"/>
            <w:tcBorders>
              <w:top w:val="nil"/>
              <w:left w:val="nil"/>
              <w:bottom w:val="nil"/>
              <w:right w:val="nil"/>
            </w:tcBorders>
            <w:vAlign w:val="center"/>
          </w:tcPr>
          <w:p w14:paraId="702DD238" w14:textId="77777777" w:rsidR="006E1262" w:rsidRPr="00D42032" w:rsidRDefault="006E1262" w:rsidP="0025566E">
            <w:pPr>
              <w:jc w:val="center"/>
              <w:rPr>
                <w:color w:val="000000"/>
              </w:rPr>
            </w:pPr>
            <w:r w:rsidRPr="00D42032">
              <w:rPr>
                <w:rFonts w:hint="eastAsia"/>
                <w:color w:val="000000"/>
              </w:rPr>
              <w:t>前　金　払</w:t>
            </w:r>
          </w:p>
        </w:tc>
        <w:tc>
          <w:tcPr>
            <w:tcW w:w="770" w:type="dxa"/>
            <w:tcBorders>
              <w:top w:val="single" w:sz="4" w:space="0" w:color="000000"/>
              <w:left w:val="single" w:sz="4" w:space="0" w:color="000000"/>
              <w:bottom w:val="single" w:sz="4" w:space="0" w:color="000000"/>
              <w:right w:val="single" w:sz="4" w:space="0" w:color="000000"/>
            </w:tcBorders>
            <w:vAlign w:val="center"/>
          </w:tcPr>
          <w:p w14:paraId="28E6B12C" w14:textId="77777777" w:rsidR="006E1262" w:rsidRPr="00D42032" w:rsidRDefault="006E1262" w:rsidP="0025566E">
            <w:pPr>
              <w:jc w:val="center"/>
              <w:rPr>
                <w:color w:val="000000"/>
              </w:rPr>
            </w:pPr>
            <w:r w:rsidRPr="00D42032">
              <w:rPr>
                <w:rFonts w:hint="eastAsia"/>
                <w:color w:val="000000"/>
              </w:rPr>
              <w:t>割合</w:t>
            </w:r>
          </w:p>
        </w:tc>
        <w:tc>
          <w:tcPr>
            <w:tcW w:w="2600" w:type="dxa"/>
            <w:tcBorders>
              <w:top w:val="single" w:sz="4" w:space="0" w:color="000000"/>
              <w:left w:val="nil"/>
              <w:bottom w:val="single" w:sz="4" w:space="0" w:color="000000"/>
              <w:right w:val="single" w:sz="4" w:space="0" w:color="000000"/>
            </w:tcBorders>
          </w:tcPr>
          <w:p w14:paraId="35279E28" w14:textId="77777777" w:rsidR="006E1262" w:rsidRPr="00D42032" w:rsidRDefault="006E1262" w:rsidP="0025566E">
            <w:pPr>
              <w:rPr>
                <w:color w:val="000000"/>
              </w:rPr>
            </w:pPr>
          </w:p>
        </w:tc>
        <w:tc>
          <w:tcPr>
            <w:tcW w:w="95" w:type="dxa"/>
            <w:vMerge/>
            <w:tcBorders>
              <w:top w:val="nil"/>
              <w:left w:val="nil"/>
              <w:bottom w:val="nil"/>
              <w:right w:val="nil"/>
            </w:tcBorders>
          </w:tcPr>
          <w:p w14:paraId="4BEB2EB6" w14:textId="77777777" w:rsidR="006E1262" w:rsidRPr="00D42032" w:rsidRDefault="006E1262" w:rsidP="0025566E">
            <w:pPr>
              <w:rPr>
                <w:color w:val="000000"/>
              </w:rPr>
            </w:pPr>
          </w:p>
        </w:tc>
      </w:tr>
      <w:tr w:rsidR="006E1262" w:rsidRPr="00D42032" w14:paraId="0B4D849D"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7AF93550"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457F3114" w14:textId="77777777" w:rsidR="006E1262" w:rsidRPr="00D42032" w:rsidRDefault="006E1262" w:rsidP="0025566E">
            <w:pPr>
              <w:jc w:val="center"/>
              <w:rPr>
                <w:color w:val="000000"/>
              </w:rPr>
            </w:pPr>
            <w:r w:rsidRPr="00D42032">
              <w:rPr>
                <w:rFonts w:hint="eastAsia"/>
                <w:color w:val="000000"/>
                <w:spacing w:val="35"/>
                <w:kern w:val="0"/>
                <w:fitText w:val="1050" w:id="1143249411"/>
              </w:rPr>
              <w:t>契約数</w:t>
            </w:r>
            <w:r w:rsidRPr="00D42032">
              <w:rPr>
                <w:rFonts w:hint="eastAsia"/>
                <w:color w:val="000000"/>
                <w:kern w:val="0"/>
                <w:fitText w:val="1050" w:id="1143249411"/>
              </w:rPr>
              <w:t>量</w:t>
            </w:r>
          </w:p>
        </w:tc>
        <w:tc>
          <w:tcPr>
            <w:tcW w:w="2530" w:type="dxa"/>
            <w:tcBorders>
              <w:top w:val="nil"/>
              <w:left w:val="nil"/>
              <w:bottom w:val="single" w:sz="4" w:space="0" w:color="000000"/>
              <w:right w:val="single" w:sz="4" w:space="0" w:color="000000"/>
            </w:tcBorders>
          </w:tcPr>
          <w:p w14:paraId="3B8A9F36" w14:textId="77777777" w:rsidR="006E1262" w:rsidRPr="00D42032" w:rsidRDefault="006E1262" w:rsidP="0025566E">
            <w:pPr>
              <w:rPr>
                <w:color w:val="000000"/>
              </w:rPr>
            </w:pPr>
          </w:p>
        </w:tc>
        <w:tc>
          <w:tcPr>
            <w:tcW w:w="1430" w:type="dxa"/>
            <w:vMerge/>
            <w:tcBorders>
              <w:top w:val="nil"/>
              <w:left w:val="nil"/>
              <w:bottom w:val="single" w:sz="4" w:space="0" w:color="000000"/>
              <w:right w:val="nil"/>
            </w:tcBorders>
            <w:vAlign w:val="center"/>
          </w:tcPr>
          <w:p w14:paraId="500AB761" w14:textId="77777777" w:rsidR="006E1262" w:rsidRPr="00D42032" w:rsidRDefault="006E1262" w:rsidP="0025566E">
            <w:pPr>
              <w:jc w:val="center"/>
              <w:rPr>
                <w:color w:val="000000"/>
              </w:rPr>
            </w:pPr>
          </w:p>
        </w:tc>
        <w:tc>
          <w:tcPr>
            <w:tcW w:w="770" w:type="dxa"/>
            <w:tcBorders>
              <w:top w:val="nil"/>
              <w:left w:val="single" w:sz="4" w:space="0" w:color="000000"/>
              <w:bottom w:val="single" w:sz="4" w:space="0" w:color="000000"/>
              <w:right w:val="single" w:sz="4" w:space="0" w:color="000000"/>
            </w:tcBorders>
            <w:vAlign w:val="center"/>
          </w:tcPr>
          <w:p w14:paraId="4629D922" w14:textId="77777777" w:rsidR="006E1262" w:rsidRPr="00D42032" w:rsidRDefault="006E1262" w:rsidP="0025566E">
            <w:pPr>
              <w:jc w:val="center"/>
              <w:rPr>
                <w:color w:val="000000"/>
              </w:rPr>
            </w:pPr>
            <w:r w:rsidRPr="00D42032">
              <w:rPr>
                <w:rFonts w:hint="eastAsia"/>
                <w:color w:val="000000"/>
              </w:rPr>
              <w:t>金額</w:t>
            </w:r>
          </w:p>
        </w:tc>
        <w:tc>
          <w:tcPr>
            <w:tcW w:w="2600" w:type="dxa"/>
            <w:tcBorders>
              <w:top w:val="nil"/>
              <w:left w:val="nil"/>
              <w:bottom w:val="single" w:sz="4" w:space="0" w:color="000000"/>
              <w:right w:val="single" w:sz="4" w:space="0" w:color="000000"/>
            </w:tcBorders>
          </w:tcPr>
          <w:p w14:paraId="4E7BBF79" w14:textId="77777777" w:rsidR="006E1262" w:rsidRPr="00D42032" w:rsidRDefault="006E1262" w:rsidP="0025566E">
            <w:pPr>
              <w:rPr>
                <w:color w:val="000000"/>
              </w:rPr>
            </w:pPr>
          </w:p>
        </w:tc>
        <w:tc>
          <w:tcPr>
            <w:tcW w:w="95" w:type="dxa"/>
            <w:vMerge/>
            <w:tcBorders>
              <w:top w:val="nil"/>
              <w:left w:val="nil"/>
              <w:bottom w:val="nil"/>
              <w:right w:val="nil"/>
            </w:tcBorders>
          </w:tcPr>
          <w:p w14:paraId="7C6D61CA" w14:textId="77777777" w:rsidR="006E1262" w:rsidRPr="00D42032" w:rsidRDefault="006E1262" w:rsidP="0025566E">
            <w:pPr>
              <w:rPr>
                <w:color w:val="000000"/>
              </w:rPr>
            </w:pPr>
          </w:p>
        </w:tc>
      </w:tr>
      <w:tr w:rsidR="006E1262" w:rsidRPr="00D42032" w14:paraId="48059F07"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37E522D3" w14:textId="77777777" w:rsidR="006E1262" w:rsidRPr="00D42032" w:rsidRDefault="006E1262" w:rsidP="0025566E">
            <w:pPr>
              <w:rPr>
                <w:color w:val="000000"/>
              </w:rPr>
            </w:pPr>
          </w:p>
        </w:tc>
        <w:tc>
          <w:tcPr>
            <w:tcW w:w="4079" w:type="dxa"/>
            <w:gridSpan w:val="2"/>
            <w:tcBorders>
              <w:top w:val="nil"/>
              <w:left w:val="single" w:sz="4" w:space="0" w:color="000000"/>
              <w:bottom w:val="nil"/>
              <w:right w:val="single" w:sz="4" w:space="0" w:color="000000"/>
            </w:tcBorders>
            <w:vAlign w:val="center"/>
          </w:tcPr>
          <w:p w14:paraId="6C75BD6F" w14:textId="77777777" w:rsidR="006E1262" w:rsidRPr="00D42032" w:rsidRDefault="006E1262" w:rsidP="0025566E">
            <w:pPr>
              <w:jc w:val="center"/>
              <w:rPr>
                <w:color w:val="000000"/>
              </w:rPr>
            </w:pPr>
            <w:r w:rsidRPr="00D42032">
              <w:rPr>
                <w:rFonts w:hint="eastAsia"/>
                <w:color w:val="000000"/>
              </w:rPr>
              <w:t>担　　　　　保</w:t>
            </w:r>
          </w:p>
        </w:tc>
        <w:tc>
          <w:tcPr>
            <w:tcW w:w="4800" w:type="dxa"/>
            <w:gridSpan w:val="3"/>
            <w:tcBorders>
              <w:top w:val="nil"/>
              <w:left w:val="nil"/>
              <w:bottom w:val="nil"/>
              <w:right w:val="single" w:sz="4" w:space="0" w:color="000000"/>
            </w:tcBorders>
            <w:vAlign w:val="center"/>
          </w:tcPr>
          <w:p w14:paraId="7BF141C8" w14:textId="77777777" w:rsidR="006E1262" w:rsidRPr="00D42032" w:rsidRDefault="006E1262" w:rsidP="0025566E">
            <w:pPr>
              <w:jc w:val="center"/>
              <w:rPr>
                <w:color w:val="000000"/>
              </w:rPr>
            </w:pPr>
            <w:r w:rsidRPr="00D42032">
              <w:rPr>
                <w:rFonts w:hint="eastAsia"/>
                <w:color w:val="000000"/>
              </w:rPr>
              <w:t>預　託　銀　行</w:t>
            </w:r>
          </w:p>
        </w:tc>
        <w:tc>
          <w:tcPr>
            <w:tcW w:w="95" w:type="dxa"/>
            <w:vMerge/>
            <w:tcBorders>
              <w:top w:val="nil"/>
              <w:left w:val="nil"/>
              <w:bottom w:val="nil"/>
              <w:right w:val="nil"/>
            </w:tcBorders>
          </w:tcPr>
          <w:p w14:paraId="71759C99" w14:textId="77777777" w:rsidR="006E1262" w:rsidRPr="00D42032" w:rsidRDefault="006E1262" w:rsidP="0025566E">
            <w:pPr>
              <w:rPr>
                <w:color w:val="000000"/>
              </w:rPr>
            </w:pPr>
          </w:p>
        </w:tc>
      </w:tr>
      <w:tr w:rsidR="006E1262" w:rsidRPr="00D42032" w14:paraId="13BBBA8A"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1AB2BCB7" w14:textId="77777777" w:rsidR="006E1262" w:rsidRPr="00D42032" w:rsidRDefault="006E1262" w:rsidP="0025566E">
            <w:pPr>
              <w:rPr>
                <w:color w:val="000000"/>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55FE84E8" w14:textId="77777777" w:rsidR="006E1262" w:rsidRPr="00D42032" w:rsidRDefault="006E1262" w:rsidP="0025566E">
            <w:pPr>
              <w:jc w:val="center"/>
              <w:rPr>
                <w:color w:val="000000"/>
              </w:rPr>
            </w:pPr>
            <w:r w:rsidRPr="00D42032">
              <w:rPr>
                <w:rFonts w:hint="eastAsia"/>
                <w:color w:val="000000"/>
              </w:rPr>
              <w:t>担保物件名</w:t>
            </w:r>
          </w:p>
        </w:tc>
        <w:tc>
          <w:tcPr>
            <w:tcW w:w="2530" w:type="dxa"/>
            <w:tcBorders>
              <w:top w:val="single" w:sz="4" w:space="0" w:color="000000"/>
              <w:left w:val="nil"/>
              <w:bottom w:val="single" w:sz="4" w:space="0" w:color="000000"/>
              <w:right w:val="single" w:sz="4" w:space="0" w:color="000000"/>
            </w:tcBorders>
          </w:tcPr>
          <w:p w14:paraId="203D9C9D" w14:textId="77777777" w:rsidR="006E1262" w:rsidRPr="00D42032" w:rsidRDefault="006E1262" w:rsidP="0025566E">
            <w:pPr>
              <w:rPr>
                <w:color w:val="000000"/>
              </w:rPr>
            </w:pPr>
          </w:p>
        </w:tc>
        <w:tc>
          <w:tcPr>
            <w:tcW w:w="1430" w:type="dxa"/>
            <w:tcBorders>
              <w:top w:val="single" w:sz="4" w:space="0" w:color="000000"/>
              <w:left w:val="nil"/>
              <w:bottom w:val="single" w:sz="4" w:space="0" w:color="000000"/>
              <w:right w:val="single" w:sz="4" w:space="0" w:color="000000"/>
            </w:tcBorders>
            <w:vAlign w:val="center"/>
          </w:tcPr>
          <w:p w14:paraId="76ADEED3" w14:textId="77777777" w:rsidR="006E1262" w:rsidRPr="00D42032" w:rsidRDefault="006E1262" w:rsidP="0025566E">
            <w:pPr>
              <w:jc w:val="center"/>
              <w:rPr>
                <w:color w:val="000000"/>
              </w:rPr>
            </w:pPr>
            <w:r w:rsidRPr="00D42032">
              <w:rPr>
                <w:rFonts w:hint="eastAsia"/>
                <w:color w:val="000000"/>
              </w:rPr>
              <w:t>銀　行　名</w:t>
            </w:r>
          </w:p>
        </w:tc>
        <w:tc>
          <w:tcPr>
            <w:tcW w:w="3370" w:type="dxa"/>
            <w:gridSpan w:val="2"/>
            <w:tcBorders>
              <w:top w:val="single" w:sz="4" w:space="0" w:color="000000"/>
              <w:left w:val="nil"/>
              <w:bottom w:val="single" w:sz="4" w:space="0" w:color="000000"/>
              <w:right w:val="single" w:sz="4" w:space="0" w:color="000000"/>
            </w:tcBorders>
          </w:tcPr>
          <w:p w14:paraId="09B012E9" w14:textId="77777777" w:rsidR="006E1262" w:rsidRPr="00D42032" w:rsidRDefault="006E1262" w:rsidP="0025566E">
            <w:pPr>
              <w:rPr>
                <w:color w:val="000000"/>
              </w:rPr>
            </w:pPr>
          </w:p>
        </w:tc>
        <w:tc>
          <w:tcPr>
            <w:tcW w:w="95" w:type="dxa"/>
            <w:vMerge/>
            <w:tcBorders>
              <w:top w:val="nil"/>
              <w:left w:val="nil"/>
              <w:bottom w:val="nil"/>
              <w:right w:val="nil"/>
            </w:tcBorders>
          </w:tcPr>
          <w:p w14:paraId="42D22AAB" w14:textId="77777777" w:rsidR="006E1262" w:rsidRPr="00D42032" w:rsidRDefault="006E1262" w:rsidP="0025566E">
            <w:pPr>
              <w:rPr>
                <w:color w:val="000000"/>
              </w:rPr>
            </w:pPr>
          </w:p>
        </w:tc>
      </w:tr>
      <w:tr w:rsidR="006E1262" w:rsidRPr="00D42032" w14:paraId="362DAD0C" w14:textId="77777777" w:rsidTr="00A738EE">
        <w:tblPrEx>
          <w:tblCellMar>
            <w:top w:w="0" w:type="dxa"/>
            <w:bottom w:w="0" w:type="dxa"/>
          </w:tblCellMar>
        </w:tblPrEx>
        <w:trPr>
          <w:cantSplit/>
          <w:trHeight w:hRule="exact" w:val="458"/>
        </w:trPr>
        <w:tc>
          <w:tcPr>
            <w:tcW w:w="46" w:type="dxa"/>
            <w:vMerge/>
            <w:tcBorders>
              <w:top w:val="nil"/>
              <w:left w:val="nil"/>
              <w:bottom w:val="nil"/>
              <w:right w:val="nil"/>
            </w:tcBorders>
          </w:tcPr>
          <w:p w14:paraId="23F00080"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494FE319" w14:textId="77777777" w:rsidR="006E1262" w:rsidRPr="00D42032" w:rsidRDefault="006E1262" w:rsidP="0025566E">
            <w:pPr>
              <w:jc w:val="center"/>
              <w:rPr>
                <w:color w:val="000000"/>
              </w:rPr>
            </w:pPr>
            <w:r w:rsidRPr="00D42032">
              <w:rPr>
                <w:rFonts w:hint="eastAsia"/>
                <w:color w:val="000000"/>
              </w:rPr>
              <w:t>保証銀行名</w:t>
            </w:r>
          </w:p>
        </w:tc>
        <w:tc>
          <w:tcPr>
            <w:tcW w:w="2530" w:type="dxa"/>
            <w:tcBorders>
              <w:top w:val="nil"/>
              <w:left w:val="nil"/>
              <w:bottom w:val="single" w:sz="4" w:space="0" w:color="000000"/>
              <w:right w:val="single" w:sz="4" w:space="0" w:color="000000"/>
            </w:tcBorders>
          </w:tcPr>
          <w:p w14:paraId="18C8238E" w14:textId="77777777" w:rsidR="006E1262" w:rsidRPr="00D42032" w:rsidRDefault="006E1262" w:rsidP="0025566E">
            <w:pPr>
              <w:rPr>
                <w:color w:val="000000"/>
              </w:rPr>
            </w:pPr>
          </w:p>
        </w:tc>
        <w:tc>
          <w:tcPr>
            <w:tcW w:w="1430" w:type="dxa"/>
            <w:tcBorders>
              <w:top w:val="nil"/>
              <w:left w:val="nil"/>
              <w:bottom w:val="single" w:sz="4" w:space="0" w:color="000000"/>
              <w:right w:val="single" w:sz="4" w:space="0" w:color="000000"/>
            </w:tcBorders>
            <w:vAlign w:val="center"/>
          </w:tcPr>
          <w:p w14:paraId="5108C086" w14:textId="77777777" w:rsidR="006E1262" w:rsidRPr="00D42032" w:rsidRDefault="006E1262" w:rsidP="0025566E">
            <w:pPr>
              <w:jc w:val="center"/>
              <w:rPr>
                <w:color w:val="000000"/>
              </w:rPr>
            </w:pPr>
            <w:r w:rsidRPr="00D42032">
              <w:rPr>
                <w:rFonts w:hint="eastAsia"/>
                <w:color w:val="000000"/>
              </w:rPr>
              <w:t>住　　　所</w:t>
            </w:r>
          </w:p>
        </w:tc>
        <w:tc>
          <w:tcPr>
            <w:tcW w:w="3370" w:type="dxa"/>
            <w:gridSpan w:val="2"/>
            <w:tcBorders>
              <w:top w:val="nil"/>
              <w:left w:val="nil"/>
              <w:bottom w:val="single" w:sz="4" w:space="0" w:color="000000"/>
              <w:right w:val="single" w:sz="4" w:space="0" w:color="000000"/>
            </w:tcBorders>
          </w:tcPr>
          <w:p w14:paraId="57CEA886" w14:textId="77777777" w:rsidR="006E1262" w:rsidRPr="00D42032" w:rsidRDefault="006E1262" w:rsidP="0025566E">
            <w:pPr>
              <w:rPr>
                <w:color w:val="000000"/>
              </w:rPr>
            </w:pPr>
          </w:p>
        </w:tc>
        <w:tc>
          <w:tcPr>
            <w:tcW w:w="95" w:type="dxa"/>
            <w:vMerge/>
            <w:tcBorders>
              <w:top w:val="nil"/>
              <w:left w:val="nil"/>
              <w:bottom w:val="nil"/>
              <w:right w:val="nil"/>
            </w:tcBorders>
          </w:tcPr>
          <w:p w14:paraId="2E240056" w14:textId="77777777" w:rsidR="006E1262" w:rsidRPr="00D42032" w:rsidRDefault="006E1262" w:rsidP="0025566E">
            <w:pPr>
              <w:rPr>
                <w:color w:val="000000"/>
              </w:rPr>
            </w:pPr>
          </w:p>
        </w:tc>
      </w:tr>
      <w:tr w:rsidR="006E1262" w:rsidRPr="00D42032" w14:paraId="18083E11" w14:textId="77777777" w:rsidTr="00A738EE">
        <w:tblPrEx>
          <w:tblCellMar>
            <w:top w:w="0" w:type="dxa"/>
            <w:bottom w:w="0" w:type="dxa"/>
          </w:tblCellMar>
        </w:tblPrEx>
        <w:trPr>
          <w:cantSplit/>
          <w:trHeight w:hRule="exact" w:val="459"/>
        </w:trPr>
        <w:tc>
          <w:tcPr>
            <w:tcW w:w="46" w:type="dxa"/>
            <w:vMerge/>
            <w:tcBorders>
              <w:top w:val="nil"/>
              <w:left w:val="nil"/>
              <w:bottom w:val="nil"/>
              <w:right w:val="nil"/>
            </w:tcBorders>
          </w:tcPr>
          <w:p w14:paraId="11547BFB"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7124FEC2" w14:textId="77777777" w:rsidR="006E1262" w:rsidRPr="00D42032" w:rsidRDefault="006E1262" w:rsidP="0025566E">
            <w:pPr>
              <w:jc w:val="center"/>
              <w:rPr>
                <w:color w:val="000000"/>
              </w:rPr>
            </w:pPr>
            <w:r w:rsidRPr="00D42032">
              <w:rPr>
                <w:rFonts w:hint="eastAsia"/>
                <w:color w:val="000000"/>
              </w:rPr>
              <w:t>住　　　所</w:t>
            </w:r>
          </w:p>
        </w:tc>
        <w:tc>
          <w:tcPr>
            <w:tcW w:w="2530" w:type="dxa"/>
            <w:tcBorders>
              <w:top w:val="nil"/>
              <w:left w:val="nil"/>
              <w:bottom w:val="single" w:sz="4" w:space="0" w:color="000000"/>
              <w:right w:val="single" w:sz="4" w:space="0" w:color="000000"/>
            </w:tcBorders>
          </w:tcPr>
          <w:p w14:paraId="334E499F" w14:textId="77777777" w:rsidR="006E1262" w:rsidRPr="00D42032" w:rsidRDefault="006E1262" w:rsidP="0025566E">
            <w:pPr>
              <w:rPr>
                <w:color w:val="000000"/>
              </w:rPr>
            </w:pPr>
          </w:p>
        </w:tc>
        <w:tc>
          <w:tcPr>
            <w:tcW w:w="1430" w:type="dxa"/>
            <w:tcBorders>
              <w:top w:val="nil"/>
              <w:left w:val="nil"/>
              <w:bottom w:val="single" w:sz="4" w:space="0" w:color="000000"/>
              <w:right w:val="single" w:sz="4" w:space="0" w:color="000000"/>
            </w:tcBorders>
            <w:vAlign w:val="center"/>
          </w:tcPr>
          <w:p w14:paraId="5D6B1707" w14:textId="77777777" w:rsidR="006E1262" w:rsidRPr="00D42032" w:rsidRDefault="006E1262" w:rsidP="0025566E">
            <w:pPr>
              <w:jc w:val="center"/>
              <w:rPr>
                <w:color w:val="000000"/>
              </w:rPr>
            </w:pPr>
            <w:r w:rsidRPr="00D42032">
              <w:rPr>
                <w:rFonts w:hint="eastAsia"/>
                <w:color w:val="000000"/>
              </w:rPr>
              <w:t>代　表　者</w:t>
            </w:r>
          </w:p>
        </w:tc>
        <w:tc>
          <w:tcPr>
            <w:tcW w:w="3370" w:type="dxa"/>
            <w:gridSpan w:val="2"/>
            <w:tcBorders>
              <w:top w:val="nil"/>
              <w:left w:val="nil"/>
              <w:bottom w:val="single" w:sz="4" w:space="0" w:color="000000"/>
              <w:right w:val="single" w:sz="4" w:space="0" w:color="000000"/>
            </w:tcBorders>
          </w:tcPr>
          <w:p w14:paraId="705F3F35" w14:textId="77777777" w:rsidR="006E1262" w:rsidRPr="00D42032" w:rsidRDefault="006E1262" w:rsidP="0025566E">
            <w:pPr>
              <w:rPr>
                <w:color w:val="000000"/>
              </w:rPr>
            </w:pPr>
          </w:p>
        </w:tc>
        <w:tc>
          <w:tcPr>
            <w:tcW w:w="95" w:type="dxa"/>
            <w:vMerge/>
            <w:tcBorders>
              <w:top w:val="nil"/>
              <w:left w:val="nil"/>
              <w:bottom w:val="nil"/>
              <w:right w:val="nil"/>
            </w:tcBorders>
          </w:tcPr>
          <w:p w14:paraId="1108C207" w14:textId="77777777" w:rsidR="006E1262" w:rsidRPr="00D42032" w:rsidRDefault="006E1262" w:rsidP="0025566E">
            <w:pPr>
              <w:rPr>
                <w:color w:val="000000"/>
              </w:rPr>
            </w:pPr>
          </w:p>
        </w:tc>
      </w:tr>
      <w:tr w:rsidR="006E1262" w:rsidRPr="00D42032" w14:paraId="770EF197" w14:textId="77777777" w:rsidTr="00A738EE">
        <w:tblPrEx>
          <w:tblCellMar>
            <w:top w:w="0" w:type="dxa"/>
            <w:bottom w:w="0" w:type="dxa"/>
          </w:tblCellMar>
        </w:tblPrEx>
        <w:trPr>
          <w:cantSplit/>
          <w:trHeight w:hRule="exact" w:val="747"/>
        </w:trPr>
        <w:tc>
          <w:tcPr>
            <w:tcW w:w="46" w:type="dxa"/>
            <w:vMerge/>
            <w:tcBorders>
              <w:top w:val="nil"/>
              <w:left w:val="nil"/>
              <w:bottom w:val="nil"/>
              <w:right w:val="nil"/>
            </w:tcBorders>
          </w:tcPr>
          <w:p w14:paraId="0F41DC82"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6CB521E5" w14:textId="77777777" w:rsidR="006E1262" w:rsidRPr="00D42032" w:rsidRDefault="006E1262" w:rsidP="0025566E">
            <w:pPr>
              <w:jc w:val="center"/>
              <w:rPr>
                <w:color w:val="000000"/>
              </w:rPr>
            </w:pPr>
            <w:r w:rsidRPr="00D42032">
              <w:rPr>
                <w:rFonts w:hint="eastAsia"/>
                <w:color w:val="000000"/>
              </w:rPr>
              <w:t>代　表　者</w:t>
            </w:r>
          </w:p>
        </w:tc>
        <w:tc>
          <w:tcPr>
            <w:tcW w:w="2530" w:type="dxa"/>
            <w:tcBorders>
              <w:top w:val="nil"/>
              <w:left w:val="nil"/>
              <w:bottom w:val="single" w:sz="4" w:space="0" w:color="auto"/>
              <w:right w:val="single" w:sz="4" w:space="0" w:color="000000"/>
            </w:tcBorders>
          </w:tcPr>
          <w:p w14:paraId="7BE230A5" w14:textId="77777777" w:rsidR="006E1262" w:rsidRPr="00D42032" w:rsidRDefault="006E1262" w:rsidP="0025566E">
            <w:pPr>
              <w:rPr>
                <w:color w:val="000000"/>
              </w:rPr>
            </w:pPr>
          </w:p>
        </w:tc>
        <w:tc>
          <w:tcPr>
            <w:tcW w:w="1430" w:type="dxa"/>
            <w:tcBorders>
              <w:top w:val="nil"/>
              <w:left w:val="nil"/>
              <w:bottom w:val="single" w:sz="4" w:space="0" w:color="auto"/>
              <w:right w:val="single" w:sz="4" w:space="0" w:color="000000"/>
            </w:tcBorders>
            <w:vAlign w:val="center"/>
          </w:tcPr>
          <w:p w14:paraId="2F711DDB" w14:textId="77777777" w:rsidR="006E1262" w:rsidRPr="00D42032" w:rsidRDefault="006E1262" w:rsidP="0025566E">
            <w:pPr>
              <w:jc w:val="center"/>
              <w:rPr>
                <w:color w:val="000000"/>
              </w:rPr>
            </w:pPr>
            <w:r w:rsidRPr="00D42032">
              <w:rPr>
                <w:rFonts w:hint="eastAsia"/>
                <w:color w:val="000000"/>
                <w:spacing w:val="35"/>
                <w:kern w:val="0"/>
                <w:fitText w:val="1050" w:id="1143249412"/>
              </w:rPr>
              <w:t>別口口</w:t>
            </w:r>
            <w:r w:rsidRPr="00D42032">
              <w:rPr>
                <w:rFonts w:hint="eastAsia"/>
                <w:color w:val="000000"/>
                <w:kern w:val="0"/>
                <w:fitText w:val="1050" w:id="1143249412"/>
              </w:rPr>
              <w:t>座</w:t>
            </w:r>
          </w:p>
          <w:p w14:paraId="21933466" w14:textId="77777777" w:rsidR="006E1262" w:rsidRPr="00D42032" w:rsidRDefault="006E1262" w:rsidP="0025566E">
            <w:pPr>
              <w:jc w:val="center"/>
              <w:rPr>
                <w:color w:val="000000"/>
              </w:rPr>
            </w:pPr>
            <w:r w:rsidRPr="00D42032">
              <w:rPr>
                <w:rFonts w:hint="eastAsia"/>
                <w:color w:val="000000"/>
              </w:rPr>
              <w:t>番　　　号</w:t>
            </w:r>
          </w:p>
        </w:tc>
        <w:tc>
          <w:tcPr>
            <w:tcW w:w="3370" w:type="dxa"/>
            <w:gridSpan w:val="2"/>
            <w:tcBorders>
              <w:top w:val="nil"/>
              <w:left w:val="nil"/>
              <w:bottom w:val="single" w:sz="4" w:space="0" w:color="auto"/>
              <w:right w:val="single" w:sz="4" w:space="0" w:color="000000"/>
            </w:tcBorders>
          </w:tcPr>
          <w:p w14:paraId="274DFEBA" w14:textId="77777777" w:rsidR="006E1262" w:rsidRPr="00D42032" w:rsidRDefault="006E1262" w:rsidP="0025566E">
            <w:pPr>
              <w:rPr>
                <w:color w:val="000000"/>
              </w:rPr>
            </w:pPr>
          </w:p>
        </w:tc>
        <w:tc>
          <w:tcPr>
            <w:tcW w:w="95" w:type="dxa"/>
            <w:vMerge/>
            <w:tcBorders>
              <w:top w:val="nil"/>
              <w:left w:val="nil"/>
              <w:bottom w:val="nil"/>
              <w:right w:val="nil"/>
            </w:tcBorders>
          </w:tcPr>
          <w:p w14:paraId="7631FEF5" w14:textId="77777777" w:rsidR="006E1262" w:rsidRPr="00D42032" w:rsidRDefault="006E1262" w:rsidP="0025566E">
            <w:pPr>
              <w:rPr>
                <w:color w:val="000000"/>
              </w:rPr>
            </w:pPr>
          </w:p>
        </w:tc>
      </w:tr>
      <w:tr w:rsidR="006E1262" w:rsidRPr="00D42032" w14:paraId="2BB6DD95" w14:textId="77777777" w:rsidTr="00A738EE">
        <w:tblPrEx>
          <w:tblCellMar>
            <w:top w:w="0" w:type="dxa"/>
            <w:bottom w:w="0" w:type="dxa"/>
          </w:tblCellMar>
        </w:tblPrEx>
        <w:trPr>
          <w:cantSplit/>
          <w:trHeight w:hRule="exact" w:val="110"/>
        </w:trPr>
        <w:tc>
          <w:tcPr>
            <w:tcW w:w="46" w:type="dxa"/>
            <w:vMerge/>
            <w:tcBorders>
              <w:top w:val="nil"/>
              <w:left w:val="nil"/>
              <w:bottom w:val="nil"/>
              <w:right w:val="nil"/>
            </w:tcBorders>
          </w:tcPr>
          <w:p w14:paraId="13571FF9" w14:textId="77777777" w:rsidR="006E1262" w:rsidRPr="00D42032" w:rsidRDefault="006E1262" w:rsidP="0025566E">
            <w:pPr>
              <w:rPr>
                <w:color w:val="000000"/>
              </w:rPr>
            </w:pPr>
          </w:p>
        </w:tc>
        <w:tc>
          <w:tcPr>
            <w:tcW w:w="1549" w:type="dxa"/>
            <w:vMerge w:val="restart"/>
            <w:tcBorders>
              <w:top w:val="nil"/>
              <w:left w:val="single" w:sz="4" w:space="0" w:color="000000"/>
              <w:bottom w:val="nil"/>
              <w:right w:val="single" w:sz="4" w:space="0" w:color="000000"/>
            </w:tcBorders>
            <w:vAlign w:val="center"/>
          </w:tcPr>
          <w:p w14:paraId="10725F83" w14:textId="77777777" w:rsidR="006E1262" w:rsidRPr="00D42032" w:rsidRDefault="006E1262" w:rsidP="0025566E">
            <w:pPr>
              <w:jc w:val="center"/>
              <w:rPr>
                <w:color w:val="000000"/>
              </w:rPr>
            </w:pPr>
            <w:r w:rsidRPr="00D42032">
              <w:rPr>
                <w:rFonts w:hint="eastAsia"/>
                <w:color w:val="000000"/>
              </w:rPr>
              <w:t>保　証　額</w:t>
            </w:r>
          </w:p>
        </w:tc>
        <w:tc>
          <w:tcPr>
            <w:tcW w:w="2530" w:type="dxa"/>
            <w:vMerge w:val="restart"/>
            <w:tcBorders>
              <w:top w:val="single" w:sz="4" w:space="0" w:color="auto"/>
              <w:left w:val="nil"/>
              <w:bottom w:val="nil"/>
              <w:right w:val="single" w:sz="4" w:space="0" w:color="000000"/>
            </w:tcBorders>
          </w:tcPr>
          <w:p w14:paraId="0EC6E615" w14:textId="77777777" w:rsidR="006E1262" w:rsidRPr="00D42032" w:rsidRDefault="006E1262" w:rsidP="0025566E">
            <w:pPr>
              <w:rPr>
                <w:color w:val="000000"/>
              </w:rPr>
            </w:pPr>
          </w:p>
        </w:tc>
        <w:tc>
          <w:tcPr>
            <w:tcW w:w="1430" w:type="dxa"/>
            <w:vMerge w:val="restart"/>
            <w:tcBorders>
              <w:top w:val="single" w:sz="4" w:space="0" w:color="auto"/>
              <w:left w:val="nil"/>
              <w:bottom w:val="nil"/>
              <w:right w:val="single" w:sz="4" w:space="0" w:color="000000"/>
            </w:tcBorders>
          </w:tcPr>
          <w:p w14:paraId="7F755DA9" w14:textId="77777777" w:rsidR="006E1262" w:rsidRPr="00D42032" w:rsidRDefault="006E1262" w:rsidP="0025566E">
            <w:pPr>
              <w:rPr>
                <w:color w:val="000000"/>
              </w:rPr>
            </w:pPr>
          </w:p>
        </w:tc>
        <w:tc>
          <w:tcPr>
            <w:tcW w:w="3370" w:type="dxa"/>
            <w:gridSpan w:val="2"/>
            <w:vMerge w:val="restart"/>
            <w:tcBorders>
              <w:top w:val="single" w:sz="4" w:space="0" w:color="auto"/>
              <w:left w:val="nil"/>
              <w:bottom w:val="nil"/>
              <w:right w:val="single" w:sz="4" w:space="0" w:color="000000"/>
            </w:tcBorders>
          </w:tcPr>
          <w:p w14:paraId="549718C6" w14:textId="77777777" w:rsidR="006E1262" w:rsidRPr="00D42032" w:rsidRDefault="006E1262" w:rsidP="0025566E">
            <w:pPr>
              <w:rPr>
                <w:color w:val="000000"/>
              </w:rPr>
            </w:pPr>
          </w:p>
        </w:tc>
        <w:tc>
          <w:tcPr>
            <w:tcW w:w="95" w:type="dxa"/>
            <w:vMerge/>
            <w:tcBorders>
              <w:top w:val="nil"/>
              <w:left w:val="nil"/>
              <w:bottom w:val="nil"/>
              <w:right w:val="nil"/>
            </w:tcBorders>
          </w:tcPr>
          <w:p w14:paraId="439E51D9" w14:textId="77777777" w:rsidR="006E1262" w:rsidRPr="00D42032" w:rsidRDefault="006E1262" w:rsidP="0025566E">
            <w:pPr>
              <w:rPr>
                <w:color w:val="000000"/>
              </w:rPr>
            </w:pPr>
          </w:p>
        </w:tc>
      </w:tr>
      <w:tr w:rsidR="006E1262" w:rsidRPr="00D42032" w14:paraId="51DDDF6F" w14:textId="77777777" w:rsidTr="00A738EE">
        <w:tblPrEx>
          <w:tblCellMar>
            <w:top w:w="0" w:type="dxa"/>
            <w:bottom w:w="0" w:type="dxa"/>
          </w:tblCellMar>
        </w:tblPrEx>
        <w:trPr>
          <w:cantSplit/>
          <w:trHeight w:hRule="exact" w:val="349"/>
        </w:trPr>
        <w:tc>
          <w:tcPr>
            <w:tcW w:w="46" w:type="dxa"/>
            <w:vMerge/>
            <w:tcBorders>
              <w:top w:val="nil"/>
              <w:left w:val="nil"/>
              <w:bottom w:val="nil"/>
              <w:right w:val="nil"/>
            </w:tcBorders>
          </w:tcPr>
          <w:p w14:paraId="215F5840" w14:textId="77777777" w:rsidR="006E1262" w:rsidRPr="00D42032" w:rsidRDefault="006E1262" w:rsidP="0025566E">
            <w:pPr>
              <w:rPr>
                <w:color w:val="000000"/>
              </w:rPr>
            </w:pPr>
          </w:p>
        </w:tc>
        <w:tc>
          <w:tcPr>
            <w:tcW w:w="1549" w:type="dxa"/>
            <w:vMerge/>
            <w:tcBorders>
              <w:top w:val="nil"/>
              <w:left w:val="single" w:sz="4" w:space="0" w:color="000000"/>
              <w:bottom w:val="single" w:sz="4" w:space="0" w:color="000000"/>
              <w:right w:val="single" w:sz="4" w:space="0" w:color="000000"/>
            </w:tcBorders>
            <w:vAlign w:val="center"/>
          </w:tcPr>
          <w:p w14:paraId="61C94ECA" w14:textId="77777777" w:rsidR="006E1262" w:rsidRPr="00D42032" w:rsidRDefault="006E1262" w:rsidP="0025566E">
            <w:pPr>
              <w:jc w:val="center"/>
              <w:rPr>
                <w:color w:val="000000"/>
              </w:rPr>
            </w:pPr>
          </w:p>
        </w:tc>
        <w:tc>
          <w:tcPr>
            <w:tcW w:w="2530" w:type="dxa"/>
            <w:vMerge/>
            <w:tcBorders>
              <w:top w:val="nil"/>
              <w:left w:val="nil"/>
              <w:bottom w:val="single" w:sz="4" w:space="0" w:color="000000"/>
              <w:right w:val="single" w:sz="4" w:space="0" w:color="000000"/>
            </w:tcBorders>
          </w:tcPr>
          <w:p w14:paraId="02E0766D" w14:textId="77777777" w:rsidR="006E1262" w:rsidRPr="00D42032" w:rsidRDefault="006E1262" w:rsidP="0025566E">
            <w:pPr>
              <w:rPr>
                <w:color w:val="000000"/>
              </w:rPr>
            </w:pPr>
          </w:p>
        </w:tc>
        <w:tc>
          <w:tcPr>
            <w:tcW w:w="1430" w:type="dxa"/>
            <w:vMerge/>
            <w:tcBorders>
              <w:top w:val="nil"/>
              <w:left w:val="nil"/>
              <w:bottom w:val="single" w:sz="4" w:space="0" w:color="000000"/>
              <w:right w:val="single" w:sz="4" w:space="0" w:color="000000"/>
            </w:tcBorders>
          </w:tcPr>
          <w:p w14:paraId="782BDB4E" w14:textId="77777777" w:rsidR="006E1262" w:rsidRPr="00D42032" w:rsidRDefault="006E1262" w:rsidP="0025566E">
            <w:pPr>
              <w:rPr>
                <w:color w:val="000000"/>
              </w:rPr>
            </w:pPr>
          </w:p>
        </w:tc>
        <w:tc>
          <w:tcPr>
            <w:tcW w:w="3370" w:type="dxa"/>
            <w:gridSpan w:val="2"/>
            <w:vMerge/>
            <w:tcBorders>
              <w:top w:val="nil"/>
              <w:left w:val="nil"/>
              <w:bottom w:val="single" w:sz="4" w:space="0" w:color="000000"/>
              <w:right w:val="single" w:sz="4" w:space="0" w:color="000000"/>
            </w:tcBorders>
          </w:tcPr>
          <w:p w14:paraId="458949E1" w14:textId="77777777" w:rsidR="006E1262" w:rsidRPr="00D42032" w:rsidRDefault="006E1262" w:rsidP="0025566E">
            <w:pPr>
              <w:rPr>
                <w:color w:val="000000"/>
              </w:rPr>
            </w:pPr>
          </w:p>
        </w:tc>
        <w:tc>
          <w:tcPr>
            <w:tcW w:w="95" w:type="dxa"/>
            <w:vMerge/>
            <w:tcBorders>
              <w:top w:val="nil"/>
              <w:left w:val="nil"/>
              <w:bottom w:val="nil"/>
              <w:right w:val="nil"/>
            </w:tcBorders>
          </w:tcPr>
          <w:p w14:paraId="3EE427F6" w14:textId="77777777" w:rsidR="006E1262" w:rsidRPr="00D42032" w:rsidRDefault="006E1262" w:rsidP="0025566E">
            <w:pPr>
              <w:rPr>
                <w:color w:val="000000"/>
              </w:rPr>
            </w:pPr>
          </w:p>
        </w:tc>
      </w:tr>
      <w:tr w:rsidR="006E1262" w:rsidRPr="00D42032" w14:paraId="482E1899" w14:textId="77777777" w:rsidTr="00A738EE">
        <w:tblPrEx>
          <w:tblCellMar>
            <w:top w:w="0" w:type="dxa"/>
            <w:bottom w:w="0" w:type="dxa"/>
          </w:tblCellMar>
        </w:tblPrEx>
        <w:trPr>
          <w:cantSplit/>
          <w:trHeight w:hRule="exact" w:val="457"/>
        </w:trPr>
        <w:tc>
          <w:tcPr>
            <w:tcW w:w="46" w:type="dxa"/>
            <w:vMerge w:val="restart"/>
            <w:tcBorders>
              <w:top w:val="nil"/>
              <w:left w:val="nil"/>
              <w:bottom w:val="nil"/>
              <w:right w:val="nil"/>
            </w:tcBorders>
          </w:tcPr>
          <w:p w14:paraId="47D181B6"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4B69FB88" w14:textId="77777777" w:rsidR="006E1262" w:rsidRPr="00D42032" w:rsidRDefault="006E1262" w:rsidP="0025566E">
            <w:pPr>
              <w:jc w:val="center"/>
              <w:rPr>
                <w:color w:val="000000"/>
              </w:rPr>
            </w:pPr>
            <w:r w:rsidRPr="00D42032">
              <w:rPr>
                <w:rFonts w:hint="eastAsia"/>
                <w:color w:val="000000"/>
                <w:spacing w:val="35"/>
                <w:kern w:val="0"/>
                <w:fitText w:val="1050" w:id="1143249413"/>
              </w:rPr>
              <w:t>保証期</w:t>
            </w:r>
            <w:r w:rsidRPr="00D42032">
              <w:rPr>
                <w:rFonts w:hint="eastAsia"/>
                <w:color w:val="000000"/>
                <w:kern w:val="0"/>
                <w:fitText w:val="1050" w:id="1143249413"/>
              </w:rPr>
              <w:t>間</w:t>
            </w:r>
          </w:p>
        </w:tc>
        <w:tc>
          <w:tcPr>
            <w:tcW w:w="2530" w:type="dxa"/>
            <w:tcBorders>
              <w:top w:val="nil"/>
              <w:left w:val="nil"/>
              <w:bottom w:val="single" w:sz="4" w:space="0" w:color="000000"/>
              <w:right w:val="single" w:sz="4" w:space="0" w:color="000000"/>
            </w:tcBorders>
          </w:tcPr>
          <w:p w14:paraId="3BE37722" w14:textId="77777777" w:rsidR="006E1262" w:rsidRPr="00D42032" w:rsidRDefault="006E1262" w:rsidP="0025566E">
            <w:pPr>
              <w:rPr>
                <w:color w:val="000000"/>
              </w:rPr>
            </w:pPr>
          </w:p>
        </w:tc>
        <w:tc>
          <w:tcPr>
            <w:tcW w:w="1430" w:type="dxa"/>
            <w:tcBorders>
              <w:top w:val="nil"/>
              <w:left w:val="nil"/>
              <w:bottom w:val="single" w:sz="4" w:space="0" w:color="000000"/>
              <w:right w:val="single" w:sz="4" w:space="0" w:color="000000"/>
            </w:tcBorders>
          </w:tcPr>
          <w:p w14:paraId="205E2E51" w14:textId="77777777" w:rsidR="006E1262" w:rsidRPr="00D42032" w:rsidRDefault="006E1262" w:rsidP="0025566E">
            <w:pPr>
              <w:rPr>
                <w:color w:val="000000"/>
              </w:rPr>
            </w:pPr>
          </w:p>
        </w:tc>
        <w:tc>
          <w:tcPr>
            <w:tcW w:w="3370" w:type="dxa"/>
            <w:gridSpan w:val="2"/>
            <w:tcBorders>
              <w:top w:val="nil"/>
              <w:left w:val="nil"/>
              <w:bottom w:val="single" w:sz="4" w:space="0" w:color="000000"/>
              <w:right w:val="single" w:sz="4" w:space="0" w:color="000000"/>
            </w:tcBorders>
          </w:tcPr>
          <w:p w14:paraId="5823A088" w14:textId="77777777" w:rsidR="006E1262" w:rsidRPr="00D42032" w:rsidRDefault="006E1262" w:rsidP="0025566E">
            <w:pPr>
              <w:rPr>
                <w:color w:val="000000"/>
              </w:rPr>
            </w:pPr>
          </w:p>
        </w:tc>
        <w:tc>
          <w:tcPr>
            <w:tcW w:w="95" w:type="dxa"/>
            <w:vMerge w:val="restart"/>
            <w:tcBorders>
              <w:top w:val="nil"/>
              <w:left w:val="nil"/>
              <w:bottom w:val="nil"/>
              <w:right w:val="nil"/>
            </w:tcBorders>
          </w:tcPr>
          <w:p w14:paraId="69D269B4" w14:textId="77777777" w:rsidR="006E1262" w:rsidRPr="00D42032" w:rsidRDefault="006E1262" w:rsidP="0025566E">
            <w:pPr>
              <w:rPr>
                <w:color w:val="000000"/>
              </w:rPr>
            </w:pPr>
          </w:p>
        </w:tc>
      </w:tr>
      <w:tr w:rsidR="006E1262" w:rsidRPr="00D42032" w14:paraId="30438E07" w14:textId="77777777" w:rsidTr="00A738EE">
        <w:tblPrEx>
          <w:tblCellMar>
            <w:top w:w="0" w:type="dxa"/>
            <w:bottom w:w="0" w:type="dxa"/>
          </w:tblCellMar>
        </w:tblPrEx>
        <w:trPr>
          <w:cantSplit/>
          <w:trHeight w:hRule="exact" w:val="371"/>
        </w:trPr>
        <w:tc>
          <w:tcPr>
            <w:tcW w:w="46" w:type="dxa"/>
            <w:vMerge/>
            <w:tcBorders>
              <w:top w:val="nil"/>
              <w:left w:val="nil"/>
              <w:bottom w:val="nil"/>
              <w:right w:val="nil"/>
            </w:tcBorders>
          </w:tcPr>
          <w:p w14:paraId="2B72893D"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6407B2F6" w14:textId="77777777" w:rsidR="006E1262" w:rsidRPr="00D42032" w:rsidRDefault="006E1262" w:rsidP="0025566E">
            <w:pPr>
              <w:jc w:val="center"/>
              <w:rPr>
                <w:color w:val="000000"/>
              </w:rPr>
            </w:pPr>
          </w:p>
        </w:tc>
        <w:tc>
          <w:tcPr>
            <w:tcW w:w="2530" w:type="dxa"/>
            <w:tcBorders>
              <w:top w:val="nil"/>
              <w:left w:val="nil"/>
              <w:bottom w:val="single" w:sz="4" w:space="0" w:color="000000"/>
              <w:right w:val="single" w:sz="4" w:space="0" w:color="000000"/>
            </w:tcBorders>
          </w:tcPr>
          <w:p w14:paraId="1669845A" w14:textId="77777777" w:rsidR="006E1262" w:rsidRPr="00D42032" w:rsidRDefault="006E1262" w:rsidP="0025566E">
            <w:pPr>
              <w:rPr>
                <w:color w:val="000000"/>
              </w:rPr>
            </w:pPr>
          </w:p>
        </w:tc>
        <w:tc>
          <w:tcPr>
            <w:tcW w:w="1430" w:type="dxa"/>
            <w:tcBorders>
              <w:top w:val="nil"/>
              <w:left w:val="nil"/>
              <w:bottom w:val="single" w:sz="4" w:space="0" w:color="000000"/>
              <w:right w:val="single" w:sz="4" w:space="0" w:color="000000"/>
            </w:tcBorders>
          </w:tcPr>
          <w:p w14:paraId="69072345" w14:textId="77777777" w:rsidR="006E1262" w:rsidRPr="00D42032" w:rsidRDefault="006E1262" w:rsidP="0025566E">
            <w:pPr>
              <w:rPr>
                <w:color w:val="000000"/>
              </w:rPr>
            </w:pPr>
          </w:p>
        </w:tc>
        <w:tc>
          <w:tcPr>
            <w:tcW w:w="3370" w:type="dxa"/>
            <w:gridSpan w:val="2"/>
            <w:tcBorders>
              <w:top w:val="nil"/>
              <w:left w:val="nil"/>
              <w:bottom w:val="single" w:sz="4" w:space="0" w:color="000000"/>
              <w:right w:val="single" w:sz="4" w:space="0" w:color="000000"/>
            </w:tcBorders>
          </w:tcPr>
          <w:p w14:paraId="51E0FF35" w14:textId="77777777" w:rsidR="006E1262" w:rsidRPr="00D42032" w:rsidRDefault="006E1262" w:rsidP="0025566E">
            <w:pPr>
              <w:rPr>
                <w:color w:val="000000"/>
              </w:rPr>
            </w:pPr>
          </w:p>
        </w:tc>
        <w:tc>
          <w:tcPr>
            <w:tcW w:w="95" w:type="dxa"/>
            <w:vMerge/>
            <w:tcBorders>
              <w:top w:val="nil"/>
              <w:left w:val="nil"/>
              <w:bottom w:val="nil"/>
              <w:right w:val="nil"/>
            </w:tcBorders>
          </w:tcPr>
          <w:p w14:paraId="3FAB78BC" w14:textId="77777777" w:rsidR="006E1262" w:rsidRPr="00D42032" w:rsidRDefault="006E1262" w:rsidP="0025566E">
            <w:pPr>
              <w:rPr>
                <w:color w:val="000000"/>
              </w:rPr>
            </w:pPr>
          </w:p>
        </w:tc>
      </w:tr>
      <w:tr w:rsidR="006E1262" w:rsidRPr="00D42032" w14:paraId="4F9EB8CF" w14:textId="77777777" w:rsidTr="00A738EE">
        <w:tblPrEx>
          <w:tblCellMar>
            <w:top w:w="0" w:type="dxa"/>
            <w:bottom w:w="0" w:type="dxa"/>
          </w:tblCellMar>
        </w:tblPrEx>
        <w:trPr>
          <w:cantSplit/>
          <w:trHeight w:hRule="exact" w:val="423"/>
        </w:trPr>
        <w:tc>
          <w:tcPr>
            <w:tcW w:w="46" w:type="dxa"/>
            <w:vMerge/>
            <w:tcBorders>
              <w:top w:val="nil"/>
              <w:left w:val="nil"/>
              <w:bottom w:val="nil"/>
              <w:right w:val="nil"/>
            </w:tcBorders>
          </w:tcPr>
          <w:p w14:paraId="2AAC7232"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34A59EDD" w14:textId="77777777" w:rsidR="006E1262" w:rsidRPr="00D42032" w:rsidRDefault="006E1262" w:rsidP="0025566E">
            <w:pPr>
              <w:jc w:val="center"/>
              <w:rPr>
                <w:color w:val="000000"/>
              </w:rPr>
            </w:pPr>
          </w:p>
        </w:tc>
        <w:tc>
          <w:tcPr>
            <w:tcW w:w="2530" w:type="dxa"/>
            <w:tcBorders>
              <w:top w:val="nil"/>
              <w:left w:val="nil"/>
              <w:bottom w:val="single" w:sz="4" w:space="0" w:color="000000"/>
              <w:right w:val="single" w:sz="4" w:space="0" w:color="000000"/>
            </w:tcBorders>
          </w:tcPr>
          <w:p w14:paraId="50CC4EB0" w14:textId="77777777" w:rsidR="006E1262" w:rsidRPr="00D42032" w:rsidRDefault="006E1262" w:rsidP="0025566E">
            <w:pPr>
              <w:rPr>
                <w:color w:val="000000"/>
              </w:rPr>
            </w:pPr>
          </w:p>
        </w:tc>
        <w:tc>
          <w:tcPr>
            <w:tcW w:w="1430" w:type="dxa"/>
            <w:tcBorders>
              <w:top w:val="nil"/>
              <w:left w:val="nil"/>
              <w:bottom w:val="single" w:sz="4" w:space="0" w:color="000000"/>
              <w:right w:val="single" w:sz="4" w:space="0" w:color="000000"/>
            </w:tcBorders>
          </w:tcPr>
          <w:p w14:paraId="48F39DF0" w14:textId="77777777" w:rsidR="006E1262" w:rsidRPr="00D42032" w:rsidRDefault="006E1262" w:rsidP="0025566E">
            <w:pPr>
              <w:rPr>
                <w:color w:val="000000"/>
              </w:rPr>
            </w:pPr>
          </w:p>
        </w:tc>
        <w:tc>
          <w:tcPr>
            <w:tcW w:w="3370" w:type="dxa"/>
            <w:gridSpan w:val="2"/>
            <w:tcBorders>
              <w:top w:val="nil"/>
              <w:left w:val="nil"/>
              <w:bottom w:val="single" w:sz="4" w:space="0" w:color="000000"/>
              <w:right w:val="single" w:sz="4" w:space="0" w:color="000000"/>
            </w:tcBorders>
          </w:tcPr>
          <w:p w14:paraId="44FEDE86" w14:textId="77777777" w:rsidR="006E1262" w:rsidRPr="00D42032" w:rsidRDefault="006E1262" w:rsidP="0025566E">
            <w:pPr>
              <w:rPr>
                <w:color w:val="000000"/>
              </w:rPr>
            </w:pPr>
          </w:p>
        </w:tc>
        <w:tc>
          <w:tcPr>
            <w:tcW w:w="95" w:type="dxa"/>
            <w:vMerge/>
            <w:tcBorders>
              <w:top w:val="nil"/>
              <w:left w:val="nil"/>
              <w:bottom w:val="nil"/>
              <w:right w:val="nil"/>
            </w:tcBorders>
          </w:tcPr>
          <w:p w14:paraId="00AB8876" w14:textId="77777777" w:rsidR="006E1262" w:rsidRPr="00D42032" w:rsidRDefault="006E1262" w:rsidP="0025566E">
            <w:pPr>
              <w:rPr>
                <w:color w:val="000000"/>
              </w:rPr>
            </w:pPr>
          </w:p>
        </w:tc>
      </w:tr>
      <w:tr w:rsidR="006E1262" w:rsidRPr="00D42032" w14:paraId="5AEB8F42" w14:textId="77777777" w:rsidTr="00A738EE">
        <w:tblPrEx>
          <w:tblCellMar>
            <w:top w:w="0" w:type="dxa"/>
            <w:bottom w:w="0" w:type="dxa"/>
          </w:tblCellMar>
        </w:tblPrEx>
        <w:trPr>
          <w:cantSplit/>
          <w:trHeight w:hRule="exact" w:val="457"/>
        </w:trPr>
        <w:tc>
          <w:tcPr>
            <w:tcW w:w="46" w:type="dxa"/>
            <w:vMerge/>
            <w:tcBorders>
              <w:top w:val="nil"/>
              <w:left w:val="nil"/>
              <w:bottom w:val="nil"/>
              <w:right w:val="nil"/>
            </w:tcBorders>
          </w:tcPr>
          <w:p w14:paraId="1724C1E8" w14:textId="77777777" w:rsidR="006E1262" w:rsidRPr="00D42032" w:rsidRDefault="006E1262" w:rsidP="0025566E">
            <w:pPr>
              <w:rPr>
                <w:color w:val="000000"/>
              </w:rPr>
            </w:pPr>
          </w:p>
        </w:tc>
        <w:tc>
          <w:tcPr>
            <w:tcW w:w="4079" w:type="dxa"/>
            <w:gridSpan w:val="2"/>
            <w:tcBorders>
              <w:top w:val="nil"/>
              <w:left w:val="single" w:sz="4" w:space="0" w:color="000000"/>
              <w:bottom w:val="nil"/>
              <w:right w:val="single" w:sz="4" w:space="0" w:color="000000"/>
            </w:tcBorders>
            <w:vAlign w:val="center"/>
          </w:tcPr>
          <w:p w14:paraId="782FA503" w14:textId="77777777" w:rsidR="006E1262" w:rsidRPr="00D42032" w:rsidRDefault="006E1262" w:rsidP="0025566E">
            <w:pPr>
              <w:jc w:val="center"/>
              <w:rPr>
                <w:color w:val="000000"/>
              </w:rPr>
            </w:pPr>
            <w:r w:rsidRPr="00D42032">
              <w:rPr>
                <w:rFonts w:hint="eastAsia"/>
                <w:color w:val="000000"/>
              </w:rPr>
              <w:t>内</w:t>
            </w:r>
            <w:r w:rsidRPr="00D42032">
              <w:rPr>
                <w:rFonts w:hint="eastAsia"/>
                <w:color w:val="000000"/>
              </w:rPr>
              <w:t xml:space="preserve"> </w:t>
            </w:r>
            <w:r w:rsidRPr="00D42032">
              <w:rPr>
                <w:rFonts w:hint="eastAsia"/>
                <w:color w:val="000000"/>
              </w:rPr>
              <w:t>払</w:t>
            </w:r>
            <w:r w:rsidRPr="00D42032">
              <w:rPr>
                <w:rFonts w:hint="eastAsia"/>
                <w:color w:val="000000"/>
              </w:rPr>
              <w:t xml:space="preserve"> </w:t>
            </w:r>
            <w:r w:rsidRPr="00D42032">
              <w:rPr>
                <w:rFonts w:hint="eastAsia"/>
                <w:color w:val="000000"/>
              </w:rPr>
              <w:t>金</w:t>
            </w:r>
            <w:r w:rsidRPr="00D42032">
              <w:rPr>
                <w:rFonts w:hint="eastAsia"/>
                <w:color w:val="000000"/>
              </w:rPr>
              <w:t xml:space="preserve"> </w:t>
            </w:r>
            <w:r w:rsidRPr="00D42032">
              <w:rPr>
                <w:rFonts w:hint="eastAsia"/>
                <w:color w:val="000000"/>
              </w:rPr>
              <w:t>使</w:t>
            </w:r>
            <w:r w:rsidRPr="00D42032">
              <w:rPr>
                <w:rFonts w:hint="eastAsia"/>
                <w:color w:val="000000"/>
              </w:rPr>
              <w:t xml:space="preserve"> </w:t>
            </w:r>
            <w:r w:rsidRPr="00D42032">
              <w:rPr>
                <w:rFonts w:hint="eastAsia"/>
                <w:color w:val="000000"/>
              </w:rPr>
              <w:t>途</w:t>
            </w:r>
            <w:r w:rsidRPr="00D42032">
              <w:rPr>
                <w:rFonts w:hint="eastAsia"/>
                <w:color w:val="000000"/>
              </w:rPr>
              <w:t xml:space="preserve"> </w:t>
            </w:r>
            <w:r w:rsidRPr="00D42032">
              <w:rPr>
                <w:rFonts w:hint="eastAsia"/>
                <w:color w:val="000000"/>
              </w:rPr>
              <w:t>内</w:t>
            </w:r>
            <w:r w:rsidRPr="00D42032">
              <w:rPr>
                <w:rFonts w:hint="eastAsia"/>
                <w:color w:val="000000"/>
              </w:rPr>
              <w:t xml:space="preserve"> </w:t>
            </w:r>
            <w:r w:rsidRPr="00D42032">
              <w:rPr>
                <w:rFonts w:hint="eastAsia"/>
                <w:color w:val="000000"/>
              </w:rPr>
              <w:t>訳</w:t>
            </w:r>
          </w:p>
        </w:tc>
        <w:tc>
          <w:tcPr>
            <w:tcW w:w="4800" w:type="dxa"/>
            <w:gridSpan w:val="3"/>
            <w:tcBorders>
              <w:top w:val="nil"/>
              <w:left w:val="nil"/>
              <w:bottom w:val="nil"/>
              <w:right w:val="single" w:sz="4" w:space="0" w:color="000000"/>
            </w:tcBorders>
            <w:vAlign w:val="center"/>
          </w:tcPr>
          <w:p w14:paraId="56DA6C15" w14:textId="77777777" w:rsidR="006E1262" w:rsidRPr="00D42032" w:rsidRDefault="006E1262" w:rsidP="0025566E">
            <w:pPr>
              <w:jc w:val="center"/>
              <w:rPr>
                <w:color w:val="000000"/>
              </w:rPr>
            </w:pPr>
            <w:r w:rsidRPr="00D42032">
              <w:rPr>
                <w:rFonts w:hint="eastAsia"/>
                <w:color w:val="000000"/>
              </w:rPr>
              <w:t>事　　　　　由</w:t>
            </w:r>
          </w:p>
        </w:tc>
        <w:tc>
          <w:tcPr>
            <w:tcW w:w="95" w:type="dxa"/>
            <w:vMerge/>
            <w:tcBorders>
              <w:top w:val="nil"/>
              <w:left w:val="nil"/>
              <w:bottom w:val="nil"/>
              <w:right w:val="nil"/>
            </w:tcBorders>
          </w:tcPr>
          <w:p w14:paraId="1471558C" w14:textId="77777777" w:rsidR="006E1262" w:rsidRPr="00D42032" w:rsidRDefault="006E1262" w:rsidP="0025566E">
            <w:pPr>
              <w:rPr>
                <w:color w:val="000000"/>
              </w:rPr>
            </w:pPr>
          </w:p>
        </w:tc>
      </w:tr>
      <w:tr w:rsidR="006E1262" w:rsidRPr="00D42032" w14:paraId="75E3277D" w14:textId="77777777" w:rsidTr="00A738EE">
        <w:tblPrEx>
          <w:tblCellMar>
            <w:top w:w="0" w:type="dxa"/>
            <w:bottom w:w="0" w:type="dxa"/>
          </w:tblCellMar>
        </w:tblPrEx>
        <w:trPr>
          <w:cantSplit/>
          <w:trHeight w:hRule="exact" w:val="400"/>
        </w:trPr>
        <w:tc>
          <w:tcPr>
            <w:tcW w:w="46" w:type="dxa"/>
            <w:vMerge/>
            <w:tcBorders>
              <w:top w:val="nil"/>
              <w:left w:val="nil"/>
              <w:bottom w:val="nil"/>
              <w:right w:val="nil"/>
            </w:tcBorders>
          </w:tcPr>
          <w:p w14:paraId="19E3C80C" w14:textId="77777777" w:rsidR="006E1262" w:rsidRPr="00D42032" w:rsidRDefault="006E1262" w:rsidP="0025566E">
            <w:pPr>
              <w:rPr>
                <w:color w:val="000000"/>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527E2B81" w14:textId="77777777" w:rsidR="006E1262" w:rsidRPr="00D42032" w:rsidRDefault="006E1262" w:rsidP="0025566E">
            <w:pPr>
              <w:jc w:val="left"/>
              <w:rPr>
                <w:color w:val="000000"/>
              </w:rPr>
            </w:pPr>
            <w:r w:rsidRPr="00D42032">
              <w:rPr>
                <w:rFonts w:hint="eastAsia"/>
                <w:color w:val="000000"/>
              </w:rPr>
              <w:t xml:space="preserve">          </w:t>
            </w:r>
            <w:r w:rsidRPr="00D42032">
              <w:rPr>
                <w:rFonts w:hint="eastAsia"/>
                <w:color w:val="000000"/>
              </w:rPr>
              <w:t>費</w:t>
            </w:r>
          </w:p>
        </w:tc>
        <w:tc>
          <w:tcPr>
            <w:tcW w:w="2530" w:type="dxa"/>
            <w:tcBorders>
              <w:top w:val="single" w:sz="4" w:space="0" w:color="000000"/>
              <w:left w:val="nil"/>
              <w:bottom w:val="single" w:sz="4" w:space="0" w:color="000000"/>
              <w:right w:val="single" w:sz="4" w:space="0" w:color="000000"/>
            </w:tcBorders>
          </w:tcPr>
          <w:p w14:paraId="4D57E814" w14:textId="77777777" w:rsidR="006E1262" w:rsidRPr="00D42032" w:rsidRDefault="006E1262" w:rsidP="0025566E">
            <w:pPr>
              <w:rPr>
                <w:color w:val="000000"/>
              </w:rPr>
            </w:pPr>
          </w:p>
        </w:tc>
        <w:tc>
          <w:tcPr>
            <w:tcW w:w="4800" w:type="dxa"/>
            <w:gridSpan w:val="3"/>
            <w:vMerge w:val="restart"/>
            <w:tcBorders>
              <w:top w:val="single" w:sz="4" w:space="0" w:color="000000"/>
              <w:left w:val="nil"/>
              <w:bottom w:val="nil"/>
              <w:right w:val="single" w:sz="4" w:space="0" w:color="000000"/>
            </w:tcBorders>
          </w:tcPr>
          <w:p w14:paraId="406F168A"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上記契約履行のため左記支出金に充当する。</w:t>
            </w:r>
          </w:p>
        </w:tc>
        <w:tc>
          <w:tcPr>
            <w:tcW w:w="95" w:type="dxa"/>
            <w:vMerge/>
            <w:tcBorders>
              <w:top w:val="nil"/>
              <w:left w:val="nil"/>
              <w:bottom w:val="nil"/>
              <w:right w:val="nil"/>
            </w:tcBorders>
          </w:tcPr>
          <w:p w14:paraId="00C08CB8" w14:textId="77777777" w:rsidR="006E1262" w:rsidRPr="00D42032" w:rsidRDefault="006E1262" w:rsidP="0025566E">
            <w:pPr>
              <w:rPr>
                <w:color w:val="000000"/>
              </w:rPr>
            </w:pPr>
          </w:p>
        </w:tc>
      </w:tr>
      <w:tr w:rsidR="006E1262" w:rsidRPr="00D42032" w14:paraId="17783342" w14:textId="77777777" w:rsidTr="00A738EE">
        <w:tblPrEx>
          <w:tblCellMar>
            <w:top w:w="0" w:type="dxa"/>
            <w:bottom w:w="0" w:type="dxa"/>
          </w:tblCellMar>
        </w:tblPrEx>
        <w:trPr>
          <w:cantSplit/>
          <w:trHeight w:hRule="exact" w:val="424"/>
        </w:trPr>
        <w:tc>
          <w:tcPr>
            <w:tcW w:w="46" w:type="dxa"/>
            <w:vMerge/>
            <w:tcBorders>
              <w:top w:val="nil"/>
              <w:left w:val="nil"/>
              <w:bottom w:val="nil"/>
              <w:right w:val="nil"/>
            </w:tcBorders>
          </w:tcPr>
          <w:p w14:paraId="266ECC8A"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03A99F55" w14:textId="77777777" w:rsidR="006E1262" w:rsidRPr="00D42032" w:rsidRDefault="006E1262" w:rsidP="0025566E">
            <w:pPr>
              <w:jc w:val="left"/>
              <w:rPr>
                <w:color w:val="000000"/>
              </w:rPr>
            </w:pPr>
            <w:r w:rsidRPr="00D42032">
              <w:rPr>
                <w:rFonts w:hint="eastAsia"/>
                <w:color w:val="000000"/>
              </w:rPr>
              <w:t xml:space="preserve">          </w:t>
            </w:r>
            <w:r w:rsidRPr="00D42032">
              <w:rPr>
                <w:rFonts w:hint="eastAsia"/>
                <w:color w:val="000000"/>
              </w:rPr>
              <w:t>費</w:t>
            </w:r>
          </w:p>
        </w:tc>
        <w:tc>
          <w:tcPr>
            <w:tcW w:w="2530" w:type="dxa"/>
            <w:tcBorders>
              <w:top w:val="nil"/>
              <w:left w:val="nil"/>
              <w:bottom w:val="single" w:sz="4" w:space="0" w:color="000000"/>
              <w:right w:val="single" w:sz="4" w:space="0" w:color="000000"/>
            </w:tcBorders>
          </w:tcPr>
          <w:p w14:paraId="1D522126" w14:textId="77777777" w:rsidR="006E1262" w:rsidRPr="00D42032" w:rsidRDefault="006E1262" w:rsidP="0025566E">
            <w:pPr>
              <w:rPr>
                <w:color w:val="000000"/>
              </w:rPr>
            </w:pPr>
          </w:p>
        </w:tc>
        <w:tc>
          <w:tcPr>
            <w:tcW w:w="4800" w:type="dxa"/>
            <w:gridSpan w:val="3"/>
            <w:vMerge/>
            <w:tcBorders>
              <w:top w:val="nil"/>
              <w:left w:val="nil"/>
              <w:bottom w:val="nil"/>
              <w:right w:val="single" w:sz="4" w:space="0" w:color="000000"/>
            </w:tcBorders>
          </w:tcPr>
          <w:p w14:paraId="72CE7B27" w14:textId="77777777" w:rsidR="006E1262" w:rsidRPr="00D42032" w:rsidRDefault="006E1262" w:rsidP="0025566E">
            <w:pPr>
              <w:rPr>
                <w:color w:val="000000"/>
              </w:rPr>
            </w:pPr>
          </w:p>
        </w:tc>
        <w:tc>
          <w:tcPr>
            <w:tcW w:w="95" w:type="dxa"/>
            <w:vMerge/>
            <w:tcBorders>
              <w:top w:val="nil"/>
              <w:left w:val="nil"/>
              <w:bottom w:val="nil"/>
              <w:right w:val="nil"/>
            </w:tcBorders>
          </w:tcPr>
          <w:p w14:paraId="76578AE4" w14:textId="77777777" w:rsidR="006E1262" w:rsidRPr="00D42032" w:rsidRDefault="006E1262" w:rsidP="0025566E">
            <w:pPr>
              <w:rPr>
                <w:color w:val="000000"/>
              </w:rPr>
            </w:pPr>
          </w:p>
        </w:tc>
      </w:tr>
      <w:tr w:rsidR="006E1262" w:rsidRPr="00D42032" w14:paraId="056DBC36" w14:textId="77777777" w:rsidTr="00A738EE">
        <w:tblPrEx>
          <w:tblCellMar>
            <w:top w:w="0" w:type="dxa"/>
            <w:bottom w:w="0" w:type="dxa"/>
          </w:tblCellMar>
        </w:tblPrEx>
        <w:trPr>
          <w:cantSplit/>
          <w:trHeight w:hRule="exact" w:val="434"/>
        </w:trPr>
        <w:tc>
          <w:tcPr>
            <w:tcW w:w="46" w:type="dxa"/>
            <w:vMerge/>
            <w:tcBorders>
              <w:top w:val="nil"/>
              <w:left w:val="nil"/>
              <w:bottom w:val="nil"/>
              <w:right w:val="nil"/>
            </w:tcBorders>
          </w:tcPr>
          <w:p w14:paraId="79532A23"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068485A4" w14:textId="77777777" w:rsidR="006E1262" w:rsidRPr="00D42032" w:rsidRDefault="006E1262" w:rsidP="0025566E">
            <w:pPr>
              <w:jc w:val="left"/>
              <w:rPr>
                <w:color w:val="000000"/>
              </w:rPr>
            </w:pPr>
            <w:r w:rsidRPr="00D42032">
              <w:rPr>
                <w:rFonts w:hint="eastAsia"/>
                <w:color w:val="000000"/>
              </w:rPr>
              <w:t xml:space="preserve">          </w:t>
            </w:r>
            <w:r w:rsidRPr="00D42032">
              <w:rPr>
                <w:rFonts w:hint="eastAsia"/>
                <w:color w:val="000000"/>
              </w:rPr>
              <w:t>費</w:t>
            </w:r>
          </w:p>
        </w:tc>
        <w:tc>
          <w:tcPr>
            <w:tcW w:w="2530" w:type="dxa"/>
            <w:tcBorders>
              <w:top w:val="nil"/>
              <w:left w:val="nil"/>
              <w:bottom w:val="single" w:sz="4" w:space="0" w:color="000000"/>
              <w:right w:val="single" w:sz="4" w:space="0" w:color="000000"/>
            </w:tcBorders>
          </w:tcPr>
          <w:p w14:paraId="2507A10C" w14:textId="77777777" w:rsidR="006E1262" w:rsidRPr="00D42032" w:rsidRDefault="006E1262" w:rsidP="0025566E">
            <w:pPr>
              <w:rPr>
                <w:color w:val="000000"/>
              </w:rPr>
            </w:pPr>
          </w:p>
        </w:tc>
        <w:tc>
          <w:tcPr>
            <w:tcW w:w="4800" w:type="dxa"/>
            <w:gridSpan w:val="3"/>
            <w:vMerge/>
            <w:tcBorders>
              <w:top w:val="nil"/>
              <w:left w:val="nil"/>
              <w:bottom w:val="single" w:sz="4" w:space="0" w:color="auto"/>
              <w:right w:val="single" w:sz="4" w:space="0" w:color="000000"/>
            </w:tcBorders>
          </w:tcPr>
          <w:p w14:paraId="30BA133D" w14:textId="77777777" w:rsidR="006E1262" w:rsidRPr="00D42032" w:rsidRDefault="006E1262" w:rsidP="0025566E">
            <w:pPr>
              <w:rPr>
                <w:color w:val="000000"/>
              </w:rPr>
            </w:pPr>
          </w:p>
        </w:tc>
        <w:tc>
          <w:tcPr>
            <w:tcW w:w="95" w:type="dxa"/>
            <w:vMerge/>
            <w:tcBorders>
              <w:top w:val="nil"/>
              <w:left w:val="nil"/>
              <w:bottom w:val="nil"/>
              <w:right w:val="nil"/>
            </w:tcBorders>
          </w:tcPr>
          <w:p w14:paraId="6D80E8BE" w14:textId="77777777" w:rsidR="006E1262" w:rsidRPr="00D42032" w:rsidRDefault="006E1262" w:rsidP="0025566E">
            <w:pPr>
              <w:rPr>
                <w:color w:val="000000"/>
              </w:rPr>
            </w:pPr>
          </w:p>
        </w:tc>
      </w:tr>
      <w:tr w:rsidR="006E1262" w:rsidRPr="00D42032" w14:paraId="453DBC90" w14:textId="77777777" w:rsidTr="00A738EE">
        <w:tblPrEx>
          <w:tblCellMar>
            <w:top w:w="0" w:type="dxa"/>
            <w:bottom w:w="0" w:type="dxa"/>
          </w:tblCellMar>
        </w:tblPrEx>
        <w:trPr>
          <w:cantSplit/>
          <w:trHeight w:hRule="exact" w:val="459"/>
        </w:trPr>
        <w:tc>
          <w:tcPr>
            <w:tcW w:w="46" w:type="dxa"/>
            <w:vMerge/>
            <w:tcBorders>
              <w:top w:val="nil"/>
              <w:left w:val="nil"/>
              <w:bottom w:val="nil"/>
              <w:right w:val="nil"/>
            </w:tcBorders>
          </w:tcPr>
          <w:p w14:paraId="5DDA0868" w14:textId="77777777" w:rsidR="006E1262" w:rsidRPr="00D42032" w:rsidRDefault="006E1262" w:rsidP="0025566E">
            <w:pPr>
              <w:rPr>
                <w:color w:val="000000"/>
              </w:rPr>
            </w:pPr>
          </w:p>
        </w:tc>
        <w:tc>
          <w:tcPr>
            <w:tcW w:w="1549" w:type="dxa"/>
            <w:tcBorders>
              <w:top w:val="nil"/>
              <w:left w:val="single" w:sz="4" w:space="0" w:color="000000"/>
              <w:bottom w:val="single" w:sz="4" w:space="0" w:color="000000"/>
              <w:right w:val="single" w:sz="4" w:space="0" w:color="000000"/>
            </w:tcBorders>
            <w:vAlign w:val="center"/>
          </w:tcPr>
          <w:p w14:paraId="10815EBE" w14:textId="77777777" w:rsidR="006E1262" w:rsidRPr="00D42032" w:rsidRDefault="006E1262" w:rsidP="0025566E">
            <w:pPr>
              <w:jc w:val="center"/>
              <w:rPr>
                <w:color w:val="000000"/>
              </w:rPr>
            </w:pPr>
            <w:r w:rsidRPr="00D42032">
              <w:rPr>
                <w:rFonts w:hint="eastAsia"/>
                <w:color w:val="000000"/>
              </w:rPr>
              <w:t>計</w:t>
            </w:r>
          </w:p>
        </w:tc>
        <w:tc>
          <w:tcPr>
            <w:tcW w:w="2530" w:type="dxa"/>
            <w:tcBorders>
              <w:top w:val="nil"/>
              <w:left w:val="nil"/>
              <w:bottom w:val="single" w:sz="4" w:space="0" w:color="000000"/>
              <w:right w:val="single" w:sz="4" w:space="0" w:color="000000"/>
            </w:tcBorders>
          </w:tcPr>
          <w:p w14:paraId="4E1C5426" w14:textId="77777777" w:rsidR="006E1262" w:rsidRPr="00D42032" w:rsidRDefault="006E1262" w:rsidP="0025566E">
            <w:pPr>
              <w:rPr>
                <w:color w:val="000000"/>
              </w:rPr>
            </w:pPr>
          </w:p>
        </w:tc>
        <w:tc>
          <w:tcPr>
            <w:tcW w:w="4800" w:type="dxa"/>
            <w:gridSpan w:val="3"/>
            <w:tcBorders>
              <w:top w:val="single" w:sz="4" w:space="0" w:color="auto"/>
              <w:left w:val="nil"/>
              <w:bottom w:val="single" w:sz="4" w:space="0" w:color="000000"/>
              <w:right w:val="single" w:sz="4" w:space="0" w:color="000000"/>
            </w:tcBorders>
          </w:tcPr>
          <w:p w14:paraId="2FD50754" w14:textId="77777777" w:rsidR="006E1262" w:rsidRPr="00D42032" w:rsidRDefault="006E1262" w:rsidP="0025566E">
            <w:pPr>
              <w:rPr>
                <w:color w:val="000000"/>
              </w:rPr>
            </w:pPr>
          </w:p>
        </w:tc>
        <w:tc>
          <w:tcPr>
            <w:tcW w:w="95" w:type="dxa"/>
            <w:vMerge/>
            <w:tcBorders>
              <w:top w:val="nil"/>
              <w:left w:val="nil"/>
              <w:bottom w:val="nil"/>
              <w:right w:val="nil"/>
            </w:tcBorders>
          </w:tcPr>
          <w:p w14:paraId="1A86ECF9" w14:textId="77777777" w:rsidR="006E1262" w:rsidRPr="00D42032" w:rsidRDefault="006E1262" w:rsidP="0025566E">
            <w:pPr>
              <w:rPr>
                <w:color w:val="000000"/>
              </w:rPr>
            </w:pPr>
          </w:p>
        </w:tc>
      </w:tr>
    </w:tbl>
    <w:p w14:paraId="6C77AB50" w14:textId="77777777" w:rsidR="006E1262" w:rsidRPr="00D42032" w:rsidRDefault="006E1262" w:rsidP="001B43D7">
      <w:pPr>
        <w:tabs>
          <w:tab w:val="left" w:pos="7280"/>
        </w:tabs>
        <w:rPr>
          <w:color w:val="000000"/>
        </w:rPr>
      </w:pPr>
      <w:r w:rsidRPr="00D42032">
        <w:rPr>
          <w:rFonts w:hint="eastAsia"/>
          <w:color w:val="000000"/>
        </w:rPr>
        <w:t xml:space="preserve">   </w:t>
      </w:r>
      <w:r w:rsidRPr="00D42032">
        <w:rPr>
          <w:rFonts w:hint="eastAsia"/>
          <w:color w:val="000000"/>
        </w:rPr>
        <w:t>注：担保欄は担保物件により必要事項を記入する。</w:t>
      </w:r>
      <w:r w:rsidR="001B43D7" w:rsidRPr="00D42032">
        <w:rPr>
          <w:color w:val="000000"/>
        </w:rPr>
        <w:tab/>
      </w:r>
    </w:p>
    <w:p w14:paraId="45F41572" w14:textId="77777777" w:rsidR="001B43D7" w:rsidRPr="00D42032" w:rsidRDefault="001B43D7" w:rsidP="001B43D7">
      <w:pPr>
        <w:tabs>
          <w:tab w:val="left" w:pos="7280"/>
        </w:tabs>
        <w:rPr>
          <w:color w:val="000000"/>
        </w:rPr>
      </w:pPr>
    </w:p>
    <w:p w14:paraId="3FE79A25" w14:textId="77777777" w:rsidR="008F468A" w:rsidRPr="00D42032" w:rsidRDefault="008F468A" w:rsidP="0025566E">
      <w:pPr>
        <w:jc w:val="right"/>
        <w:rPr>
          <w:color w:val="000000"/>
        </w:rPr>
      </w:pPr>
    </w:p>
    <w:p w14:paraId="33114E37" w14:textId="77777777" w:rsidR="006E1262" w:rsidRPr="00D42032" w:rsidRDefault="006E1262" w:rsidP="0025566E">
      <w:pPr>
        <w:jc w:val="right"/>
        <w:rPr>
          <w:color w:val="000000"/>
        </w:rPr>
      </w:pPr>
      <w:r w:rsidRPr="00D42032">
        <w:rPr>
          <w:rFonts w:hint="eastAsia"/>
          <w:color w:val="000000"/>
        </w:rPr>
        <w:t>付紙第２</w:t>
      </w:r>
    </w:p>
    <w:p w14:paraId="39F2667A" w14:textId="77777777" w:rsidR="006E1262" w:rsidRPr="00D42032" w:rsidRDefault="006E1262" w:rsidP="0025566E">
      <w:pPr>
        <w:rPr>
          <w:color w:val="000000"/>
        </w:rPr>
      </w:pPr>
    </w:p>
    <w:p w14:paraId="23522FA3" w14:textId="77777777" w:rsidR="006E1262" w:rsidRPr="00D42032" w:rsidRDefault="006E1262" w:rsidP="0025566E">
      <w:pPr>
        <w:jc w:val="center"/>
        <w:rPr>
          <w:color w:val="000000"/>
        </w:rPr>
      </w:pPr>
      <w:r w:rsidRPr="00D42032">
        <w:rPr>
          <w:rFonts w:hint="eastAsia"/>
          <w:color w:val="000000"/>
        </w:rPr>
        <w:t>前　金　払　担　保　提　出　書</w:t>
      </w:r>
    </w:p>
    <w:p w14:paraId="22FA4779" w14:textId="77777777" w:rsidR="006E1262" w:rsidRPr="00D42032" w:rsidRDefault="006E1262" w:rsidP="0025566E">
      <w:pPr>
        <w:rPr>
          <w:color w:val="000000"/>
        </w:rPr>
      </w:pPr>
    </w:p>
    <w:p w14:paraId="7694BCD4" w14:textId="77777777" w:rsidR="006E1262" w:rsidRPr="00D42032" w:rsidRDefault="007531E9" w:rsidP="0025566E">
      <w:pPr>
        <w:jc w:val="right"/>
        <w:rPr>
          <w:color w:val="000000"/>
        </w:rPr>
      </w:pPr>
      <w:r w:rsidRPr="00D42032">
        <w:rPr>
          <w:rFonts w:hint="eastAsia"/>
          <w:color w:val="000000"/>
        </w:rPr>
        <w:t xml:space="preserve">　</w:t>
      </w:r>
      <w:r w:rsidR="006E1262" w:rsidRPr="00D42032">
        <w:rPr>
          <w:rFonts w:hint="eastAsia"/>
          <w:color w:val="000000"/>
        </w:rPr>
        <w:t xml:space="preserve">　　年　　月　　日</w:t>
      </w:r>
    </w:p>
    <w:p w14:paraId="431D02FB" w14:textId="77777777" w:rsidR="006E1262" w:rsidRPr="00D42032" w:rsidRDefault="006E1262" w:rsidP="0025566E">
      <w:pPr>
        <w:rPr>
          <w:color w:val="000000"/>
        </w:rPr>
      </w:pPr>
    </w:p>
    <w:p w14:paraId="4B083BA9" w14:textId="77777777" w:rsidR="006E1262" w:rsidRPr="00D42032" w:rsidRDefault="006E1262" w:rsidP="0025566E">
      <w:pPr>
        <w:rPr>
          <w:color w:val="000000"/>
        </w:rPr>
      </w:pPr>
      <w:r w:rsidRPr="00D42032">
        <w:rPr>
          <w:rFonts w:hint="eastAsia"/>
          <w:color w:val="000000"/>
        </w:rPr>
        <w:t>分任支出負担行為担当官</w:t>
      </w:r>
    </w:p>
    <w:p w14:paraId="15E5B27D" w14:textId="77777777" w:rsidR="006E1262" w:rsidRPr="00D42032" w:rsidRDefault="006E1262" w:rsidP="0025566E">
      <w:pPr>
        <w:rPr>
          <w:color w:val="000000"/>
        </w:rPr>
      </w:pPr>
      <w:r w:rsidRPr="00D42032">
        <w:rPr>
          <w:rFonts w:hint="eastAsia"/>
          <w:color w:val="000000"/>
        </w:rPr>
        <w:t>陸上自衛隊</w:t>
      </w:r>
      <w:r w:rsidR="00985618">
        <w:rPr>
          <w:rFonts w:hint="eastAsia"/>
          <w:color w:val="000000"/>
        </w:rPr>
        <w:t>○○○○</w:t>
      </w:r>
    </w:p>
    <w:p w14:paraId="27FD3510" w14:textId="77777777" w:rsidR="006E1262" w:rsidRPr="00D42032" w:rsidRDefault="006E1262" w:rsidP="0025566E">
      <w:pPr>
        <w:rPr>
          <w:color w:val="000000"/>
        </w:rPr>
      </w:pPr>
      <w:r w:rsidRPr="00D42032">
        <w:rPr>
          <w:rFonts w:hint="eastAsia"/>
          <w:color w:val="000000"/>
        </w:rPr>
        <w:t>調達会計部長　　　　　　殿</w:t>
      </w:r>
    </w:p>
    <w:p w14:paraId="37E95D83" w14:textId="77777777" w:rsidR="006E1262" w:rsidRPr="00D42032" w:rsidRDefault="006E1262" w:rsidP="0025566E">
      <w:pPr>
        <w:rPr>
          <w:color w:val="000000"/>
        </w:rPr>
      </w:pPr>
    </w:p>
    <w:p w14:paraId="0EB534FF"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住　　所</w:t>
      </w:r>
    </w:p>
    <w:p w14:paraId="58BEDC46"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会</w:t>
      </w:r>
      <w:r w:rsidRPr="00D42032">
        <w:rPr>
          <w:rFonts w:hint="eastAsia"/>
          <w:color w:val="000000"/>
        </w:rPr>
        <w:t xml:space="preserve"> </w:t>
      </w:r>
      <w:r w:rsidRPr="00D42032">
        <w:rPr>
          <w:rFonts w:hint="eastAsia"/>
          <w:color w:val="000000"/>
        </w:rPr>
        <w:t>社</w:t>
      </w:r>
      <w:r w:rsidRPr="00D42032">
        <w:rPr>
          <w:rFonts w:hint="eastAsia"/>
          <w:color w:val="000000"/>
        </w:rPr>
        <w:t xml:space="preserve"> </w:t>
      </w:r>
      <w:r w:rsidRPr="00D42032">
        <w:rPr>
          <w:rFonts w:hint="eastAsia"/>
          <w:color w:val="000000"/>
        </w:rPr>
        <w:t>名</w:t>
      </w:r>
    </w:p>
    <w:p w14:paraId="2D1547C4"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代表者名</w:t>
      </w:r>
      <w:r w:rsidRPr="00D42032">
        <w:rPr>
          <w:rFonts w:hint="eastAsia"/>
          <w:color w:val="000000"/>
        </w:rPr>
        <w:t xml:space="preserve">                          </w:t>
      </w:r>
    </w:p>
    <w:p w14:paraId="246EF7FB" w14:textId="77777777" w:rsidR="006E1262" w:rsidRPr="00D42032" w:rsidRDefault="006E1262" w:rsidP="0025566E">
      <w:pPr>
        <w:rPr>
          <w:color w:val="000000"/>
        </w:rPr>
      </w:pPr>
    </w:p>
    <w:p w14:paraId="502C207D" w14:textId="77777777" w:rsidR="006E1262" w:rsidRPr="00D42032" w:rsidRDefault="006E1262" w:rsidP="0025566E">
      <w:pPr>
        <w:rPr>
          <w:color w:val="000000"/>
        </w:rPr>
      </w:pPr>
    </w:p>
    <w:p w14:paraId="47E7401D"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下記前金払担保を提出します。</w:t>
      </w:r>
    </w:p>
    <w:p w14:paraId="0D93772C" w14:textId="77777777" w:rsidR="006E1262" w:rsidRPr="00D42032" w:rsidRDefault="006E1262" w:rsidP="0025566E">
      <w:pPr>
        <w:rPr>
          <w:color w:val="000000"/>
        </w:rPr>
      </w:pPr>
    </w:p>
    <w:p w14:paraId="6D4F9644" w14:textId="77777777" w:rsidR="006E1262" w:rsidRPr="00D42032" w:rsidRDefault="006E1262" w:rsidP="0025566E">
      <w:pPr>
        <w:rPr>
          <w:color w:val="000000"/>
        </w:rPr>
      </w:pPr>
    </w:p>
    <w:p w14:paraId="2144B341" w14:textId="77777777" w:rsidR="006E1262" w:rsidRPr="00D42032" w:rsidRDefault="006E1262" w:rsidP="0025566E">
      <w:pPr>
        <w:jc w:val="center"/>
        <w:rPr>
          <w:color w:val="000000"/>
        </w:rPr>
      </w:pPr>
      <w:r w:rsidRPr="00D42032">
        <w:rPr>
          <w:rFonts w:hint="eastAsia"/>
          <w:color w:val="000000"/>
        </w:rPr>
        <w:t>記</w:t>
      </w:r>
    </w:p>
    <w:p w14:paraId="639D8486" w14:textId="77777777" w:rsidR="006E1262" w:rsidRPr="00D42032" w:rsidRDefault="006E1262" w:rsidP="0025566E">
      <w:pPr>
        <w:rPr>
          <w:color w:val="000000"/>
        </w:rPr>
      </w:pPr>
    </w:p>
    <w:tbl>
      <w:tblPr>
        <w:tblW w:w="0" w:type="auto"/>
        <w:tblInd w:w="68" w:type="dxa"/>
        <w:tblLayout w:type="fixed"/>
        <w:tblCellMar>
          <w:left w:w="13" w:type="dxa"/>
          <w:right w:w="13" w:type="dxa"/>
        </w:tblCellMar>
        <w:tblLook w:val="0000" w:firstRow="0" w:lastRow="0" w:firstColumn="0" w:lastColumn="0" w:noHBand="0" w:noVBand="0"/>
      </w:tblPr>
      <w:tblGrid>
        <w:gridCol w:w="2090"/>
        <w:gridCol w:w="6820"/>
      </w:tblGrid>
      <w:tr w:rsidR="006E1262" w:rsidRPr="00D42032" w14:paraId="00838DB6" w14:textId="77777777" w:rsidTr="00A738EE">
        <w:tblPrEx>
          <w:tblCellMar>
            <w:top w:w="0" w:type="dxa"/>
            <w:bottom w:w="0" w:type="dxa"/>
          </w:tblCellMar>
        </w:tblPrEx>
        <w:trPr>
          <w:trHeight w:hRule="exact" w:val="457"/>
        </w:trPr>
        <w:tc>
          <w:tcPr>
            <w:tcW w:w="2090" w:type="dxa"/>
            <w:tcBorders>
              <w:top w:val="single" w:sz="4" w:space="0" w:color="000000"/>
              <w:left w:val="single" w:sz="4" w:space="0" w:color="000000"/>
              <w:bottom w:val="single" w:sz="4" w:space="0" w:color="000000"/>
              <w:right w:val="single" w:sz="4" w:space="0" w:color="000000"/>
            </w:tcBorders>
            <w:vAlign w:val="center"/>
          </w:tcPr>
          <w:p w14:paraId="2CF20690" w14:textId="77777777" w:rsidR="006E1262" w:rsidRPr="00D42032" w:rsidRDefault="006E1262" w:rsidP="0025566E">
            <w:pPr>
              <w:jc w:val="center"/>
              <w:rPr>
                <w:color w:val="000000"/>
              </w:rPr>
            </w:pPr>
            <w:r w:rsidRPr="00D42032">
              <w:rPr>
                <w:rFonts w:hint="eastAsia"/>
                <w:color w:val="000000"/>
              </w:rPr>
              <w:t>第　　　　　号</w:t>
            </w:r>
          </w:p>
        </w:tc>
        <w:tc>
          <w:tcPr>
            <w:tcW w:w="6820" w:type="dxa"/>
            <w:tcBorders>
              <w:top w:val="single" w:sz="4" w:space="0" w:color="000000"/>
              <w:left w:val="nil"/>
              <w:bottom w:val="single" w:sz="4" w:space="0" w:color="000000"/>
              <w:right w:val="single" w:sz="4" w:space="0" w:color="000000"/>
            </w:tcBorders>
          </w:tcPr>
          <w:p w14:paraId="5BF27BC8" w14:textId="77777777" w:rsidR="006E1262" w:rsidRPr="00D42032" w:rsidRDefault="006E1262" w:rsidP="0025566E">
            <w:pPr>
              <w:rPr>
                <w:color w:val="000000"/>
              </w:rPr>
            </w:pPr>
          </w:p>
        </w:tc>
      </w:tr>
      <w:tr w:rsidR="006E1262" w:rsidRPr="00D42032" w14:paraId="5F2E1798" w14:textId="77777777" w:rsidTr="00A738EE">
        <w:tblPrEx>
          <w:tblCellMar>
            <w:top w:w="0" w:type="dxa"/>
            <w:bottom w:w="0" w:type="dxa"/>
          </w:tblCellMar>
        </w:tblPrEx>
        <w:trPr>
          <w:trHeight w:hRule="exact" w:val="457"/>
        </w:trPr>
        <w:tc>
          <w:tcPr>
            <w:tcW w:w="2090" w:type="dxa"/>
            <w:tcBorders>
              <w:top w:val="nil"/>
              <w:left w:val="single" w:sz="4" w:space="0" w:color="000000"/>
              <w:bottom w:val="single" w:sz="4" w:space="0" w:color="000000"/>
              <w:right w:val="single" w:sz="4" w:space="0" w:color="000000"/>
            </w:tcBorders>
            <w:vAlign w:val="center"/>
          </w:tcPr>
          <w:p w14:paraId="51E041BA" w14:textId="77777777" w:rsidR="006E1262" w:rsidRPr="00D42032" w:rsidRDefault="006E1262" w:rsidP="0025566E">
            <w:pPr>
              <w:jc w:val="center"/>
              <w:rPr>
                <w:color w:val="000000"/>
              </w:rPr>
            </w:pPr>
            <w:r w:rsidRPr="00D42032">
              <w:rPr>
                <w:rFonts w:hint="eastAsia"/>
                <w:color w:val="000000"/>
                <w:spacing w:val="52"/>
                <w:kern w:val="0"/>
                <w:fitText w:val="1470" w:id="1143249414"/>
              </w:rPr>
              <w:t>担保の種</w:t>
            </w:r>
            <w:r w:rsidRPr="00D42032">
              <w:rPr>
                <w:rFonts w:hint="eastAsia"/>
                <w:color w:val="000000"/>
                <w:spacing w:val="2"/>
                <w:kern w:val="0"/>
                <w:fitText w:val="1470" w:id="1143249414"/>
              </w:rPr>
              <w:t>類</w:t>
            </w:r>
          </w:p>
        </w:tc>
        <w:tc>
          <w:tcPr>
            <w:tcW w:w="6820" w:type="dxa"/>
            <w:tcBorders>
              <w:top w:val="nil"/>
              <w:left w:val="nil"/>
              <w:bottom w:val="single" w:sz="4" w:space="0" w:color="000000"/>
              <w:right w:val="single" w:sz="4" w:space="0" w:color="000000"/>
            </w:tcBorders>
          </w:tcPr>
          <w:p w14:paraId="234668C5" w14:textId="77777777" w:rsidR="006E1262" w:rsidRPr="00D42032" w:rsidRDefault="006E1262" w:rsidP="0025566E">
            <w:pPr>
              <w:rPr>
                <w:color w:val="000000"/>
              </w:rPr>
            </w:pPr>
          </w:p>
        </w:tc>
      </w:tr>
      <w:tr w:rsidR="006E1262" w:rsidRPr="00D42032" w14:paraId="63AF25D9" w14:textId="77777777" w:rsidTr="00A738EE">
        <w:tblPrEx>
          <w:tblCellMar>
            <w:top w:w="0" w:type="dxa"/>
            <w:bottom w:w="0" w:type="dxa"/>
          </w:tblCellMar>
        </w:tblPrEx>
        <w:trPr>
          <w:trHeight w:hRule="exact" w:val="457"/>
        </w:trPr>
        <w:tc>
          <w:tcPr>
            <w:tcW w:w="2090" w:type="dxa"/>
            <w:tcBorders>
              <w:top w:val="nil"/>
              <w:left w:val="single" w:sz="4" w:space="0" w:color="000000"/>
              <w:bottom w:val="single" w:sz="4" w:space="0" w:color="000000"/>
              <w:right w:val="single" w:sz="4" w:space="0" w:color="000000"/>
            </w:tcBorders>
            <w:vAlign w:val="center"/>
          </w:tcPr>
          <w:p w14:paraId="064C0DBF" w14:textId="77777777" w:rsidR="006E1262" w:rsidRPr="00D42032" w:rsidRDefault="006E1262" w:rsidP="0025566E">
            <w:pPr>
              <w:jc w:val="center"/>
              <w:rPr>
                <w:color w:val="000000"/>
              </w:rPr>
            </w:pPr>
            <w:r w:rsidRPr="00D42032">
              <w:rPr>
                <w:rFonts w:hint="eastAsia"/>
                <w:color w:val="000000"/>
                <w:spacing w:val="105"/>
                <w:kern w:val="0"/>
                <w:fitText w:val="1470" w:id="1143249415"/>
              </w:rPr>
              <w:t>前払金</w:t>
            </w:r>
            <w:r w:rsidRPr="00D42032">
              <w:rPr>
                <w:rFonts w:hint="eastAsia"/>
                <w:color w:val="000000"/>
                <w:kern w:val="0"/>
                <w:fitText w:val="1470" w:id="1143249415"/>
              </w:rPr>
              <w:t>額</w:t>
            </w:r>
          </w:p>
        </w:tc>
        <w:tc>
          <w:tcPr>
            <w:tcW w:w="6820" w:type="dxa"/>
            <w:tcBorders>
              <w:top w:val="nil"/>
              <w:left w:val="nil"/>
              <w:bottom w:val="single" w:sz="4" w:space="0" w:color="000000"/>
              <w:right w:val="single" w:sz="4" w:space="0" w:color="000000"/>
            </w:tcBorders>
          </w:tcPr>
          <w:p w14:paraId="2EB7FE9A" w14:textId="77777777" w:rsidR="006E1262" w:rsidRPr="00D42032" w:rsidRDefault="006E1262" w:rsidP="0025566E">
            <w:pPr>
              <w:rPr>
                <w:color w:val="000000"/>
              </w:rPr>
            </w:pPr>
          </w:p>
        </w:tc>
      </w:tr>
      <w:tr w:rsidR="006E1262" w:rsidRPr="00D42032" w14:paraId="64F6FA29" w14:textId="77777777" w:rsidTr="00A738EE">
        <w:tblPrEx>
          <w:tblCellMar>
            <w:top w:w="0" w:type="dxa"/>
            <w:bottom w:w="0" w:type="dxa"/>
          </w:tblCellMar>
        </w:tblPrEx>
        <w:trPr>
          <w:trHeight w:hRule="exact" w:val="914"/>
        </w:trPr>
        <w:tc>
          <w:tcPr>
            <w:tcW w:w="2090" w:type="dxa"/>
            <w:tcBorders>
              <w:top w:val="nil"/>
              <w:left w:val="single" w:sz="4" w:space="0" w:color="000000"/>
              <w:bottom w:val="single" w:sz="4" w:space="0" w:color="000000"/>
              <w:right w:val="single" w:sz="4" w:space="0" w:color="000000"/>
            </w:tcBorders>
            <w:vAlign w:val="center"/>
          </w:tcPr>
          <w:p w14:paraId="514BCFBF" w14:textId="77777777" w:rsidR="006E1262" w:rsidRPr="00D42032" w:rsidRDefault="006E1262" w:rsidP="0025566E">
            <w:pPr>
              <w:jc w:val="center"/>
              <w:rPr>
                <w:color w:val="000000"/>
              </w:rPr>
            </w:pPr>
            <w:r w:rsidRPr="00D42032">
              <w:rPr>
                <w:rFonts w:hint="eastAsia"/>
                <w:color w:val="000000"/>
              </w:rPr>
              <w:t>預金証書の種類</w:t>
            </w:r>
          </w:p>
          <w:p w14:paraId="646DAB06" w14:textId="77777777" w:rsidR="006E1262" w:rsidRPr="00D42032" w:rsidRDefault="006E1262" w:rsidP="0025566E">
            <w:pPr>
              <w:jc w:val="center"/>
              <w:rPr>
                <w:color w:val="000000"/>
              </w:rPr>
            </w:pPr>
            <w:r w:rsidRPr="00D42032">
              <w:rPr>
                <w:rFonts w:hint="eastAsia"/>
                <w:color w:val="000000"/>
                <w:spacing w:val="105"/>
                <w:kern w:val="0"/>
                <w:fitText w:val="1470" w:id="1143249416"/>
              </w:rPr>
              <w:t>及び金</w:t>
            </w:r>
            <w:r w:rsidRPr="00D42032">
              <w:rPr>
                <w:rFonts w:hint="eastAsia"/>
                <w:color w:val="000000"/>
                <w:kern w:val="0"/>
                <w:fitText w:val="1470" w:id="1143249416"/>
              </w:rPr>
              <w:t>額</w:t>
            </w:r>
          </w:p>
        </w:tc>
        <w:tc>
          <w:tcPr>
            <w:tcW w:w="6820" w:type="dxa"/>
            <w:tcBorders>
              <w:top w:val="nil"/>
              <w:left w:val="nil"/>
              <w:bottom w:val="single" w:sz="4" w:space="0" w:color="000000"/>
              <w:right w:val="single" w:sz="4" w:space="0" w:color="000000"/>
            </w:tcBorders>
          </w:tcPr>
          <w:p w14:paraId="5E4700CF" w14:textId="77777777" w:rsidR="006E1262" w:rsidRPr="00D42032" w:rsidRDefault="006E1262" w:rsidP="0025566E">
            <w:pPr>
              <w:rPr>
                <w:color w:val="000000"/>
              </w:rPr>
            </w:pPr>
          </w:p>
        </w:tc>
      </w:tr>
      <w:tr w:rsidR="006E1262" w:rsidRPr="00D42032" w14:paraId="2466D046" w14:textId="77777777" w:rsidTr="00A738EE">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71E7E57C" w14:textId="77777777" w:rsidR="006E1262" w:rsidRPr="00D42032" w:rsidRDefault="006E1262" w:rsidP="0025566E">
            <w:pPr>
              <w:jc w:val="center"/>
              <w:rPr>
                <w:color w:val="000000"/>
              </w:rPr>
            </w:pPr>
            <w:r w:rsidRPr="00D42032">
              <w:rPr>
                <w:rFonts w:hint="eastAsia"/>
                <w:color w:val="000000"/>
                <w:spacing w:val="105"/>
                <w:kern w:val="0"/>
                <w:fitText w:val="1470" w:id="1143249417"/>
              </w:rPr>
              <w:t>提出事</w:t>
            </w:r>
            <w:r w:rsidRPr="00D42032">
              <w:rPr>
                <w:rFonts w:hint="eastAsia"/>
                <w:color w:val="000000"/>
                <w:kern w:val="0"/>
                <w:fitText w:val="1470" w:id="1143249417"/>
              </w:rPr>
              <w:t>由</w:t>
            </w:r>
          </w:p>
        </w:tc>
        <w:tc>
          <w:tcPr>
            <w:tcW w:w="6820" w:type="dxa"/>
            <w:tcBorders>
              <w:top w:val="nil"/>
              <w:left w:val="nil"/>
              <w:bottom w:val="single" w:sz="4" w:space="0" w:color="000000"/>
              <w:right w:val="single" w:sz="4" w:space="0" w:color="000000"/>
            </w:tcBorders>
          </w:tcPr>
          <w:p w14:paraId="685BCA25" w14:textId="77777777" w:rsidR="006E1262" w:rsidRPr="00D42032" w:rsidRDefault="006E1262" w:rsidP="0025566E">
            <w:pPr>
              <w:rPr>
                <w:color w:val="000000"/>
              </w:rPr>
            </w:pPr>
          </w:p>
        </w:tc>
      </w:tr>
      <w:tr w:rsidR="006E1262" w:rsidRPr="00D42032" w14:paraId="03FCF858" w14:textId="77777777" w:rsidTr="00A738EE">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1750D750" w14:textId="77777777" w:rsidR="006E1262" w:rsidRPr="00D42032" w:rsidRDefault="006E1262" w:rsidP="0025566E">
            <w:pPr>
              <w:jc w:val="center"/>
              <w:rPr>
                <w:color w:val="000000"/>
              </w:rPr>
            </w:pPr>
            <w:r w:rsidRPr="00D42032">
              <w:rPr>
                <w:rFonts w:hint="eastAsia"/>
                <w:color w:val="000000"/>
                <w:spacing w:val="105"/>
                <w:kern w:val="0"/>
                <w:fitText w:val="1470" w:id="1143249418"/>
              </w:rPr>
              <w:t>契約番</w:t>
            </w:r>
            <w:r w:rsidRPr="00D42032">
              <w:rPr>
                <w:rFonts w:hint="eastAsia"/>
                <w:color w:val="000000"/>
                <w:kern w:val="0"/>
                <w:fitText w:val="1470" w:id="1143249418"/>
              </w:rPr>
              <w:t>号</w:t>
            </w:r>
          </w:p>
        </w:tc>
        <w:tc>
          <w:tcPr>
            <w:tcW w:w="6820" w:type="dxa"/>
            <w:tcBorders>
              <w:top w:val="nil"/>
              <w:left w:val="nil"/>
              <w:bottom w:val="single" w:sz="4" w:space="0" w:color="000000"/>
              <w:right w:val="single" w:sz="4" w:space="0" w:color="000000"/>
            </w:tcBorders>
          </w:tcPr>
          <w:p w14:paraId="1360CF4A" w14:textId="77777777" w:rsidR="006E1262" w:rsidRPr="00D42032" w:rsidRDefault="006E1262" w:rsidP="0025566E">
            <w:pPr>
              <w:rPr>
                <w:color w:val="000000"/>
              </w:rPr>
            </w:pPr>
          </w:p>
        </w:tc>
      </w:tr>
      <w:tr w:rsidR="006E1262" w:rsidRPr="00D42032" w14:paraId="55E910D0" w14:textId="77777777" w:rsidTr="00A738EE">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1ACFECC3" w14:textId="77777777" w:rsidR="006E1262" w:rsidRPr="00D42032" w:rsidRDefault="006E1262" w:rsidP="0025566E">
            <w:pPr>
              <w:jc w:val="center"/>
              <w:rPr>
                <w:color w:val="000000"/>
              </w:rPr>
            </w:pPr>
            <w:r w:rsidRPr="00D42032">
              <w:rPr>
                <w:rFonts w:hint="eastAsia"/>
                <w:color w:val="000000"/>
              </w:rPr>
              <w:t>品</w:t>
            </w:r>
            <w:r w:rsidRPr="00D42032">
              <w:rPr>
                <w:rFonts w:hint="eastAsia"/>
                <w:color w:val="000000"/>
              </w:rPr>
              <w:t xml:space="preserve">          </w:t>
            </w:r>
            <w:r w:rsidRPr="00D42032">
              <w:rPr>
                <w:rFonts w:hint="eastAsia"/>
                <w:color w:val="000000"/>
              </w:rPr>
              <w:t>名</w:t>
            </w:r>
          </w:p>
        </w:tc>
        <w:tc>
          <w:tcPr>
            <w:tcW w:w="6820" w:type="dxa"/>
            <w:tcBorders>
              <w:top w:val="nil"/>
              <w:left w:val="nil"/>
              <w:bottom w:val="single" w:sz="4" w:space="0" w:color="000000"/>
              <w:right w:val="single" w:sz="4" w:space="0" w:color="000000"/>
            </w:tcBorders>
          </w:tcPr>
          <w:p w14:paraId="35BAAF6F" w14:textId="77777777" w:rsidR="006E1262" w:rsidRPr="00D42032" w:rsidRDefault="006E1262" w:rsidP="0025566E">
            <w:pPr>
              <w:rPr>
                <w:color w:val="000000"/>
              </w:rPr>
            </w:pPr>
          </w:p>
        </w:tc>
      </w:tr>
      <w:tr w:rsidR="006E1262" w:rsidRPr="00D42032" w14:paraId="57C03BE1" w14:textId="77777777" w:rsidTr="00A738EE">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6936CD15" w14:textId="77777777" w:rsidR="006E1262" w:rsidRPr="00D42032" w:rsidRDefault="006E1262" w:rsidP="0025566E">
            <w:pPr>
              <w:jc w:val="center"/>
              <w:rPr>
                <w:color w:val="000000"/>
              </w:rPr>
            </w:pPr>
            <w:r w:rsidRPr="00D42032">
              <w:rPr>
                <w:rFonts w:hint="eastAsia"/>
                <w:color w:val="000000"/>
                <w:spacing w:val="52"/>
                <w:kern w:val="0"/>
                <w:fitText w:val="1470" w:id="1143249419"/>
              </w:rPr>
              <w:t>契約年月</w:t>
            </w:r>
            <w:r w:rsidRPr="00D42032">
              <w:rPr>
                <w:rFonts w:hint="eastAsia"/>
                <w:color w:val="000000"/>
                <w:spacing w:val="2"/>
                <w:kern w:val="0"/>
                <w:fitText w:val="1470" w:id="1143249419"/>
              </w:rPr>
              <w:t>日</w:t>
            </w:r>
          </w:p>
        </w:tc>
        <w:tc>
          <w:tcPr>
            <w:tcW w:w="6820" w:type="dxa"/>
            <w:tcBorders>
              <w:top w:val="nil"/>
              <w:left w:val="nil"/>
              <w:bottom w:val="single" w:sz="4" w:space="0" w:color="000000"/>
              <w:right w:val="single" w:sz="4" w:space="0" w:color="000000"/>
            </w:tcBorders>
          </w:tcPr>
          <w:p w14:paraId="76669071" w14:textId="77777777" w:rsidR="006E1262" w:rsidRPr="00D42032" w:rsidRDefault="006E1262" w:rsidP="0025566E">
            <w:pPr>
              <w:rPr>
                <w:color w:val="000000"/>
              </w:rPr>
            </w:pPr>
          </w:p>
        </w:tc>
      </w:tr>
      <w:tr w:rsidR="006E1262" w:rsidRPr="00D42032" w14:paraId="350EFA87" w14:textId="77777777" w:rsidTr="00A738EE">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04C61842" w14:textId="77777777" w:rsidR="006E1262" w:rsidRPr="00D42032" w:rsidRDefault="006E1262" w:rsidP="0025566E">
            <w:pPr>
              <w:jc w:val="center"/>
              <w:rPr>
                <w:color w:val="000000"/>
              </w:rPr>
            </w:pPr>
            <w:r w:rsidRPr="00D42032">
              <w:rPr>
                <w:rFonts w:hint="eastAsia"/>
                <w:color w:val="000000"/>
                <w:spacing w:val="105"/>
                <w:kern w:val="0"/>
                <w:fitText w:val="1470" w:id="1143249420"/>
              </w:rPr>
              <w:t>契約金</w:t>
            </w:r>
            <w:r w:rsidRPr="00D42032">
              <w:rPr>
                <w:rFonts w:hint="eastAsia"/>
                <w:color w:val="000000"/>
                <w:kern w:val="0"/>
                <w:fitText w:val="1470" w:id="1143249420"/>
              </w:rPr>
              <w:t>額</w:t>
            </w:r>
          </w:p>
        </w:tc>
        <w:tc>
          <w:tcPr>
            <w:tcW w:w="6820" w:type="dxa"/>
            <w:tcBorders>
              <w:top w:val="nil"/>
              <w:left w:val="nil"/>
              <w:bottom w:val="single" w:sz="4" w:space="0" w:color="000000"/>
              <w:right w:val="single" w:sz="4" w:space="0" w:color="000000"/>
            </w:tcBorders>
          </w:tcPr>
          <w:p w14:paraId="3E9D5692" w14:textId="77777777" w:rsidR="006E1262" w:rsidRPr="00D42032" w:rsidRDefault="006E1262" w:rsidP="0025566E">
            <w:pPr>
              <w:rPr>
                <w:color w:val="000000"/>
              </w:rPr>
            </w:pPr>
          </w:p>
        </w:tc>
      </w:tr>
      <w:tr w:rsidR="006E1262" w:rsidRPr="00D42032" w14:paraId="07E9C476" w14:textId="77777777" w:rsidTr="00A738EE">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1AADDE91" w14:textId="77777777" w:rsidR="006E1262" w:rsidRPr="00D42032" w:rsidRDefault="006E1262" w:rsidP="0025566E">
            <w:pPr>
              <w:jc w:val="center"/>
              <w:rPr>
                <w:color w:val="000000"/>
              </w:rPr>
            </w:pPr>
            <w:r w:rsidRPr="00D42032">
              <w:rPr>
                <w:rFonts w:hint="eastAsia"/>
                <w:color w:val="000000"/>
              </w:rPr>
              <w:t>納</w:t>
            </w:r>
            <w:r w:rsidRPr="00D42032">
              <w:rPr>
                <w:rFonts w:hint="eastAsia"/>
                <w:color w:val="000000"/>
              </w:rPr>
              <w:t xml:space="preserve">          </w:t>
            </w:r>
            <w:r w:rsidRPr="00D42032">
              <w:rPr>
                <w:rFonts w:hint="eastAsia"/>
                <w:color w:val="000000"/>
              </w:rPr>
              <w:t>期</w:t>
            </w:r>
          </w:p>
        </w:tc>
        <w:tc>
          <w:tcPr>
            <w:tcW w:w="6820" w:type="dxa"/>
            <w:tcBorders>
              <w:top w:val="nil"/>
              <w:left w:val="nil"/>
              <w:bottom w:val="single" w:sz="4" w:space="0" w:color="000000"/>
              <w:right w:val="single" w:sz="4" w:space="0" w:color="000000"/>
            </w:tcBorders>
          </w:tcPr>
          <w:p w14:paraId="1B402C22" w14:textId="77777777" w:rsidR="006E1262" w:rsidRPr="00D42032" w:rsidRDefault="006E1262" w:rsidP="0025566E">
            <w:pPr>
              <w:rPr>
                <w:color w:val="000000"/>
              </w:rPr>
            </w:pPr>
          </w:p>
        </w:tc>
      </w:tr>
      <w:tr w:rsidR="006E1262" w:rsidRPr="00D42032" w14:paraId="3FD0E33F" w14:textId="77777777" w:rsidTr="00A738EE">
        <w:tblPrEx>
          <w:tblCellMar>
            <w:top w:w="0" w:type="dxa"/>
            <w:bottom w:w="0" w:type="dxa"/>
          </w:tblCellMar>
        </w:tblPrEx>
        <w:trPr>
          <w:trHeight w:hRule="exact" w:val="918"/>
        </w:trPr>
        <w:tc>
          <w:tcPr>
            <w:tcW w:w="2090" w:type="dxa"/>
            <w:tcBorders>
              <w:top w:val="nil"/>
              <w:left w:val="single" w:sz="4" w:space="0" w:color="000000"/>
              <w:bottom w:val="single" w:sz="4" w:space="0" w:color="000000"/>
              <w:right w:val="single" w:sz="4" w:space="0" w:color="000000"/>
            </w:tcBorders>
            <w:vAlign w:val="center"/>
          </w:tcPr>
          <w:p w14:paraId="2E228782" w14:textId="77777777" w:rsidR="006E1262" w:rsidRPr="00D42032" w:rsidRDefault="006E1262" w:rsidP="0025566E">
            <w:pPr>
              <w:jc w:val="center"/>
              <w:rPr>
                <w:color w:val="000000"/>
              </w:rPr>
            </w:pPr>
            <w:r w:rsidRPr="00D42032">
              <w:rPr>
                <w:rFonts w:hint="eastAsia"/>
                <w:color w:val="000000"/>
              </w:rPr>
              <w:t>保証（預金）銀行名</w:t>
            </w:r>
          </w:p>
          <w:p w14:paraId="7DB5593E" w14:textId="77777777" w:rsidR="006E1262" w:rsidRPr="00D42032" w:rsidRDefault="006E1262" w:rsidP="0025566E">
            <w:pPr>
              <w:jc w:val="center"/>
              <w:rPr>
                <w:color w:val="000000"/>
              </w:rPr>
            </w:pPr>
            <w:r w:rsidRPr="00D42032">
              <w:rPr>
                <w:rFonts w:hint="eastAsia"/>
                <w:color w:val="000000"/>
                <w:spacing w:val="21"/>
                <w:kern w:val="0"/>
                <w:fitText w:val="1470" w:id="1143249421"/>
              </w:rPr>
              <w:t>並びに所在</w:t>
            </w:r>
            <w:r w:rsidRPr="00D42032">
              <w:rPr>
                <w:rFonts w:hint="eastAsia"/>
                <w:color w:val="000000"/>
                <w:kern w:val="0"/>
                <w:fitText w:val="1470" w:id="1143249421"/>
              </w:rPr>
              <w:t>地</w:t>
            </w:r>
          </w:p>
        </w:tc>
        <w:tc>
          <w:tcPr>
            <w:tcW w:w="6820" w:type="dxa"/>
            <w:tcBorders>
              <w:top w:val="nil"/>
              <w:left w:val="nil"/>
              <w:bottom w:val="single" w:sz="4" w:space="0" w:color="000000"/>
              <w:right w:val="single" w:sz="4" w:space="0" w:color="000000"/>
            </w:tcBorders>
          </w:tcPr>
          <w:p w14:paraId="312DA99E" w14:textId="77777777" w:rsidR="006E1262" w:rsidRPr="00D42032" w:rsidRDefault="006E1262" w:rsidP="0025566E">
            <w:pPr>
              <w:rPr>
                <w:color w:val="000000"/>
              </w:rPr>
            </w:pPr>
          </w:p>
        </w:tc>
      </w:tr>
      <w:tr w:rsidR="006E1262" w:rsidRPr="00D42032" w14:paraId="0BACC339" w14:textId="77777777" w:rsidTr="00A738EE">
        <w:tblPrEx>
          <w:tblCellMar>
            <w:top w:w="0" w:type="dxa"/>
            <w:bottom w:w="0" w:type="dxa"/>
          </w:tblCellMar>
        </w:tblPrEx>
        <w:trPr>
          <w:trHeight w:hRule="exact" w:val="918"/>
        </w:trPr>
        <w:tc>
          <w:tcPr>
            <w:tcW w:w="2090" w:type="dxa"/>
            <w:tcBorders>
              <w:top w:val="nil"/>
              <w:left w:val="single" w:sz="4" w:space="0" w:color="000000"/>
              <w:bottom w:val="single" w:sz="4" w:space="0" w:color="000000"/>
              <w:right w:val="single" w:sz="4" w:space="0" w:color="000000"/>
            </w:tcBorders>
            <w:vAlign w:val="center"/>
          </w:tcPr>
          <w:p w14:paraId="4BAAC15A" w14:textId="77777777" w:rsidR="006E1262" w:rsidRPr="00D42032" w:rsidRDefault="006E1262" w:rsidP="0025566E">
            <w:pPr>
              <w:jc w:val="center"/>
              <w:rPr>
                <w:color w:val="000000"/>
              </w:rPr>
            </w:pPr>
            <w:r w:rsidRPr="00D42032">
              <w:rPr>
                <w:rFonts w:hint="eastAsia"/>
                <w:color w:val="000000"/>
                <w:spacing w:val="105"/>
                <w:kern w:val="0"/>
                <w:fitText w:val="1470" w:id="1143249422"/>
              </w:rPr>
              <w:t>保証金</w:t>
            </w:r>
            <w:r w:rsidRPr="00D42032">
              <w:rPr>
                <w:rFonts w:hint="eastAsia"/>
                <w:color w:val="000000"/>
                <w:kern w:val="0"/>
                <w:fitText w:val="1470" w:id="1143249422"/>
              </w:rPr>
              <w:t>額</w:t>
            </w:r>
          </w:p>
        </w:tc>
        <w:tc>
          <w:tcPr>
            <w:tcW w:w="6820" w:type="dxa"/>
            <w:tcBorders>
              <w:top w:val="nil"/>
              <w:left w:val="nil"/>
              <w:bottom w:val="single" w:sz="4" w:space="0" w:color="000000"/>
              <w:right w:val="single" w:sz="4" w:space="0" w:color="000000"/>
            </w:tcBorders>
            <w:vAlign w:val="center"/>
          </w:tcPr>
          <w:p w14:paraId="70C86EE3" w14:textId="77777777" w:rsidR="006E1262" w:rsidRPr="00D42032" w:rsidRDefault="006E1262" w:rsidP="0025566E">
            <w:pPr>
              <w:rPr>
                <w:color w:val="000000"/>
              </w:rPr>
            </w:pPr>
            <w:r w:rsidRPr="00D42032">
              <w:rPr>
                <w:rFonts w:hint="eastAsia"/>
                <w:color w:val="000000"/>
              </w:rPr>
              <w:t xml:space="preserve">　￥</w:t>
            </w:r>
          </w:p>
          <w:p w14:paraId="5452E875"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（預金証書等の場合は、預金証書金額）</w:t>
            </w:r>
          </w:p>
        </w:tc>
      </w:tr>
    </w:tbl>
    <w:p w14:paraId="7DCA18B3" w14:textId="77777777" w:rsidR="006E1262" w:rsidRPr="00D42032" w:rsidRDefault="006E1262" w:rsidP="0025566E">
      <w:pPr>
        <w:rPr>
          <w:rFonts w:hint="eastAsia"/>
          <w:color w:val="000000"/>
        </w:rPr>
      </w:pPr>
    </w:p>
    <w:p w14:paraId="4D2297AB" w14:textId="77777777" w:rsidR="006E1262" w:rsidRPr="00D42032" w:rsidRDefault="006E1262" w:rsidP="0025566E">
      <w:pPr>
        <w:rPr>
          <w:rFonts w:hint="eastAsia"/>
          <w:color w:val="000000"/>
        </w:rPr>
      </w:pPr>
    </w:p>
    <w:p w14:paraId="432152B6" w14:textId="77777777" w:rsidR="006E1262" w:rsidRPr="00D42032" w:rsidRDefault="006E1262" w:rsidP="0025566E">
      <w:pPr>
        <w:rPr>
          <w:rFonts w:hint="eastAsia"/>
          <w:color w:val="000000"/>
        </w:rPr>
      </w:pPr>
    </w:p>
    <w:p w14:paraId="706EF6EB" w14:textId="77777777" w:rsidR="006E1262" w:rsidRPr="00D42032" w:rsidRDefault="006E1262" w:rsidP="0025566E">
      <w:pPr>
        <w:rPr>
          <w:rFonts w:hint="eastAsia"/>
          <w:color w:val="000000"/>
        </w:rPr>
      </w:pPr>
    </w:p>
    <w:p w14:paraId="6C03774D" w14:textId="77777777" w:rsidR="006E1262" w:rsidRPr="00D42032" w:rsidRDefault="006E1262" w:rsidP="0025566E">
      <w:pPr>
        <w:rPr>
          <w:rFonts w:hint="eastAsia"/>
          <w:color w:val="000000"/>
        </w:rPr>
      </w:pPr>
    </w:p>
    <w:p w14:paraId="5C04AE65" w14:textId="77777777" w:rsidR="006E1262" w:rsidRPr="00D42032" w:rsidRDefault="006E1262" w:rsidP="0025566E">
      <w:pPr>
        <w:rPr>
          <w:rFonts w:hint="eastAsia"/>
          <w:color w:val="000000"/>
        </w:rPr>
      </w:pPr>
    </w:p>
    <w:p w14:paraId="3AA34869" w14:textId="77777777" w:rsidR="00A405F4" w:rsidRPr="00D42032" w:rsidRDefault="00A405F4" w:rsidP="00A405F4">
      <w:pPr>
        <w:jc w:val="right"/>
        <w:rPr>
          <w:color w:val="000000"/>
        </w:rPr>
      </w:pPr>
    </w:p>
    <w:p w14:paraId="251DB751" w14:textId="77777777" w:rsidR="00A405F4" w:rsidRPr="00D42032" w:rsidRDefault="00A405F4" w:rsidP="00A405F4">
      <w:pPr>
        <w:jc w:val="right"/>
        <w:rPr>
          <w:color w:val="000000"/>
        </w:rPr>
      </w:pPr>
    </w:p>
    <w:p w14:paraId="000E69BC" w14:textId="77777777" w:rsidR="006E1262" w:rsidRPr="00D42032" w:rsidRDefault="006E1262" w:rsidP="00A405F4">
      <w:pPr>
        <w:jc w:val="right"/>
        <w:rPr>
          <w:color w:val="000000"/>
        </w:rPr>
      </w:pPr>
      <w:r w:rsidRPr="00D42032">
        <w:rPr>
          <w:rFonts w:hint="eastAsia"/>
          <w:color w:val="000000"/>
        </w:rPr>
        <w:t>付紙第３</w:t>
      </w:r>
    </w:p>
    <w:p w14:paraId="43FAF377" w14:textId="77777777" w:rsidR="006E1262" w:rsidRPr="00D42032" w:rsidRDefault="006E1262" w:rsidP="0025566E">
      <w:pPr>
        <w:rPr>
          <w:color w:val="000000"/>
        </w:rPr>
      </w:pPr>
    </w:p>
    <w:p w14:paraId="0D5AEF7B" w14:textId="77777777" w:rsidR="006E1262" w:rsidRPr="00D42032" w:rsidRDefault="006E1262" w:rsidP="0025566E">
      <w:pPr>
        <w:jc w:val="center"/>
        <w:rPr>
          <w:color w:val="000000"/>
        </w:rPr>
      </w:pPr>
      <w:r w:rsidRPr="00D42032">
        <w:rPr>
          <w:rFonts w:hint="eastAsia"/>
          <w:color w:val="000000"/>
        </w:rPr>
        <w:t>前金払担保提供免除申請書</w:t>
      </w:r>
    </w:p>
    <w:p w14:paraId="74A1FB3A" w14:textId="77777777" w:rsidR="006E1262" w:rsidRPr="00D42032" w:rsidRDefault="006E1262" w:rsidP="0025566E">
      <w:pPr>
        <w:jc w:val="right"/>
        <w:rPr>
          <w:rFonts w:hint="eastAsia"/>
          <w:color w:val="000000"/>
        </w:rPr>
      </w:pPr>
      <w:r w:rsidRPr="00D42032">
        <w:rPr>
          <w:rFonts w:hint="eastAsia"/>
          <w:color w:val="000000"/>
        </w:rPr>
        <w:t xml:space="preserve">　　年　　月　　日</w:t>
      </w:r>
    </w:p>
    <w:p w14:paraId="052FCD18" w14:textId="77777777" w:rsidR="006E1262" w:rsidRPr="00D42032" w:rsidRDefault="006E1262" w:rsidP="0025566E">
      <w:pPr>
        <w:rPr>
          <w:color w:val="000000"/>
        </w:rPr>
      </w:pPr>
      <w:r w:rsidRPr="00D42032">
        <w:rPr>
          <w:rFonts w:hint="eastAsia"/>
          <w:color w:val="000000"/>
        </w:rPr>
        <w:t>分任支出負担行為担当官</w:t>
      </w:r>
    </w:p>
    <w:p w14:paraId="15DBD049" w14:textId="77777777" w:rsidR="006E1262" w:rsidRPr="00D42032" w:rsidRDefault="006E1262" w:rsidP="0025566E">
      <w:pPr>
        <w:rPr>
          <w:color w:val="000000"/>
        </w:rPr>
      </w:pPr>
      <w:r w:rsidRPr="00D42032">
        <w:rPr>
          <w:rFonts w:hint="eastAsia"/>
          <w:color w:val="000000"/>
        </w:rPr>
        <w:t>陸上自衛隊</w:t>
      </w:r>
      <w:r w:rsidR="00985618">
        <w:rPr>
          <w:rFonts w:hint="eastAsia"/>
          <w:color w:val="000000"/>
        </w:rPr>
        <w:t>○○○○</w:t>
      </w:r>
    </w:p>
    <w:p w14:paraId="2CD24DB2" w14:textId="77777777" w:rsidR="006E1262" w:rsidRPr="00D42032" w:rsidRDefault="006E1262" w:rsidP="0025566E">
      <w:pPr>
        <w:rPr>
          <w:color w:val="000000"/>
        </w:rPr>
      </w:pPr>
      <w:r w:rsidRPr="00D42032">
        <w:rPr>
          <w:rFonts w:hint="eastAsia"/>
          <w:color w:val="000000"/>
        </w:rPr>
        <w:t>調達会計部長　　　　　　殿</w:t>
      </w:r>
    </w:p>
    <w:p w14:paraId="1AFB82F4" w14:textId="77777777" w:rsidR="006E1262" w:rsidRPr="00D42032" w:rsidRDefault="006E1262" w:rsidP="0025566E">
      <w:pPr>
        <w:rPr>
          <w:color w:val="000000"/>
        </w:rPr>
      </w:pPr>
    </w:p>
    <w:p w14:paraId="3DDB8396"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住　　所</w:t>
      </w:r>
    </w:p>
    <w:p w14:paraId="2953ED22"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会</w:t>
      </w:r>
      <w:r w:rsidRPr="00D42032">
        <w:rPr>
          <w:rFonts w:hint="eastAsia"/>
          <w:color w:val="000000"/>
        </w:rPr>
        <w:t xml:space="preserve"> </w:t>
      </w:r>
      <w:r w:rsidRPr="00D42032">
        <w:rPr>
          <w:rFonts w:hint="eastAsia"/>
          <w:color w:val="000000"/>
        </w:rPr>
        <w:t>社</w:t>
      </w:r>
      <w:r w:rsidRPr="00D42032">
        <w:rPr>
          <w:rFonts w:hint="eastAsia"/>
          <w:color w:val="000000"/>
        </w:rPr>
        <w:t xml:space="preserve"> </w:t>
      </w:r>
      <w:r w:rsidRPr="00D42032">
        <w:rPr>
          <w:rFonts w:hint="eastAsia"/>
          <w:color w:val="000000"/>
        </w:rPr>
        <w:t>名</w:t>
      </w:r>
    </w:p>
    <w:p w14:paraId="13BCEA73"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代表者名</w:t>
      </w:r>
      <w:r w:rsidRPr="00D42032">
        <w:rPr>
          <w:rFonts w:hint="eastAsia"/>
          <w:color w:val="000000"/>
        </w:rPr>
        <w:t xml:space="preserve">                          </w:t>
      </w:r>
    </w:p>
    <w:p w14:paraId="517B00FD" w14:textId="77777777" w:rsidR="006E1262" w:rsidRPr="00D42032" w:rsidRDefault="006E1262" w:rsidP="0025566E">
      <w:pPr>
        <w:rPr>
          <w:color w:val="000000"/>
        </w:rPr>
      </w:pPr>
    </w:p>
    <w:p w14:paraId="76E1C120" w14:textId="77777777" w:rsidR="006E1262" w:rsidRPr="00D42032" w:rsidRDefault="006E1262" w:rsidP="0025566E">
      <w:pPr>
        <w:rPr>
          <w:color w:val="000000"/>
        </w:rPr>
      </w:pP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日に締結した輸入品売買に関わる、前金払に関する特約条項第３条に基づき、下記のとおり申請いたします。</w:t>
      </w:r>
    </w:p>
    <w:p w14:paraId="4DBAD2F3" w14:textId="77777777" w:rsidR="006E1262" w:rsidRPr="00D42032" w:rsidRDefault="006E1262" w:rsidP="0025566E">
      <w:pPr>
        <w:rPr>
          <w:color w:val="000000"/>
        </w:rPr>
      </w:pPr>
    </w:p>
    <w:p w14:paraId="133B8487" w14:textId="77777777" w:rsidR="006E1262" w:rsidRPr="00D42032" w:rsidRDefault="006E1262" w:rsidP="0025566E">
      <w:pPr>
        <w:jc w:val="center"/>
        <w:rPr>
          <w:color w:val="000000"/>
        </w:rPr>
      </w:pPr>
      <w:r w:rsidRPr="00D42032">
        <w:rPr>
          <w:rFonts w:hint="eastAsia"/>
          <w:color w:val="000000"/>
        </w:rPr>
        <w:t>記</w:t>
      </w:r>
    </w:p>
    <w:p w14:paraId="6D57F71F" w14:textId="77777777" w:rsidR="006E1262" w:rsidRPr="00D42032" w:rsidRDefault="006E1262" w:rsidP="0025566E">
      <w:pPr>
        <w:rPr>
          <w:color w:val="000000"/>
        </w:rPr>
      </w:pPr>
    </w:p>
    <w:p w14:paraId="62B0566C" w14:textId="77777777" w:rsidR="006E1262" w:rsidRPr="00D42032" w:rsidRDefault="006E1262" w:rsidP="0025566E">
      <w:pPr>
        <w:rPr>
          <w:color w:val="000000"/>
        </w:rPr>
      </w:pPr>
      <w:r w:rsidRPr="00D42032">
        <w:rPr>
          <w:rFonts w:hint="eastAsia"/>
          <w:color w:val="000000"/>
        </w:rPr>
        <w:t xml:space="preserve">１　</w:t>
      </w:r>
      <w:r w:rsidRPr="00D42032">
        <w:rPr>
          <w:rFonts w:hint="eastAsia"/>
          <w:color w:val="000000"/>
          <w:spacing w:val="110"/>
          <w:w w:val="46"/>
          <w:kern w:val="0"/>
          <w:fitText w:val="1050" w:id="1143249423"/>
        </w:rPr>
        <w:t>契約番</w:t>
      </w:r>
      <w:r w:rsidRPr="00D42032">
        <w:rPr>
          <w:rFonts w:hint="eastAsia"/>
          <w:color w:val="000000"/>
          <w:spacing w:val="2"/>
          <w:w w:val="46"/>
          <w:kern w:val="0"/>
          <w:fitText w:val="1050" w:id="1143249423"/>
        </w:rPr>
        <w:t>号</w:t>
      </w:r>
      <w:r w:rsidRPr="00D42032">
        <w:rPr>
          <w:rFonts w:hint="eastAsia"/>
          <w:color w:val="000000"/>
        </w:rPr>
        <w:t xml:space="preserve">　：</w:t>
      </w:r>
    </w:p>
    <w:p w14:paraId="21F0584F" w14:textId="77777777" w:rsidR="006E1262" w:rsidRPr="00D42032" w:rsidRDefault="006E1262" w:rsidP="0025566E">
      <w:pPr>
        <w:rPr>
          <w:color w:val="000000"/>
        </w:rPr>
      </w:pPr>
      <w:r w:rsidRPr="00D42032">
        <w:rPr>
          <w:rFonts w:hint="eastAsia"/>
          <w:color w:val="000000"/>
        </w:rPr>
        <w:t xml:space="preserve">２　</w:t>
      </w:r>
      <w:r w:rsidRPr="00D42032">
        <w:rPr>
          <w:rFonts w:hint="eastAsia"/>
          <w:color w:val="000000"/>
          <w:spacing w:val="110"/>
          <w:w w:val="46"/>
          <w:kern w:val="0"/>
          <w:fitText w:val="1050" w:id="1143249424"/>
        </w:rPr>
        <w:t>契約件</w:t>
      </w:r>
      <w:r w:rsidRPr="00D42032">
        <w:rPr>
          <w:rFonts w:hint="eastAsia"/>
          <w:color w:val="000000"/>
          <w:spacing w:val="2"/>
          <w:w w:val="46"/>
          <w:kern w:val="0"/>
          <w:fitText w:val="1050" w:id="1143249424"/>
        </w:rPr>
        <w:t>名</w:t>
      </w:r>
      <w:r w:rsidRPr="00D42032">
        <w:rPr>
          <w:rFonts w:hint="eastAsia"/>
          <w:color w:val="000000"/>
        </w:rPr>
        <w:t xml:space="preserve">  </w:t>
      </w:r>
      <w:r w:rsidRPr="00D42032">
        <w:rPr>
          <w:rFonts w:hint="eastAsia"/>
          <w:color w:val="000000"/>
        </w:rPr>
        <w:t>：</w:t>
      </w:r>
    </w:p>
    <w:p w14:paraId="1C7897D5" w14:textId="77777777" w:rsidR="006E1262" w:rsidRPr="00D42032" w:rsidRDefault="006E1262" w:rsidP="0025566E">
      <w:pPr>
        <w:rPr>
          <w:color w:val="000000"/>
        </w:rPr>
      </w:pPr>
      <w:r w:rsidRPr="00D42032">
        <w:rPr>
          <w:rFonts w:hint="eastAsia"/>
          <w:color w:val="000000"/>
        </w:rPr>
        <w:t xml:space="preserve">３　</w:t>
      </w:r>
      <w:r w:rsidRPr="00D42032">
        <w:rPr>
          <w:rFonts w:hint="eastAsia"/>
          <w:color w:val="000000"/>
          <w:spacing w:val="110"/>
          <w:w w:val="46"/>
          <w:kern w:val="0"/>
          <w:fitText w:val="1050" w:id="1143249408"/>
        </w:rPr>
        <w:t>契約金</w:t>
      </w:r>
      <w:r w:rsidRPr="00D42032">
        <w:rPr>
          <w:rFonts w:hint="eastAsia"/>
          <w:color w:val="000000"/>
          <w:spacing w:val="2"/>
          <w:w w:val="46"/>
          <w:kern w:val="0"/>
          <w:fitText w:val="1050" w:id="1143249408"/>
        </w:rPr>
        <w:t>額</w:t>
      </w:r>
      <w:r w:rsidRPr="00D42032">
        <w:rPr>
          <w:rFonts w:hint="eastAsia"/>
          <w:color w:val="000000"/>
        </w:rPr>
        <w:t xml:space="preserve">  </w:t>
      </w:r>
      <w:r w:rsidRPr="00D42032">
        <w:rPr>
          <w:rFonts w:hint="eastAsia"/>
          <w:color w:val="000000"/>
        </w:rPr>
        <w:t>：</w:t>
      </w:r>
    </w:p>
    <w:p w14:paraId="596584A5" w14:textId="77777777" w:rsidR="006E1262" w:rsidRPr="00D42032" w:rsidRDefault="006E1262" w:rsidP="0025566E">
      <w:pPr>
        <w:rPr>
          <w:color w:val="000000"/>
        </w:rPr>
      </w:pPr>
      <w:r w:rsidRPr="00D42032">
        <w:rPr>
          <w:rFonts w:hint="eastAsia"/>
          <w:color w:val="000000"/>
        </w:rPr>
        <w:t>４　免除の条件</w:t>
      </w:r>
      <w:r w:rsidRPr="00D42032">
        <w:rPr>
          <w:rFonts w:hint="eastAsia"/>
          <w:color w:val="000000"/>
        </w:rPr>
        <w:t xml:space="preserve">  </w:t>
      </w:r>
      <w:r w:rsidRPr="00D42032">
        <w:rPr>
          <w:rFonts w:hint="eastAsia"/>
          <w:color w:val="000000"/>
        </w:rPr>
        <w:t>：</w:t>
      </w:r>
    </w:p>
    <w:p w14:paraId="269E859C" w14:textId="77777777" w:rsidR="006E1262" w:rsidRPr="00D42032" w:rsidRDefault="006E1262" w:rsidP="0025566E">
      <w:pPr>
        <w:rPr>
          <w:color w:val="000000"/>
        </w:rPr>
      </w:pPr>
    </w:p>
    <w:tbl>
      <w:tblPr>
        <w:tblW w:w="0" w:type="auto"/>
        <w:tblInd w:w="68" w:type="dxa"/>
        <w:tblLayout w:type="fixed"/>
        <w:tblCellMar>
          <w:left w:w="13" w:type="dxa"/>
          <w:right w:w="13" w:type="dxa"/>
        </w:tblCellMar>
        <w:tblLook w:val="0000" w:firstRow="0" w:lastRow="0" w:firstColumn="0" w:lastColumn="0" w:noHBand="0" w:noVBand="0"/>
      </w:tblPr>
      <w:tblGrid>
        <w:gridCol w:w="2640"/>
        <w:gridCol w:w="1650"/>
        <w:gridCol w:w="1980"/>
        <w:gridCol w:w="2640"/>
      </w:tblGrid>
      <w:tr w:rsidR="006E1262" w:rsidRPr="00D42032" w14:paraId="5B8D0CA0" w14:textId="77777777" w:rsidTr="00A738EE">
        <w:tblPrEx>
          <w:tblCellMar>
            <w:top w:w="0" w:type="dxa"/>
            <w:bottom w:w="0" w:type="dxa"/>
          </w:tblCellMar>
        </w:tblPrEx>
        <w:trPr>
          <w:trHeight w:hRule="exact" w:val="457"/>
        </w:trPr>
        <w:tc>
          <w:tcPr>
            <w:tcW w:w="2640" w:type="dxa"/>
            <w:tcBorders>
              <w:top w:val="single" w:sz="4" w:space="0" w:color="000000"/>
              <w:left w:val="single" w:sz="4" w:space="0" w:color="000000"/>
              <w:bottom w:val="single" w:sz="4" w:space="0" w:color="000000"/>
              <w:right w:val="single" w:sz="4" w:space="0" w:color="000000"/>
            </w:tcBorders>
            <w:vAlign w:val="center"/>
          </w:tcPr>
          <w:p w14:paraId="2A787915" w14:textId="77777777" w:rsidR="006E1262" w:rsidRPr="00D42032" w:rsidRDefault="006E1262" w:rsidP="0025566E">
            <w:pPr>
              <w:jc w:val="center"/>
              <w:rPr>
                <w:color w:val="000000"/>
              </w:rPr>
            </w:pPr>
            <w:r w:rsidRPr="00D42032">
              <w:rPr>
                <w:rFonts w:hint="eastAsia"/>
                <w:color w:val="000000"/>
              </w:rPr>
              <w:t>資　　本　　金</w:t>
            </w:r>
          </w:p>
        </w:tc>
        <w:tc>
          <w:tcPr>
            <w:tcW w:w="6270" w:type="dxa"/>
            <w:gridSpan w:val="3"/>
            <w:tcBorders>
              <w:top w:val="single" w:sz="4" w:space="0" w:color="000000"/>
              <w:left w:val="nil"/>
              <w:bottom w:val="nil"/>
              <w:right w:val="single" w:sz="4" w:space="0" w:color="000000"/>
            </w:tcBorders>
            <w:vAlign w:val="center"/>
          </w:tcPr>
          <w:p w14:paraId="6AC9D213"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w:t>
            </w:r>
          </w:p>
        </w:tc>
      </w:tr>
      <w:tr w:rsidR="006E1262" w:rsidRPr="00D42032" w14:paraId="2AF1B870" w14:textId="77777777" w:rsidTr="00A738EE">
        <w:tblPrEx>
          <w:tblCellMar>
            <w:top w:w="0" w:type="dxa"/>
            <w:bottom w:w="0" w:type="dxa"/>
          </w:tblCellMar>
        </w:tblPrEx>
        <w:trPr>
          <w:cantSplit/>
          <w:trHeight w:hRule="exact" w:val="457"/>
        </w:trPr>
        <w:tc>
          <w:tcPr>
            <w:tcW w:w="2640" w:type="dxa"/>
            <w:vMerge w:val="restart"/>
            <w:tcBorders>
              <w:top w:val="nil"/>
              <w:left w:val="single" w:sz="4" w:space="0" w:color="000000"/>
              <w:bottom w:val="nil"/>
              <w:right w:val="nil"/>
            </w:tcBorders>
            <w:vAlign w:val="center"/>
          </w:tcPr>
          <w:p w14:paraId="4D2A3B5A" w14:textId="77777777" w:rsidR="006E1262" w:rsidRPr="00D42032" w:rsidRDefault="006E1262" w:rsidP="0025566E">
            <w:pPr>
              <w:jc w:val="center"/>
              <w:rPr>
                <w:color w:val="000000"/>
              </w:rPr>
            </w:pPr>
            <w:r w:rsidRPr="00D42032">
              <w:rPr>
                <w:rFonts w:hint="eastAsia"/>
                <w:color w:val="000000"/>
                <w:spacing w:val="52"/>
                <w:kern w:val="0"/>
                <w:fitText w:val="1470" w:id="1143249409"/>
              </w:rPr>
              <w:t>過去５か</w:t>
            </w:r>
            <w:r w:rsidRPr="00D42032">
              <w:rPr>
                <w:rFonts w:hint="eastAsia"/>
                <w:color w:val="000000"/>
                <w:spacing w:val="2"/>
                <w:kern w:val="0"/>
                <w:fitText w:val="1470" w:id="1143249409"/>
              </w:rPr>
              <w:t>年</w:t>
            </w:r>
          </w:p>
          <w:p w14:paraId="6833D4BE" w14:textId="77777777" w:rsidR="006E1262" w:rsidRPr="00D42032" w:rsidRDefault="006E1262" w:rsidP="0025566E">
            <w:pPr>
              <w:jc w:val="center"/>
              <w:rPr>
                <w:color w:val="000000"/>
              </w:rPr>
            </w:pPr>
            <w:r w:rsidRPr="00D42032">
              <w:rPr>
                <w:rFonts w:hint="eastAsia"/>
                <w:color w:val="000000"/>
                <w:spacing w:val="52"/>
                <w:kern w:val="0"/>
                <w:fitText w:val="1470" w:id="1143249410"/>
              </w:rPr>
              <w:t>の契約実</w:t>
            </w:r>
            <w:r w:rsidRPr="00D42032">
              <w:rPr>
                <w:rFonts w:hint="eastAsia"/>
                <w:color w:val="000000"/>
                <w:spacing w:val="2"/>
                <w:kern w:val="0"/>
                <w:fitText w:val="1470" w:id="1143249410"/>
              </w:rPr>
              <w:t>績</w:t>
            </w:r>
          </w:p>
        </w:tc>
        <w:tc>
          <w:tcPr>
            <w:tcW w:w="1650" w:type="dxa"/>
            <w:tcBorders>
              <w:top w:val="single" w:sz="4" w:space="0" w:color="000000"/>
              <w:left w:val="single" w:sz="4" w:space="0" w:color="000000"/>
              <w:bottom w:val="single" w:sz="4" w:space="0" w:color="000000"/>
              <w:right w:val="single" w:sz="4" w:space="0" w:color="000000"/>
            </w:tcBorders>
            <w:vAlign w:val="center"/>
          </w:tcPr>
          <w:p w14:paraId="27757031" w14:textId="77777777" w:rsidR="006E1262" w:rsidRPr="00D42032" w:rsidRDefault="007531E9" w:rsidP="0025566E">
            <w:pPr>
              <w:jc w:val="center"/>
              <w:rPr>
                <w:color w:val="000000"/>
              </w:rPr>
            </w:pPr>
            <w:r w:rsidRPr="00D42032">
              <w:rPr>
                <w:rFonts w:hint="eastAsia"/>
                <w:color w:val="000000"/>
              </w:rPr>
              <w:t xml:space="preserve">　</w:t>
            </w:r>
            <w:r w:rsidR="006E1262" w:rsidRPr="00D42032">
              <w:rPr>
                <w:rFonts w:hint="eastAsia"/>
                <w:color w:val="000000"/>
              </w:rPr>
              <w:t xml:space="preserve">　</w:t>
            </w:r>
            <w:r w:rsidRPr="00D42032">
              <w:rPr>
                <w:rFonts w:hint="eastAsia"/>
                <w:color w:val="000000"/>
              </w:rPr>
              <w:t xml:space="preserve">　</w:t>
            </w:r>
            <w:r w:rsidR="006E1262" w:rsidRPr="00D42032">
              <w:rPr>
                <w:rFonts w:hint="eastAsia"/>
                <w:color w:val="000000"/>
              </w:rPr>
              <w:t xml:space="preserve">　年度</w:t>
            </w:r>
          </w:p>
        </w:tc>
        <w:tc>
          <w:tcPr>
            <w:tcW w:w="4620" w:type="dxa"/>
            <w:gridSpan w:val="2"/>
            <w:tcBorders>
              <w:top w:val="single" w:sz="4" w:space="0" w:color="000000"/>
              <w:left w:val="nil"/>
              <w:bottom w:val="single" w:sz="4" w:space="0" w:color="000000"/>
              <w:right w:val="single" w:sz="4" w:space="0" w:color="000000"/>
            </w:tcBorders>
          </w:tcPr>
          <w:p w14:paraId="5F5DC23E" w14:textId="77777777" w:rsidR="006E1262" w:rsidRPr="00D42032" w:rsidRDefault="006E1262" w:rsidP="0025566E">
            <w:pPr>
              <w:rPr>
                <w:color w:val="000000"/>
              </w:rPr>
            </w:pPr>
          </w:p>
        </w:tc>
      </w:tr>
      <w:tr w:rsidR="006E1262" w:rsidRPr="00D42032" w14:paraId="1B12C809" w14:textId="77777777" w:rsidTr="00A738EE">
        <w:tblPrEx>
          <w:tblCellMar>
            <w:top w:w="0" w:type="dxa"/>
            <w:bottom w:w="0" w:type="dxa"/>
          </w:tblCellMar>
        </w:tblPrEx>
        <w:trPr>
          <w:cantSplit/>
          <w:trHeight w:hRule="exact" w:val="457"/>
        </w:trPr>
        <w:tc>
          <w:tcPr>
            <w:tcW w:w="2640" w:type="dxa"/>
            <w:vMerge/>
            <w:tcBorders>
              <w:top w:val="nil"/>
              <w:left w:val="single" w:sz="4" w:space="0" w:color="000000"/>
              <w:bottom w:val="nil"/>
              <w:right w:val="nil"/>
            </w:tcBorders>
            <w:vAlign w:val="center"/>
          </w:tcPr>
          <w:p w14:paraId="163D7A74" w14:textId="77777777" w:rsidR="006E1262" w:rsidRPr="00D42032" w:rsidRDefault="006E1262" w:rsidP="0025566E">
            <w:pPr>
              <w:jc w:val="center"/>
              <w:rPr>
                <w:color w:val="000000"/>
              </w:rPr>
            </w:pPr>
          </w:p>
        </w:tc>
        <w:tc>
          <w:tcPr>
            <w:tcW w:w="1650" w:type="dxa"/>
            <w:tcBorders>
              <w:top w:val="nil"/>
              <w:left w:val="single" w:sz="4" w:space="0" w:color="000000"/>
              <w:bottom w:val="single" w:sz="4" w:space="0" w:color="000000"/>
              <w:right w:val="single" w:sz="4" w:space="0" w:color="000000"/>
            </w:tcBorders>
            <w:vAlign w:val="center"/>
          </w:tcPr>
          <w:p w14:paraId="4F8F7ED8" w14:textId="77777777" w:rsidR="006E1262" w:rsidRPr="00D42032" w:rsidRDefault="007531E9" w:rsidP="0025566E">
            <w:pPr>
              <w:jc w:val="center"/>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年度</w:t>
            </w:r>
          </w:p>
        </w:tc>
        <w:tc>
          <w:tcPr>
            <w:tcW w:w="4620" w:type="dxa"/>
            <w:gridSpan w:val="2"/>
            <w:tcBorders>
              <w:top w:val="nil"/>
              <w:left w:val="nil"/>
              <w:bottom w:val="single" w:sz="4" w:space="0" w:color="000000"/>
              <w:right w:val="single" w:sz="4" w:space="0" w:color="000000"/>
            </w:tcBorders>
          </w:tcPr>
          <w:p w14:paraId="4F0201FB" w14:textId="77777777" w:rsidR="006E1262" w:rsidRPr="00D42032" w:rsidRDefault="006E1262" w:rsidP="0025566E">
            <w:pPr>
              <w:rPr>
                <w:color w:val="000000"/>
              </w:rPr>
            </w:pPr>
          </w:p>
        </w:tc>
      </w:tr>
      <w:tr w:rsidR="006E1262" w:rsidRPr="00D42032" w14:paraId="3D3B368F" w14:textId="77777777" w:rsidTr="00A738EE">
        <w:tblPrEx>
          <w:tblCellMar>
            <w:top w:w="0" w:type="dxa"/>
            <w:bottom w:w="0" w:type="dxa"/>
          </w:tblCellMar>
        </w:tblPrEx>
        <w:trPr>
          <w:cantSplit/>
          <w:trHeight w:hRule="exact" w:val="457"/>
        </w:trPr>
        <w:tc>
          <w:tcPr>
            <w:tcW w:w="2640" w:type="dxa"/>
            <w:vMerge/>
            <w:tcBorders>
              <w:top w:val="nil"/>
              <w:left w:val="single" w:sz="4" w:space="0" w:color="000000"/>
              <w:bottom w:val="nil"/>
              <w:right w:val="nil"/>
            </w:tcBorders>
            <w:vAlign w:val="center"/>
          </w:tcPr>
          <w:p w14:paraId="3A90D08B" w14:textId="77777777" w:rsidR="006E1262" w:rsidRPr="00D42032" w:rsidRDefault="006E1262" w:rsidP="0025566E">
            <w:pPr>
              <w:jc w:val="center"/>
              <w:rPr>
                <w:color w:val="000000"/>
              </w:rPr>
            </w:pPr>
          </w:p>
        </w:tc>
        <w:tc>
          <w:tcPr>
            <w:tcW w:w="1650" w:type="dxa"/>
            <w:tcBorders>
              <w:top w:val="nil"/>
              <w:left w:val="single" w:sz="4" w:space="0" w:color="000000"/>
              <w:bottom w:val="single" w:sz="4" w:space="0" w:color="000000"/>
              <w:right w:val="single" w:sz="4" w:space="0" w:color="000000"/>
            </w:tcBorders>
            <w:vAlign w:val="center"/>
          </w:tcPr>
          <w:p w14:paraId="609D4514" w14:textId="77777777" w:rsidR="006E1262" w:rsidRPr="00D42032" w:rsidRDefault="007531E9" w:rsidP="0025566E">
            <w:pPr>
              <w:jc w:val="center"/>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年度</w:t>
            </w:r>
          </w:p>
        </w:tc>
        <w:tc>
          <w:tcPr>
            <w:tcW w:w="4620" w:type="dxa"/>
            <w:gridSpan w:val="2"/>
            <w:tcBorders>
              <w:top w:val="nil"/>
              <w:left w:val="nil"/>
              <w:bottom w:val="single" w:sz="4" w:space="0" w:color="000000"/>
              <w:right w:val="single" w:sz="4" w:space="0" w:color="000000"/>
            </w:tcBorders>
          </w:tcPr>
          <w:p w14:paraId="0C6FEF47" w14:textId="77777777" w:rsidR="006E1262" w:rsidRPr="00D42032" w:rsidRDefault="006E1262" w:rsidP="0025566E">
            <w:pPr>
              <w:rPr>
                <w:color w:val="000000"/>
              </w:rPr>
            </w:pPr>
          </w:p>
        </w:tc>
      </w:tr>
      <w:tr w:rsidR="006E1262" w:rsidRPr="00D42032" w14:paraId="0DCD8C8C" w14:textId="77777777" w:rsidTr="00A738EE">
        <w:tblPrEx>
          <w:tblCellMar>
            <w:top w:w="0" w:type="dxa"/>
            <w:bottom w:w="0" w:type="dxa"/>
          </w:tblCellMar>
        </w:tblPrEx>
        <w:trPr>
          <w:cantSplit/>
          <w:trHeight w:hRule="exact" w:val="457"/>
        </w:trPr>
        <w:tc>
          <w:tcPr>
            <w:tcW w:w="2640" w:type="dxa"/>
            <w:vMerge/>
            <w:tcBorders>
              <w:top w:val="nil"/>
              <w:left w:val="single" w:sz="4" w:space="0" w:color="000000"/>
              <w:bottom w:val="nil"/>
              <w:right w:val="nil"/>
            </w:tcBorders>
            <w:vAlign w:val="center"/>
          </w:tcPr>
          <w:p w14:paraId="23A8D588" w14:textId="77777777" w:rsidR="006E1262" w:rsidRPr="00D42032" w:rsidRDefault="006E1262" w:rsidP="0025566E">
            <w:pPr>
              <w:jc w:val="center"/>
              <w:rPr>
                <w:color w:val="000000"/>
              </w:rPr>
            </w:pPr>
          </w:p>
        </w:tc>
        <w:tc>
          <w:tcPr>
            <w:tcW w:w="1650" w:type="dxa"/>
            <w:tcBorders>
              <w:top w:val="nil"/>
              <w:left w:val="single" w:sz="4" w:space="0" w:color="000000"/>
              <w:bottom w:val="single" w:sz="4" w:space="0" w:color="000000"/>
              <w:right w:val="single" w:sz="4" w:space="0" w:color="000000"/>
            </w:tcBorders>
            <w:vAlign w:val="center"/>
          </w:tcPr>
          <w:p w14:paraId="1F14841F" w14:textId="77777777" w:rsidR="006E1262" w:rsidRPr="00D42032" w:rsidRDefault="007531E9" w:rsidP="0025566E">
            <w:pPr>
              <w:jc w:val="center"/>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年度</w:t>
            </w:r>
          </w:p>
        </w:tc>
        <w:tc>
          <w:tcPr>
            <w:tcW w:w="4620" w:type="dxa"/>
            <w:gridSpan w:val="2"/>
            <w:tcBorders>
              <w:top w:val="nil"/>
              <w:left w:val="nil"/>
              <w:bottom w:val="single" w:sz="4" w:space="0" w:color="000000"/>
              <w:right w:val="single" w:sz="4" w:space="0" w:color="000000"/>
            </w:tcBorders>
          </w:tcPr>
          <w:p w14:paraId="711D5833" w14:textId="77777777" w:rsidR="006E1262" w:rsidRPr="00D42032" w:rsidRDefault="006E1262" w:rsidP="0025566E">
            <w:pPr>
              <w:rPr>
                <w:color w:val="000000"/>
              </w:rPr>
            </w:pPr>
          </w:p>
        </w:tc>
      </w:tr>
      <w:tr w:rsidR="006E1262" w:rsidRPr="00D42032" w14:paraId="07B718DF" w14:textId="77777777" w:rsidTr="00A738EE">
        <w:tblPrEx>
          <w:tblCellMar>
            <w:top w:w="0" w:type="dxa"/>
            <w:bottom w:w="0" w:type="dxa"/>
          </w:tblCellMar>
        </w:tblPrEx>
        <w:trPr>
          <w:cantSplit/>
          <w:trHeight w:hRule="exact" w:val="459"/>
        </w:trPr>
        <w:tc>
          <w:tcPr>
            <w:tcW w:w="2640" w:type="dxa"/>
            <w:vMerge/>
            <w:tcBorders>
              <w:top w:val="nil"/>
              <w:left w:val="single" w:sz="4" w:space="0" w:color="000000"/>
              <w:bottom w:val="single" w:sz="4" w:space="0" w:color="000000"/>
              <w:right w:val="nil"/>
            </w:tcBorders>
            <w:vAlign w:val="center"/>
          </w:tcPr>
          <w:p w14:paraId="21959F9E" w14:textId="77777777" w:rsidR="006E1262" w:rsidRPr="00D42032" w:rsidRDefault="006E1262" w:rsidP="0025566E">
            <w:pPr>
              <w:jc w:val="center"/>
              <w:rPr>
                <w:color w:val="000000"/>
              </w:rPr>
            </w:pPr>
          </w:p>
        </w:tc>
        <w:tc>
          <w:tcPr>
            <w:tcW w:w="1650" w:type="dxa"/>
            <w:tcBorders>
              <w:top w:val="nil"/>
              <w:left w:val="single" w:sz="4" w:space="0" w:color="000000"/>
              <w:bottom w:val="single" w:sz="4" w:space="0" w:color="000000"/>
              <w:right w:val="single" w:sz="4" w:space="0" w:color="000000"/>
            </w:tcBorders>
            <w:vAlign w:val="center"/>
          </w:tcPr>
          <w:p w14:paraId="04193231" w14:textId="77777777" w:rsidR="006E1262" w:rsidRPr="00D42032" w:rsidRDefault="007531E9" w:rsidP="0025566E">
            <w:pPr>
              <w:jc w:val="center"/>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年度</w:t>
            </w:r>
          </w:p>
        </w:tc>
        <w:tc>
          <w:tcPr>
            <w:tcW w:w="4620" w:type="dxa"/>
            <w:gridSpan w:val="2"/>
            <w:tcBorders>
              <w:top w:val="nil"/>
              <w:left w:val="nil"/>
              <w:bottom w:val="single" w:sz="4" w:space="0" w:color="000000"/>
              <w:right w:val="single" w:sz="4" w:space="0" w:color="000000"/>
            </w:tcBorders>
          </w:tcPr>
          <w:p w14:paraId="55A72158" w14:textId="77777777" w:rsidR="006E1262" w:rsidRPr="00D42032" w:rsidRDefault="006E1262" w:rsidP="0025566E">
            <w:pPr>
              <w:rPr>
                <w:color w:val="000000"/>
              </w:rPr>
            </w:pPr>
          </w:p>
        </w:tc>
      </w:tr>
      <w:tr w:rsidR="006E1262" w:rsidRPr="00D42032" w14:paraId="42C722F7" w14:textId="77777777" w:rsidTr="00A738EE">
        <w:tblPrEx>
          <w:tblCellMar>
            <w:top w:w="0" w:type="dxa"/>
            <w:bottom w:w="0" w:type="dxa"/>
          </w:tblCellMar>
        </w:tblPrEx>
        <w:trPr>
          <w:trHeight w:hRule="exact" w:val="1377"/>
        </w:trPr>
        <w:tc>
          <w:tcPr>
            <w:tcW w:w="2640" w:type="dxa"/>
            <w:tcBorders>
              <w:top w:val="nil"/>
              <w:left w:val="single" w:sz="4" w:space="0" w:color="000000"/>
              <w:bottom w:val="single" w:sz="4" w:space="0" w:color="000000"/>
              <w:right w:val="nil"/>
            </w:tcBorders>
            <w:vAlign w:val="center"/>
          </w:tcPr>
          <w:p w14:paraId="1641C5B5" w14:textId="77777777" w:rsidR="006E1262" w:rsidRPr="00D42032" w:rsidRDefault="006E1262" w:rsidP="0025566E">
            <w:pPr>
              <w:jc w:val="center"/>
              <w:rPr>
                <w:color w:val="000000"/>
              </w:rPr>
            </w:pPr>
            <w:r w:rsidRPr="00D42032">
              <w:rPr>
                <w:rFonts w:hint="eastAsia"/>
                <w:color w:val="000000"/>
              </w:rPr>
              <w:t>直前決算におけ</w:t>
            </w:r>
          </w:p>
          <w:p w14:paraId="744A680C" w14:textId="77777777" w:rsidR="006E1262" w:rsidRPr="00D42032" w:rsidRDefault="006E1262" w:rsidP="0025566E">
            <w:pPr>
              <w:jc w:val="center"/>
              <w:rPr>
                <w:color w:val="000000"/>
              </w:rPr>
            </w:pPr>
          </w:p>
          <w:p w14:paraId="65869682" w14:textId="77777777" w:rsidR="006E1262" w:rsidRPr="00D42032" w:rsidRDefault="006E1262" w:rsidP="0025566E">
            <w:pPr>
              <w:jc w:val="center"/>
              <w:rPr>
                <w:color w:val="000000"/>
              </w:rPr>
            </w:pPr>
            <w:r w:rsidRPr="00D42032">
              <w:rPr>
                <w:rFonts w:hint="eastAsia"/>
                <w:color w:val="000000"/>
                <w:spacing w:val="21"/>
                <w:kern w:val="0"/>
                <w:fitText w:val="1470" w:id="1143249411"/>
              </w:rPr>
              <w:t>る繰越欠損</w:t>
            </w:r>
            <w:r w:rsidRPr="00D42032">
              <w:rPr>
                <w:rFonts w:hint="eastAsia"/>
                <w:color w:val="000000"/>
                <w:kern w:val="0"/>
                <w:fitText w:val="1470" w:id="1143249411"/>
              </w:rPr>
              <w:t>金</w:t>
            </w:r>
          </w:p>
        </w:tc>
        <w:tc>
          <w:tcPr>
            <w:tcW w:w="6270" w:type="dxa"/>
            <w:gridSpan w:val="3"/>
            <w:tcBorders>
              <w:top w:val="nil"/>
              <w:left w:val="single" w:sz="4" w:space="0" w:color="000000"/>
              <w:bottom w:val="nil"/>
              <w:right w:val="single" w:sz="4" w:space="0" w:color="000000"/>
            </w:tcBorders>
          </w:tcPr>
          <w:p w14:paraId="7748E6B2" w14:textId="77777777" w:rsidR="006E1262" w:rsidRPr="00D42032" w:rsidRDefault="006E1262" w:rsidP="0025566E">
            <w:pPr>
              <w:rPr>
                <w:color w:val="000000"/>
              </w:rPr>
            </w:pPr>
          </w:p>
        </w:tc>
      </w:tr>
      <w:tr w:rsidR="006E1262" w:rsidRPr="00D42032" w14:paraId="362F570F" w14:textId="77777777" w:rsidTr="00A738EE">
        <w:tblPrEx>
          <w:tblCellMar>
            <w:top w:w="0" w:type="dxa"/>
            <w:bottom w:w="0" w:type="dxa"/>
          </w:tblCellMar>
        </w:tblPrEx>
        <w:trPr>
          <w:cantSplit/>
          <w:trHeight w:hRule="exact" w:val="459"/>
        </w:trPr>
        <w:tc>
          <w:tcPr>
            <w:tcW w:w="2640" w:type="dxa"/>
            <w:vMerge w:val="restart"/>
            <w:tcBorders>
              <w:top w:val="nil"/>
              <w:left w:val="single" w:sz="4" w:space="0" w:color="000000"/>
              <w:bottom w:val="nil"/>
              <w:right w:val="nil"/>
            </w:tcBorders>
            <w:vAlign w:val="center"/>
          </w:tcPr>
          <w:p w14:paraId="6C953193" w14:textId="77777777" w:rsidR="006E1262" w:rsidRPr="00D42032" w:rsidRDefault="006E1262" w:rsidP="0025566E">
            <w:pPr>
              <w:jc w:val="center"/>
              <w:rPr>
                <w:color w:val="000000"/>
              </w:rPr>
            </w:pPr>
            <w:r w:rsidRPr="00D42032">
              <w:rPr>
                <w:rFonts w:hint="eastAsia"/>
                <w:color w:val="000000"/>
                <w:spacing w:val="21"/>
                <w:kern w:val="0"/>
                <w:fitText w:val="1470" w:id="1143249412"/>
              </w:rPr>
              <w:t>直前２か年</w:t>
            </w:r>
            <w:r w:rsidRPr="00D42032">
              <w:rPr>
                <w:rFonts w:hint="eastAsia"/>
                <w:color w:val="000000"/>
                <w:kern w:val="0"/>
                <w:fitText w:val="1470" w:id="1143249412"/>
              </w:rPr>
              <w:t>の</w:t>
            </w:r>
          </w:p>
          <w:p w14:paraId="329BB80F" w14:textId="77777777" w:rsidR="006E1262" w:rsidRPr="00D42032" w:rsidRDefault="006E1262" w:rsidP="0025566E">
            <w:pPr>
              <w:jc w:val="center"/>
              <w:rPr>
                <w:color w:val="000000"/>
              </w:rPr>
            </w:pPr>
            <w:r w:rsidRPr="00D42032">
              <w:rPr>
                <w:rFonts w:hint="eastAsia"/>
                <w:color w:val="000000"/>
                <w:spacing w:val="105"/>
                <w:kern w:val="0"/>
                <w:fitText w:val="1470" w:id="1143249413"/>
              </w:rPr>
              <w:t>株式配</w:t>
            </w:r>
            <w:r w:rsidRPr="00D42032">
              <w:rPr>
                <w:rFonts w:hint="eastAsia"/>
                <w:color w:val="000000"/>
                <w:kern w:val="0"/>
                <w:fitText w:val="1470" w:id="1143249413"/>
              </w:rPr>
              <w:t>当</w:t>
            </w:r>
          </w:p>
        </w:tc>
        <w:tc>
          <w:tcPr>
            <w:tcW w:w="1650" w:type="dxa"/>
            <w:vMerge w:val="restart"/>
            <w:tcBorders>
              <w:top w:val="single" w:sz="4" w:space="0" w:color="000000"/>
              <w:left w:val="single" w:sz="4" w:space="0" w:color="000000"/>
              <w:bottom w:val="nil"/>
              <w:right w:val="nil"/>
            </w:tcBorders>
            <w:vAlign w:val="center"/>
          </w:tcPr>
          <w:p w14:paraId="1AF0E168" w14:textId="77777777" w:rsidR="006E1262" w:rsidRPr="00D42032" w:rsidRDefault="007531E9" w:rsidP="0025566E">
            <w:pPr>
              <w:jc w:val="center"/>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年度</w:t>
            </w:r>
          </w:p>
        </w:tc>
        <w:tc>
          <w:tcPr>
            <w:tcW w:w="1980" w:type="dxa"/>
            <w:tcBorders>
              <w:top w:val="single" w:sz="4" w:space="0" w:color="000000"/>
              <w:left w:val="single" w:sz="4" w:space="0" w:color="000000"/>
              <w:bottom w:val="single" w:sz="4" w:space="0" w:color="000000"/>
              <w:right w:val="single" w:sz="4" w:space="0" w:color="000000"/>
            </w:tcBorders>
            <w:vAlign w:val="center"/>
          </w:tcPr>
          <w:p w14:paraId="260410F9" w14:textId="77777777" w:rsidR="006E1262" w:rsidRPr="00D42032" w:rsidRDefault="006E1262" w:rsidP="0025566E">
            <w:pPr>
              <w:jc w:val="center"/>
              <w:rPr>
                <w:color w:val="000000"/>
              </w:rPr>
            </w:pPr>
            <w:r w:rsidRPr="00D42032">
              <w:rPr>
                <w:rFonts w:hint="eastAsia"/>
                <w:color w:val="000000"/>
                <w:spacing w:val="21"/>
                <w:kern w:val="0"/>
                <w:fitText w:val="1470" w:id="1143249414"/>
              </w:rPr>
              <w:t>株式配当性</w:t>
            </w:r>
            <w:r w:rsidRPr="00D42032">
              <w:rPr>
                <w:rFonts w:hint="eastAsia"/>
                <w:color w:val="000000"/>
                <w:kern w:val="0"/>
                <w:fitText w:val="1470" w:id="1143249414"/>
              </w:rPr>
              <w:t>向</w:t>
            </w:r>
          </w:p>
        </w:tc>
        <w:tc>
          <w:tcPr>
            <w:tcW w:w="2640" w:type="dxa"/>
            <w:tcBorders>
              <w:top w:val="single" w:sz="4" w:space="0" w:color="000000"/>
              <w:left w:val="nil"/>
              <w:bottom w:val="single" w:sz="4" w:space="0" w:color="000000"/>
              <w:right w:val="single" w:sz="4" w:space="0" w:color="000000"/>
            </w:tcBorders>
          </w:tcPr>
          <w:p w14:paraId="050BF129" w14:textId="77777777" w:rsidR="006E1262" w:rsidRPr="00D42032" w:rsidRDefault="006E1262" w:rsidP="0025566E">
            <w:pPr>
              <w:rPr>
                <w:color w:val="000000"/>
              </w:rPr>
            </w:pPr>
          </w:p>
        </w:tc>
      </w:tr>
      <w:tr w:rsidR="006E1262" w:rsidRPr="00D42032" w14:paraId="56F4A6D3" w14:textId="77777777" w:rsidTr="00A738EE">
        <w:tblPrEx>
          <w:tblCellMar>
            <w:top w:w="0" w:type="dxa"/>
            <w:bottom w:w="0" w:type="dxa"/>
          </w:tblCellMar>
        </w:tblPrEx>
        <w:trPr>
          <w:cantSplit/>
          <w:trHeight w:hRule="exact" w:val="459"/>
        </w:trPr>
        <w:tc>
          <w:tcPr>
            <w:tcW w:w="2640" w:type="dxa"/>
            <w:vMerge/>
            <w:tcBorders>
              <w:top w:val="nil"/>
              <w:left w:val="single" w:sz="4" w:space="0" w:color="000000"/>
              <w:bottom w:val="nil"/>
              <w:right w:val="nil"/>
            </w:tcBorders>
          </w:tcPr>
          <w:p w14:paraId="512BB7E2" w14:textId="77777777" w:rsidR="006E1262" w:rsidRPr="00D42032" w:rsidRDefault="006E1262" w:rsidP="0025566E">
            <w:pPr>
              <w:rPr>
                <w:color w:val="000000"/>
              </w:rPr>
            </w:pPr>
          </w:p>
        </w:tc>
        <w:tc>
          <w:tcPr>
            <w:tcW w:w="1650" w:type="dxa"/>
            <w:vMerge/>
            <w:tcBorders>
              <w:top w:val="nil"/>
              <w:left w:val="single" w:sz="4" w:space="0" w:color="000000"/>
              <w:bottom w:val="single" w:sz="4" w:space="0" w:color="000000"/>
              <w:right w:val="nil"/>
            </w:tcBorders>
            <w:vAlign w:val="center"/>
          </w:tcPr>
          <w:p w14:paraId="153A465A" w14:textId="77777777" w:rsidR="006E1262" w:rsidRPr="00D42032" w:rsidRDefault="006E1262" w:rsidP="0025566E">
            <w:pPr>
              <w:jc w:val="center"/>
              <w:rPr>
                <w:color w:val="000000"/>
              </w:rPr>
            </w:pPr>
          </w:p>
        </w:tc>
        <w:tc>
          <w:tcPr>
            <w:tcW w:w="1980" w:type="dxa"/>
            <w:tcBorders>
              <w:top w:val="nil"/>
              <w:left w:val="single" w:sz="4" w:space="0" w:color="000000"/>
              <w:bottom w:val="single" w:sz="4" w:space="0" w:color="000000"/>
              <w:right w:val="single" w:sz="4" w:space="0" w:color="000000"/>
            </w:tcBorders>
            <w:vAlign w:val="center"/>
          </w:tcPr>
          <w:p w14:paraId="77A997B9" w14:textId="77777777" w:rsidR="006E1262" w:rsidRPr="00D42032" w:rsidRDefault="006E1262" w:rsidP="0025566E">
            <w:pPr>
              <w:jc w:val="center"/>
              <w:rPr>
                <w:color w:val="000000"/>
              </w:rPr>
            </w:pPr>
            <w:r w:rsidRPr="00D42032">
              <w:rPr>
                <w:rFonts w:hint="eastAsia"/>
                <w:color w:val="000000"/>
              </w:rPr>
              <w:t>株式資本配当率</w:t>
            </w:r>
          </w:p>
        </w:tc>
        <w:tc>
          <w:tcPr>
            <w:tcW w:w="2640" w:type="dxa"/>
            <w:tcBorders>
              <w:top w:val="nil"/>
              <w:left w:val="nil"/>
              <w:bottom w:val="single" w:sz="4" w:space="0" w:color="000000"/>
              <w:right w:val="single" w:sz="4" w:space="0" w:color="000000"/>
            </w:tcBorders>
          </w:tcPr>
          <w:p w14:paraId="402E9AC7" w14:textId="77777777" w:rsidR="006E1262" w:rsidRPr="00D42032" w:rsidRDefault="006E1262" w:rsidP="0025566E">
            <w:pPr>
              <w:rPr>
                <w:color w:val="000000"/>
              </w:rPr>
            </w:pPr>
          </w:p>
        </w:tc>
      </w:tr>
      <w:tr w:rsidR="006E1262" w:rsidRPr="00D42032" w14:paraId="70D81BEC" w14:textId="77777777" w:rsidTr="00A738EE">
        <w:tblPrEx>
          <w:tblCellMar>
            <w:top w:w="0" w:type="dxa"/>
            <w:bottom w:w="0" w:type="dxa"/>
          </w:tblCellMar>
        </w:tblPrEx>
        <w:trPr>
          <w:cantSplit/>
          <w:trHeight w:hRule="exact" w:val="459"/>
        </w:trPr>
        <w:tc>
          <w:tcPr>
            <w:tcW w:w="2640" w:type="dxa"/>
            <w:vMerge/>
            <w:tcBorders>
              <w:top w:val="nil"/>
              <w:left w:val="single" w:sz="4" w:space="0" w:color="000000"/>
              <w:bottom w:val="nil"/>
              <w:right w:val="nil"/>
            </w:tcBorders>
          </w:tcPr>
          <w:p w14:paraId="02B0C107" w14:textId="77777777" w:rsidR="006E1262" w:rsidRPr="00D42032" w:rsidRDefault="006E1262" w:rsidP="0025566E">
            <w:pPr>
              <w:rPr>
                <w:color w:val="000000"/>
              </w:rPr>
            </w:pPr>
          </w:p>
        </w:tc>
        <w:tc>
          <w:tcPr>
            <w:tcW w:w="1650" w:type="dxa"/>
            <w:vMerge w:val="restart"/>
            <w:tcBorders>
              <w:top w:val="nil"/>
              <w:left w:val="single" w:sz="4" w:space="0" w:color="000000"/>
              <w:bottom w:val="nil"/>
              <w:right w:val="nil"/>
            </w:tcBorders>
            <w:vAlign w:val="center"/>
          </w:tcPr>
          <w:p w14:paraId="51E9CAE3" w14:textId="77777777" w:rsidR="006E1262" w:rsidRPr="00D42032" w:rsidRDefault="007531E9" w:rsidP="0025566E">
            <w:pPr>
              <w:jc w:val="center"/>
              <w:rPr>
                <w:color w:val="000000"/>
              </w:rPr>
            </w:pPr>
            <w:r w:rsidRPr="00D42032">
              <w:rPr>
                <w:rFonts w:hint="eastAsia"/>
                <w:color w:val="000000"/>
              </w:rPr>
              <w:t xml:space="preserve">　</w:t>
            </w:r>
            <w:r w:rsidRPr="00D42032">
              <w:rPr>
                <w:color w:val="000000"/>
              </w:rPr>
              <w:t xml:space="preserve">　</w:t>
            </w:r>
            <w:r w:rsidR="006E1262" w:rsidRPr="00D42032">
              <w:rPr>
                <w:rFonts w:hint="eastAsia"/>
                <w:color w:val="000000"/>
              </w:rPr>
              <w:t xml:space="preserve">　　年度</w:t>
            </w:r>
          </w:p>
        </w:tc>
        <w:tc>
          <w:tcPr>
            <w:tcW w:w="1980" w:type="dxa"/>
            <w:tcBorders>
              <w:top w:val="nil"/>
              <w:left w:val="single" w:sz="4" w:space="0" w:color="000000"/>
              <w:bottom w:val="single" w:sz="4" w:space="0" w:color="000000"/>
              <w:right w:val="single" w:sz="4" w:space="0" w:color="000000"/>
            </w:tcBorders>
            <w:vAlign w:val="center"/>
          </w:tcPr>
          <w:p w14:paraId="111939CA" w14:textId="77777777" w:rsidR="006E1262" w:rsidRPr="00D42032" w:rsidRDefault="006E1262" w:rsidP="0025566E">
            <w:pPr>
              <w:jc w:val="center"/>
              <w:rPr>
                <w:color w:val="000000"/>
              </w:rPr>
            </w:pPr>
            <w:r w:rsidRPr="00D42032">
              <w:rPr>
                <w:rFonts w:hint="eastAsia"/>
                <w:color w:val="000000"/>
                <w:spacing w:val="21"/>
                <w:kern w:val="0"/>
                <w:fitText w:val="1470" w:id="1143249415"/>
              </w:rPr>
              <w:t>株式配当性</w:t>
            </w:r>
            <w:r w:rsidRPr="00D42032">
              <w:rPr>
                <w:rFonts w:hint="eastAsia"/>
                <w:color w:val="000000"/>
                <w:kern w:val="0"/>
                <w:fitText w:val="1470" w:id="1143249415"/>
              </w:rPr>
              <w:t>向</w:t>
            </w:r>
          </w:p>
        </w:tc>
        <w:tc>
          <w:tcPr>
            <w:tcW w:w="2640" w:type="dxa"/>
            <w:tcBorders>
              <w:top w:val="nil"/>
              <w:left w:val="nil"/>
              <w:bottom w:val="single" w:sz="4" w:space="0" w:color="000000"/>
              <w:right w:val="single" w:sz="4" w:space="0" w:color="000000"/>
            </w:tcBorders>
          </w:tcPr>
          <w:p w14:paraId="0FCAC444" w14:textId="77777777" w:rsidR="006E1262" w:rsidRPr="00D42032" w:rsidRDefault="006E1262" w:rsidP="0025566E">
            <w:pPr>
              <w:rPr>
                <w:color w:val="000000"/>
              </w:rPr>
            </w:pPr>
          </w:p>
        </w:tc>
      </w:tr>
      <w:tr w:rsidR="006E1262" w:rsidRPr="00D42032" w14:paraId="486EF0A7" w14:textId="77777777" w:rsidTr="00A738EE">
        <w:tblPrEx>
          <w:tblCellMar>
            <w:top w:w="0" w:type="dxa"/>
            <w:bottom w:w="0" w:type="dxa"/>
          </w:tblCellMar>
        </w:tblPrEx>
        <w:trPr>
          <w:cantSplit/>
          <w:trHeight w:hRule="exact" w:val="459"/>
        </w:trPr>
        <w:tc>
          <w:tcPr>
            <w:tcW w:w="2640" w:type="dxa"/>
            <w:vMerge/>
            <w:tcBorders>
              <w:top w:val="nil"/>
              <w:left w:val="single" w:sz="4" w:space="0" w:color="000000"/>
              <w:bottom w:val="single" w:sz="4" w:space="0" w:color="000000"/>
              <w:right w:val="nil"/>
            </w:tcBorders>
          </w:tcPr>
          <w:p w14:paraId="2DB427EB" w14:textId="77777777" w:rsidR="006E1262" w:rsidRPr="00D42032" w:rsidRDefault="006E1262" w:rsidP="0025566E">
            <w:pPr>
              <w:rPr>
                <w:color w:val="000000"/>
              </w:rPr>
            </w:pPr>
          </w:p>
        </w:tc>
        <w:tc>
          <w:tcPr>
            <w:tcW w:w="1650" w:type="dxa"/>
            <w:vMerge/>
            <w:tcBorders>
              <w:top w:val="nil"/>
              <w:left w:val="single" w:sz="4" w:space="0" w:color="000000"/>
              <w:bottom w:val="single" w:sz="4" w:space="0" w:color="000000"/>
              <w:right w:val="nil"/>
            </w:tcBorders>
          </w:tcPr>
          <w:p w14:paraId="736C2D85" w14:textId="77777777" w:rsidR="006E1262" w:rsidRPr="00D42032" w:rsidRDefault="006E1262" w:rsidP="0025566E">
            <w:pPr>
              <w:rPr>
                <w:color w:val="000000"/>
              </w:rPr>
            </w:pPr>
          </w:p>
        </w:tc>
        <w:tc>
          <w:tcPr>
            <w:tcW w:w="1980" w:type="dxa"/>
            <w:tcBorders>
              <w:top w:val="nil"/>
              <w:left w:val="single" w:sz="4" w:space="0" w:color="000000"/>
              <w:bottom w:val="single" w:sz="4" w:space="0" w:color="000000"/>
              <w:right w:val="single" w:sz="4" w:space="0" w:color="000000"/>
            </w:tcBorders>
            <w:vAlign w:val="center"/>
          </w:tcPr>
          <w:p w14:paraId="181B4EA4" w14:textId="77777777" w:rsidR="006E1262" w:rsidRPr="00D42032" w:rsidRDefault="006E1262" w:rsidP="0025566E">
            <w:pPr>
              <w:jc w:val="center"/>
              <w:rPr>
                <w:color w:val="000000"/>
              </w:rPr>
            </w:pPr>
            <w:r w:rsidRPr="00D42032">
              <w:rPr>
                <w:rFonts w:hint="eastAsia"/>
                <w:color w:val="000000"/>
              </w:rPr>
              <w:t>株式資本配当率</w:t>
            </w:r>
          </w:p>
        </w:tc>
        <w:tc>
          <w:tcPr>
            <w:tcW w:w="2640" w:type="dxa"/>
            <w:tcBorders>
              <w:top w:val="nil"/>
              <w:left w:val="nil"/>
              <w:bottom w:val="single" w:sz="4" w:space="0" w:color="000000"/>
              <w:right w:val="single" w:sz="4" w:space="0" w:color="000000"/>
            </w:tcBorders>
          </w:tcPr>
          <w:p w14:paraId="6AA49EDA" w14:textId="77777777" w:rsidR="006E1262" w:rsidRPr="00D42032" w:rsidRDefault="006E1262" w:rsidP="0025566E">
            <w:pPr>
              <w:rPr>
                <w:color w:val="000000"/>
              </w:rPr>
            </w:pPr>
          </w:p>
        </w:tc>
      </w:tr>
    </w:tbl>
    <w:p w14:paraId="6313203D" w14:textId="77777777" w:rsidR="006E1262" w:rsidRPr="00D42032" w:rsidRDefault="006E1262" w:rsidP="0025566E">
      <w:pPr>
        <w:rPr>
          <w:color w:val="000000"/>
        </w:rPr>
      </w:pPr>
    </w:p>
    <w:p w14:paraId="6FC8C1BD" w14:textId="77777777" w:rsidR="006E1262" w:rsidRPr="00D42032" w:rsidRDefault="006E1262" w:rsidP="0025566E">
      <w:pPr>
        <w:rPr>
          <w:color w:val="000000"/>
        </w:rPr>
      </w:pPr>
      <w:r w:rsidRPr="00D42032">
        <w:rPr>
          <w:rFonts w:hint="eastAsia"/>
          <w:color w:val="000000"/>
        </w:rPr>
        <w:t>添付書類：免除の条件が証明できる営業報告書等及び契約一覧表</w:t>
      </w:r>
    </w:p>
    <w:p w14:paraId="03BD59FD"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同一年度に提出実績があれば添付書類は省略できる。</w:t>
      </w:r>
    </w:p>
    <w:p w14:paraId="1231E8CC" w14:textId="77777777" w:rsidR="006E1262" w:rsidRPr="00D42032" w:rsidRDefault="006E1262" w:rsidP="0025566E">
      <w:pPr>
        <w:rPr>
          <w:rFonts w:hint="eastAsia"/>
          <w:color w:val="000000"/>
        </w:rPr>
      </w:pPr>
    </w:p>
    <w:p w14:paraId="1FBCA231" w14:textId="77777777" w:rsidR="006E1262" w:rsidRPr="00D42032" w:rsidRDefault="006E1262" w:rsidP="0025566E">
      <w:pPr>
        <w:rPr>
          <w:rFonts w:hint="eastAsia"/>
          <w:color w:val="000000"/>
        </w:rPr>
      </w:pPr>
    </w:p>
    <w:p w14:paraId="22A7019A" w14:textId="77777777" w:rsidR="006E1262" w:rsidRPr="00D42032" w:rsidRDefault="006E1262" w:rsidP="0025566E">
      <w:pPr>
        <w:rPr>
          <w:rFonts w:hint="eastAsia"/>
          <w:color w:val="000000"/>
        </w:rPr>
      </w:pPr>
    </w:p>
    <w:p w14:paraId="7BF53594" w14:textId="77777777" w:rsidR="007531E9" w:rsidRPr="00D42032" w:rsidRDefault="007531E9" w:rsidP="0025566E">
      <w:pPr>
        <w:jc w:val="right"/>
        <w:rPr>
          <w:color w:val="000000"/>
        </w:rPr>
      </w:pPr>
    </w:p>
    <w:p w14:paraId="0915574B" w14:textId="77777777" w:rsidR="00A405F4" w:rsidRPr="00D42032" w:rsidRDefault="00A405F4" w:rsidP="0025566E">
      <w:pPr>
        <w:jc w:val="right"/>
        <w:rPr>
          <w:color w:val="000000"/>
        </w:rPr>
      </w:pPr>
    </w:p>
    <w:p w14:paraId="12C29AB6" w14:textId="77777777" w:rsidR="00A405F4" w:rsidRPr="00D42032" w:rsidRDefault="00A405F4" w:rsidP="0025566E">
      <w:pPr>
        <w:jc w:val="right"/>
        <w:rPr>
          <w:color w:val="000000"/>
        </w:rPr>
      </w:pPr>
    </w:p>
    <w:p w14:paraId="4EB5F003" w14:textId="77777777" w:rsidR="006E1262" w:rsidRPr="00D42032" w:rsidRDefault="006E1262" w:rsidP="0025566E">
      <w:pPr>
        <w:jc w:val="right"/>
        <w:rPr>
          <w:color w:val="000000"/>
        </w:rPr>
      </w:pPr>
      <w:r w:rsidRPr="00D42032">
        <w:rPr>
          <w:rFonts w:hint="eastAsia"/>
          <w:color w:val="000000"/>
        </w:rPr>
        <w:t>付紙第４</w:t>
      </w:r>
    </w:p>
    <w:p w14:paraId="34C59043" w14:textId="77777777" w:rsidR="006E1262" w:rsidRPr="00D42032" w:rsidRDefault="006E1262" w:rsidP="0025566E">
      <w:pPr>
        <w:rPr>
          <w:color w:val="000000"/>
        </w:rPr>
      </w:pPr>
    </w:p>
    <w:p w14:paraId="1A3C26C5" w14:textId="77777777" w:rsidR="006E1262" w:rsidRPr="00D42032" w:rsidRDefault="006E1262" w:rsidP="0025566E">
      <w:pPr>
        <w:jc w:val="center"/>
        <w:rPr>
          <w:color w:val="000000"/>
        </w:rPr>
      </w:pPr>
      <w:r w:rsidRPr="00D42032">
        <w:rPr>
          <w:rFonts w:hint="eastAsia"/>
          <w:color w:val="000000"/>
        </w:rPr>
        <w:t>前　金　払　使　途　明　細　書</w:t>
      </w:r>
    </w:p>
    <w:p w14:paraId="10A81189" w14:textId="77777777" w:rsidR="006E1262" w:rsidRPr="00D42032" w:rsidRDefault="006E1262" w:rsidP="0025566E">
      <w:pPr>
        <w:rPr>
          <w:color w:val="000000"/>
        </w:rPr>
      </w:pPr>
    </w:p>
    <w:p w14:paraId="1AB57091" w14:textId="77777777" w:rsidR="006E1262" w:rsidRPr="00D42032" w:rsidRDefault="006E1262" w:rsidP="0025566E">
      <w:pPr>
        <w:jc w:val="right"/>
        <w:rPr>
          <w:color w:val="000000"/>
        </w:rPr>
      </w:pPr>
      <w:r w:rsidRPr="00D42032">
        <w:rPr>
          <w:rFonts w:hint="eastAsia"/>
          <w:color w:val="000000"/>
        </w:rPr>
        <w:t>平成　　年　　月　　日</w:t>
      </w:r>
    </w:p>
    <w:p w14:paraId="3DAC1C34" w14:textId="77777777" w:rsidR="006E1262" w:rsidRPr="00D42032" w:rsidRDefault="006E1262" w:rsidP="0025566E">
      <w:pPr>
        <w:rPr>
          <w:color w:val="000000"/>
        </w:rPr>
      </w:pPr>
    </w:p>
    <w:p w14:paraId="0EC2D335" w14:textId="77777777" w:rsidR="006E1262" w:rsidRPr="00D42032" w:rsidRDefault="006E1262" w:rsidP="0025566E">
      <w:pPr>
        <w:rPr>
          <w:color w:val="000000"/>
        </w:rPr>
      </w:pPr>
      <w:r w:rsidRPr="00D42032">
        <w:rPr>
          <w:rFonts w:hint="eastAsia"/>
          <w:color w:val="000000"/>
        </w:rPr>
        <w:t>分任支出負担行為担当官</w:t>
      </w:r>
    </w:p>
    <w:p w14:paraId="632D4356" w14:textId="77777777" w:rsidR="006E1262" w:rsidRPr="00D42032" w:rsidRDefault="006E1262" w:rsidP="0025566E">
      <w:pPr>
        <w:rPr>
          <w:color w:val="000000"/>
        </w:rPr>
      </w:pPr>
      <w:r w:rsidRPr="00D42032">
        <w:rPr>
          <w:rFonts w:hint="eastAsia"/>
          <w:color w:val="000000"/>
        </w:rPr>
        <w:t>陸上自衛隊</w:t>
      </w:r>
      <w:r w:rsidR="00985618">
        <w:rPr>
          <w:rFonts w:hint="eastAsia"/>
          <w:color w:val="000000"/>
        </w:rPr>
        <w:t>○○○○</w:t>
      </w:r>
    </w:p>
    <w:p w14:paraId="5A7D2517" w14:textId="77777777" w:rsidR="006E1262" w:rsidRPr="00D42032" w:rsidRDefault="006E1262" w:rsidP="0025566E">
      <w:pPr>
        <w:rPr>
          <w:color w:val="000000"/>
        </w:rPr>
      </w:pPr>
      <w:r w:rsidRPr="00D42032">
        <w:rPr>
          <w:rFonts w:hint="eastAsia"/>
          <w:color w:val="000000"/>
        </w:rPr>
        <w:t>調達会計部長　　　　　　殿</w:t>
      </w:r>
    </w:p>
    <w:p w14:paraId="0E04BDF2" w14:textId="77777777" w:rsidR="006E1262" w:rsidRPr="00D42032" w:rsidRDefault="006E1262" w:rsidP="0025566E">
      <w:pPr>
        <w:rPr>
          <w:color w:val="000000"/>
        </w:rPr>
      </w:pPr>
    </w:p>
    <w:p w14:paraId="66F7B78A"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住　　所</w:t>
      </w:r>
    </w:p>
    <w:p w14:paraId="4849260A"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会</w:t>
      </w:r>
      <w:r w:rsidRPr="00D42032">
        <w:rPr>
          <w:rFonts w:hint="eastAsia"/>
          <w:color w:val="000000"/>
        </w:rPr>
        <w:t xml:space="preserve"> </w:t>
      </w:r>
      <w:r w:rsidRPr="00D42032">
        <w:rPr>
          <w:rFonts w:hint="eastAsia"/>
          <w:color w:val="000000"/>
        </w:rPr>
        <w:t>社</w:t>
      </w:r>
      <w:r w:rsidRPr="00D42032">
        <w:rPr>
          <w:rFonts w:hint="eastAsia"/>
          <w:color w:val="000000"/>
        </w:rPr>
        <w:t xml:space="preserve"> </w:t>
      </w:r>
      <w:r w:rsidRPr="00D42032">
        <w:rPr>
          <w:rFonts w:hint="eastAsia"/>
          <w:color w:val="000000"/>
        </w:rPr>
        <w:t>名</w:t>
      </w:r>
    </w:p>
    <w:p w14:paraId="39451F9B"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代表者名</w:t>
      </w:r>
      <w:r w:rsidRPr="00D42032">
        <w:rPr>
          <w:rFonts w:hint="eastAsia"/>
          <w:color w:val="000000"/>
        </w:rPr>
        <w:t xml:space="preserve">                          </w:t>
      </w:r>
    </w:p>
    <w:p w14:paraId="2BDA4C36" w14:textId="77777777" w:rsidR="006E1262" w:rsidRPr="00D42032" w:rsidRDefault="006E1262" w:rsidP="0025566E">
      <w:pPr>
        <w:rPr>
          <w:color w:val="000000"/>
        </w:rPr>
      </w:pPr>
    </w:p>
    <w:p w14:paraId="70AA715B" w14:textId="77777777" w:rsidR="006E1262" w:rsidRPr="00D42032" w:rsidRDefault="006E1262" w:rsidP="0025566E">
      <w:pPr>
        <w:rPr>
          <w:color w:val="000000"/>
        </w:rPr>
      </w:pP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日に締結した輸入品売買に関わる、前金払に関する特約条項第３条に基づく前金払の使途明細は、下記のとおりです。</w:t>
      </w:r>
    </w:p>
    <w:p w14:paraId="55CBA3AC" w14:textId="77777777" w:rsidR="006E1262" w:rsidRPr="00D42032" w:rsidRDefault="006E1262" w:rsidP="0025566E">
      <w:pPr>
        <w:rPr>
          <w:color w:val="000000"/>
        </w:rPr>
      </w:pPr>
    </w:p>
    <w:p w14:paraId="0052E1D1" w14:textId="77777777" w:rsidR="006E1262" w:rsidRPr="00D42032" w:rsidRDefault="006E1262" w:rsidP="0025566E">
      <w:pPr>
        <w:jc w:val="center"/>
        <w:rPr>
          <w:color w:val="000000"/>
        </w:rPr>
      </w:pPr>
      <w:r w:rsidRPr="00D42032">
        <w:rPr>
          <w:rFonts w:hint="eastAsia"/>
          <w:color w:val="000000"/>
        </w:rPr>
        <w:t>記</w:t>
      </w:r>
    </w:p>
    <w:p w14:paraId="06ADCAB9" w14:textId="77777777" w:rsidR="006E1262" w:rsidRPr="00D42032" w:rsidRDefault="006E1262" w:rsidP="0025566E">
      <w:pPr>
        <w:rPr>
          <w:color w:val="000000"/>
        </w:rPr>
      </w:pPr>
    </w:p>
    <w:p w14:paraId="5446CCBC" w14:textId="77777777" w:rsidR="006E1262" w:rsidRPr="00D42032" w:rsidRDefault="006E1262" w:rsidP="0025566E">
      <w:pPr>
        <w:rPr>
          <w:color w:val="000000"/>
        </w:rPr>
      </w:pPr>
      <w:r w:rsidRPr="00D42032">
        <w:rPr>
          <w:rFonts w:hint="eastAsia"/>
          <w:color w:val="000000"/>
        </w:rPr>
        <w:t xml:space="preserve">１　</w:t>
      </w:r>
      <w:r w:rsidRPr="00D42032">
        <w:rPr>
          <w:rFonts w:hint="eastAsia"/>
          <w:color w:val="000000"/>
          <w:spacing w:val="110"/>
          <w:w w:val="46"/>
          <w:kern w:val="0"/>
          <w:fitText w:val="1050" w:id="1143249416"/>
        </w:rPr>
        <w:t>契約番</w:t>
      </w:r>
      <w:r w:rsidRPr="00D42032">
        <w:rPr>
          <w:rFonts w:hint="eastAsia"/>
          <w:color w:val="000000"/>
          <w:spacing w:val="2"/>
          <w:w w:val="46"/>
          <w:kern w:val="0"/>
          <w:fitText w:val="1050" w:id="1143249416"/>
        </w:rPr>
        <w:t>号</w:t>
      </w:r>
      <w:r w:rsidRPr="00D42032">
        <w:rPr>
          <w:rFonts w:hint="eastAsia"/>
          <w:color w:val="000000"/>
        </w:rPr>
        <w:t xml:space="preserve">　：</w:t>
      </w:r>
    </w:p>
    <w:p w14:paraId="3B2932FC" w14:textId="77777777" w:rsidR="006E1262" w:rsidRPr="00D42032" w:rsidRDefault="006E1262" w:rsidP="0025566E">
      <w:pPr>
        <w:rPr>
          <w:color w:val="000000"/>
        </w:rPr>
      </w:pPr>
    </w:p>
    <w:p w14:paraId="3695D147" w14:textId="77777777" w:rsidR="006E1262" w:rsidRPr="00D42032" w:rsidRDefault="006E1262" w:rsidP="0025566E">
      <w:pPr>
        <w:rPr>
          <w:color w:val="000000"/>
        </w:rPr>
      </w:pPr>
      <w:r w:rsidRPr="00D42032">
        <w:rPr>
          <w:rFonts w:hint="eastAsia"/>
          <w:color w:val="000000"/>
        </w:rPr>
        <w:t xml:space="preserve">２　</w:t>
      </w:r>
      <w:r w:rsidRPr="00D42032">
        <w:rPr>
          <w:rFonts w:hint="eastAsia"/>
          <w:color w:val="000000"/>
          <w:spacing w:val="110"/>
          <w:w w:val="46"/>
          <w:kern w:val="0"/>
          <w:fitText w:val="1050" w:id="1143249417"/>
        </w:rPr>
        <w:t>契約件</w:t>
      </w:r>
      <w:r w:rsidRPr="00D42032">
        <w:rPr>
          <w:rFonts w:hint="eastAsia"/>
          <w:color w:val="000000"/>
          <w:spacing w:val="2"/>
          <w:w w:val="46"/>
          <w:kern w:val="0"/>
          <w:fitText w:val="1050" w:id="1143249417"/>
        </w:rPr>
        <w:t>名</w:t>
      </w:r>
      <w:r w:rsidRPr="00D42032">
        <w:rPr>
          <w:rFonts w:hint="eastAsia"/>
          <w:color w:val="000000"/>
        </w:rPr>
        <w:t xml:space="preserve">　：</w:t>
      </w:r>
    </w:p>
    <w:p w14:paraId="2C8A6191" w14:textId="77777777" w:rsidR="006E1262" w:rsidRPr="00D42032" w:rsidRDefault="006E1262" w:rsidP="0025566E">
      <w:pPr>
        <w:rPr>
          <w:color w:val="000000"/>
        </w:rPr>
      </w:pPr>
    </w:p>
    <w:p w14:paraId="53CDCA2C" w14:textId="77777777" w:rsidR="006E1262" w:rsidRPr="00D42032" w:rsidRDefault="006E1262" w:rsidP="0025566E">
      <w:pPr>
        <w:rPr>
          <w:color w:val="000000"/>
        </w:rPr>
      </w:pPr>
      <w:r w:rsidRPr="00D42032">
        <w:rPr>
          <w:rFonts w:hint="eastAsia"/>
          <w:color w:val="000000"/>
        </w:rPr>
        <w:t xml:space="preserve">３　</w:t>
      </w:r>
      <w:r w:rsidRPr="00D42032">
        <w:rPr>
          <w:rFonts w:hint="eastAsia"/>
          <w:color w:val="000000"/>
          <w:spacing w:val="110"/>
          <w:w w:val="46"/>
          <w:kern w:val="0"/>
          <w:fitText w:val="1050" w:id="1143249418"/>
        </w:rPr>
        <w:t>契約金</w:t>
      </w:r>
      <w:r w:rsidRPr="00D42032">
        <w:rPr>
          <w:rFonts w:hint="eastAsia"/>
          <w:color w:val="000000"/>
          <w:spacing w:val="2"/>
          <w:w w:val="46"/>
          <w:kern w:val="0"/>
          <w:fitText w:val="1050" w:id="1143249418"/>
        </w:rPr>
        <w:t>額</w:t>
      </w:r>
      <w:r w:rsidRPr="00D42032">
        <w:rPr>
          <w:rFonts w:hint="eastAsia"/>
          <w:color w:val="000000"/>
        </w:rPr>
        <w:t xml:space="preserve">　：</w:t>
      </w:r>
    </w:p>
    <w:p w14:paraId="18D1D34D" w14:textId="77777777" w:rsidR="006E1262" w:rsidRPr="00D42032" w:rsidRDefault="006E1262" w:rsidP="0025566E">
      <w:pPr>
        <w:rPr>
          <w:color w:val="000000"/>
        </w:rPr>
      </w:pPr>
    </w:p>
    <w:p w14:paraId="44A3F83B" w14:textId="77777777" w:rsidR="006E1262" w:rsidRPr="00D42032" w:rsidRDefault="006E1262" w:rsidP="0025566E">
      <w:pPr>
        <w:rPr>
          <w:color w:val="000000"/>
        </w:rPr>
      </w:pPr>
      <w:r w:rsidRPr="00D42032">
        <w:rPr>
          <w:rFonts w:hint="eastAsia"/>
          <w:color w:val="000000"/>
        </w:rPr>
        <w:t>４　前金払金額　：</w:t>
      </w:r>
    </w:p>
    <w:p w14:paraId="6176BF4E" w14:textId="77777777" w:rsidR="006E1262" w:rsidRPr="00D42032" w:rsidRDefault="006E1262" w:rsidP="0025566E">
      <w:pPr>
        <w:rPr>
          <w:color w:val="000000"/>
        </w:rPr>
      </w:pPr>
    </w:p>
    <w:p w14:paraId="2396054E" w14:textId="77777777" w:rsidR="006E1262" w:rsidRPr="00D42032" w:rsidRDefault="006E1262" w:rsidP="0025566E">
      <w:pPr>
        <w:rPr>
          <w:color w:val="000000"/>
        </w:rPr>
      </w:pPr>
      <w:r w:rsidRPr="00D42032">
        <w:rPr>
          <w:rFonts w:hint="eastAsia"/>
          <w:color w:val="000000"/>
        </w:rPr>
        <w:t>５　使　　　途　：</w:t>
      </w:r>
    </w:p>
    <w:p w14:paraId="4D563F60" w14:textId="77777777" w:rsidR="006E1262" w:rsidRPr="00D42032" w:rsidRDefault="006E1262" w:rsidP="0025566E">
      <w:pPr>
        <w:rPr>
          <w:color w:val="000000"/>
        </w:rPr>
      </w:pPr>
    </w:p>
    <w:p w14:paraId="00CA2F01" w14:textId="77777777" w:rsidR="006E1262" w:rsidRPr="00D42032" w:rsidRDefault="006E1262" w:rsidP="0025566E">
      <w:pPr>
        <w:rPr>
          <w:color w:val="000000"/>
        </w:rPr>
      </w:pPr>
    </w:p>
    <w:tbl>
      <w:tblPr>
        <w:tblW w:w="0" w:type="auto"/>
        <w:tblInd w:w="178" w:type="dxa"/>
        <w:tblLayout w:type="fixed"/>
        <w:tblCellMar>
          <w:left w:w="13" w:type="dxa"/>
          <w:right w:w="13" w:type="dxa"/>
        </w:tblCellMar>
        <w:tblLook w:val="0000" w:firstRow="0" w:lastRow="0" w:firstColumn="0" w:lastColumn="0" w:noHBand="0" w:noVBand="0"/>
      </w:tblPr>
      <w:tblGrid>
        <w:gridCol w:w="2310"/>
        <w:gridCol w:w="2750"/>
        <w:gridCol w:w="3700"/>
        <w:gridCol w:w="95"/>
      </w:tblGrid>
      <w:tr w:rsidR="006E1262" w:rsidRPr="00D42032" w14:paraId="1B8BC701" w14:textId="77777777" w:rsidTr="00A738EE">
        <w:tblPrEx>
          <w:tblCellMar>
            <w:top w:w="0" w:type="dxa"/>
            <w:bottom w:w="0" w:type="dxa"/>
          </w:tblCellMar>
        </w:tblPrEx>
        <w:trPr>
          <w:cantSplit/>
          <w:trHeight w:hRule="exact" w:val="914"/>
        </w:trPr>
        <w:tc>
          <w:tcPr>
            <w:tcW w:w="8760" w:type="dxa"/>
            <w:gridSpan w:val="3"/>
            <w:tcBorders>
              <w:top w:val="single" w:sz="4" w:space="0" w:color="000000"/>
              <w:left w:val="single" w:sz="4" w:space="0" w:color="000000"/>
              <w:bottom w:val="nil"/>
              <w:right w:val="single" w:sz="4" w:space="0" w:color="000000"/>
            </w:tcBorders>
            <w:vAlign w:val="center"/>
          </w:tcPr>
          <w:p w14:paraId="6779E6C5" w14:textId="77777777" w:rsidR="006E1262" w:rsidRPr="00D42032" w:rsidRDefault="006E1262" w:rsidP="0025566E">
            <w:pPr>
              <w:jc w:val="center"/>
              <w:rPr>
                <w:color w:val="000000"/>
              </w:rPr>
            </w:pPr>
            <w:r w:rsidRPr="00D42032">
              <w:rPr>
                <w:rFonts w:hint="eastAsia"/>
                <w:color w:val="000000"/>
              </w:rPr>
              <w:t>使　途　明　細　内　訳</w:t>
            </w:r>
          </w:p>
        </w:tc>
        <w:tc>
          <w:tcPr>
            <w:tcW w:w="95" w:type="dxa"/>
            <w:vMerge w:val="restart"/>
            <w:tcBorders>
              <w:top w:val="nil"/>
              <w:left w:val="nil"/>
              <w:bottom w:val="nil"/>
              <w:right w:val="nil"/>
            </w:tcBorders>
          </w:tcPr>
          <w:p w14:paraId="4A96F041" w14:textId="77777777" w:rsidR="006E1262" w:rsidRPr="00D42032" w:rsidRDefault="006E1262" w:rsidP="0025566E">
            <w:pPr>
              <w:rPr>
                <w:color w:val="000000"/>
              </w:rPr>
            </w:pPr>
          </w:p>
        </w:tc>
      </w:tr>
      <w:tr w:rsidR="006E1262" w:rsidRPr="00D42032" w14:paraId="56AF39F5" w14:textId="77777777" w:rsidTr="00A738EE">
        <w:tblPrEx>
          <w:tblCellMar>
            <w:top w:w="0" w:type="dxa"/>
            <w:bottom w:w="0" w:type="dxa"/>
          </w:tblCellMar>
        </w:tblPrEx>
        <w:trPr>
          <w:cantSplit/>
          <w:trHeight w:hRule="exact" w:val="914"/>
        </w:trPr>
        <w:tc>
          <w:tcPr>
            <w:tcW w:w="2310" w:type="dxa"/>
            <w:tcBorders>
              <w:top w:val="single" w:sz="4" w:space="0" w:color="000000"/>
              <w:left w:val="single" w:sz="4" w:space="0" w:color="000000"/>
              <w:bottom w:val="single" w:sz="4" w:space="0" w:color="000000"/>
              <w:right w:val="single" w:sz="4" w:space="0" w:color="000000"/>
            </w:tcBorders>
            <w:vAlign w:val="center"/>
          </w:tcPr>
          <w:p w14:paraId="5C5E3F96" w14:textId="77777777" w:rsidR="006E1262" w:rsidRPr="00D42032" w:rsidRDefault="006E1262" w:rsidP="0025566E">
            <w:pPr>
              <w:jc w:val="center"/>
              <w:rPr>
                <w:color w:val="000000"/>
              </w:rPr>
            </w:pPr>
            <w:r w:rsidRPr="00D42032">
              <w:rPr>
                <w:rFonts w:hint="eastAsia"/>
                <w:color w:val="000000"/>
              </w:rPr>
              <w:t>使　用　目　的</w:t>
            </w:r>
          </w:p>
        </w:tc>
        <w:tc>
          <w:tcPr>
            <w:tcW w:w="2750" w:type="dxa"/>
            <w:tcBorders>
              <w:top w:val="single" w:sz="4" w:space="0" w:color="000000"/>
              <w:left w:val="nil"/>
              <w:bottom w:val="single" w:sz="4" w:space="0" w:color="000000"/>
              <w:right w:val="single" w:sz="4" w:space="0" w:color="000000"/>
            </w:tcBorders>
            <w:vAlign w:val="center"/>
          </w:tcPr>
          <w:p w14:paraId="26BA4F9C" w14:textId="77777777" w:rsidR="006E1262" w:rsidRPr="00D42032" w:rsidRDefault="006E1262" w:rsidP="0025566E">
            <w:pPr>
              <w:jc w:val="center"/>
              <w:rPr>
                <w:color w:val="000000"/>
              </w:rPr>
            </w:pPr>
            <w:r w:rsidRPr="00D42032">
              <w:rPr>
                <w:rFonts w:hint="eastAsia"/>
                <w:color w:val="000000"/>
              </w:rPr>
              <w:t>支　　払　　先</w:t>
            </w:r>
          </w:p>
        </w:tc>
        <w:tc>
          <w:tcPr>
            <w:tcW w:w="3700" w:type="dxa"/>
            <w:tcBorders>
              <w:top w:val="single" w:sz="4" w:space="0" w:color="000000"/>
              <w:left w:val="nil"/>
              <w:bottom w:val="single" w:sz="4" w:space="0" w:color="000000"/>
              <w:right w:val="single" w:sz="4" w:space="0" w:color="000000"/>
            </w:tcBorders>
            <w:vAlign w:val="center"/>
          </w:tcPr>
          <w:p w14:paraId="548CDFA6" w14:textId="77777777" w:rsidR="006E1262" w:rsidRPr="00D42032" w:rsidRDefault="006E1262" w:rsidP="0025566E">
            <w:pPr>
              <w:jc w:val="center"/>
              <w:rPr>
                <w:color w:val="000000"/>
              </w:rPr>
            </w:pPr>
            <w:r w:rsidRPr="00D42032">
              <w:rPr>
                <w:rFonts w:hint="eastAsia"/>
                <w:color w:val="000000"/>
              </w:rPr>
              <w:t>支　払　金　額</w:t>
            </w:r>
          </w:p>
        </w:tc>
        <w:tc>
          <w:tcPr>
            <w:tcW w:w="95" w:type="dxa"/>
            <w:vMerge/>
            <w:tcBorders>
              <w:top w:val="nil"/>
              <w:left w:val="nil"/>
              <w:bottom w:val="nil"/>
              <w:right w:val="nil"/>
            </w:tcBorders>
          </w:tcPr>
          <w:p w14:paraId="3B6CC430" w14:textId="77777777" w:rsidR="006E1262" w:rsidRPr="00D42032" w:rsidRDefault="006E1262" w:rsidP="0025566E">
            <w:pPr>
              <w:rPr>
                <w:color w:val="000000"/>
              </w:rPr>
            </w:pPr>
          </w:p>
        </w:tc>
      </w:tr>
      <w:tr w:rsidR="006E1262" w:rsidRPr="00D42032" w14:paraId="44F71F61" w14:textId="77777777" w:rsidTr="00A738EE">
        <w:tblPrEx>
          <w:tblCellMar>
            <w:top w:w="0" w:type="dxa"/>
            <w:bottom w:w="0" w:type="dxa"/>
          </w:tblCellMar>
        </w:tblPrEx>
        <w:trPr>
          <w:cantSplit/>
          <w:trHeight w:hRule="exact" w:val="916"/>
        </w:trPr>
        <w:tc>
          <w:tcPr>
            <w:tcW w:w="2310" w:type="dxa"/>
            <w:tcBorders>
              <w:top w:val="nil"/>
              <w:left w:val="single" w:sz="4" w:space="0" w:color="000000"/>
              <w:bottom w:val="single" w:sz="4" w:space="0" w:color="000000"/>
              <w:right w:val="single" w:sz="4" w:space="0" w:color="000000"/>
            </w:tcBorders>
          </w:tcPr>
          <w:p w14:paraId="1B4F41A6" w14:textId="77777777" w:rsidR="006E1262" w:rsidRPr="00D42032" w:rsidRDefault="006E1262" w:rsidP="0025566E">
            <w:pPr>
              <w:rPr>
                <w:color w:val="000000"/>
              </w:rPr>
            </w:pPr>
          </w:p>
        </w:tc>
        <w:tc>
          <w:tcPr>
            <w:tcW w:w="2750" w:type="dxa"/>
            <w:tcBorders>
              <w:top w:val="nil"/>
              <w:left w:val="nil"/>
              <w:bottom w:val="single" w:sz="4" w:space="0" w:color="000000"/>
              <w:right w:val="single" w:sz="4" w:space="0" w:color="000000"/>
            </w:tcBorders>
          </w:tcPr>
          <w:p w14:paraId="4A964862" w14:textId="77777777" w:rsidR="006E1262" w:rsidRPr="00D42032" w:rsidRDefault="006E1262" w:rsidP="0025566E">
            <w:pPr>
              <w:rPr>
                <w:color w:val="000000"/>
              </w:rPr>
            </w:pPr>
          </w:p>
        </w:tc>
        <w:tc>
          <w:tcPr>
            <w:tcW w:w="3700" w:type="dxa"/>
            <w:tcBorders>
              <w:top w:val="nil"/>
              <w:left w:val="nil"/>
              <w:bottom w:val="single" w:sz="4" w:space="0" w:color="000000"/>
              <w:right w:val="single" w:sz="4" w:space="0" w:color="000000"/>
            </w:tcBorders>
          </w:tcPr>
          <w:p w14:paraId="0263B198" w14:textId="77777777" w:rsidR="006E1262" w:rsidRPr="00D42032" w:rsidRDefault="006E1262" w:rsidP="0025566E">
            <w:pPr>
              <w:rPr>
                <w:color w:val="000000"/>
              </w:rPr>
            </w:pPr>
          </w:p>
        </w:tc>
        <w:tc>
          <w:tcPr>
            <w:tcW w:w="95" w:type="dxa"/>
            <w:vMerge/>
            <w:tcBorders>
              <w:top w:val="nil"/>
              <w:left w:val="nil"/>
              <w:bottom w:val="nil"/>
              <w:right w:val="nil"/>
            </w:tcBorders>
          </w:tcPr>
          <w:p w14:paraId="45A0CD77" w14:textId="77777777" w:rsidR="006E1262" w:rsidRPr="00D42032" w:rsidRDefault="006E1262" w:rsidP="0025566E">
            <w:pPr>
              <w:rPr>
                <w:color w:val="000000"/>
              </w:rPr>
            </w:pPr>
          </w:p>
        </w:tc>
      </w:tr>
      <w:tr w:rsidR="006E1262" w:rsidRPr="00D42032" w14:paraId="2A613ACE" w14:textId="77777777" w:rsidTr="00A738EE">
        <w:tblPrEx>
          <w:tblCellMar>
            <w:top w:w="0" w:type="dxa"/>
            <w:bottom w:w="0" w:type="dxa"/>
          </w:tblCellMar>
        </w:tblPrEx>
        <w:trPr>
          <w:cantSplit/>
          <w:trHeight w:hRule="exact" w:val="918"/>
        </w:trPr>
        <w:tc>
          <w:tcPr>
            <w:tcW w:w="2310" w:type="dxa"/>
            <w:tcBorders>
              <w:top w:val="nil"/>
              <w:left w:val="single" w:sz="4" w:space="0" w:color="000000"/>
              <w:bottom w:val="single" w:sz="4" w:space="0" w:color="000000"/>
              <w:right w:val="single" w:sz="4" w:space="0" w:color="000000"/>
            </w:tcBorders>
          </w:tcPr>
          <w:p w14:paraId="577BB237" w14:textId="77777777" w:rsidR="006E1262" w:rsidRPr="00D42032" w:rsidRDefault="006E1262" w:rsidP="0025566E">
            <w:pPr>
              <w:rPr>
                <w:color w:val="000000"/>
              </w:rPr>
            </w:pPr>
          </w:p>
        </w:tc>
        <w:tc>
          <w:tcPr>
            <w:tcW w:w="2750" w:type="dxa"/>
            <w:tcBorders>
              <w:top w:val="nil"/>
              <w:left w:val="nil"/>
              <w:bottom w:val="single" w:sz="4" w:space="0" w:color="000000"/>
              <w:right w:val="single" w:sz="4" w:space="0" w:color="000000"/>
            </w:tcBorders>
          </w:tcPr>
          <w:p w14:paraId="3F70C9FD" w14:textId="77777777" w:rsidR="006E1262" w:rsidRPr="00D42032" w:rsidRDefault="006E1262" w:rsidP="0025566E">
            <w:pPr>
              <w:rPr>
                <w:color w:val="000000"/>
              </w:rPr>
            </w:pPr>
          </w:p>
        </w:tc>
        <w:tc>
          <w:tcPr>
            <w:tcW w:w="3700" w:type="dxa"/>
            <w:tcBorders>
              <w:top w:val="nil"/>
              <w:left w:val="nil"/>
              <w:bottom w:val="single" w:sz="4" w:space="0" w:color="000000"/>
              <w:right w:val="single" w:sz="4" w:space="0" w:color="000000"/>
            </w:tcBorders>
          </w:tcPr>
          <w:p w14:paraId="6501B8DD" w14:textId="77777777" w:rsidR="006E1262" w:rsidRPr="00D42032" w:rsidRDefault="006E1262" w:rsidP="0025566E">
            <w:pPr>
              <w:rPr>
                <w:color w:val="000000"/>
              </w:rPr>
            </w:pPr>
          </w:p>
        </w:tc>
        <w:tc>
          <w:tcPr>
            <w:tcW w:w="95" w:type="dxa"/>
            <w:vMerge/>
            <w:tcBorders>
              <w:top w:val="nil"/>
              <w:left w:val="nil"/>
              <w:bottom w:val="nil"/>
              <w:right w:val="nil"/>
            </w:tcBorders>
          </w:tcPr>
          <w:p w14:paraId="0E1DDAD8" w14:textId="77777777" w:rsidR="006E1262" w:rsidRPr="00D42032" w:rsidRDefault="006E1262" w:rsidP="0025566E">
            <w:pPr>
              <w:rPr>
                <w:color w:val="000000"/>
              </w:rPr>
            </w:pPr>
          </w:p>
        </w:tc>
      </w:tr>
    </w:tbl>
    <w:p w14:paraId="6F19BC5C" w14:textId="77777777" w:rsidR="006E1262" w:rsidRPr="00D42032" w:rsidRDefault="006E1262" w:rsidP="0025566E">
      <w:pPr>
        <w:rPr>
          <w:color w:val="000000"/>
        </w:rPr>
      </w:pPr>
    </w:p>
    <w:p w14:paraId="495C1938" w14:textId="77777777" w:rsidR="006E1262" w:rsidRPr="00D42032" w:rsidRDefault="006E1262" w:rsidP="0025566E">
      <w:pPr>
        <w:rPr>
          <w:rFonts w:hint="eastAsia"/>
          <w:color w:val="000000"/>
        </w:rPr>
      </w:pPr>
    </w:p>
    <w:p w14:paraId="6D4066A9" w14:textId="77777777" w:rsidR="006E1262" w:rsidRPr="00D42032" w:rsidRDefault="006E1262" w:rsidP="0025566E">
      <w:pPr>
        <w:rPr>
          <w:rFonts w:hint="eastAsia"/>
          <w:color w:val="000000"/>
        </w:rPr>
      </w:pPr>
    </w:p>
    <w:p w14:paraId="5AAF621F" w14:textId="77777777" w:rsidR="006E1262" w:rsidRPr="00D42032" w:rsidRDefault="006E1262" w:rsidP="0025566E">
      <w:pPr>
        <w:rPr>
          <w:rFonts w:hint="eastAsia"/>
          <w:color w:val="000000"/>
        </w:rPr>
      </w:pPr>
    </w:p>
    <w:p w14:paraId="15541B80" w14:textId="77777777" w:rsidR="006E1262" w:rsidRPr="00D42032" w:rsidRDefault="006E1262" w:rsidP="0025566E">
      <w:pPr>
        <w:rPr>
          <w:rFonts w:hint="eastAsia"/>
          <w:color w:val="000000"/>
        </w:rPr>
      </w:pPr>
    </w:p>
    <w:p w14:paraId="56AFC7FA" w14:textId="77777777" w:rsidR="006E1262" w:rsidRPr="00D42032" w:rsidRDefault="006E1262" w:rsidP="0025566E">
      <w:pPr>
        <w:rPr>
          <w:rFonts w:hint="eastAsia"/>
          <w:color w:val="000000"/>
        </w:rPr>
      </w:pPr>
    </w:p>
    <w:p w14:paraId="3097B0CA" w14:textId="77777777" w:rsidR="006E1262" w:rsidRPr="00D42032" w:rsidRDefault="006E1262" w:rsidP="0025566E">
      <w:pPr>
        <w:rPr>
          <w:rFonts w:hint="eastAsia"/>
          <w:color w:val="000000"/>
        </w:rPr>
      </w:pPr>
    </w:p>
    <w:p w14:paraId="46660F99" w14:textId="77777777" w:rsidR="00A405F4" w:rsidRPr="00D42032" w:rsidRDefault="006E1262" w:rsidP="0025566E">
      <w:pPr>
        <w:jc w:val="right"/>
        <w:rPr>
          <w:color w:val="000000"/>
        </w:rPr>
      </w:pPr>
      <w:r w:rsidRPr="00D42032">
        <w:rPr>
          <w:rFonts w:hint="eastAsia"/>
          <w:color w:val="000000"/>
        </w:rPr>
        <w:t xml:space="preserve">　　</w:t>
      </w:r>
    </w:p>
    <w:p w14:paraId="54712EBB" w14:textId="77777777" w:rsidR="00A405F4" w:rsidRPr="00D42032" w:rsidRDefault="00A405F4" w:rsidP="0025566E">
      <w:pPr>
        <w:jc w:val="right"/>
        <w:rPr>
          <w:color w:val="000000"/>
        </w:rPr>
      </w:pPr>
    </w:p>
    <w:p w14:paraId="151AA716" w14:textId="77777777" w:rsidR="00A405F4" w:rsidRPr="00D42032" w:rsidRDefault="00A405F4" w:rsidP="0025566E">
      <w:pPr>
        <w:jc w:val="right"/>
        <w:rPr>
          <w:color w:val="000000"/>
        </w:rPr>
      </w:pPr>
    </w:p>
    <w:p w14:paraId="3A88A0BA" w14:textId="77777777" w:rsidR="008F468A" w:rsidRPr="00D42032" w:rsidRDefault="008F468A" w:rsidP="0025566E">
      <w:pPr>
        <w:jc w:val="right"/>
        <w:rPr>
          <w:rFonts w:hint="eastAsia"/>
          <w:color w:val="000000"/>
        </w:rPr>
      </w:pPr>
    </w:p>
    <w:p w14:paraId="268AE014" w14:textId="77777777" w:rsidR="006E1262" w:rsidRPr="00D42032" w:rsidRDefault="006E1262" w:rsidP="0025566E">
      <w:pPr>
        <w:jc w:val="right"/>
        <w:rPr>
          <w:color w:val="000000"/>
        </w:rPr>
      </w:pPr>
      <w:r w:rsidRPr="00D42032">
        <w:rPr>
          <w:rFonts w:hint="eastAsia"/>
          <w:color w:val="000000"/>
        </w:rPr>
        <w:t>付紙第５</w:t>
      </w:r>
    </w:p>
    <w:p w14:paraId="38C3374F" w14:textId="77777777" w:rsidR="006E1262" w:rsidRPr="00D42032" w:rsidRDefault="006E1262" w:rsidP="0025566E">
      <w:pPr>
        <w:rPr>
          <w:color w:val="000000"/>
        </w:rPr>
      </w:pPr>
    </w:p>
    <w:p w14:paraId="342D9596" w14:textId="77777777" w:rsidR="006E1262" w:rsidRPr="00D42032" w:rsidRDefault="006E1262" w:rsidP="0025566E">
      <w:pPr>
        <w:jc w:val="center"/>
        <w:rPr>
          <w:color w:val="000000"/>
        </w:rPr>
      </w:pPr>
      <w:r w:rsidRPr="00D42032">
        <w:rPr>
          <w:rFonts w:hint="eastAsia"/>
          <w:color w:val="000000"/>
        </w:rPr>
        <w:t>前　金　払　担　保　受　領　書</w:t>
      </w:r>
    </w:p>
    <w:p w14:paraId="53D064B2" w14:textId="77777777" w:rsidR="006E1262" w:rsidRPr="00D42032" w:rsidRDefault="006E1262" w:rsidP="0025566E">
      <w:pPr>
        <w:rPr>
          <w:color w:val="000000"/>
        </w:rPr>
      </w:pPr>
    </w:p>
    <w:p w14:paraId="7CB3EC42" w14:textId="77777777" w:rsidR="006E1262" w:rsidRPr="00D42032" w:rsidRDefault="006E1262" w:rsidP="0025566E">
      <w:pPr>
        <w:rPr>
          <w:color w:val="000000"/>
        </w:rPr>
      </w:pPr>
      <w:r w:rsidRPr="00D42032">
        <w:rPr>
          <w:rFonts w:hint="eastAsia"/>
          <w:color w:val="000000"/>
        </w:rPr>
        <w:t>第　　　　　号</w:t>
      </w:r>
    </w:p>
    <w:p w14:paraId="1D7B99E3" w14:textId="77777777" w:rsidR="006E1262" w:rsidRPr="00D42032" w:rsidRDefault="006E1262" w:rsidP="0025566E">
      <w:pPr>
        <w:rPr>
          <w:rFonts w:hint="eastAsia"/>
          <w:color w:val="000000"/>
        </w:rPr>
      </w:pPr>
    </w:p>
    <w:p w14:paraId="29CB6153" w14:textId="77777777" w:rsidR="006E1262" w:rsidRPr="00D42032" w:rsidRDefault="006E1262" w:rsidP="0025566E">
      <w:pPr>
        <w:rPr>
          <w:color w:val="000000"/>
        </w:rPr>
      </w:pPr>
      <w:r w:rsidRPr="00D42032">
        <w:rPr>
          <w:rFonts w:hint="eastAsia"/>
          <w:color w:val="000000"/>
        </w:rPr>
        <w:t>担保の種類</w:t>
      </w:r>
    </w:p>
    <w:p w14:paraId="7A61680B" w14:textId="77777777" w:rsidR="006E1262" w:rsidRPr="00D42032" w:rsidRDefault="006E1262" w:rsidP="0025566E">
      <w:pPr>
        <w:rPr>
          <w:rFonts w:hint="eastAsia"/>
          <w:color w:val="000000"/>
        </w:rPr>
      </w:pPr>
    </w:p>
    <w:p w14:paraId="05E1655C" w14:textId="77777777" w:rsidR="006E1262" w:rsidRPr="00D42032" w:rsidRDefault="006E1262" w:rsidP="0025566E">
      <w:pPr>
        <w:rPr>
          <w:color w:val="000000"/>
        </w:rPr>
      </w:pPr>
      <w:r w:rsidRPr="00D42032">
        <w:rPr>
          <w:rFonts w:hint="eastAsia"/>
          <w:color w:val="000000"/>
        </w:rPr>
        <w:t>金額</w:t>
      </w:r>
      <w:r w:rsidRPr="00D42032">
        <w:rPr>
          <w:rFonts w:hint="eastAsia"/>
          <w:color w:val="000000"/>
        </w:rPr>
        <w:t xml:space="preserve">       </w:t>
      </w:r>
      <w:r w:rsidRPr="00D42032">
        <w:rPr>
          <w:rFonts w:hint="eastAsia"/>
          <w:color w:val="000000"/>
        </w:rPr>
        <w:t>￥</w:t>
      </w:r>
    </w:p>
    <w:p w14:paraId="32FA3B89" w14:textId="77777777" w:rsidR="006E1262" w:rsidRPr="00D42032" w:rsidRDefault="006E1262" w:rsidP="0025566E">
      <w:pPr>
        <w:rPr>
          <w:rFonts w:hint="eastAsia"/>
          <w:color w:val="000000"/>
        </w:rPr>
      </w:pPr>
    </w:p>
    <w:p w14:paraId="44CACAB0" w14:textId="77777777" w:rsidR="006E1262" w:rsidRPr="00D42032" w:rsidRDefault="006E1262" w:rsidP="0025566E">
      <w:pPr>
        <w:rPr>
          <w:color w:val="000000"/>
        </w:rPr>
      </w:pPr>
      <w:r w:rsidRPr="00D42032">
        <w:rPr>
          <w:rFonts w:hint="eastAsia"/>
          <w:color w:val="000000"/>
        </w:rPr>
        <w:t>保管事由</w:t>
      </w: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　契約番号　第　　　　号</w:t>
      </w:r>
    </w:p>
    <w:p w14:paraId="32CEAC90"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品名　　　　　　　の前金払による。</w:t>
      </w:r>
    </w:p>
    <w:p w14:paraId="3DBED5FF" w14:textId="77777777" w:rsidR="006E1262" w:rsidRPr="00D42032" w:rsidRDefault="006E1262" w:rsidP="0025566E">
      <w:pPr>
        <w:rPr>
          <w:rFonts w:hint="eastAsia"/>
          <w:color w:val="000000"/>
        </w:rPr>
      </w:pPr>
    </w:p>
    <w:p w14:paraId="5D246EA1" w14:textId="77777777" w:rsidR="006E1262" w:rsidRPr="00D42032" w:rsidRDefault="006E1262" w:rsidP="0025566E">
      <w:pPr>
        <w:rPr>
          <w:color w:val="000000"/>
        </w:rPr>
      </w:pPr>
      <w:r w:rsidRPr="00D42032">
        <w:rPr>
          <w:rFonts w:hint="eastAsia"/>
          <w:color w:val="000000"/>
        </w:rPr>
        <w:t>保証（預金）銀行</w:t>
      </w:r>
    </w:p>
    <w:p w14:paraId="59B4EBE8" w14:textId="77777777" w:rsidR="006E1262" w:rsidRPr="00D42032" w:rsidRDefault="006E1262" w:rsidP="0025566E">
      <w:pPr>
        <w:rPr>
          <w:rFonts w:hint="eastAsia"/>
          <w:color w:val="000000"/>
        </w:rPr>
      </w:pPr>
    </w:p>
    <w:p w14:paraId="0CCAFFD2" w14:textId="77777777" w:rsidR="006E1262" w:rsidRPr="00D42032" w:rsidRDefault="006E1262" w:rsidP="0025566E">
      <w:pPr>
        <w:rPr>
          <w:color w:val="000000"/>
        </w:rPr>
      </w:pPr>
      <w:r w:rsidRPr="00D42032">
        <w:rPr>
          <w:rFonts w:hint="eastAsia"/>
          <w:color w:val="000000"/>
        </w:rPr>
        <w:t>並びに所在地</w:t>
      </w:r>
    </w:p>
    <w:p w14:paraId="62C4DB47" w14:textId="77777777" w:rsidR="006E1262" w:rsidRPr="00D42032" w:rsidRDefault="006E1262" w:rsidP="0025566E">
      <w:pPr>
        <w:rPr>
          <w:rFonts w:hint="eastAsia"/>
          <w:color w:val="000000"/>
        </w:rPr>
      </w:pPr>
    </w:p>
    <w:p w14:paraId="351D1147" w14:textId="77777777" w:rsidR="006E1262" w:rsidRPr="00D42032" w:rsidRDefault="006E1262" w:rsidP="0025566E">
      <w:pPr>
        <w:rPr>
          <w:color w:val="000000"/>
        </w:rPr>
      </w:pPr>
      <w:r w:rsidRPr="00D42032">
        <w:rPr>
          <w:rFonts w:hint="eastAsia"/>
          <w:color w:val="000000"/>
        </w:rPr>
        <w:t>主たる債務者（預</w:t>
      </w:r>
    </w:p>
    <w:p w14:paraId="372CAC82" w14:textId="77777777" w:rsidR="006E1262" w:rsidRPr="00D42032" w:rsidRDefault="006E1262" w:rsidP="0025566E">
      <w:pPr>
        <w:rPr>
          <w:color w:val="000000"/>
        </w:rPr>
      </w:pPr>
      <w:r w:rsidRPr="00D42032">
        <w:rPr>
          <w:rFonts w:hint="eastAsia"/>
          <w:color w:val="000000"/>
        </w:rPr>
        <w:t>金者）住所氏名</w:t>
      </w:r>
    </w:p>
    <w:p w14:paraId="47E2B74A" w14:textId="77777777" w:rsidR="006E1262" w:rsidRPr="00D42032" w:rsidRDefault="006E1262" w:rsidP="0025566E">
      <w:pPr>
        <w:rPr>
          <w:rFonts w:hint="eastAsia"/>
          <w:color w:val="000000"/>
        </w:rPr>
      </w:pPr>
    </w:p>
    <w:p w14:paraId="5F9E7756" w14:textId="77777777" w:rsidR="006E1262" w:rsidRPr="00D42032" w:rsidRDefault="006E1262" w:rsidP="0025566E">
      <w:pPr>
        <w:rPr>
          <w:color w:val="000000"/>
        </w:rPr>
      </w:pPr>
      <w:r w:rsidRPr="00D42032">
        <w:rPr>
          <w:rFonts w:hint="eastAsia"/>
          <w:color w:val="000000"/>
        </w:rPr>
        <w:t>保証年月日</w:t>
      </w: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w:t>
      </w:r>
    </w:p>
    <w:p w14:paraId="5D54F5D5"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上記前金払担保を受領しました。</w:t>
      </w:r>
    </w:p>
    <w:p w14:paraId="1F67D32F" w14:textId="77777777" w:rsidR="006E1262" w:rsidRPr="00D42032" w:rsidRDefault="006E1262" w:rsidP="0025566E">
      <w:pPr>
        <w:rPr>
          <w:color w:val="000000"/>
        </w:rPr>
      </w:pP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w:t>
      </w:r>
    </w:p>
    <w:p w14:paraId="6D1D6DA4" w14:textId="77777777" w:rsidR="006E1262" w:rsidRPr="00D42032" w:rsidRDefault="006E1262" w:rsidP="0025566E">
      <w:pPr>
        <w:rPr>
          <w:rFonts w:hint="eastAsia"/>
          <w:color w:val="000000"/>
        </w:rPr>
      </w:pPr>
    </w:p>
    <w:p w14:paraId="1D0415EE"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殿</w:t>
      </w:r>
    </w:p>
    <w:p w14:paraId="40CA0DEC" w14:textId="4A9E4052" w:rsidR="006E1262" w:rsidRPr="00D42032" w:rsidRDefault="002C1E86" w:rsidP="0025566E">
      <w:pPr>
        <w:rPr>
          <w:color w:val="000000"/>
        </w:rPr>
      </w:pPr>
      <w:r w:rsidRPr="00D42032">
        <w:rPr>
          <w:noProof/>
          <w:color w:val="000000"/>
        </w:rPr>
        <mc:AlternateContent>
          <mc:Choice Requires="wps">
            <w:drawing>
              <wp:anchor distT="0" distB="0" distL="114300" distR="114300" simplePos="0" relativeHeight="251653632" behindDoc="0" locked="0" layoutInCell="0" allowOverlap="1" wp14:anchorId="6B4D680A" wp14:editId="2FFE520B">
                <wp:simplePos x="0" y="0"/>
                <wp:positionH relativeFrom="column">
                  <wp:posOffset>0</wp:posOffset>
                </wp:positionH>
                <wp:positionV relativeFrom="paragraph">
                  <wp:posOffset>3175</wp:posOffset>
                </wp:positionV>
                <wp:extent cx="5689600" cy="0"/>
                <wp:effectExtent l="0" t="0" r="0" b="0"/>
                <wp:wrapNone/>
                <wp:docPr id="15"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7022D" id="Line 98"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2284F4FF"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上記担保の払戻を請求します。</w:t>
      </w:r>
    </w:p>
    <w:p w14:paraId="61B7A171" w14:textId="77777777" w:rsidR="006E1262" w:rsidRPr="00D42032" w:rsidRDefault="006E1262" w:rsidP="0025566E">
      <w:pPr>
        <w:rPr>
          <w:color w:val="000000"/>
        </w:rPr>
      </w:pP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w:t>
      </w:r>
    </w:p>
    <w:p w14:paraId="5CB95ED7"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 xml:space="preserve">　　住　所</w:t>
      </w:r>
    </w:p>
    <w:p w14:paraId="4E78426F" w14:textId="77777777" w:rsidR="006E1262" w:rsidRPr="00D42032" w:rsidRDefault="006E1262" w:rsidP="0025566E">
      <w:pPr>
        <w:rPr>
          <w:color w:val="000000"/>
        </w:rPr>
      </w:pPr>
      <w:r w:rsidRPr="00D42032">
        <w:rPr>
          <w:rFonts w:hint="eastAsia"/>
          <w:color w:val="000000"/>
        </w:rPr>
        <w:t xml:space="preserve">　　氏　名</w:t>
      </w:r>
    </w:p>
    <w:p w14:paraId="76997E7A" w14:textId="77777777" w:rsidR="006E1262" w:rsidRPr="00D42032" w:rsidRDefault="006E1262" w:rsidP="0025566E">
      <w:pPr>
        <w:rPr>
          <w:rFonts w:hint="eastAsia"/>
          <w:color w:val="000000"/>
        </w:rPr>
      </w:pPr>
    </w:p>
    <w:p w14:paraId="79960C92"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殿</w:t>
      </w:r>
    </w:p>
    <w:p w14:paraId="0C6D3FCB" w14:textId="7B6AFA2C" w:rsidR="006E1262" w:rsidRPr="00D42032" w:rsidRDefault="002C1E86" w:rsidP="0025566E">
      <w:pPr>
        <w:rPr>
          <w:color w:val="000000"/>
        </w:rPr>
      </w:pPr>
      <w:r w:rsidRPr="00D42032">
        <w:rPr>
          <w:noProof/>
          <w:color w:val="000000"/>
        </w:rPr>
        <mc:AlternateContent>
          <mc:Choice Requires="wps">
            <w:drawing>
              <wp:anchor distT="0" distB="0" distL="114300" distR="114300" simplePos="0" relativeHeight="251654656" behindDoc="0" locked="0" layoutInCell="0" allowOverlap="1" wp14:anchorId="139D370E" wp14:editId="37816E23">
                <wp:simplePos x="0" y="0"/>
                <wp:positionH relativeFrom="column">
                  <wp:posOffset>0</wp:posOffset>
                </wp:positionH>
                <wp:positionV relativeFrom="paragraph">
                  <wp:posOffset>3175</wp:posOffset>
                </wp:positionV>
                <wp:extent cx="5689600" cy="0"/>
                <wp:effectExtent l="0" t="0" r="0" b="0"/>
                <wp:wrapNone/>
                <wp:docPr id="14"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3ACC7" id="Line 99"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563500DF" w14:textId="77777777" w:rsidR="006E1262" w:rsidRPr="00D42032" w:rsidRDefault="006E1262" w:rsidP="0025566E">
      <w:pPr>
        <w:rPr>
          <w:rFonts w:hint="eastAsia"/>
          <w:color w:val="000000"/>
        </w:rPr>
      </w:pPr>
    </w:p>
    <w:p w14:paraId="4A6F58B5"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上記担保受領しました。</w:t>
      </w:r>
    </w:p>
    <w:p w14:paraId="2CAAEE99" w14:textId="77777777" w:rsidR="006E1262" w:rsidRPr="00D42032" w:rsidRDefault="006E1262" w:rsidP="0025566E">
      <w:pPr>
        <w:rPr>
          <w:color w:val="000000"/>
        </w:rPr>
      </w:pPr>
      <w:r w:rsidRPr="00D42032">
        <w:rPr>
          <w:rFonts w:hint="eastAsia"/>
          <w:color w:val="000000"/>
        </w:rPr>
        <w:t xml:space="preserve">     </w:t>
      </w:r>
      <w:r w:rsidR="007531E9" w:rsidRPr="00D42032">
        <w:rPr>
          <w:rFonts w:hint="eastAsia"/>
          <w:color w:val="000000"/>
        </w:rPr>
        <w:t xml:space="preserve">　</w:t>
      </w:r>
      <w:r w:rsidR="007531E9" w:rsidRPr="00D42032">
        <w:rPr>
          <w:color w:val="000000"/>
        </w:rPr>
        <w:t xml:space="preserve">　</w:t>
      </w:r>
      <w:r w:rsidRPr="00D42032">
        <w:rPr>
          <w:rFonts w:hint="eastAsia"/>
          <w:color w:val="000000"/>
        </w:rPr>
        <w:t xml:space="preserve">　　年　　月　　日</w:t>
      </w:r>
    </w:p>
    <w:p w14:paraId="34902B11"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住　所</w:t>
      </w:r>
    </w:p>
    <w:p w14:paraId="19D0E998" w14:textId="77777777" w:rsidR="006E1262" w:rsidRPr="00D42032" w:rsidRDefault="006E1262" w:rsidP="0025566E">
      <w:pPr>
        <w:rPr>
          <w:color w:val="000000"/>
        </w:rPr>
      </w:pPr>
      <w:r w:rsidRPr="00D42032">
        <w:rPr>
          <w:rFonts w:hint="eastAsia"/>
          <w:color w:val="000000"/>
        </w:rPr>
        <w:t xml:space="preserve">                                       </w:t>
      </w:r>
      <w:r w:rsidRPr="00D42032">
        <w:rPr>
          <w:rFonts w:hint="eastAsia"/>
          <w:color w:val="000000"/>
        </w:rPr>
        <w:t>氏　名</w:t>
      </w:r>
    </w:p>
    <w:p w14:paraId="7E9E2B74" w14:textId="77777777" w:rsidR="006E1262" w:rsidRPr="00D42032" w:rsidRDefault="006E1262" w:rsidP="0025566E">
      <w:pPr>
        <w:autoSpaceDE w:val="0"/>
        <w:autoSpaceDN w:val="0"/>
        <w:adjustRightInd w:val="0"/>
        <w:rPr>
          <w:rFonts w:eastAsia="ＭＳ Ｐ明朝" w:cs="ＭＳ Ｐ明朝" w:hint="eastAsia"/>
          <w:color w:val="000000"/>
          <w:spacing w:val="2"/>
          <w:kern w:val="0"/>
          <w:sz w:val="22"/>
          <w:szCs w:val="22"/>
        </w:rPr>
      </w:pPr>
      <w:r w:rsidRPr="00D42032">
        <w:rPr>
          <w:rFonts w:eastAsia="ＭＳ Ｐ明朝" w:cs="ＭＳ Ｐ明朝" w:hint="eastAsia"/>
          <w:color w:val="000000"/>
          <w:spacing w:val="2"/>
          <w:kern w:val="0"/>
          <w:sz w:val="22"/>
          <w:szCs w:val="22"/>
        </w:rPr>
        <w:t xml:space="preserve">                               </w:t>
      </w:r>
      <w:r w:rsidRPr="00D42032">
        <w:rPr>
          <w:rFonts w:eastAsia="ＭＳ Ｐ明朝" w:cs="ＭＳ Ｐ明朝" w:hint="eastAsia"/>
          <w:color w:val="000000"/>
          <w:spacing w:val="2"/>
          <w:kern w:val="0"/>
          <w:sz w:val="22"/>
          <w:szCs w:val="22"/>
        </w:rPr>
        <w:t>殿</w:t>
      </w:r>
    </w:p>
    <w:p w14:paraId="14F60D09" w14:textId="77777777" w:rsidR="005B0439" w:rsidRPr="00D42032" w:rsidRDefault="005B0439" w:rsidP="0025566E">
      <w:pPr>
        <w:pStyle w:val="a3"/>
        <w:spacing w:line="240" w:lineRule="auto"/>
        <w:rPr>
          <w:rFonts w:hint="eastAsia"/>
          <w:color w:val="000000"/>
          <w:sz w:val="24"/>
          <w:szCs w:val="24"/>
        </w:rPr>
      </w:pPr>
    </w:p>
    <w:p w14:paraId="3E5ECA8B" w14:textId="77777777" w:rsidR="005B0439" w:rsidRPr="00D42032" w:rsidRDefault="005B0439" w:rsidP="0025566E">
      <w:pPr>
        <w:pStyle w:val="a3"/>
        <w:spacing w:line="240" w:lineRule="auto"/>
        <w:rPr>
          <w:rFonts w:hint="eastAsia"/>
          <w:color w:val="000000"/>
          <w:sz w:val="24"/>
          <w:szCs w:val="24"/>
        </w:rPr>
      </w:pPr>
    </w:p>
    <w:p w14:paraId="558CF9C8" w14:textId="77777777" w:rsidR="005B0439" w:rsidRPr="00D42032" w:rsidRDefault="005B0439" w:rsidP="0025566E">
      <w:pPr>
        <w:pStyle w:val="a3"/>
        <w:spacing w:line="240" w:lineRule="auto"/>
        <w:rPr>
          <w:rFonts w:hint="eastAsia"/>
          <w:color w:val="000000"/>
          <w:sz w:val="24"/>
          <w:szCs w:val="24"/>
        </w:rPr>
      </w:pPr>
    </w:p>
    <w:p w14:paraId="1C574BD8" w14:textId="77777777" w:rsidR="005B0439" w:rsidRPr="00D42032" w:rsidRDefault="005B0439" w:rsidP="0025566E">
      <w:pPr>
        <w:pStyle w:val="a3"/>
        <w:spacing w:line="240" w:lineRule="auto"/>
        <w:rPr>
          <w:rFonts w:hint="eastAsia"/>
          <w:color w:val="000000"/>
          <w:sz w:val="24"/>
          <w:szCs w:val="24"/>
        </w:rPr>
      </w:pPr>
    </w:p>
    <w:p w14:paraId="5C055D4E" w14:textId="77777777" w:rsidR="005B0439" w:rsidRPr="00D42032" w:rsidRDefault="005B0439" w:rsidP="0025566E">
      <w:pPr>
        <w:pStyle w:val="a3"/>
        <w:spacing w:line="240" w:lineRule="auto"/>
        <w:rPr>
          <w:rFonts w:hint="eastAsia"/>
          <w:color w:val="000000"/>
          <w:sz w:val="24"/>
          <w:szCs w:val="24"/>
        </w:rPr>
      </w:pPr>
    </w:p>
    <w:p w14:paraId="54D9703F" w14:textId="77777777" w:rsidR="005B0439" w:rsidRPr="00D42032" w:rsidRDefault="005B0439" w:rsidP="0025566E">
      <w:pPr>
        <w:pStyle w:val="a3"/>
        <w:spacing w:line="240" w:lineRule="auto"/>
        <w:rPr>
          <w:rFonts w:hint="eastAsia"/>
          <w:color w:val="000000"/>
          <w:sz w:val="24"/>
          <w:szCs w:val="24"/>
        </w:rPr>
      </w:pPr>
    </w:p>
    <w:p w14:paraId="34B404D8" w14:textId="77777777" w:rsidR="005B0439" w:rsidRPr="00D42032" w:rsidRDefault="005B0439" w:rsidP="0025566E">
      <w:pPr>
        <w:pStyle w:val="a3"/>
        <w:spacing w:line="240" w:lineRule="auto"/>
        <w:rPr>
          <w:rFonts w:hint="eastAsia"/>
          <w:color w:val="000000"/>
          <w:sz w:val="24"/>
          <w:szCs w:val="24"/>
        </w:rPr>
      </w:pPr>
    </w:p>
    <w:p w14:paraId="792A91C8" w14:textId="77777777" w:rsidR="00A405F4" w:rsidRPr="00D42032" w:rsidRDefault="00A405F4" w:rsidP="0025566E">
      <w:pPr>
        <w:autoSpaceDE w:val="0"/>
        <w:autoSpaceDN w:val="0"/>
        <w:adjustRightInd w:val="0"/>
        <w:jc w:val="right"/>
        <w:rPr>
          <w:rFonts w:ascii="ＭＳ Ｐ明朝" w:eastAsia="ＭＳ Ｐ明朝" w:hAnsi="ＭＳ Ｐ明朝" w:cs="ＭＳ Ｐ明朝"/>
          <w:color w:val="000000"/>
          <w:kern w:val="0"/>
          <w:sz w:val="24"/>
        </w:rPr>
      </w:pPr>
    </w:p>
    <w:p w14:paraId="71279226" w14:textId="77777777" w:rsidR="00A405F4" w:rsidRPr="00D42032" w:rsidRDefault="00A405F4" w:rsidP="0025566E">
      <w:pPr>
        <w:autoSpaceDE w:val="0"/>
        <w:autoSpaceDN w:val="0"/>
        <w:adjustRightInd w:val="0"/>
        <w:jc w:val="right"/>
        <w:rPr>
          <w:rFonts w:ascii="ＭＳ Ｐ明朝" w:eastAsia="ＭＳ Ｐ明朝" w:hAnsi="ＭＳ Ｐ明朝" w:cs="ＭＳ Ｐ明朝"/>
          <w:color w:val="000000"/>
          <w:kern w:val="0"/>
          <w:sz w:val="24"/>
        </w:rPr>
      </w:pPr>
    </w:p>
    <w:p w14:paraId="161EBC9C" w14:textId="77777777" w:rsidR="001D1945" w:rsidRPr="00D42032" w:rsidRDefault="001D1945" w:rsidP="0025566E">
      <w:pPr>
        <w:autoSpaceDE w:val="0"/>
        <w:autoSpaceDN w:val="0"/>
        <w:adjustRightInd w:val="0"/>
        <w:jc w:val="right"/>
        <w:rPr>
          <w:rFonts w:ascii="ＭＳ Ｐ明朝" w:eastAsia="ＭＳ Ｐ明朝" w:hAnsi="ＭＳ Ｐ明朝" w:cs="ＭＳ Ｐ明朝" w:hint="eastAsia"/>
          <w:color w:val="000000"/>
          <w:kern w:val="0"/>
          <w:sz w:val="24"/>
        </w:rPr>
      </w:pPr>
    </w:p>
    <w:p w14:paraId="34366971" w14:textId="77777777" w:rsidR="00A405F4" w:rsidRPr="00D42032" w:rsidRDefault="00A405F4" w:rsidP="0025566E">
      <w:pPr>
        <w:autoSpaceDE w:val="0"/>
        <w:autoSpaceDN w:val="0"/>
        <w:adjustRightInd w:val="0"/>
        <w:jc w:val="right"/>
        <w:rPr>
          <w:rFonts w:ascii="ＭＳ Ｐ明朝" w:eastAsia="ＭＳ Ｐ明朝" w:hAnsi="ＭＳ Ｐ明朝" w:cs="ＭＳ Ｐ明朝"/>
          <w:color w:val="000000"/>
          <w:kern w:val="0"/>
          <w:sz w:val="24"/>
        </w:rPr>
      </w:pPr>
    </w:p>
    <w:p w14:paraId="2677D371" w14:textId="77777777" w:rsidR="00A405F4" w:rsidRPr="00D42032" w:rsidRDefault="00A405F4" w:rsidP="0025566E">
      <w:pPr>
        <w:autoSpaceDE w:val="0"/>
        <w:autoSpaceDN w:val="0"/>
        <w:adjustRightInd w:val="0"/>
        <w:jc w:val="right"/>
        <w:rPr>
          <w:rFonts w:ascii="ＭＳ Ｐ明朝" w:eastAsia="ＭＳ Ｐ明朝" w:hAnsi="ＭＳ Ｐ明朝" w:cs="ＭＳ Ｐ明朝"/>
          <w:color w:val="000000"/>
          <w:kern w:val="0"/>
          <w:sz w:val="24"/>
        </w:rPr>
      </w:pPr>
    </w:p>
    <w:p w14:paraId="5DF76327" w14:textId="77777777" w:rsidR="00A405F4" w:rsidRPr="00D42032" w:rsidRDefault="00A405F4" w:rsidP="0025566E">
      <w:pPr>
        <w:autoSpaceDE w:val="0"/>
        <w:autoSpaceDN w:val="0"/>
        <w:adjustRightInd w:val="0"/>
        <w:jc w:val="right"/>
        <w:rPr>
          <w:rFonts w:ascii="ＭＳ Ｐ明朝" w:eastAsia="ＭＳ Ｐ明朝" w:hAnsi="ＭＳ Ｐ明朝" w:cs="ＭＳ Ｐ明朝"/>
          <w:color w:val="000000"/>
          <w:kern w:val="0"/>
          <w:sz w:val="24"/>
        </w:rPr>
      </w:pPr>
    </w:p>
    <w:p w14:paraId="76A3A57B" w14:textId="77777777" w:rsidR="008C63A3" w:rsidRPr="00D42032" w:rsidRDefault="008C63A3" w:rsidP="0025566E">
      <w:pPr>
        <w:autoSpaceDE w:val="0"/>
        <w:autoSpaceDN w:val="0"/>
        <w:adjustRightInd w:val="0"/>
        <w:jc w:val="right"/>
        <w:rPr>
          <w:rFonts w:ascii="ＭＳ 明朝" w:hAnsi="ＭＳ 明朝" w:cs="ＭＳ Ｐ明朝" w:hint="eastAsia"/>
          <w:color w:val="000000"/>
          <w:kern w:val="0"/>
          <w:sz w:val="24"/>
        </w:rPr>
      </w:pPr>
      <w:r w:rsidRPr="00D42032">
        <w:rPr>
          <w:rFonts w:ascii="ＭＳ 明朝" w:hAnsi="ＭＳ 明朝" w:cs="ＭＳ Ｐ明朝" w:hint="eastAsia"/>
          <w:color w:val="000000"/>
          <w:kern w:val="0"/>
          <w:sz w:val="24"/>
        </w:rPr>
        <w:t>付録第</w:t>
      </w:r>
      <w:r w:rsidR="009508B3" w:rsidRPr="00D42032">
        <w:rPr>
          <w:rFonts w:ascii="ＭＳ 明朝" w:hAnsi="ＭＳ 明朝" w:cs="ＭＳ Ｐ明朝" w:hint="eastAsia"/>
          <w:color w:val="000000"/>
          <w:kern w:val="0"/>
          <w:sz w:val="24"/>
        </w:rPr>
        <w:t>１９</w:t>
      </w:r>
    </w:p>
    <w:p w14:paraId="7F106979" w14:textId="77777777" w:rsidR="008C63A3" w:rsidRPr="00D42032" w:rsidRDefault="008C63A3" w:rsidP="0025566E">
      <w:pPr>
        <w:wordWrap w:val="0"/>
        <w:autoSpaceDE w:val="0"/>
        <w:autoSpaceDN w:val="0"/>
        <w:adjustRightInd w:val="0"/>
        <w:jc w:val="center"/>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部分払に関する特約条項（第１３号）</w:t>
      </w:r>
    </w:p>
    <w:p w14:paraId="33AB48A9" w14:textId="77777777" w:rsidR="008C63A3" w:rsidRPr="00D42032" w:rsidRDefault="008C63A3" w:rsidP="0025566E">
      <w:pPr>
        <w:wordWrap w:val="0"/>
        <w:autoSpaceDE w:val="0"/>
        <w:autoSpaceDN w:val="0"/>
        <w:adjustRightInd w:val="0"/>
        <w:rPr>
          <w:rFonts w:ascii="ＭＳ 明朝" w:hAnsi="ＭＳ 明朝" w:cs="ＭＳ Ｐ明朝"/>
          <w:color w:val="000000"/>
          <w:kern w:val="0"/>
          <w:sz w:val="24"/>
        </w:rPr>
      </w:pPr>
    </w:p>
    <w:p w14:paraId="4D0F3F0E" w14:textId="77777777" w:rsidR="008C63A3" w:rsidRPr="00D42032" w:rsidRDefault="008C63A3" w:rsidP="00BF23E2">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（部分払）</w:t>
      </w:r>
    </w:p>
    <w:p w14:paraId="5CF2D6BF"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第１条　甲は、この特約条項の定めるところに従い、この契約に係る既納部分又は既済部分に対して代金の一部を乙に支払うものとする。</w:t>
      </w:r>
    </w:p>
    <w:p w14:paraId="6B255558" w14:textId="77777777" w:rsidR="008C63A3" w:rsidRPr="00D42032" w:rsidRDefault="008C63A3" w:rsidP="00BF23E2">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（部分払の支払方法）</w:t>
      </w:r>
    </w:p>
    <w:p w14:paraId="124809C2" w14:textId="77777777" w:rsidR="008C63A3" w:rsidRPr="00D42032" w:rsidRDefault="008C63A3" w:rsidP="0025566E">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第２条　部分払の支払方法（支払回数を含む。以下同じ。）は、別表のとおりとする。</w:t>
      </w:r>
    </w:p>
    <w:p w14:paraId="70AB0375" w14:textId="77777777" w:rsidR="008C63A3" w:rsidRPr="00D42032" w:rsidRDefault="008C63A3" w:rsidP="00BF23E2">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（内訳表の提出）</w:t>
      </w:r>
    </w:p>
    <w:p w14:paraId="6BB0913E"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第３条　乙は、この契約締結後、速やかに前条の支払方法に適合した契約金額の内訳表を作成し、甲の確認を受けるものとする。</w:t>
      </w:r>
    </w:p>
    <w:p w14:paraId="6FC0ED88" w14:textId="77777777" w:rsidR="008C63A3" w:rsidRPr="00D42032" w:rsidRDefault="008C63A3" w:rsidP="0025566E">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２  甲は、前項の内訳表を不適当と認める場合は、これを変更させることができる。</w:t>
      </w:r>
    </w:p>
    <w:p w14:paraId="57657DE8" w14:textId="77777777" w:rsidR="008C63A3" w:rsidRPr="00D42032" w:rsidRDefault="008C63A3" w:rsidP="00BF23E2">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３  前２項の規定は、契約金額を変更した場合における内訳表の変更についても準用する。</w:t>
      </w:r>
    </w:p>
    <w:p w14:paraId="6B9BFEBA" w14:textId="77777777" w:rsidR="008C63A3" w:rsidRPr="00D42032" w:rsidRDefault="008C63A3" w:rsidP="0025566E">
      <w:pPr>
        <w:wordWrap w:val="0"/>
        <w:autoSpaceDE w:val="0"/>
        <w:autoSpaceDN w:val="0"/>
        <w:adjustRightInd w:val="0"/>
        <w:ind w:firstLineChars="100" w:firstLine="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（部分払金額）</w:t>
      </w:r>
    </w:p>
    <w:p w14:paraId="5A88106B"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第４条　甲が部分払として乙に支払う金額は、前条第１項の内訳表に基づいて算定した既納部分又は既済部分に相当する金額とする。ただし、標準内外作業方式契約に関する特約、整備診断に関する特約、整備診断及び診断後修理に関する特約、超過利益の返納に関する特約、代金確定に関する特約</w:t>
      </w:r>
      <w:r w:rsidR="005455EE" w:rsidRPr="00D42032">
        <w:rPr>
          <w:rFonts w:ascii="ＭＳ 明朝" w:hAnsi="ＭＳ 明朝" w:cs="ＭＳ Ｐ明朝" w:hint="eastAsia"/>
          <w:color w:val="000000"/>
          <w:spacing w:val="2"/>
          <w:kern w:val="0"/>
          <w:sz w:val="24"/>
        </w:rPr>
        <w:t>、</w:t>
      </w:r>
      <w:r w:rsidRPr="00D42032">
        <w:rPr>
          <w:rFonts w:ascii="ＭＳ 明朝" w:hAnsi="ＭＳ 明朝" w:cs="ＭＳ Ｐ明朝" w:hint="eastAsia"/>
          <w:color w:val="000000"/>
          <w:spacing w:val="2"/>
          <w:kern w:val="0"/>
          <w:sz w:val="24"/>
        </w:rPr>
        <w:t>契約履行後精算に関する特約</w:t>
      </w:r>
      <w:r w:rsidR="005455EE" w:rsidRPr="00D42032">
        <w:rPr>
          <w:rFonts w:ascii="ＭＳ 明朝" w:hAnsi="ＭＳ 明朝" w:cs="ＭＳ Ｐ明朝" w:hint="eastAsia"/>
          <w:color w:val="000000"/>
          <w:spacing w:val="2"/>
          <w:kern w:val="0"/>
          <w:sz w:val="24"/>
        </w:rPr>
        <w:t>、</w:t>
      </w:r>
      <w:r w:rsidR="00443103" w:rsidRPr="00D42032">
        <w:rPr>
          <w:rFonts w:ascii="ＭＳ 明朝" w:hAnsi="ＭＳ 明朝" w:cs="ＭＳ Ｐ明朝" w:hint="eastAsia"/>
          <w:color w:val="000000"/>
          <w:spacing w:val="2"/>
          <w:kern w:val="0"/>
          <w:sz w:val="24"/>
        </w:rPr>
        <w:t>代金確定に関する特約（発生・見込額報告付）又は契約履行後</w:t>
      </w:r>
      <w:r w:rsidR="00BF23E2" w:rsidRPr="00D42032">
        <w:rPr>
          <w:rFonts w:ascii="ＭＳ 明朝" w:hAnsi="ＭＳ 明朝" w:cs="ＭＳ Ｐ明朝" w:hint="eastAsia"/>
          <w:color w:val="000000"/>
          <w:spacing w:val="2"/>
          <w:kern w:val="0"/>
          <w:sz w:val="24"/>
        </w:rPr>
        <w:t>精算</w:t>
      </w:r>
      <w:r w:rsidR="00443103" w:rsidRPr="00D42032">
        <w:rPr>
          <w:rFonts w:ascii="ＭＳ 明朝" w:hAnsi="ＭＳ 明朝" w:cs="ＭＳ Ｐ明朝" w:hint="eastAsia"/>
          <w:color w:val="000000"/>
          <w:spacing w:val="2"/>
          <w:kern w:val="0"/>
          <w:sz w:val="24"/>
        </w:rPr>
        <w:t>に関する特約（発生・見込額報告付）の付されている契約</w:t>
      </w:r>
      <w:r w:rsidRPr="00D42032">
        <w:rPr>
          <w:rFonts w:ascii="ＭＳ 明朝" w:hAnsi="ＭＳ 明朝" w:cs="ＭＳ Ｐ明朝" w:hint="eastAsia"/>
          <w:color w:val="000000"/>
          <w:spacing w:val="2"/>
          <w:kern w:val="0"/>
          <w:sz w:val="24"/>
        </w:rPr>
        <w:t>に係る既納部分若しくは</w:t>
      </w:r>
      <w:r w:rsidR="00FF1ADF" w:rsidRPr="00D42032">
        <w:rPr>
          <w:rFonts w:ascii="ＭＳ 明朝" w:hAnsi="ＭＳ 明朝" w:cs="ＭＳ Ｐ明朝" w:hint="eastAsia"/>
          <w:color w:val="000000"/>
          <w:spacing w:val="2"/>
          <w:kern w:val="0"/>
          <w:sz w:val="24"/>
        </w:rPr>
        <w:t>既済</w:t>
      </w:r>
      <w:r w:rsidRPr="00D42032">
        <w:rPr>
          <w:rFonts w:ascii="ＭＳ 明朝" w:hAnsi="ＭＳ 明朝" w:cs="ＭＳ Ｐ明朝" w:hint="eastAsia"/>
          <w:color w:val="000000"/>
          <w:spacing w:val="2"/>
          <w:kern w:val="0"/>
          <w:sz w:val="24"/>
        </w:rPr>
        <w:t>部分又は性質上不可分の製造若しくは役務についての契約に係る既済部分に対する部分払の金額は、当該部分に相当する金額の２／１０の金額を差し引いた金額とする。</w:t>
      </w:r>
    </w:p>
    <w:p w14:paraId="30EAB39C" w14:textId="77777777" w:rsidR="008C63A3" w:rsidRPr="00D42032" w:rsidRDefault="008C63A3" w:rsidP="0025566E">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２  部分払は、予算の範囲内において行うものとする。</w:t>
      </w:r>
    </w:p>
    <w:p w14:paraId="36F9403D" w14:textId="77777777" w:rsidR="008C63A3" w:rsidRPr="00D42032" w:rsidRDefault="008C63A3" w:rsidP="00BF23E2">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（部分払の請求及び支払）</w:t>
      </w:r>
    </w:p>
    <w:p w14:paraId="13223277"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第５条　部分払の請求及び支払については、契約条項の代金の請求及び支払に関する規定を準用する。</w:t>
      </w:r>
    </w:p>
    <w:p w14:paraId="21F6AB97" w14:textId="77777777" w:rsidR="008C63A3" w:rsidRPr="00D42032" w:rsidRDefault="008C63A3" w:rsidP="00BF23E2">
      <w:pPr>
        <w:wordWrap w:val="0"/>
        <w:autoSpaceDE w:val="0"/>
        <w:autoSpaceDN w:val="0"/>
        <w:adjustRightInd w:val="0"/>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（差額の支払及び過払金の返納）</w:t>
      </w:r>
    </w:p>
    <w:p w14:paraId="0F2187B7"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 xml:space="preserve">第６条　</w:t>
      </w:r>
      <w:r w:rsidR="00F12C71" w:rsidRPr="00D42032">
        <w:rPr>
          <w:rFonts w:ascii="游明朝" w:hAnsi="游明朝" w:cs="ＭＳ Ｐ明朝" w:hint="eastAsia"/>
          <w:color w:val="000000"/>
          <w:spacing w:val="2"/>
          <w:kern w:val="0"/>
          <w:sz w:val="24"/>
          <w:szCs w:val="32"/>
        </w:rPr>
        <w:t>標準内外作業方式契約に関する特約、整備診断に関する特約、整備診断及び診断後修理に関する特約、超過利益の返納に関する特約、代金確定に関する特約、契約履行後精算に関する特約、</w:t>
      </w:r>
      <w:r w:rsidR="00F12C71" w:rsidRPr="00D42032">
        <w:rPr>
          <w:rFonts w:hint="eastAsia"/>
          <w:color w:val="000000"/>
          <w:sz w:val="24"/>
          <w:szCs w:val="32"/>
        </w:rPr>
        <w:t>代金確定に関する特約（発生・見込額報告付）、契約履行後精算に関する特約（発生・見込額報告付）</w:t>
      </w:r>
      <w:r w:rsidR="00F12C71" w:rsidRPr="00D42032">
        <w:rPr>
          <w:rFonts w:ascii="游明朝" w:hAnsi="游明朝" w:cs="ＭＳ Ｐ明朝" w:hint="eastAsia"/>
          <w:color w:val="000000"/>
          <w:spacing w:val="2"/>
          <w:kern w:val="0"/>
          <w:sz w:val="24"/>
          <w:szCs w:val="32"/>
        </w:rPr>
        <w:t>の付されている契約にあっては、代金の確定に際し甲が既に乙に支払った部分払の金額が第３条第１項の内訳表（代金の確定に伴って契約金額を変更する措置がとられるときは、同条第３項の規定による変更後の内訳表）に基づいて算定した当該既納部分又は既済部分に相当する金額に満たないときは、その差額を乙に支払うものとし、また、当該金額を超えるときは、その差額を甲の指定した期限までに甲に返納させるものとする。</w:t>
      </w:r>
    </w:p>
    <w:p w14:paraId="14603261"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２  差額の請求及び支払については、代金の請求及び支払に関する契約条項の規定を、また、乙が期限までに返納金額を甲に返納しない場合の遅延利息については、契約条項の延納金の遅延利息に関する規定を準用する。</w:t>
      </w:r>
    </w:p>
    <w:p w14:paraId="49795DDF" w14:textId="77777777" w:rsidR="008C63A3" w:rsidRPr="00D42032" w:rsidRDefault="008C63A3" w:rsidP="0025566E">
      <w:pPr>
        <w:wordWrap w:val="0"/>
        <w:autoSpaceDE w:val="0"/>
        <w:autoSpaceDN w:val="0"/>
        <w:adjustRightInd w:val="0"/>
        <w:ind w:firstLineChars="100" w:firstLine="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（所有権の移転）</w:t>
      </w:r>
    </w:p>
    <w:p w14:paraId="50131B69" w14:textId="77777777" w:rsidR="008C63A3" w:rsidRPr="00D42032" w:rsidRDefault="008C63A3"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第７条　性質上不可分の製造の既済部分について部分払を行った場合は、その際当該契約物品の所有権は、甲に移転するものとする。</w:t>
      </w:r>
    </w:p>
    <w:p w14:paraId="080F7E77" w14:textId="77777777" w:rsidR="008C63A3" w:rsidRPr="00D42032" w:rsidRDefault="008C63A3" w:rsidP="0025566E">
      <w:pPr>
        <w:wordWrap w:val="0"/>
        <w:autoSpaceDE w:val="0"/>
        <w:autoSpaceDN w:val="0"/>
        <w:adjustRightInd w:val="0"/>
        <w:ind w:left="122" w:hangingChars="50" w:hanging="122"/>
        <w:rPr>
          <w:rFonts w:ascii="ＭＳ 明朝" w:hAnsi="ＭＳ 明朝" w:cs="ＭＳ Ｐ明朝"/>
          <w:color w:val="000000"/>
          <w:spacing w:val="2"/>
          <w:kern w:val="0"/>
          <w:sz w:val="24"/>
        </w:rPr>
      </w:pPr>
      <w:r w:rsidRPr="00D42032">
        <w:rPr>
          <w:rFonts w:ascii="ＭＳ 明朝" w:hAnsi="ＭＳ 明朝" w:cs="ＭＳ Ｐ明朝" w:hint="eastAsia"/>
          <w:color w:val="000000"/>
          <w:spacing w:val="2"/>
          <w:kern w:val="0"/>
          <w:sz w:val="24"/>
        </w:rPr>
        <w:t>２　前項の規定は、契約物品に係る危険負担及び損害負担について契約条項の定めるところを変更するものではない。</w:t>
      </w:r>
    </w:p>
    <w:p w14:paraId="55733D3F" w14:textId="77777777" w:rsidR="008F468A" w:rsidRPr="00D42032" w:rsidRDefault="008F468A" w:rsidP="0025566E">
      <w:pPr>
        <w:wordWrap w:val="0"/>
        <w:autoSpaceDE w:val="0"/>
        <w:autoSpaceDN w:val="0"/>
        <w:adjustRightInd w:val="0"/>
        <w:ind w:left="122" w:hangingChars="50" w:hanging="122"/>
        <w:rPr>
          <w:rFonts w:ascii="ＭＳ 明朝" w:hAnsi="ＭＳ 明朝" w:cs="ＭＳ Ｐ明朝" w:hint="eastAsia"/>
          <w:color w:val="000000"/>
          <w:spacing w:val="2"/>
          <w:kern w:val="0"/>
          <w:sz w:val="24"/>
        </w:rPr>
      </w:pPr>
    </w:p>
    <w:p w14:paraId="4101858F" w14:textId="77777777" w:rsidR="0078644E" w:rsidRPr="00D42032" w:rsidRDefault="007531E9" w:rsidP="0025566E">
      <w:pPr>
        <w:autoSpaceDE w:val="0"/>
        <w:autoSpaceDN w:val="0"/>
        <w:adjustRightInd w:val="0"/>
        <w:jc w:val="right"/>
        <w:rPr>
          <w:rFonts w:ascii="ＭＳ 明朝" w:hAnsi="ＭＳ 明朝" w:cs="ＭＳ Ｐ明朝"/>
          <w:color w:val="000000"/>
          <w:kern w:val="0"/>
          <w:sz w:val="24"/>
        </w:rPr>
      </w:pPr>
      <w:r w:rsidRPr="00D42032">
        <w:rPr>
          <w:rFonts w:ascii="ＭＳ 明朝" w:hAnsi="ＭＳ 明朝" w:cs="ＭＳ Ｐ明朝" w:hint="eastAsia"/>
          <w:color w:val="000000"/>
          <w:kern w:val="0"/>
          <w:sz w:val="24"/>
        </w:rPr>
        <w:t>付録第</w:t>
      </w:r>
      <w:r w:rsidR="00F12C71" w:rsidRPr="00D42032">
        <w:rPr>
          <w:rFonts w:ascii="ＭＳ 明朝" w:hAnsi="ＭＳ 明朝" w:cs="ＭＳ Ｐ明朝" w:hint="eastAsia"/>
          <w:color w:val="000000"/>
          <w:kern w:val="0"/>
          <w:sz w:val="24"/>
        </w:rPr>
        <w:t>２０</w:t>
      </w:r>
    </w:p>
    <w:p w14:paraId="726D9976" w14:textId="77777777" w:rsidR="0078644E" w:rsidRPr="00D42032" w:rsidRDefault="0078644E" w:rsidP="0025566E">
      <w:pPr>
        <w:wordWrap w:val="0"/>
        <w:autoSpaceDE w:val="0"/>
        <w:autoSpaceDN w:val="0"/>
        <w:adjustRightInd w:val="0"/>
        <w:jc w:val="center"/>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保有個人情報等の保護に関する特約条項（第１４号）</w:t>
      </w:r>
    </w:p>
    <w:p w14:paraId="71A52DE3" w14:textId="77777777" w:rsidR="0078644E" w:rsidRPr="00D42032" w:rsidRDefault="0078644E" w:rsidP="0025566E">
      <w:pPr>
        <w:wordWrap w:val="0"/>
        <w:autoSpaceDE w:val="0"/>
        <w:autoSpaceDN w:val="0"/>
        <w:adjustRightInd w:val="0"/>
        <w:rPr>
          <w:rFonts w:ascii="ＭＳ 明朝" w:hAnsi="ＭＳ 明朝" w:cs="ＭＳ Ｐ明朝"/>
          <w:color w:val="000000"/>
          <w:kern w:val="0"/>
          <w:sz w:val="24"/>
        </w:rPr>
      </w:pPr>
    </w:p>
    <w:p w14:paraId="68DE5E90" w14:textId="77777777" w:rsidR="0078644E" w:rsidRPr="00D42032" w:rsidRDefault="0078644E" w:rsidP="00F12C71">
      <w:pPr>
        <w:wordWrap w:val="0"/>
        <w:autoSpaceDE w:val="0"/>
        <w:autoSpaceDN w:val="0"/>
        <w:adjustRightInd w:val="0"/>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（善良なる管理者の注意義務）</w:t>
      </w:r>
    </w:p>
    <w:p w14:paraId="35DEB951" w14:textId="77777777" w:rsidR="0078644E" w:rsidRPr="00D42032" w:rsidRDefault="0078644E" w:rsidP="0025566E">
      <w:pPr>
        <w:wordWrap w:val="0"/>
        <w:autoSpaceDE w:val="0"/>
        <w:autoSpaceDN w:val="0"/>
        <w:adjustRightInd w:val="0"/>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第１条　乙は、善良なる管理者の注意を持って委託業務を行うものとする。</w:t>
      </w:r>
    </w:p>
    <w:p w14:paraId="3C782DB2"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（漏えい等の防止措置）</w:t>
      </w:r>
    </w:p>
    <w:p w14:paraId="697DD443" w14:textId="77777777" w:rsidR="0078644E" w:rsidRPr="00D42032" w:rsidRDefault="0078644E" w:rsidP="00F12C71">
      <w:pPr>
        <w:pStyle w:val="a3"/>
        <w:spacing w:line="240" w:lineRule="auto"/>
        <w:ind w:left="244" w:hangingChars="100" w:hanging="244"/>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 xml:space="preserve">第２条　</w:t>
      </w:r>
      <w:r w:rsidR="0079481A" w:rsidRPr="00D42032">
        <w:rPr>
          <w:rFonts w:ascii="ＭＳ 明朝" w:eastAsia="ＭＳ 明朝" w:hAnsi="ＭＳ 明朝" w:cs="Times New Roman" w:hint="eastAsia"/>
          <w:color w:val="000000"/>
          <w:spacing w:val="0"/>
          <w:kern w:val="2"/>
          <w:sz w:val="24"/>
        </w:rPr>
        <w:t>乙は、保有個人情報等の漏えい等の防止のため、適切な安全管理等のための措置をとらなければならない。</w:t>
      </w:r>
    </w:p>
    <w:p w14:paraId="1B44FCF0" w14:textId="77777777" w:rsidR="0078644E" w:rsidRPr="00D42032" w:rsidRDefault="0078644E" w:rsidP="00F12C71">
      <w:pPr>
        <w:wordWrap w:val="0"/>
        <w:autoSpaceDE w:val="0"/>
        <w:autoSpaceDN w:val="0"/>
        <w:adjustRightInd w:val="0"/>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（秘密保持義務）</w:t>
      </w:r>
    </w:p>
    <w:p w14:paraId="40A83A8F" w14:textId="77777777" w:rsidR="0078644E" w:rsidRPr="00D42032" w:rsidRDefault="0078644E" w:rsidP="00F12C71">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第３条　乙は、この契約の履行に際し知得した秘密を第三者に漏らし、又は利用してはならない。</w:t>
      </w:r>
    </w:p>
    <w:p w14:paraId="10DB62B5" w14:textId="77777777" w:rsidR="0078644E" w:rsidRPr="00D42032" w:rsidRDefault="0078644E" w:rsidP="00F12C71">
      <w:pPr>
        <w:wordWrap w:val="0"/>
        <w:autoSpaceDE w:val="0"/>
        <w:autoSpaceDN w:val="0"/>
        <w:adjustRightInd w:val="0"/>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（再委託）</w:t>
      </w:r>
    </w:p>
    <w:p w14:paraId="4B667CAA" w14:textId="77777777" w:rsidR="0078644E" w:rsidRPr="00D42032" w:rsidRDefault="0078644E"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 xml:space="preserve">第４条　</w:t>
      </w:r>
      <w:r w:rsidR="0079481A" w:rsidRPr="00D42032">
        <w:rPr>
          <w:rFonts w:ascii="ＭＳ 明朝" w:hAnsi="ＭＳ 明朝" w:cs="ＭＳ Ｐ明朝" w:hint="eastAsia"/>
          <w:color w:val="000000"/>
          <w:spacing w:val="2"/>
          <w:kern w:val="0"/>
          <w:sz w:val="24"/>
        </w:rPr>
        <w:t>乙は、委託業務の全部又は一部を第三者（再委託先が委託先の子会社（会社法（平成１７年法律第８６号）第２条第１項第３号に規定する子会社をいう。）である場合も含む。）に請け負わせる場合には、あらかじめ、書面により甲の承認を受けなければならない。</w:t>
      </w:r>
    </w:p>
    <w:p w14:paraId="35C96777" w14:textId="77777777" w:rsidR="0078644E" w:rsidRPr="00D42032" w:rsidRDefault="0079481A" w:rsidP="0079481A">
      <w:pPr>
        <w:autoSpaceDE w:val="0"/>
        <w:autoSpaceDN w:val="0"/>
        <w:adjustRightInd w:val="0"/>
        <w:spacing w:line="0" w:lineRule="atLeast"/>
        <w:ind w:firstLineChars="100" w:firstLine="244"/>
        <w:rPr>
          <w:rFonts w:ascii="ＭＳ 明朝" w:hAnsi="ＭＳ 明朝" w:cs="ＭＳ Ｐ明朝" w:hint="eastAsia"/>
          <w:color w:val="000000"/>
          <w:kern w:val="0"/>
          <w:sz w:val="24"/>
        </w:rPr>
      </w:pPr>
      <w:r w:rsidRPr="00D42032">
        <w:rPr>
          <w:rFonts w:ascii="ＭＳ 明朝" w:hAnsi="ＭＳ 明朝" w:cs="ＭＳ Ｐ明朝" w:hint="eastAsia"/>
          <w:color w:val="000000"/>
          <w:spacing w:val="2"/>
          <w:kern w:val="0"/>
          <w:sz w:val="24"/>
        </w:rPr>
        <w:t>（</w:t>
      </w:r>
      <w:r w:rsidRPr="00D42032">
        <w:rPr>
          <w:rFonts w:ascii="ＭＳ 明朝" w:hAnsi="ＭＳ 明朝" w:hint="eastAsia"/>
          <w:color w:val="000000"/>
          <w:sz w:val="24"/>
          <w:szCs w:val="22"/>
        </w:rPr>
        <w:t>保有</w:t>
      </w:r>
      <w:r w:rsidRPr="00D42032">
        <w:rPr>
          <w:rFonts w:ascii="ＭＳ 明朝" w:hAnsi="ＭＳ 明朝" w:cs="ＭＳ Ｐ明朝" w:hint="eastAsia"/>
          <w:color w:val="000000"/>
          <w:spacing w:val="2"/>
          <w:kern w:val="0"/>
          <w:sz w:val="24"/>
        </w:rPr>
        <w:t>個人情報の使用及び第三者への提供）</w:t>
      </w:r>
    </w:p>
    <w:p w14:paraId="0A9314AE" w14:textId="77777777" w:rsidR="0078644E" w:rsidRPr="00D42032" w:rsidRDefault="0078644E" w:rsidP="0025566E">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第５条　乙は、委託業務に係る個人情報を他の目的で使用してはならない。また、当該情報を第三者へ提供してはならない。</w:t>
      </w:r>
    </w:p>
    <w:p w14:paraId="478CFF86" w14:textId="77777777" w:rsidR="0078644E" w:rsidRPr="00D42032" w:rsidRDefault="0079481A" w:rsidP="0079481A">
      <w:pPr>
        <w:autoSpaceDE w:val="0"/>
        <w:autoSpaceDN w:val="0"/>
        <w:adjustRightInd w:val="0"/>
        <w:spacing w:line="0" w:lineRule="atLeast"/>
        <w:ind w:firstLineChars="100" w:firstLine="272"/>
        <w:rPr>
          <w:rFonts w:ascii="ＭＳ 明朝" w:hAnsi="ＭＳ 明朝" w:cs="ＭＳ 明朝" w:hint="eastAsia"/>
          <w:color w:val="000000"/>
          <w:spacing w:val="16"/>
          <w:kern w:val="0"/>
          <w:sz w:val="24"/>
        </w:rPr>
      </w:pPr>
      <w:r w:rsidRPr="00D42032">
        <w:rPr>
          <w:rFonts w:ascii="ＭＳ 明朝" w:hAnsi="ＭＳ 明朝" w:cs="ＭＳ 明朝" w:hint="eastAsia"/>
          <w:color w:val="000000"/>
          <w:spacing w:val="16"/>
          <w:kern w:val="0"/>
          <w:sz w:val="24"/>
        </w:rPr>
        <w:t>（保有個人情報等の持ち出しの禁止）</w:t>
      </w:r>
    </w:p>
    <w:p w14:paraId="073386E2" w14:textId="77777777" w:rsidR="0078644E" w:rsidRPr="00D42032" w:rsidRDefault="0078644E" w:rsidP="0025566E">
      <w:pPr>
        <w:pStyle w:val="a3"/>
        <w:spacing w:line="240" w:lineRule="auto"/>
        <w:ind w:left="244" w:hangingChars="100" w:hanging="244"/>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 xml:space="preserve">第６条　</w:t>
      </w:r>
      <w:r w:rsidR="0079481A" w:rsidRPr="00D42032">
        <w:rPr>
          <w:rFonts w:ascii="ＭＳ 明朝" w:eastAsia="ＭＳ 明朝" w:hAnsi="ＭＳ 明朝" w:cs="Times New Roman" w:hint="eastAsia"/>
          <w:color w:val="000000"/>
          <w:spacing w:val="0"/>
          <w:kern w:val="2"/>
          <w:sz w:val="24"/>
        </w:rPr>
        <w:t>乙は、この契約の履行に必要な場合を除き、乙の事業所から保有個人情報等を持ち出してはならない。</w:t>
      </w:r>
    </w:p>
    <w:p w14:paraId="5ECA3F5A"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（契約終了後の措置）</w:t>
      </w:r>
    </w:p>
    <w:p w14:paraId="0FED42D4" w14:textId="77777777" w:rsidR="0078644E" w:rsidRPr="00D42032" w:rsidRDefault="0078644E" w:rsidP="0025566E">
      <w:pPr>
        <w:pStyle w:val="a3"/>
        <w:spacing w:line="240" w:lineRule="auto"/>
        <w:ind w:left="244" w:hangingChars="100" w:hanging="244"/>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 xml:space="preserve">第７条　</w:t>
      </w:r>
      <w:r w:rsidR="0079481A" w:rsidRPr="00D42032">
        <w:rPr>
          <w:rFonts w:ascii="ＭＳ 明朝" w:eastAsia="ＭＳ 明朝" w:hAnsi="ＭＳ 明朝" w:cs="Times New Roman" w:hint="eastAsia"/>
          <w:color w:val="000000"/>
          <w:spacing w:val="0"/>
          <w:kern w:val="2"/>
          <w:sz w:val="24"/>
        </w:rPr>
        <w:t>乙は、この契約の履行が終了した場合は、乙は保有個人情報等を甲に返却又は消去しなければならない。</w:t>
      </w:r>
    </w:p>
    <w:p w14:paraId="1C297E68"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w:t>
      </w:r>
      <w:r w:rsidR="0079481A" w:rsidRPr="00D42032">
        <w:rPr>
          <w:rFonts w:ascii="ＭＳ 明朝" w:eastAsia="ＭＳ 明朝" w:hAnsi="ＭＳ 明朝" w:cs="Times New Roman" w:hint="eastAsia"/>
          <w:color w:val="000000"/>
          <w:spacing w:val="0"/>
          <w:kern w:val="2"/>
          <w:sz w:val="24"/>
        </w:rPr>
        <w:t>保有個人情報等の取扱者の限定</w:t>
      </w:r>
      <w:r w:rsidRPr="00D42032">
        <w:rPr>
          <w:rFonts w:ascii="ＭＳ 明朝" w:eastAsia="ＭＳ 明朝" w:hAnsi="ＭＳ 明朝" w:hint="eastAsia"/>
          <w:color w:val="000000"/>
          <w:sz w:val="24"/>
          <w:szCs w:val="24"/>
        </w:rPr>
        <w:t>）</w:t>
      </w:r>
    </w:p>
    <w:p w14:paraId="7EE328E1" w14:textId="77777777" w:rsidR="0078644E" w:rsidRPr="00D42032" w:rsidRDefault="0078644E" w:rsidP="0025566E">
      <w:pPr>
        <w:pStyle w:val="a3"/>
        <w:spacing w:line="240" w:lineRule="auto"/>
        <w:ind w:left="244" w:hangingChars="100" w:hanging="244"/>
        <w:rPr>
          <w:rFonts w:ascii="ＭＳ 明朝" w:eastAsia="ＭＳ 明朝" w:hAnsi="ＭＳ 明朝"/>
          <w:color w:val="000000"/>
          <w:sz w:val="24"/>
          <w:szCs w:val="24"/>
        </w:rPr>
      </w:pPr>
      <w:r w:rsidRPr="00D42032">
        <w:rPr>
          <w:rFonts w:ascii="ＭＳ 明朝" w:eastAsia="ＭＳ 明朝" w:hAnsi="ＭＳ 明朝" w:hint="eastAsia"/>
          <w:color w:val="000000"/>
          <w:sz w:val="24"/>
          <w:szCs w:val="24"/>
        </w:rPr>
        <w:t xml:space="preserve">第８条　</w:t>
      </w:r>
      <w:r w:rsidR="0079481A" w:rsidRPr="00D42032">
        <w:rPr>
          <w:rFonts w:ascii="ＭＳ 明朝" w:eastAsia="ＭＳ 明朝" w:hAnsi="ＭＳ 明朝" w:cs="Times New Roman" w:hint="eastAsia"/>
          <w:color w:val="000000"/>
          <w:spacing w:val="0"/>
          <w:kern w:val="2"/>
          <w:sz w:val="24"/>
        </w:rPr>
        <w:t>乙は、この契約の履行に際し、保有個人情報等を取り扱う従業員を明確にするものとする。</w:t>
      </w:r>
    </w:p>
    <w:p w14:paraId="6BA43C6B"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（個人情報等の複写）</w:t>
      </w:r>
    </w:p>
    <w:p w14:paraId="16AEB84E" w14:textId="77777777" w:rsidR="0078644E" w:rsidRPr="00D42032" w:rsidRDefault="0078644E" w:rsidP="0025566E">
      <w:pPr>
        <w:pStyle w:val="a3"/>
        <w:spacing w:line="240" w:lineRule="auto"/>
        <w:ind w:left="244" w:hangingChars="100" w:hanging="244"/>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 xml:space="preserve">第９条　</w:t>
      </w:r>
      <w:r w:rsidR="0079481A" w:rsidRPr="00D42032">
        <w:rPr>
          <w:rFonts w:ascii="ＭＳ 明朝" w:eastAsia="ＭＳ 明朝" w:hAnsi="ＭＳ 明朝" w:cs="Times New Roman" w:hint="eastAsia"/>
          <w:color w:val="000000"/>
          <w:spacing w:val="0"/>
          <w:kern w:val="2"/>
          <w:sz w:val="24"/>
        </w:rPr>
        <w:t>乙は、保有個人情報等を複製する場合には、あらかじめ、書面により甲の承認を受けなければならない。</w:t>
      </w:r>
    </w:p>
    <w:p w14:paraId="47E13D4F"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（個人情報等の管理及び検査）</w:t>
      </w:r>
    </w:p>
    <w:p w14:paraId="26F9E9A6" w14:textId="77777777" w:rsidR="0078644E" w:rsidRPr="00D42032" w:rsidRDefault="0078644E" w:rsidP="0025566E">
      <w:pPr>
        <w:pStyle w:val="a3"/>
        <w:spacing w:line="240" w:lineRule="auto"/>
        <w:ind w:left="244" w:hangingChars="100" w:hanging="244"/>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 xml:space="preserve">第１０条　</w:t>
      </w:r>
      <w:r w:rsidR="0079481A" w:rsidRPr="00D42032">
        <w:rPr>
          <w:rFonts w:ascii="ＭＳ 明朝" w:eastAsia="ＭＳ 明朝" w:hAnsi="ＭＳ 明朝" w:cs="Times New Roman" w:hint="eastAsia"/>
          <w:color w:val="000000"/>
          <w:spacing w:val="0"/>
          <w:kern w:val="2"/>
          <w:sz w:val="24"/>
        </w:rPr>
        <w:t>乙は、従業員に対する監督・教育、契約内容の遵守状況等保有個人情報等の管理等につき、定期的に検査を行う。また、甲は、特に必要と認めた場合には、乙に対し、保有個人情報等の安全管理等の状況に関し質問し、資料の提出を求め、又はその職員に乙の工場等の関係場所に立入調査させることができる。</w:t>
      </w:r>
    </w:p>
    <w:p w14:paraId="5C855900"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（事故等発生時における報告）</w:t>
      </w:r>
    </w:p>
    <w:p w14:paraId="02B42AB9" w14:textId="77777777" w:rsidR="0078644E" w:rsidRPr="00D42032" w:rsidRDefault="0078644E" w:rsidP="0079481A">
      <w:pPr>
        <w:pStyle w:val="a3"/>
        <w:spacing w:line="0" w:lineRule="atLeast"/>
        <w:ind w:left="244" w:hangingChars="100" w:hanging="244"/>
        <w:rPr>
          <w:rFonts w:ascii="ＭＳ 明朝" w:eastAsia="ＭＳ 明朝" w:hAnsi="ＭＳ 明朝" w:hint="eastAsia"/>
          <w:color w:val="000000"/>
          <w:spacing w:val="16"/>
          <w:sz w:val="24"/>
          <w:szCs w:val="24"/>
        </w:rPr>
      </w:pPr>
      <w:r w:rsidRPr="00D42032">
        <w:rPr>
          <w:rFonts w:ascii="ＭＳ 明朝" w:eastAsia="ＭＳ 明朝" w:hAnsi="ＭＳ 明朝" w:hint="eastAsia"/>
          <w:color w:val="000000"/>
          <w:sz w:val="24"/>
          <w:szCs w:val="24"/>
        </w:rPr>
        <w:t xml:space="preserve">第１１条　</w:t>
      </w:r>
      <w:r w:rsidR="0079481A" w:rsidRPr="00D42032">
        <w:rPr>
          <w:rFonts w:ascii="ＭＳ 明朝" w:eastAsia="ＭＳ 明朝" w:hAnsi="ＭＳ 明朝" w:hint="eastAsia"/>
          <w:color w:val="000000"/>
          <w:spacing w:val="16"/>
          <w:sz w:val="24"/>
          <w:szCs w:val="24"/>
        </w:rPr>
        <w:t>委託業務に係る保有個人情報等に関する漏えい等が発生し又はそのおそれがある場合には、乙は、速やかに、その内容を甲に報告する。</w:t>
      </w:r>
    </w:p>
    <w:p w14:paraId="54D7A6E4" w14:textId="77777777" w:rsidR="0078644E" w:rsidRPr="00D42032" w:rsidRDefault="0078644E" w:rsidP="00F12C71">
      <w:pPr>
        <w:pStyle w:val="a3"/>
        <w:spacing w:line="240" w:lineRule="auto"/>
        <w:rPr>
          <w:rFonts w:ascii="ＭＳ 明朝" w:eastAsia="ＭＳ 明朝" w:hAnsi="ＭＳ 明朝" w:hint="eastAsia"/>
          <w:color w:val="000000"/>
          <w:sz w:val="24"/>
          <w:szCs w:val="24"/>
        </w:rPr>
      </w:pPr>
      <w:r w:rsidRPr="00D42032">
        <w:rPr>
          <w:rFonts w:ascii="ＭＳ 明朝" w:eastAsia="ＭＳ 明朝" w:hAnsi="ＭＳ 明朝" w:hint="eastAsia"/>
          <w:color w:val="000000"/>
          <w:sz w:val="24"/>
          <w:szCs w:val="24"/>
        </w:rPr>
        <w:t>（</w:t>
      </w:r>
      <w:r w:rsidR="0079481A" w:rsidRPr="00D42032">
        <w:rPr>
          <w:rFonts w:ascii="ＭＳ 明朝" w:eastAsia="ＭＳ 明朝" w:hAnsi="ＭＳ 明朝" w:hint="eastAsia"/>
          <w:color w:val="000000"/>
          <w:sz w:val="24"/>
          <w:szCs w:val="24"/>
        </w:rPr>
        <w:t>違反した場合における損害賠償の措置等</w:t>
      </w:r>
      <w:r w:rsidRPr="00D42032">
        <w:rPr>
          <w:rFonts w:ascii="ＭＳ 明朝" w:eastAsia="ＭＳ 明朝" w:hAnsi="ＭＳ 明朝" w:hint="eastAsia"/>
          <w:color w:val="000000"/>
          <w:sz w:val="24"/>
          <w:szCs w:val="24"/>
        </w:rPr>
        <w:t>）</w:t>
      </w:r>
    </w:p>
    <w:p w14:paraId="702A4EB2" w14:textId="77777777" w:rsidR="0079481A" w:rsidRPr="00D42032" w:rsidRDefault="0079481A" w:rsidP="0079481A">
      <w:pPr>
        <w:pStyle w:val="a3"/>
        <w:spacing w:line="0" w:lineRule="atLeast"/>
        <w:ind w:left="244" w:hangingChars="100" w:hanging="244"/>
        <w:rPr>
          <w:rFonts w:ascii="ＭＳ 明朝" w:eastAsia="ＭＳ 明朝" w:hAnsi="ＭＳ 明朝"/>
          <w:color w:val="000000"/>
          <w:sz w:val="24"/>
          <w:szCs w:val="24"/>
        </w:rPr>
      </w:pPr>
      <w:r w:rsidRPr="00D42032">
        <w:rPr>
          <w:rFonts w:ascii="ＭＳ 明朝" w:eastAsia="ＭＳ 明朝" w:hAnsi="ＭＳ 明朝" w:hint="eastAsia"/>
          <w:color w:val="000000"/>
          <w:sz w:val="24"/>
          <w:szCs w:val="24"/>
        </w:rPr>
        <w:t>第１２条　乙は、法令又はこの契約に違反した場合は、損害賠償の責任を負う。ただし、甲がやむを得ないと認めたときは、この限りではない。</w:t>
      </w:r>
    </w:p>
    <w:p w14:paraId="2219F9A7" w14:textId="77777777" w:rsidR="0079481A" w:rsidRPr="00D42032" w:rsidRDefault="0079481A" w:rsidP="0079481A">
      <w:pPr>
        <w:wordWrap w:val="0"/>
        <w:autoSpaceDE w:val="0"/>
        <w:autoSpaceDN w:val="0"/>
        <w:adjustRightInd w:val="0"/>
        <w:spacing w:line="0" w:lineRule="atLeast"/>
        <w:rPr>
          <w:rFonts w:ascii="ＭＳ 明朝" w:hAnsi="ＭＳ 明朝" w:cs="ＭＳ 明朝"/>
          <w:color w:val="000000"/>
          <w:spacing w:val="16"/>
          <w:kern w:val="0"/>
          <w:sz w:val="24"/>
        </w:rPr>
      </w:pPr>
      <w:r w:rsidRPr="00D42032">
        <w:rPr>
          <w:rFonts w:ascii="ＭＳ 明朝" w:hAnsi="ＭＳ 明朝" w:cs="ＭＳ 明朝" w:hint="eastAsia"/>
          <w:color w:val="000000"/>
          <w:spacing w:val="16"/>
          <w:kern w:val="0"/>
          <w:sz w:val="24"/>
        </w:rPr>
        <w:t>（違反した場合における契約解除の措置等）</w:t>
      </w:r>
    </w:p>
    <w:p w14:paraId="598B403A" w14:textId="77777777" w:rsidR="0078644E" w:rsidRPr="00D42032" w:rsidRDefault="0079481A" w:rsidP="0079481A">
      <w:pPr>
        <w:wordWrap w:val="0"/>
        <w:autoSpaceDE w:val="0"/>
        <w:autoSpaceDN w:val="0"/>
        <w:adjustRightInd w:val="0"/>
        <w:rPr>
          <w:rFonts w:ascii="ＭＳ 明朝" w:hAnsi="ＭＳ 明朝" w:cs="ＭＳ Ｐ明朝" w:hint="eastAsia"/>
          <w:color w:val="000000"/>
          <w:kern w:val="0"/>
          <w:sz w:val="24"/>
        </w:rPr>
      </w:pPr>
      <w:r w:rsidRPr="00D42032">
        <w:rPr>
          <w:rFonts w:ascii="ＭＳ 明朝" w:hAnsi="ＭＳ 明朝" w:hint="eastAsia"/>
          <w:color w:val="000000"/>
          <w:sz w:val="24"/>
        </w:rPr>
        <w:t>第１３条　甲は、乙が正当な理由なくこの契約の全部又は一部を履行しない場合、並びに法令又はこの契約に違反した場合には、この契約の全部又は一部を解除することがで</w:t>
      </w:r>
      <w:r w:rsidRPr="00D42032">
        <w:rPr>
          <w:rFonts w:ascii="ＭＳ 明朝" w:hAnsi="ＭＳ 明朝" w:hint="eastAsia"/>
          <w:color w:val="000000"/>
          <w:sz w:val="24"/>
        </w:rPr>
        <w:lastRenderedPageBreak/>
        <w:t>きる。</w:t>
      </w:r>
    </w:p>
    <w:p w14:paraId="4E2BD2A0" w14:textId="77777777" w:rsidR="00B56AF3" w:rsidRPr="00D42032" w:rsidRDefault="00B56AF3" w:rsidP="0025566E">
      <w:pPr>
        <w:autoSpaceDE w:val="0"/>
        <w:autoSpaceDN w:val="0"/>
        <w:adjustRightInd w:val="0"/>
        <w:jc w:val="right"/>
        <w:rPr>
          <w:rFonts w:ascii="ＭＳ 明朝" w:hAnsi="ＭＳ 明朝" w:cs="ＭＳ Ｐ明朝" w:hint="eastAsia"/>
          <w:color w:val="000000"/>
          <w:spacing w:val="2"/>
          <w:kern w:val="0"/>
          <w:sz w:val="24"/>
        </w:rPr>
      </w:pPr>
      <w:r w:rsidRPr="00D42032">
        <w:rPr>
          <w:rFonts w:ascii="ＭＳ 明朝" w:hAnsi="ＭＳ 明朝" w:cs="ＭＳ Ｐ明朝" w:hint="eastAsia"/>
          <w:color w:val="000000"/>
          <w:spacing w:val="2"/>
          <w:kern w:val="0"/>
          <w:sz w:val="24"/>
        </w:rPr>
        <w:t>付録第</w:t>
      </w:r>
      <w:r w:rsidR="00F12C71" w:rsidRPr="00D42032">
        <w:rPr>
          <w:rFonts w:ascii="ＭＳ 明朝" w:hAnsi="ＭＳ 明朝" w:cs="ＭＳ Ｐ明朝" w:hint="eastAsia"/>
          <w:color w:val="000000"/>
          <w:spacing w:val="2"/>
          <w:kern w:val="0"/>
          <w:sz w:val="24"/>
        </w:rPr>
        <w:t>２１</w:t>
      </w:r>
    </w:p>
    <w:p w14:paraId="023C3100" w14:textId="77777777" w:rsidR="00B56AF3" w:rsidRPr="00D42032" w:rsidRDefault="0025566E" w:rsidP="0025566E">
      <w:pPr>
        <w:wordWrap w:val="0"/>
        <w:autoSpaceDE w:val="0"/>
        <w:autoSpaceDN w:val="0"/>
        <w:adjustRightInd w:val="0"/>
        <w:jc w:val="center"/>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債権譲渡制限</w:t>
      </w:r>
      <w:r w:rsidR="00B56AF3" w:rsidRPr="00D42032">
        <w:rPr>
          <w:rFonts w:ascii="ＭＳ 明朝" w:hAnsi="ＭＳ 明朝" w:cs="ＭＳ Ｐ明朝" w:hint="eastAsia"/>
          <w:color w:val="000000"/>
          <w:spacing w:val="2"/>
          <w:kern w:val="0"/>
          <w:sz w:val="24"/>
        </w:rPr>
        <w:t>特約の部分的解除のための特約条項（第１５号）</w:t>
      </w:r>
    </w:p>
    <w:p w14:paraId="5A307D8D" w14:textId="77777777" w:rsidR="00B56AF3" w:rsidRPr="00D42032" w:rsidRDefault="00B56AF3" w:rsidP="0025566E">
      <w:pPr>
        <w:wordWrap w:val="0"/>
        <w:autoSpaceDE w:val="0"/>
        <w:autoSpaceDN w:val="0"/>
        <w:adjustRightInd w:val="0"/>
        <w:rPr>
          <w:rFonts w:ascii="ＭＳ 明朝" w:hAnsi="ＭＳ 明朝" w:cs="ＭＳ Ｐ明朝"/>
          <w:color w:val="000000"/>
          <w:kern w:val="0"/>
          <w:sz w:val="24"/>
        </w:rPr>
      </w:pPr>
    </w:p>
    <w:p w14:paraId="114D7F0B" w14:textId="77777777" w:rsidR="0025566E" w:rsidRPr="00D42032" w:rsidRDefault="0025566E" w:rsidP="0025566E">
      <w:pPr>
        <w:rPr>
          <w:rFonts w:ascii="ＭＳ 明朝" w:hAnsi="ＭＳ 明朝"/>
          <w:color w:val="000000"/>
          <w:sz w:val="24"/>
        </w:rPr>
      </w:pPr>
      <w:r w:rsidRPr="00D42032">
        <w:rPr>
          <w:rFonts w:ascii="ＭＳ 明朝" w:hAnsi="ＭＳ 明朝" w:hint="eastAsia"/>
          <w:color w:val="000000"/>
          <w:sz w:val="24"/>
        </w:rPr>
        <w:t>（債権譲渡制限特約の部分的解除）</w:t>
      </w:r>
    </w:p>
    <w:p w14:paraId="650F73EE" w14:textId="77777777" w:rsidR="0025566E" w:rsidRPr="00D42032" w:rsidRDefault="0025566E" w:rsidP="0025566E">
      <w:pPr>
        <w:ind w:left="240" w:hangingChars="100" w:hanging="240"/>
        <w:rPr>
          <w:rFonts w:ascii="ＭＳ 明朝" w:hAnsi="ＭＳ 明朝"/>
          <w:color w:val="000000"/>
          <w:sz w:val="24"/>
        </w:rPr>
      </w:pPr>
      <w:r w:rsidRPr="00D42032">
        <w:rPr>
          <w:rFonts w:ascii="ＭＳ 明朝" w:hAnsi="ＭＳ 明朝" w:hint="eastAsia"/>
          <w:color w:val="000000"/>
          <w:sz w:val="24"/>
        </w:rPr>
        <w:t>第１条　契約書契約条項の債務の引受け等の承認の規定にかかわらず、乙が中小企業</w:t>
      </w:r>
    </w:p>
    <w:p w14:paraId="1CDF4E60" w14:textId="77777777" w:rsidR="0025566E" w:rsidRPr="00D42032" w:rsidRDefault="0025566E" w:rsidP="0025566E">
      <w:pPr>
        <w:ind w:leftChars="100" w:left="210"/>
        <w:rPr>
          <w:rFonts w:ascii="ＭＳ 明朝" w:hAnsi="ＭＳ 明朝"/>
          <w:color w:val="000000"/>
          <w:sz w:val="24"/>
        </w:rPr>
      </w:pPr>
      <w:r w:rsidRPr="00D42032">
        <w:rPr>
          <w:rFonts w:ascii="ＭＳ 明朝" w:hAnsi="ＭＳ 明朝" w:hint="eastAsia"/>
          <w:color w:val="000000"/>
          <w:sz w:val="24"/>
        </w:rPr>
        <w:t>者（中小企業信用保険法（昭和２５年法律第２６４号）第２条第１項に規定する者を</w:t>
      </w:r>
    </w:p>
    <w:p w14:paraId="3DCE7558" w14:textId="77777777" w:rsidR="0025566E" w:rsidRPr="00D42032" w:rsidRDefault="0025566E" w:rsidP="0025566E">
      <w:pPr>
        <w:ind w:leftChars="100" w:left="210"/>
        <w:rPr>
          <w:rFonts w:ascii="ＭＳ 明朝" w:hAnsi="ＭＳ 明朝"/>
          <w:color w:val="000000"/>
          <w:sz w:val="24"/>
        </w:rPr>
      </w:pPr>
      <w:r w:rsidRPr="00D42032">
        <w:rPr>
          <w:rFonts w:ascii="ＭＳ 明朝" w:hAnsi="ＭＳ 明朝" w:hint="eastAsia"/>
          <w:color w:val="000000"/>
          <w:sz w:val="24"/>
        </w:rPr>
        <w:t>いう。以下同じ。）である場合には、乙が売掛債権担保融資保証制度を利用すること</w:t>
      </w:r>
    </w:p>
    <w:p w14:paraId="34787AD9" w14:textId="77777777" w:rsidR="0025566E" w:rsidRPr="00D42032" w:rsidRDefault="0025566E" w:rsidP="0025566E">
      <w:pPr>
        <w:ind w:leftChars="100" w:left="210"/>
        <w:rPr>
          <w:rFonts w:ascii="ＭＳ 明朝" w:hAnsi="ＭＳ 明朝"/>
          <w:color w:val="000000"/>
          <w:sz w:val="24"/>
        </w:rPr>
      </w:pPr>
      <w:r w:rsidRPr="00D42032">
        <w:rPr>
          <w:rFonts w:ascii="ＭＳ 明朝" w:hAnsi="ＭＳ 明朝" w:hint="eastAsia"/>
          <w:color w:val="000000"/>
          <w:sz w:val="24"/>
        </w:rPr>
        <w:t>が可能なときに限り、乙は、信用保証協会及び中小企業信用保険法施行令（昭和２５</w:t>
      </w:r>
    </w:p>
    <w:p w14:paraId="0D0DB46C" w14:textId="77777777" w:rsidR="0025566E" w:rsidRPr="00D42032" w:rsidRDefault="0025566E" w:rsidP="0025566E">
      <w:pPr>
        <w:ind w:leftChars="100" w:left="210"/>
        <w:rPr>
          <w:rFonts w:ascii="ＭＳ 明朝" w:hAnsi="ＭＳ 明朝"/>
          <w:color w:val="000000"/>
          <w:sz w:val="24"/>
        </w:rPr>
      </w:pPr>
      <w:r w:rsidRPr="00D42032">
        <w:rPr>
          <w:rFonts w:ascii="ＭＳ 明朝" w:hAnsi="ＭＳ 明朝" w:hint="eastAsia"/>
          <w:color w:val="000000"/>
          <w:sz w:val="24"/>
        </w:rPr>
        <w:t>年政令第３５０号）第１条の３に規定する金融機関に対し、甲に対する売掛債権を譲</w:t>
      </w:r>
    </w:p>
    <w:p w14:paraId="61CF41B0" w14:textId="77777777" w:rsidR="0025566E" w:rsidRPr="00D42032" w:rsidRDefault="0025566E" w:rsidP="0025566E">
      <w:pPr>
        <w:ind w:leftChars="100" w:left="210"/>
        <w:rPr>
          <w:rFonts w:ascii="ＭＳ 明朝" w:hAnsi="ＭＳ 明朝"/>
          <w:color w:val="000000"/>
          <w:sz w:val="24"/>
        </w:rPr>
      </w:pPr>
      <w:r w:rsidRPr="00D42032">
        <w:rPr>
          <w:rFonts w:ascii="ＭＳ 明朝" w:hAnsi="ＭＳ 明朝" w:hint="eastAsia"/>
          <w:color w:val="000000"/>
          <w:sz w:val="24"/>
        </w:rPr>
        <w:t>渡することができる。</w:t>
      </w:r>
    </w:p>
    <w:p w14:paraId="6717EE74" w14:textId="77777777" w:rsidR="00B56AF3" w:rsidRPr="00D42032" w:rsidRDefault="00B56AF3" w:rsidP="0025566E">
      <w:pPr>
        <w:wordWrap w:val="0"/>
        <w:autoSpaceDE w:val="0"/>
        <w:autoSpaceDN w:val="0"/>
        <w:adjustRightInd w:val="0"/>
        <w:ind w:firstLineChars="100" w:firstLine="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（譲渡可能な売掛債権）</w:t>
      </w:r>
    </w:p>
    <w:p w14:paraId="1C23B91A" w14:textId="77777777" w:rsidR="00B56AF3" w:rsidRPr="00D42032" w:rsidRDefault="00B56AF3"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第２条　前条の規定により乙が譲渡することのできる売掛債権は、乙が当該売掛債権を譲渡しようとする時点において、乙が反対給付の履行を完了していることを甲が受領検査調書や納品書などにより確認しており、かつ、その金額が確定しているものとする。</w:t>
      </w:r>
    </w:p>
    <w:p w14:paraId="2180CF92" w14:textId="77777777" w:rsidR="00B56AF3" w:rsidRPr="00D42032" w:rsidRDefault="00B56AF3" w:rsidP="0025566E">
      <w:pPr>
        <w:wordWrap w:val="0"/>
        <w:autoSpaceDE w:val="0"/>
        <w:autoSpaceDN w:val="0"/>
        <w:adjustRightInd w:val="0"/>
        <w:ind w:firstLineChars="100" w:firstLine="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（部分払、前金払又は概算払との関係）</w:t>
      </w:r>
    </w:p>
    <w:p w14:paraId="65A7E58F" w14:textId="77777777" w:rsidR="00B56AF3" w:rsidRPr="00D42032" w:rsidRDefault="00B56AF3"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第３条　乙は、第１条の規定により売掛債権を譲渡しようとする時点において、既に甲からこの契約に係る代金の部分払、前金払又は概算払を受けている場合には、確定した契約金額と、既に支払いを受けている金額との差額のみ譲渡することができる。</w:t>
      </w:r>
    </w:p>
    <w:p w14:paraId="751E90C3" w14:textId="77777777" w:rsidR="00B56AF3" w:rsidRPr="00D42032" w:rsidRDefault="00B56AF3" w:rsidP="0025566E">
      <w:pPr>
        <w:wordWrap w:val="0"/>
        <w:autoSpaceDE w:val="0"/>
        <w:autoSpaceDN w:val="0"/>
        <w:adjustRightInd w:val="0"/>
        <w:ind w:firstLineChars="100" w:firstLine="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（承諾申請及び通知の様式）</w:t>
      </w:r>
    </w:p>
    <w:p w14:paraId="30A485AC" w14:textId="77777777" w:rsidR="00B56AF3" w:rsidRPr="00D42032" w:rsidRDefault="00B56AF3"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 xml:space="preserve">第４条　</w:t>
      </w:r>
      <w:r w:rsidR="00B51C96" w:rsidRPr="00D42032">
        <w:rPr>
          <w:rFonts w:ascii="ＭＳ 明朝" w:hAnsi="ＭＳ 明朝" w:hint="eastAsia"/>
          <w:color w:val="000000"/>
          <w:sz w:val="24"/>
        </w:rPr>
        <w:t>乙は、甲に対し売掛債権の譲渡の承諾申請又は通知を行う場合には、承諾申請は様式１により、通知は様式２により行わなければならない。</w:t>
      </w:r>
    </w:p>
    <w:p w14:paraId="32A8E2A3" w14:textId="77777777" w:rsidR="00B56AF3" w:rsidRPr="00D42032" w:rsidRDefault="00B56AF3" w:rsidP="0025566E">
      <w:pPr>
        <w:wordWrap w:val="0"/>
        <w:autoSpaceDE w:val="0"/>
        <w:autoSpaceDN w:val="0"/>
        <w:adjustRightInd w:val="0"/>
        <w:ind w:firstLineChars="100" w:firstLine="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（承諾の様式）</w:t>
      </w:r>
    </w:p>
    <w:p w14:paraId="140B682D" w14:textId="77777777" w:rsidR="00B56AF3" w:rsidRPr="00D42032" w:rsidRDefault="00B56AF3"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 xml:space="preserve">第５条　</w:t>
      </w:r>
      <w:r w:rsidR="00B51C96" w:rsidRPr="00D42032">
        <w:rPr>
          <w:rFonts w:ascii="ＭＳ 明朝" w:hAnsi="ＭＳ 明朝" w:hint="eastAsia"/>
          <w:color w:val="000000"/>
          <w:sz w:val="24"/>
        </w:rPr>
        <w:t>甲は、乙からの債権譲渡の承諾申請について承諾する場合には、譲渡の対象となる売掛債権が第２条に規定する要件を満たすことを確認の上、様式１に定めた事項を遵守することを条件として承諾をするものとする。</w:t>
      </w:r>
    </w:p>
    <w:p w14:paraId="14A83B7A" w14:textId="77777777" w:rsidR="00B56AF3" w:rsidRPr="00D42032" w:rsidRDefault="00B56AF3" w:rsidP="0025566E">
      <w:pPr>
        <w:wordWrap w:val="0"/>
        <w:autoSpaceDE w:val="0"/>
        <w:autoSpaceDN w:val="0"/>
        <w:adjustRightInd w:val="0"/>
        <w:ind w:firstLineChars="100" w:firstLine="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（甲の権利及び利益）</w:t>
      </w:r>
    </w:p>
    <w:p w14:paraId="14FE627B" w14:textId="77777777" w:rsidR="00B56AF3" w:rsidRPr="00D42032" w:rsidRDefault="00B56AF3"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 xml:space="preserve">第６条　</w:t>
      </w:r>
      <w:r w:rsidR="00B51C96" w:rsidRPr="00D42032">
        <w:rPr>
          <w:rFonts w:ascii="ＭＳ 明朝" w:hAnsi="ＭＳ 明朝" w:hint="eastAsia"/>
          <w:color w:val="000000"/>
          <w:sz w:val="24"/>
        </w:rPr>
        <w:t>甲及び乙は、乙の売掛債権譲渡が、契約不適合責任に係る権利、債務不履行等による契約の解除権、期限の利益、部分払、前金払又は概算払による債務の一部消滅、契約条項に基づく契約金額の変更その他の契約内容の将来の変更、その他この契約により甲が有する権利及び利益に一切の影響を及ぼさないよう、必要な措置を講じなければならない。</w:t>
      </w:r>
    </w:p>
    <w:p w14:paraId="7E14D422" w14:textId="77777777" w:rsidR="00B56AF3" w:rsidRPr="00D42032" w:rsidRDefault="00B56AF3" w:rsidP="0025566E">
      <w:pPr>
        <w:wordWrap w:val="0"/>
        <w:autoSpaceDE w:val="0"/>
        <w:autoSpaceDN w:val="0"/>
        <w:adjustRightInd w:val="0"/>
        <w:ind w:left="244" w:hangingChars="100" w:hanging="244"/>
        <w:rPr>
          <w:rFonts w:ascii="ＭＳ 明朝" w:hAnsi="ＭＳ 明朝" w:cs="ＭＳ Ｐ明朝"/>
          <w:color w:val="000000"/>
          <w:kern w:val="0"/>
          <w:sz w:val="24"/>
        </w:rPr>
      </w:pPr>
      <w:r w:rsidRPr="00D42032">
        <w:rPr>
          <w:rFonts w:ascii="ＭＳ 明朝" w:hAnsi="ＭＳ 明朝" w:cs="ＭＳ Ｐ明朝" w:hint="eastAsia"/>
          <w:color w:val="000000"/>
          <w:spacing w:val="2"/>
          <w:kern w:val="0"/>
          <w:sz w:val="24"/>
        </w:rPr>
        <w:t>２　乙は、甲に対する売掛債権を譲渡しようとする場合には、あらかじめ信用保証協会及び金融機関に対し、原契約条項及びこの特約条項の内容を説明しなければならない。</w:t>
      </w:r>
    </w:p>
    <w:p w14:paraId="001B1930" w14:textId="77777777" w:rsidR="00FD1E6A" w:rsidRPr="00D42032" w:rsidRDefault="00FD1E6A" w:rsidP="0025566E">
      <w:pPr>
        <w:jc w:val="right"/>
        <w:rPr>
          <w:color w:val="000000"/>
          <w:sz w:val="20"/>
          <w:szCs w:val="20"/>
        </w:rPr>
      </w:pPr>
    </w:p>
    <w:p w14:paraId="2AA1EB3B" w14:textId="77777777" w:rsidR="00FD1E6A" w:rsidRPr="00D42032" w:rsidRDefault="00FD1E6A" w:rsidP="0025566E">
      <w:pPr>
        <w:jc w:val="right"/>
        <w:rPr>
          <w:color w:val="000000"/>
          <w:sz w:val="20"/>
          <w:szCs w:val="20"/>
        </w:rPr>
      </w:pPr>
    </w:p>
    <w:p w14:paraId="20C9F108" w14:textId="77777777" w:rsidR="00FD1E6A" w:rsidRPr="00D42032" w:rsidRDefault="00FD1E6A" w:rsidP="0025566E">
      <w:pPr>
        <w:jc w:val="right"/>
        <w:rPr>
          <w:color w:val="000000"/>
          <w:sz w:val="20"/>
          <w:szCs w:val="20"/>
        </w:rPr>
      </w:pPr>
    </w:p>
    <w:p w14:paraId="7E30836A" w14:textId="77777777" w:rsidR="00FD1E6A" w:rsidRPr="00D42032" w:rsidRDefault="00FD1E6A" w:rsidP="0025566E">
      <w:pPr>
        <w:jc w:val="right"/>
        <w:rPr>
          <w:color w:val="000000"/>
          <w:sz w:val="20"/>
          <w:szCs w:val="20"/>
        </w:rPr>
      </w:pPr>
    </w:p>
    <w:p w14:paraId="262E6C99" w14:textId="77777777" w:rsidR="00FD1E6A" w:rsidRPr="00D42032" w:rsidRDefault="00FD1E6A" w:rsidP="0025566E">
      <w:pPr>
        <w:jc w:val="right"/>
        <w:rPr>
          <w:color w:val="000000"/>
          <w:sz w:val="20"/>
          <w:szCs w:val="20"/>
        </w:rPr>
      </w:pPr>
    </w:p>
    <w:p w14:paraId="5E09036B" w14:textId="77777777" w:rsidR="00FD1E6A" w:rsidRPr="00D42032" w:rsidRDefault="00FD1E6A" w:rsidP="0025566E">
      <w:pPr>
        <w:jc w:val="right"/>
        <w:rPr>
          <w:color w:val="000000"/>
          <w:sz w:val="20"/>
          <w:szCs w:val="20"/>
        </w:rPr>
      </w:pPr>
    </w:p>
    <w:p w14:paraId="1AD517E9" w14:textId="77777777" w:rsidR="00FD1E6A" w:rsidRPr="00D42032" w:rsidRDefault="00FD1E6A" w:rsidP="0025566E">
      <w:pPr>
        <w:jc w:val="right"/>
        <w:rPr>
          <w:color w:val="000000"/>
          <w:sz w:val="20"/>
          <w:szCs w:val="20"/>
        </w:rPr>
      </w:pPr>
    </w:p>
    <w:p w14:paraId="7C02F8AB" w14:textId="77777777" w:rsidR="00FD1E6A" w:rsidRPr="00D42032" w:rsidRDefault="00FD1E6A" w:rsidP="0025566E">
      <w:pPr>
        <w:jc w:val="right"/>
        <w:rPr>
          <w:color w:val="000000"/>
          <w:sz w:val="20"/>
          <w:szCs w:val="20"/>
        </w:rPr>
      </w:pPr>
    </w:p>
    <w:p w14:paraId="190AACB6" w14:textId="77777777" w:rsidR="00FD1E6A" w:rsidRDefault="00FD1E6A" w:rsidP="0025566E">
      <w:pPr>
        <w:jc w:val="right"/>
        <w:rPr>
          <w:sz w:val="20"/>
          <w:szCs w:val="20"/>
        </w:rPr>
      </w:pPr>
    </w:p>
    <w:p w14:paraId="49908DDF" w14:textId="77777777" w:rsidR="008F468A" w:rsidRPr="001D5AE5" w:rsidRDefault="008F468A" w:rsidP="0025566E">
      <w:pPr>
        <w:jc w:val="right"/>
        <w:rPr>
          <w:rFonts w:hint="eastAsia"/>
          <w:sz w:val="20"/>
          <w:szCs w:val="20"/>
        </w:rPr>
      </w:pPr>
    </w:p>
    <w:p w14:paraId="499F6FFD" w14:textId="77777777" w:rsidR="00FD1E6A" w:rsidRPr="001D5AE5" w:rsidRDefault="00FD1E6A" w:rsidP="0025566E">
      <w:pPr>
        <w:jc w:val="right"/>
        <w:rPr>
          <w:sz w:val="20"/>
          <w:szCs w:val="20"/>
        </w:rPr>
      </w:pPr>
    </w:p>
    <w:p w14:paraId="04981DCC" w14:textId="77777777" w:rsidR="00FD1E6A" w:rsidRPr="001D5AE5" w:rsidRDefault="00FD1E6A" w:rsidP="0025566E">
      <w:pPr>
        <w:jc w:val="right"/>
        <w:rPr>
          <w:sz w:val="20"/>
          <w:szCs w:val="20"/>
        </w:rPr>
      </w:pPr>
    </w:p>
    <w:p w14:paraId="5ABBC944" w14:textId="77777777" w:rsidR="00FD1E6A" w:rsidRPr="001D5AE5" w:rsidRDefault="00FD1E6A" w:rsidP="0025566E">
      <w:pPr>
        <w:jc w:val="right"/>
        <w:rPr>
          <w:sz w:val="20"/>
          <w:szCs w:val="20"/>
        </w:rPr>
      </w:pPr>
    </w:p>
    <w:p w14:paraId="71250B58" w14:textId="77777777" w:rsidR="00FD1E6A" w:rsidRPr="001D5AE5" w:rsidRDefault="00FD1E6A" w:rsidP="0025566E">
      <w:pPr>
        <w:jc w:val="right"/>
        <w:rPr>
          <w:sz w:val="20"/>
          <w:szCs w:val="20"/>
        </w:rPr>
      </w:pPr>
      <w:r w:rsidRPr="001D5AE5">
        <w:rPr>
          <w:sz w:val="20"/>
          <w:szCs w:val="20"/>
        </w:rPr>
        <w:t>（様式１）</w:t>
      </w:r>
    </w:p>
    <w:p w14:paraId="35312069" w14:textId="77777777" w:rsidR="00FD1E6A" w:rsidRPr="001D5AE5" w:rsidRDefault="00FD1E6A" w:rsidP="0025566E">
      <w:pPr>
        <w:jc w:val="center"/>
        <w:rPr>
          <w:sz w:val="20"/>
          <w:szCs w:val="20"/>
        </w:rPr>
      </w:pPr>
      <w:r w:rsidRPr="001D5AE5">
        <w:rPr>
          <w:sz w:val="20"/>
          <w:szCs w:val="20"/>
          <w:u w:val="single" w:color="000000"/>
        </w:rPr>
        <w:t>債権譲渡承諾申請書</w:t>
      </w:r>
    </w:p>
    <w:p w14:paraId="38B53649" w14:textId="77777777" w:rsidR="00FD1E6A" w:rsidRPr="001D5AE5" w:rsidRDefault="00FD1E6A" w:rsidP="0025566E">
      <w:pPr>
        <w:rPr>
          <w:sz w:val="20"/>
          <w:szCs w:val="20"/>
        </w:rPr>
      </w:pPr>
      <w:r w:rsidRPr="001D5AE5">
        <w:rPr>
          <w:sz w:val="20"/>
          <w:szCs w:val="20"/>
        </w:rPr>
        <w:t xml:space="preserve">　　　　　　　　　　　　　　　　　　　　　　　　　　　　　　　　　　　　　年　　月　　日</w:t>
      </w:r>
    </w:p>
    <w:p w14:paraId="1AF055B4" w14:textId="77777777" w:rsidR="00FD1E6A" w:rsidRPr="001D5AE5" w:rsidRDefault="00FD1E6A" w:rsidP="0025566E">
      <w:pPr>
        <w:rPr>
          <w:sz w:val="20"/>
          <w:szCs w:val="20"/>
        </w:rPr>
      </w:pPr>
      <w:r w:rsidRPr="001D5AE5">
        <w:rPr>
          <w:sz w:val="20"/>
          <w:szCs w:val="20"/>
        </w:rPr>
        <w:t>分任支出負担行為担当官</w:t>
      </w:r>
    </w:p>
    <w:p w14:paraId="1114A34D" w14:textId="77777777" w:rsidR="00FD1E6A" w:rsidRPr="001D5AE5" w:rsidRDefault="00FD1E6A" w:rsidP="0025566E">
      <w:pPr>
        <w:rPr>
          <w:sz w:val="20"/>
          <w:szCs w:val="20"/>
        </w:rPr>
      </w:pPr>
      <w:r w:rsidRPr="001D5AE5">
        <w:rPr>
          <w:sz w:val="20"/>
          <w:szCs w:val="20"/>
        </w:rPr>
        <w:t>陸上自衛隊</w:t>
      </w:r>
      <w:r w:rsidR="002F053F" w:rsidRPr="001D5AE5">
        <w:rPr>
          <w:rFonts w:hint="eastAsia"/>
          <w:sz w:val="20"/>
          <w:szCs w:val="20"/>
        </w:rPr>
        <w:t>〇〇〇〇</w:t>
      </w:r>
    </w:p>
    <w:p w14:paraId="5FC96A55" w14:textId="77777777" w:rsidR="00FD1E6A" w:rsidRPr="001D5AE5" w:rsidRDefault="00FD1E6A" w:rsidP="0025566E">
      <w:pPr>
        <w:rPr>
          <w:sz w:val="20"/>
          <w:szCs w:val="20"/>
        </w:rPr>
      </w:pPr>
      <w:r w:rsidRPr="001D5AE5">
        <w:rPr>
          <w:sz w:val="20"/>
          <w:szCs w:val="20"/>
        </w:rPr>
        <w:t>調達会計部長　　　　　　　　殿</w:t>
      </w:r>
    </w:p>
    <w:p w14:paraId="4D0122E8" w14:textId="77777777" w:rsidR="00FD1E6A" w:rsidRPr="001D5AE5" w:rsidRDefault="00FD1E6A" w:rsidP="0025566E">
      <w:pPr>
        <w:rPr>
          <w:sz w:val="20"/>
          <w:szCs w:val="20"/>
        </w:rPr>
      </w:pPr>
      <w:r w:rsidRPr="001D5AE5">
        <w:rPr>
          <w:sz w:val="20"/>
          <w:szCs w:val="20"/>
        </w:rPr>
        <w:t>住　所：</w:t>
      </w:r>
    </w:p>
    <w:p w14:paraId="3FA50AED" w14:textId="77777777" w:rsidR="00FD1E6A" w:rsidRPr="001D5AE5" w:rsidRDefault="00FD1E6A" w:rsidP="0025566E">
      <w:pPr>
        <w:rPr>
          <w:sz w:val="20"/>
          <w:szCs w:val="20"/>
        </w:rPr>
      </w:pPr>
      <w:r w:rsidRPr="001D5AE5">
        <w:rPr>
          <w:sz w:val="20"/>
          <w:szCs w:val="20"/>
        </w:rPr>
        <w:t xml:space="preserve">譲渡人：（甲）　　　</w:t>
      </w:r>
      <w:r w:rsidR="002F053F" w:rsidRPr="001D5AE5">
        <w:rPr>
          <w:rFonts w:hint="eastAsia"/>
          <w:sz w:val="20"/>
          <w:szCs w:val="20"/>
        </w:rPr>
        <w:t>〇〇</w:t>
      </w:r>
      <w:r w:rsidRPr="001D5AE5">
        <w:rPr>
          <w:sz w:val="20"/>
          <w:szCs w:val="20"/>
        </w:rPr>
        <w:t>株式会社</w:t>
      </w:r>
    </w:p>
    <w:p w14:paraId="39A10E79"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p>
    <w:p w14:paraId="72B512C4" w14:textId="77777777" w:rsidR="00FD1E6A" w:rsidRPr="001D5AE5" w:rsidRDefault="00FD1E6A" w:rsidP="0025566E">
      <w:pPr>
        <w:rPr>
          <w:sz w:val="20"/>
          <w:szCs w:val="20"/>
        </w:rPr>
      </w:pPr>
      <w:r w:rsidRPr="001D5AE5">
        <w:rPr>
          <w:sz w:val="20"/>
          <w:szCs w:val="20"/>
        </w:rPr>
        <w:t>担当者：</w:t>
      </w:r>
    </w:p>
    <w:p w14:paraId="279DEF1A" w14:textId="77777777" w:rsidR="00FD1E6A" w:rsidRPr="001D5AE5" w:rsidRDefault="00FD1E6A" w:rsidP="0025566E">
      <w:pPr>
        <w:rPr>
          <w:sz w:val="20"/>
          <w:szCs w:val="20"/>
        </w:rPr>
      </w:pPr>
      <w:r w:rsidRPr="001D5AE5">
        <w:rPr>
          <w:sz w:val="20"/>
          <w:szCs w:val="20"/>
        </w:rPr>
        <w:t>連絡先：</w:t>
      </w:r>
    </w:p>
    <w:p w14:paraId="70EA82B2" w14:textId="77777777" w:rsidR="00FD1E6A" w:rsidRPr="001D5AE5" w:rsidRDefault="00FD1E6A" w:rsidP="0025566E">
      <w:pPr>
        <w:rPr>
          <w:sz w:val="20"/>
          <w:szCs w:val="20"/>
        </w:rPr>
      </w:pPr>
      <w:r w:rsidRPr="001D5AE5">
        <w:rPr>
          <w:sz w:val="20"/>
          <w:szCs w:val="20"/>
        </w:rPr>
        <w:t>住　所：</w:t>
      </w:r>
    </w:p>
    <w:p w14:paraId="6FA4E717" w14:textId="77777777" w:rsidR="00FD1E6A" w:rsidRPr="001D5AE5" w:rsidRDefault="00FD1E6A" w:rsidP="0025566E">
      <w:pPr>
        <w:rPr>
          <w:sz w:val="20"/>
          <w:szCs w:val="20"/>
        </w:rPr>
      </w:pPr>
      <w:r w:rsidRPr="001D5AE5">
        <w:rPr>
          <w:sz w:val="20"/>
          <w:szCs w:val="20"/>
        </w:rPr>
        <w:t>譲受人：（乙）　株式会社</w:t>
      </w:r>
      <w:r w:rsidR="002F053F" w:rsidRPr="001D5AE5">
        <w:rPr>
          <w:rFonts w:hint="eastAsia"/>
          <w:sz w:val="20"/>
          <w:szCs w:val="20"/>
        </w:rPr>
        <w:t>〇〇</w:t>
      </w:r>
      <w:r w:rsidRPr="001D5AE5">
        <w:rPr>
          <w:sz w:val="20"/>
          <w:szCs w:val="20"/>
        </w:rPr>
        <w:t>銀行</w:t>
      </w:r>
    </w:p>
    <w:p w14:paraId="24424416"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p>
    <w:p w14:paraId="1D3AB4AB" w14:textId="77777777" w:rsidR="00FD1E6A" w:rsidRPr="001D5AE5" w:rsidRDefault="00FD1E6A" w:rsidP="0025566E">
      <w:pPr>
        <w:rPr>
          <w:sz w:val="20"/>
          <w:szCs w:val="20"/>
        </w:rPr>
      </w:pPr>
      <w:r w:rsidRPr="001D5AE5">
        <w:rPr>
          <w:sz w:val="20"/>
          <w:szCs w:val="20"/>
        </w:rPr>
        <w:t>担当者：</w:t>
      </w:r>
    </w:p>
    <w:p w14:paraId="7031D232" w14:textId="77777777" w:rsidR="00FD1E6A" w:rsidRPr="001D5AE5" w:rsidRDefault="00FD1E6A" w:rsidP="0025566E">
      <w:pPr>
        <w:rPr>
          <w:sz w:val="20"/>
          <w:szCs w:val="20"/>
        </w:rPr>
      </w:pPr>
      <w:r w:rsidRPr="001D5AE5">
        <w:rPr>
          <w:sz w:val="20"/>
          <w:szCs w:val="20"/>
        </w:rPr>
        <w:t>連絡先：</w:t>
      </w:r>
      <w:r w:rsidRPr="001D5AE5">
        <w:rPr>
          <w:sz w:val="20"/>
          <w:szCs w:val="20"/>
        </w:rPr>
        <w:t xml:space="preserve"> </w:t>
      </w:r>
    </w:p>
    <w:p w14:paraId="4259AC58" w14:textId="77777777" w:rsidR="00FD1E6A" w:rsidRPr="001D5AE5" w:rsidRDefault="00FD1E6A" w:rsidP="0025566E">
      <w:pPr>
        <w:rPr>
          <w:sz w:val="20"/>
          <w:szCs w:val="20"/>
        </w:rPr>
      </w:pPr>
      <w:r w:rsidRPr="001D5AE5">
        <w:rPr>
          <w:sz w:val="20"/>
          <w:szCs w:val="20"/>
        </w:rPr>
        <w:t>住　所：</w:t>
      </w:r>
    </w:p>
    <w:p w14:paraId="05358044" w14:textId="77777777" w:rsidR="00FD1E6A" w:rsidRPr="001D5AE5" w:rsidRDefault="00FD1E6A" w:rsidP="0025566E">
      <w:pPr>
        <w:rPr>
          <w:sz w:val="20"/>
          <w:szCs w:val="20"/>
        </w:rPr>
      </w:pPr>
      <w:r w:rsidRPr="001D5AE5">
        <w:rPr>
          <w:sz w:val="20"/>
          <w:szCs w:val="20"/>
        </w:rPr>
        <w:t>譲受人：（丙）</w:t>
      </w:r>
      <w:r w:rsidR="002F053F" w:rsidRPr="001D5AE5">
        <w:rPr>
          <w:sz w:val="20"/>
          <w:szCs w:val="20"/>
        </w:rPr>
        <w:t xml:space="preserve">  </w:t>
      </w:r>
      <w:r w:rsidR="002F053F" w:rsidRPr="001D5AE5">
        <w:rPr>
          <w:rFonts w:hint="eastAsia"/>
          <w:sz w:val="20"/>
          <w:szCs w:val="20"/>
        </w:rPr>
        <w:t>〇〇</w:t>
      </w:r>
      <w:r w:rsidRPr="001D5AE5">
        <w:rPr>
          <w:sz w:val="20"/>
          <w:szCs w:val="20"/>
        </w:rPr>
        <w:t>信用保証協会</w:t>
      </w:r>
    </w:p>
    <w:p w14:paraId="70867170"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p>
    <w:p w14:paraId="70BAD37D" w14:textId="77777777" w:rsidR="00FD1E6A" w:rsidRPr="001D5AE5" w:rsidRDefault="00FD1E6A" w:rsidP="0025566E">
      <w:pPr>
        <w:rPr>
          <w:sz w:val="20"/>
          <w:szCs w:val="20"/>
        </w:rPr>
      </w:pPr>
      <w:r w:rsidRPr="001D5AE5">
        <w:rPr>
          <w:sz w:val="20"/>
          <w:szCs w:val="20"/>
        </w:rPr>
        <w:t>担当者：</w:t>
      </w:r>
    </w:p>
    <w:p w14:paraId="4A5061B7" w14:textId="77777777" w:rsidR="00FD1E6A" w:rsidRPr="001D5AE5" w:rsidRDefault="00FD1E6A" w:rsidP="0025566E">
      <w:pPr>
        <w:rPr>
          <w:sz w:val="20"/>
          <w:szCs w:val="20"/>
        </w:rPr>
      </w:pPr>
      <w:r w:rsidRPr="001D5AE5">
        <w:rPr>
          <w:sz w:val="20"/>
          <w:szCs w:val="20"/>
        </w:rPr>
        <w:t>連絡先：</w:t>
      </w:r>
    </w:p>
    <w:p w14:paraId="08C17456" w14:textId="77777777" w:rsidR="00FD1E6A" w:rsidRPr="001D5AE5" w:rsidRDefault="00FD1E6A" w:rsidP="0025566E">
      <w:pPr>
        <w:rPr>
          <w:sz w:val="20"/>
          <w:szCs w:val="20"/>
        </w:rPr>
      </w:pPr>
      <w:r w:rsidRPr="001D5AE5">
        <w:rPr>
          <w:sz w:val="20"/>
          <w:szCs w:val="20"/>
        </w:rPr>
        <w:t xml:space="preserve">　</w:t>
      </w:r>
      <w:r w:rsidR="002F053F" w:rsidRPr="001D5AE5">
        <w:rPr>
          <w:rFonts w:hint="eastAsia"/>
          <w:sz w:val="20"/>
          <w:szCs w:val="20"/>
        </w:rPr>
        <w:t>〇〇</w:t>
      </w:r>
      <w:r w:rsidRPr="001D5AE5">
        <w:rPr>
          <w:sz w:val="20"/>
          <w:szCs w:val="20"/>
        </w:rPr>
        <w:t>株式会社（以下「甲」という。）は、下記の</w:t>
      </w:r>
      <w:r w:rsidR="002F053F" w:rsidRPr="001D5AE5">
        <w:rPr>
          <w:rFonts w:hint="eastAsia"/>
          <w:sz w:val="20"/>
          <w:szCs w:val="20"/>
        </w:rPr>
        <w:t>〇〇</w:t>
      </w:r>
      <w:r w:rsidRPr="001D5AE5">
        <w:rPr>
          <w:sz w:val="20"/>
          <w:szCs w:val="20"/>
        </w:rPr>
        <w:t>契約条項第</w:t>
      </w:r>
      <w:r w:rsidRPr="001D5AE5">
        <w:rPr>
          <w:sz w:val="20"/>
          <w:szCs w:val="20"/>
        </w:rPr>
        <w:t>○</w:t>
      </w:r>
      <w:r w:rsidRPr="001D5AE5">
        <w:rPr>
          <w:sz w:val="20"/>
          <w:szCs w:val="20"/>
        </w:rPr>
        <w:t>条の規定に基づいて貴殿より</w:t>
      </w:r>
      <w:r w:rsidR="002F053F" w:rsidRPr="001D5AE5">
        <w:rPr>
          <w:rFonts w:hint="eastAsia"/>
          <w:sz w:val="20"/>
          <w:szCs w:val="20"/>
        </w:rPr>
        <w:t>〇</w:t>
      </w:r>
      <w:r w:rsidRPr="001D5AE5">
        <w:rPr>
          <w:sz w:val="20"/>
          <w:szCs w:val="20"/>
        </w:rPr>
        <w:t>年</w:t>
      </w:r>
      <w:r w:rsidR="002F053F" w:rsidRPr="001D5AE5">
        <w:rPr>
          <w:rFonts w:hint="eastAsia"/>
          <w:sz w:val="20"/>
          <w:szCs w:val="20"/>
        </w:rPr>
        <w:t>〇</w:t>
      </w:r>
      <w:r w:rsidRPr="001D5AE5">
        <w:rPr>
          <w:sz w:val="20"/>
          <w:szCs w:val="20"/>
        </w:rPr>
        <w:t>月</w:t>
      </w:r>
      <w:r w:rsidR="002F053F" w:rsidRPr="001D5AE5">
        <w:rPr>
          <w:rFonts w:hint="eastAsia"/>
          <w:sz w:val="20"/>
          <w:szCs w:val="20"/>
        </w:rPr>
        <w:t>〇</w:t>
      </w:r>
      <w:r w:rsidRPr="001D5AE5">
        <w:rPr>
          <w:sz w:val="20"/>
          <w:szCs w:val="20"/>
        </w:rPr>
        <w:t>日に契約の履行の確認を受けました。つきましては、「債権譲渡承諾書」による貴殿の承諾がなされることを前提として、甲が</w:t>
      </w:r>
      <w:r w:rsidR="002F053F" w:rsidRPr="001D5AE5">
        <w:rPr>
          <w:rFonts w:hint="eastAsia"/>
          <w:sz w:val="20"/>
          <w:szCs w:val="20"/>
        </w:rPr>
        <w:t>〇〇</w:t>
      </w:r>
      <w:r w:rsidRPr="001D5AE5">
        <w:rPr>
          <w:sz w:val="20"/>
          <w:szCs w:val="20"/>
        </w:rPr>
        <w:t>契約に基づく代金債権（以下「譲渡対象債権」という。）を株式会社</w:t>
      </w:r>
      <w:r w:rsidR="002F053F" w:rsidRPr="001D5AE5">
        <w:rPr>
          <w:rFonts w:hint="eastAsia"/>
          <w:sz w:val="20"/>
          <w:szCs w:val="20"/>
        </w:rPr>
        <w:t>〇〇</w:t>
      </w:r>
      <w:r w:rsidRPr="001D5AE5">
        <w:rPr>
          <w:sz w:val="20"/>
          <w:szCs w:val="20"/>
        </w:rPr>
        <w:t>銀行（以下「乙」という。）及び</w:t>
      </w:r>
      <w:r w:rsidR="002F053F" w:rsidRPr="001D5AE5">
        <w:rPr>
          <w:rFonts w:hint="eastAsia"/>
          <w:sz w:val="20"/>
          <w:szCs w:val="20"/>
        </w:rPr>
        <w:t>〇〇</w:t>
      </w:r>
      <w:r w:rsidRPr="001D5AE5">
        <w:rPr>
          <w:sz w:val="20"/>
          <w:szCs w:val="20"/>
        </w:rPr>
        <w:t>信用保証協会（以下「丙」という。）に譲渡</w:t>
      </w:r>
      <w:r w:rsidR="00B51C96" w:rsidRPr="001D5AE5">
        <w:rPr>
          <w:sz w:val="20"/>
          <w:szCs w:val="20"/>
        </w:rPr>
        <w:t>し、乙及び丙が譲渡対象を準共有として譲り受けたいので、「譲渡</w:t>
      </w:r>
      <w:r w:rsidR="00B51C96" w:rsidRPr="001D5AE5">
        <w:rPr>
          <w:rFonts w:hint="eastAsia"/>
          <w:sz w:val="20"/>
          <w:szCs w:val="20"/>
        </w:rPr>
        <w:t>制限</w:t>
      </w:r>
      <w:r w:rsidRPr="001D5AE5">
        <w:rPr>
          <w:sz w:val="20"/>
          <w:szCs w:val="20"/>
        </w:rPr>
        <w:t>特約の部分的解除のための特約条項」第１条及び第４条の規定に基づき、貴殿の承諾を得たく申請します。</w:t>
      </w:r>
    </w:p>
    <w:p w14:paraId="0098CC55" w14:textId="77777777" w:rsidR="00FD1E6A" w:rsidRPr="001D5AE5" w:rsidRDefault="00FD1E6A" w:rsidP="0025566E">
      <w:pPr>
        <w:rPr>
          <w:sz w:val="20"/>
          <w:szCs w:val="20"/>
        </w:rPr>
      </w:pPr>
      <w:r w:rsidRPr="001D5AE5">
        <w:rPr>
          <w:sz w:val="20"/>
          <w:szCs w:val="20"/>
        </w:rPr>
        <w:t xml:space="preserve">  </w:t>
      </w:r>
      <w:r w:rsidRPr="001D5AE5">
        <w:rPr>
          <w:sz w:val="20"/>
          <w:szCs w:val="20"/>
        </w:rPr>
        <w:t>その際、甲、乙及び丙は、下記の点につき、予め承諾していることを申し添えます。</w:t>
      </w:r>
    </w:p>
    <w:p w14:paraId="00E37821" w14:textId="77777777" w:rsidR="00FD1E6A" w:rsidRPr="001D5AE5" w:rsidRDefault="00FD1E6A" w:rsidP="0025566E">
      <w:pPr>
        <w:rPr>
          <w:sz w:val="20"/>
          <w:szCs w:val="20"/>
        </w:rPr>
      </w:pPr>
      <w:r w:rsidRPr="001D5AE5">
        <w:rPr>
          <w:sz w:val="20"/>
          <w:szCs w:val="20"/>
        </w:rPr>
        <w:t>１．譲渡対象債権に係る乙及び丙への支払いについては、従前どおり</w:t>
      </w:r>
      <w:r w:rsidR="002F053F" w:rsidRPr="001D5AE5">
        <w:rPr>
          <w:rFonts w:hint="eastAsia"/>
          <w:sz w:val="20"/>
          <w:szCs w:val="20"/>
        </w:rPr>
        <w:t>〇〇</w:t>
      </w:r>
      <w:r w:rsidRPr="001D5AE5">
        <w:rPr>
          <w:sz w:val="20"/>
          <w:szCs w:val="20"/>
        </w:rPr>
        <w:t>契約条項第</w:t>
      </w:r>
      <w:r w:rsidR="002F053F" w:rsidRPr="001D5AE5">
        <w:rPr>
          <w:rFonts w:hint="eastAsia"/>
          <w:sz w:val="20"/>
          <w:szCs w:val="20"/>
        </w:rPr>
        <w:t>〇</w:t>
      </w:r>
      <w:r w:rsidRPr="001D5AE5">
        <w:rPr>
          <w:sz w:val="20"/>
          <w:szCs w:val="20"/>
        </w:rPr>
        <w:t>項第</w:t>
      </w:r>
      <w:r w:rsidR="002F053F" w:rsidRPr="001D5AE5">
        <w:rPr>
          <w:rFonts w:hint="eastAsia"/>
          <w:sz w:val="20"/>
          <w:szCs w:val="20"/>
        </w:rPr>
        <w:t>〇</w:t>
      </w:r>
      <w:r w:rsidRPr="001D5AE5">
        <w:rPr>
          <w:sz w:val="20"/>
          <w:szCs w:val="20"/>
        </w:rPr>
        <w:t>号の規定に基づき、契約物品（又は役務）全体の完成、納入及びその確認を条件としてなされること。</w:t>
      </w:r>
    </w:p>
    <w:p w14:paraId="318433A7" w14:textId="77777777" w:rsidR="00FD1E6A" w:rsidRPr="001D5AE5" w:rsidRDefault="00FD1E6A" w:rsidP="0025566E">
      <w:pPr>
        <w:rPr>
          <w:sz w:val="20"/>
          <w:szCs w:val="20"/>
        </w:rPr>
      </w:pPr>
      <w:r w:rsidRPr="001D5AE5">
        <w:rPr>
          <w:sz w:val="20"/>
          <w:szCs w:val="20"/>
        </w:rPr>
        <w:t>２．乙及び丙は第三者に譲渡対象債権を再譲渡し、これに質権を設定し、又はその他譲渡対象債権の帰属並びに講師を阻害する行為を行わないこと。</w:t>
      </w:r>
    </w:p>
    <w:p w14:paraId="37BE4C58" w14:textId="77777777" w:rsidR="00FD1E6A" w:rsidRPr="001D5AE5" w:rsidRDefault="00FD1E6A" w:rsidP="0025566E">
      <w:pPr>
        <w:rPr>
          <w:sz w:val="20"/>
          <w:szCs w:val="20"/>
        </w:rPr>
      </w:pPr>
      <w:r w:rsidRPr="001D5AE5">
        <w:rPr>
          <w:sz w:val="20"/>
          <w:szCs w:val="20"/>
        </w:rPr>
        <w:t>３．国に対しては、譲渡対象債権に係る</w:t>
      </w:r>
      <w:r w:rsidR="002F053F" w:rsidRPr="001D5AE5">
        <w:rPr>
          <w:rFonts w:hint="eastAsia"/>
          <w:sz w:val="20"/>
          <w:szCs w:val="20"/>
        </w:rPr>
        <w:t>〇〇</w:t>
      </w:r>
      <w:r w:rsidRPr="001D5AE5">
        <w:rPr>
          <w:sz w:val="20"/>
          <w:szCs w:val="20"/>
        </w:rPr>
        <w:t>契約条項（当該契約条項に基づく変更契約を含む。）以外の責任は求めないこと、同契約条項に規定される甲の契約不適合責任については、従前どおり甲が継続して負担するものであること、及び債権譲渡に要する信用保証料、金利その他一切の費用については甲の負担であって、国に負担を求めることはないこと。</w:t>
      </w:r>
    </w:p>
    <w:p w14:paraId="1A839FC7" w14:textId="77777777" w:rsidR="00FD1E6A" w:rsidRPr="001D5AE5" w:rsidRDefault="00FD1E6A" w:rsidP="0025566E">
      <w:pPr>
        <w:rPr>
          <w:sz w:val="20"/>
          <w:szCs w:val="20"/>
        </w:rPr>
      </w:pPr>
      <w:r w:rsidRPr="001D5AE5">
        <w:rPr>
          <w:sz w:val="20"/>
          <w:szCs w:val="20"/>
        </w:rPr>
        <w:t>４　本件申請の内容について、直接確認することがあること。</w:t>
      </w:r>
    </w:p>
    <w:p w14:paraId="46956252" w14:textId="77777777" w:rsidR="00FD1E6A" w:rsidRPr="001D5AE5" w:rsidRDefault="00FD1E6A" w:rsidP="0025566E">
      <w:pPr>
        <w:rPr>
          <w:sz w:val="20"/>
          <w:szCs w:val="20"/>
        </w:rPr>
      </w:pPr>
      <w:r w:rsidRPr="001D5AE5">
        <w:rPr>
          <w:sz w:val="20"/>
          <w:szCs w:val="20"/>
        </w:rPr>
        <w:t xml:space="preserve">  </w:t>
      </w:r>
      <w:r w:rsidRPr="001D5AE5">
        <w:rPr>
          <w:sz w:val="20"/>
          <w:szCs w:val="20"/>
        </w:rPr>
        <w:t>また、同契約条項に基づく代金は、乙及び丙が指定する下記の口座にお振込みください。</w:t>
      </w:r>
    </w:p>
    <w:p w14:paraId="6BE9B323" w14:textId="77777777" w:rsidR="00FD1E6A" w:rsidRPr="001D5AE5" w:rsidRDefault="00FD1E6A" w:rsidP="0025566E">
      <w:pPr>
        <w:rPr>
          <w:sz w:val="20"/>
          <w:szCs w:val="20"/>
        </w:rPr>
      </w:pPr>
    </w:p>
    <w:p w14:paraId="7F8A2D43" w14:textId="77777777" w:rsidR="00FD1E6A" w:rsidRPr="001D5AE5" w:rsidRDefault="00FD1E6A" w:rsidP="0025566E">
      <w:pPr>
        <w:rPr>
          <w:sz w:val="20"/>
          <w:szCs w:val="20"/>
        </w:rPr>
      </w:pPr>
      <w:r w:rsidRPr="001D5AE5">
        <w:rPr>
          <w:sz w:val="20"/>
          <w:szCs w:val="20"/>
        </w:rPr>
        <w:t xml:space="preserve">　　　　　　　　　　　　　　　　　　　　　　　記</w:t>
      </w:r>
    </w:p>
    <w:p w14:paraId="72F764BD" w14:textId="77777777" w:rsidR="00FD1E6A" w:rsidRPr="001D5AE5" w:rsidRDefault="00FD1E6A" w:rsidP="0025566E">
      <w:pPr>
        <w:rPr>
          <w:sz w:val="20"/>
          <w:szCs w:val="20"/>
        </w:rPr>
      </w:pPr>
      <w:r w:rsidRPr="001D5AE5">
        <w:rPr>
          <w:sz w:val="20"/>
          <w:szCs w:val="20"/>
        </w:rPr>
        <w:t>１．貴殿と甲との間で締結された　　年　　月　　日付</w:t>
      </w:r>
      <w:r w:rsidR="002F053F" w:rsidRPr="001D5AE5">
        <w:rPr>
          <w:rFonts w:hint="eastAsia"/>
          <w:sz w:val="20"/>
          <w:szCs w:val="20"/>
        </w:rPr>
        <w:t>〇〇</w:t>
      </w:r>
      <w:r w:rsidRPr="001D5AE5">
        <w:rPr>
          <w:sz w:val="20"/>
          <w:szCs w:val="20"/>
        </w:rPr>
        <w:t>契約</w:t>
      </w:r>
    </w:p>
    <w:p w14:paraId="17E09B2D" w14:textId="77777777" w:rsidR="00FD1E6A" w:rsidRPr="001D5AE5" w:rsidRDefault="00FD1E6A" w:rsidP="0025566E">
      <w:pPr>
        <w:rPr>
          <w:sz w:val="20"/>
          <w:szCs w:val="20"/>
        </w:rPr>
      </w:pPr>
      <w:r w:rsidRPr="001D5AE5">
        <w:rPr>
          <w:sz w:val="20"/>
          <w:szCs w:val="20"/>
        </w:rPr>
        <w:t xml:space="preserve">　（１）調達要求番号</w:t>
      </w:r>
    </w:p>
    <w:p w14:paraId="1EADD236" w14:textId="77777777" w:rsidR="00FD1E6A" w:rsidRPr="001D5AE5" w:rsidRDefault="00FD1E6A" w:rsidP="0025566E">
      <w:pPr>
        <w:rPr>
          <w:sz w:val="20"/>
          <w:szCs w:val="20"/>
        </w:rPr>
      </w:pPr>
      <w:r w:rsidRPr="001D5AE5">
        <w:rPr>
          <w:sz w:val="20"/>
          <w:szCs w:val="20"/>
        </w:rPr>
        <w:t xml:space="preserve">　（２）契約品名</w:t>
      </w:r>
    </w:p>
    <w:p w14:paraId="0D661253" w14:textId="77777777" w:rsidR="00FD1E6A" w:rsidRPr="001D5AE5" w:rsidRDefault="00FD1E6A" w:rsidP="0025566E">
      <w:pPr>
        <w:rPr>
          <w:sz w:val="20"/>
          <w:szCs w:val="20"/>
        </w:rPr>
      </w:pPr>
      <w:r w:rsidRPr="001D5AE5">
        <w:rPr>
          <w:sz w:val="20"/>
          <w:szCs w:val="20"/>
        </w:rPr>
        <w:t xml:space="preserve">　（３）納期</w:t>
      </w:r>
    </w:p>
    <w:p w14:paraId="1FD9B02E" w14:textId="77777777" w:rsidR="00FD1E6A" w:rsidRPr="001D5AE5" w:rsidRDefault="00FD1E6A" w:rsidP="0025566E">
      <w:pPr>
        <w:rPr>
          <w:sz w:val="20"/>
          <w:szCs w:val="20"/>
        </w:rPr>
      </w:pPr>
      <w:r w:rsidRPr="001D5AE5">
        <w:rPr>
          <w:sz w:val="20"/>
          <w:szCs w:val="20"/>
        </w:rPr>
        <w:t xml:space="preserve">　（４）認証番号</w:t>
      </w:r>
    </w:p>
    <w:p w14:paraId="7D4886C2" w14:textId="77777777" w:rsidR="00FD1E6A" w:rsidRPr="001D5AE5" w:rsidRDefault="00FD1E6A" w:rsidP="0025566E">
      <w:pPr>
        <w:rPr>
          <w:sz w:val="20"/>
          <w:szCs w:val="20"/>
        </w:rPr>
      </w:pPr>
      <w:r w:rsidRPr="001D5AE5">
        <w:rPr>
          <w:sz w:val="20"/>
          <w:szCs w:val="20"/>
        </w:rPr>
        <w:t>２．譲渡債権の額</w:t>
      </w:r>
    </w:p>
    <w:p w14:paraId="6266CD91" w14:textId="77777777" w:rsidR="00FD1E6A" w:rsidRPr="001D5AE5" w:rsidRDefault="00FD1E6A" w:rsidP="0025566E">
      <w:pPr>
        <w:rPr>
          <w:sz w:val="20"/>
          <w:szCs w:val="20"/>
        </w:rPr>
      </w:pPr>
      <w:r w:rsidRPr="001D5AE5">
        <w:rPr>
          <w:sz w:val="20"/>
          <w:szCs w:val="20"/>
        </w:rPr>
        <w:t xml:space="preserve">　（１）契約代金額</w:t>
      </w:r>
      <w:r w:rsidRPr="001D5AE5">
        <w:rPr>
          <w:sz w:val="20"/>
          <w:szCs w:val="20"/>
        </w:rPr>
        <w:t xml:space="preserve">          </w:t>
      </w:r>
      <w:r w:rsidRPr="001D5AE5">
        <w:rPr>
          <w:sz w:val="20"/>
          <w:szCs w:val="20"/>
        </w:rPr>
        <w:t>金　　　　　　　　　円</w:t>
      </w:r>
    </w:p>
    <w:p w14:paraId="1CE90EB7" w14:textId="77777777" w:rsidR="00FD1E6A" w:rsidRPr="001D5AE5" w:rsidRDefault="00FD1E6A" w:rsidP="0025566E">
      <w:pPr>
        <w:rPr>
          <w:sz w:val="20"/>
          <w:szCs w:val="20"/>
        </w:rPr>
      </w:pPr>
      <w:r w:rsidRPr="001D5AE5">
        <w:rPr>
          <w:sz w:val="20"/>
          <w:szCs w:val="20"/>
        </w:rPr>
        <w:t xml:space="preserve">　（２）前払金等既受領済額</w:t>
      </w:r>
      <w:r w:rsidRPr="001D5AE5">
        <w:rPr>
          <w:sz w:val="20"/>
          <w:szCs w:val="20"/>
        </w:rPr>
        <w:t xml:space="preserve">  </w:t>
      </w:r>
      <w:r w:rsidRPr="001D5AE5">
        <w:rPr>
          <w:sz w:val="20"/>
          <w:szCs w:val="20"/>
        </w:rPr>
        <w:t>金　　　　　　　　　円</w:t>
      </w:r>
    </w:p>
    <w:p w14:paraId="33E6508F" w14:textId="77777777" w:rsidR="00FD1E6A" w:rsidRPr="001D5AE5" w:rsidRDefault="00FD1E6A" w:rsidP="0025566E">
      <w:pPr>
        <w:rPr>
          <w:sz w:val="20"/>
          <w:szCs w:val="20"/>
        </w:rPr>
      </w:pPr>
      <w:r w:rsidRPr="001D5AE5">
        <w:rPr>
          <w:sz w:val="20"/>
          <w:szCs w:val="20"/>
        </w:rPr>
        <w:t xml:space="preserve">　（３）差引譲渡対象債権額</w:t>
      </w:r>
      <w:r w:rsidRPr="001D5AE5">
        <w:rPr>
          <w:sz w:val="20"/>
          <w:szCs w:val="20"/>
        </w:rPr>
        <w:t xml:space="preserve">  </w:t>
      </w:r>
      <w:r w:rsidRPr="001D5AE5">
        <w:rPr>
          <w:sz w:val="20"/>
          <w:szCs w:val="20"/>
        </w:rPr>
        <w:t>金　　　　　　　　　円</w:t>
      </w:r>
    </w:p>
    <w:p w14:paraId="25AD3BC4" w14:textId="77777777" w:rsidR="00FD1E6A" w:rsidRPr="001D5AE5" w:rsidRDefault="00FD1E6A" w:rsidP="0025566E">
      <w:pPr>
        <w:rPr>
          <w:sz w:val="20"/>
          <w:szCs w:val="20"/>
        </w:rPr>
      </w:pPr>
      <w:r w:rsidRPr="001D5AE5">
        <w:rPr>
          <w:sz w:val="20"/>
          <w:szCs w:val="20"/>
        </w:rPr>
        <w:t>３．乙及び丙が指定する口座の表示</w:t>
      </w:r>
    </w:p>
    <w:p w14:paraId="01DAA26D" w14:textId="77777777" w:rsidR="00FD1E6A" w:rsidRPr="001D5AE5" w:rsidRDefault="00FD1E6A" w:rsidP="0025566E">
      <w:pPr>
        <w:rPr>
          <w:sz w:val="20"/>
          <w:szCs w:val="20"/>
        </w:rPr>
      </w:pPr>
      <w:r w:rsidRPr="001D5AE5">
        <w:rPr>
          <w:sz w:val="20"/>
          <w:szCs w:val="20"/>
        </w:rPr>
        <w:t xml:space="preserve">　</w:t>
      </w:r>
      <w:r w:rsidR="002F053F" w:rsidRPr="001D5AE5">
        <w:rPr>
          <w:rFonts w:hint="eastAsia"/>
          <w:sz w:val="20"/>
          <w:szCs w:val="20"/>
        </w:rPr>
        <w:t>〇〇</w:t>
      </w:r>
      <w:r w:rsidRPr="001D5AE5">
        <w:rPr>
          <w:sz w:val="20"/>
          <w:szCs w:val="20"/>
        </w:rPr>
        <w:t>銀行</w:t>
      </w:r>
      <w:r w:rsidR="002F053F" w:rsidRPr="001D5AE5">
        <w:rPr>
          <w:rFonts w:hint="eastAsia"/>
          <w:sz w:val="20"/>
          <w:szCs w:val="20"/>
        </w:rPr>
        <w:t>〇〇</w:t>
      </w:r>
      <w:r w:rsidRPr="001D5AE5">
        <w:rPr>
          <w:sz w:val="20"/>
          <w:szCs w:val="20"/>
        </w:rPr>
        <w:t>支店・口座の種類</w:t>
      </w:r>
      <w:r w:rsidR="002F053F" w:rsidRPr="001D5AE5">
        <w:rPr>
          <w:rFonts w:hint="eastAsia"/>
          <w:sz w:val="20"/>
          <w:szCs w:val="20"/>
        </w:rPr>
        <w:t>〇〇〇〇</w:t>
      </w:r>
    </w:p>
    <w:p w14:paraId="3B95E95E" w14:textId="77777777" w:rsidR="00FD1E6A" w:rsidRPr="001D5AE5" w:rsidRDefault="00FD1E6A" w:rsidP="0025566E">
      <w:pPr>
        <w:rPr>
          <w:sz w:val="20"/>
          <w:szCs w:val="20"/>
        </w:rPr>
      </w:pPr>
      <w:r w:rsidRPr="001D5AE5">
        <w:rPr>
          <w:sz w:val="20"/>
          <w:szCs w:val="20"/>
        </w:rPr>
        <w:t xml:space="preserve">　口座名義人</w:t>
      </w:r>
      <w:r w:rsidR="002F053F" w:rsidRPr="001D5AE5">
        <w:rPr>
          <w:rFonts w:hint="eastAsia"/>
          <w:sz w:val="20"/>
          <w:szCs w:val="20"/>
        </w:rPr>
        <w:t>〇〇</w:t>
      </w:r>
      <w:r w:rsidRPr="001D5AE5">
        <w:rPr>
          <w:sz w:val="20"/>
          <w:szCs w:val="20"/>
        </w:rPr>
        <w:t>・口座番号</w:t>
      </w:r>
      <w:r w:rsidR="002F053F" w:rsidRPr="001D5AE5">
        <w:rPr>
          <w:rFonts w:hint="eastAsia"/>
          <w:sz w:val="20"/>
          <w:szCs w:val="20"/>
        </w:rPr>
        <w:t>〇〇〇〇</w:t>
      </w:r>
    </w:p>
    <w:p w14:paraId="012696B8" w14:textId="77777777" w:rsidR="00FD1E6A" w:rsidRPr="001D5AE5" w:rsidRDefault="00FD1E6A" w:rsidP="0025566E">
      <w:pPr>
        <w:ind w:left="400" w:hangingChars="200" w:hanging="400"/>
        <w:rPr>
          <w:sz w:val="20"/>
          <w:szCs w:val="20"/>
        </w:rPr>
      </w:pPr>
      <w:r w:rsidRPr="001D5AE5">
        <w:rPr>
          <w:sz w:val="20"/>
          <w:szCs w:val="20"/>
        </w:rPr>
        <w:t>注：　本承諾申請書は必要に応じて修正することを妨げないが、「あらかじめ承諾している事項」の内容</w:t>
      </w:r>
      <w:r w:rsidRPr="001D5AE5">
        <w:rPr>
          <w:sz w:val="20"/>
          <w:szCs w:val="20"/>
        </w:rPr>
        <w:lastRenderedPageBreak/>
        <w:t>を修正してはならない。</w:t>
      </w:r>
    </w:p>
    <w:p w14:paraId="4070B39C" w14:textId="77777777" w:rsidR="001D1945" w:rsidRPr="001D5AE5" w:rsidRDefault="001D1945" w:rsidP="0025566E">
      <w:pPr>
        <w:ind w:left="400" w:hangingChars="200" w:hanging="400"/>
        <w:rPr>
          <w:rFonts w:hint="eastAsia"/>
          <w:sz w:val="20"/>
          <w:szCs w:val="20"/>
        </w:rPr>
      </w:pPr>
    </w:p>
    <w:p w14:paraId="3EA74C4D" w14:textId="77777777" w:rsidR="00FD1E6A" w:rsidRPr="001D5AE5" w:rsidRDefault="00FD1E6A" w:rsidP="0025566E">
      <w:pPr>
        <w:jc w:val="right"/>
        <w:rPr>
          <w:sz w:val="20"/>
          <w:szCs w:val="20"/>
        </w:rPr>
      </w:pPr>
      <w:r w:rsidRPr="001D5AE5">
        <w:rPr>
          <w:sz w:val="20"/>
          <w:szCs w:val="20"/>
        </w:rPr>
        <w:t xml:space="preserve">　　　　　　　　　　　　　　　　　　　　　　　　　　　　　　　　　　　</w:t>
      </w:r>
      <w:r w:rsidR="002F053F" w:rsidRPr="001D5AE5">
        <w:rPr>
          <w:rFonts w:hint="eastAsia"/>
          <w:sz w:val="20"/>
          <w:szCs w:val="20"/>
        </w:rPr>
        <w:t>〇〇〇</w:t>
      </w:r>
      <w:r w:rsidRPr="001D5AE5">
        <w:rPr>
          <w:sz w:val="20"/>
          <w:szCs w:val="20"/>
        </w:rPr>
        <w:t>第</w:t>
      </w:r>
      <w:r w:rsidR="002F053F" w:rsidRPr="001D5AE5">
        <w:rPr>
          <w:rFonts w:hint="eastAsia"/>
          <w:sz w:val="20"/>
          <w:szCs w:val="20"/>
        </w:rPr>
        <w:t>〇〇〇〇</w:t>
      </w:r>
      <w:r w:rsidRPr="001D5AE5">
        <w:rPr>
          <w:sz w:val="20"/>
          <w:szCs w:val="20"/>
        </w:rPr>
        <w:t>号</w:t>
      </w:r>
    </w:p>
    <w:p w14:paraId="3327091B" w14:textId="77777777" w:rsidR="00FD1E6A" w:rsidRPr="001D5AE5" w:rsidRDefault="00FD1E6A" w:rsidP="0025566E">
      <w:pPr>
        <w:jc w:val="right"/>
        <w:rPr>
          <w:sz w:val="20"/>
          <w:szCs w:val="20"/>
        </w:rPr>
      </w:pPr>
      <w:r w:rsidRPr="001D5AE5">
        <w:rPr>
          <w:sz w:val="20"/>
          <w:szCs w:val="20"/>
        </w:rPr>
        <w:t xml:space="preserve">                                                                          </w:t>
      </w:r>
      <w:r w:rsidRPr="001D5AE5">
        <w:rPr>
          <w:sz w:val="20"/>
          <w:szCs w:val="20"/>
        </w:rPr>
        <w:t>年　　月　　日</w:t>
      </w:r>
    </w:p>
    <w:p w14:paraId="7B951032" w14:textId="77777777" w:rsidR="00FD1E6A" w:rsidRPr="001D5AE5" w:rsidRDefault="00FD1E6A" w:rsidP="0025566E">
      <w:pPr>
        <w:jc w:val="center"/>
        <w:rPr>
          <w:sz w:val="20"/>
          <w:szCs w:val="20"/>
        </w:rPr>
      </w:pPr>
      <w:r w:rsidRPr="001D5AE5">
        <w:rPr>
          <w:sz w:val="20"/>
          <w:szCs w:val="20"/>
          <w:u w:val="single" w:color="000000"/>
        </w:rPr>
        <w:t>債権譲渡承諾書</w:t>
      </w:r>
    </w:p>
    <w:p w14:paraId="209B41A1" w14:textId="77777777" w:rsidR="00FD1E6A" w:rsidRPr="001D5AE5" w:rsidRDefault="00FD1E6A" w:rsidP="0025566E">
      <w:pPr>
        <w:rPr>
          <w:sz w:val="20"/>
          <w:szCs w:val="20"/>
        </w:rPr>
      </w:pPr>
    </w:p>
    <w:p w14:paraId="7F3193E1" w14:textId="77777777" w:rsidR="00FD1E6A" w:rsidRPr="001D5AE5" w:rsidRDefault="00FD1E6A" w:rsidP="0025566E">
      <w:pPr>
        <w:rPr>
          <w:sz w:val="20"/>
          <w:szCs w:val="20"/>
        </w:rPr>
      </w:pPr>
      <w:r w:rsidRPr="001D5AE5">
        <w:rPr>
          <w:sz w:val="20"/>
          <w:szCs w:val="20"/>
        </w:rPr>
        <w:t>住　所：</w:t>
      </w:r>
    </w:p>
    <w:p w14:paraId="2C030923" w14:textId="77777777" w:rsidR="00FD1E6A" w:rsidRPr="001D5AE5" w:rsidRDefault="00FD1E6A" w:rsidP="0025566E">
      <w:pPr>
        <w:rPr>
          <w:sz w:val="20"/>
          <w:szCs w:val="20"/>
        </w:rPr>
      </w:pPr>
      <w:r w:rsidRPr="001D5AE5">
        <w:rPr>
          <w:sz w:val="20"/>
          <w:szCs w:val="20"/>
        </w:rPr>
        <w:t xml:space="preserve">譲渡人：（甲）　　　</w:t>
      </w:r>
      <w:r w:rsidR="002F053F" w:rsidRPr="001D5AE5">
        <w:rPr>
          <w:rFonts w:hint="eastAsia"/>
          <w:sz w:val="20"/>
          <w:szCs w:val="20"/>
        </w:rPr>
        <w:t>〇〇</w:t>
      </w:r>
      <w:r w:rsidRPr="001D5AE5">
        <w:rPr>
          <w:sz w:val="20"/>
          <w:szCs w:val="20"/>
        </w:rPr>
        <w:t>株式会社</w:t>
      </w:r>
    </w:p>
    <w:p w14:paraId="0B825ADC"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r w:rsidRPr="001D5AE5">
        <w:rPr>
          <w:sz w:val="20"/>
          <w:szCs w:val="20"/>
        </w:rPr>
        <w:t>殿</w:t>
      </w:r>
    </w:p>
    <w:p w14:paraId="22E466EA" w14:textId="77777777" w:rsidR="00FD1E6A" w:rsidRPr="001D5AE5" w:rsidRDefault="00FD1E6A" w:rsidP="0025566E">
      <w:pPr>
        <w:rPr>
          <w:sz w:val="20"/>
          <w:szCs w:val="20"/>
        </w:rPr>
      </w:pPr>
      <w:r w:rsidRPr="001D5AE5">
        <w:rPr>
          <w:sz w:val="20"/>
          <w:szCs w:val="20"/>
        </w:rPr>
        <w:t>住　所：</w:t>
      </w:r>
    </w:p>
    <w:p w14:paraId="2F4CF34E" w14:textId="77777777" w:rsidR="00FD1E6A" w:rsidRPr="001D5AE5" w:rsidRDefault="00FD1E6A" w:rsidP="0025566E">
      <w:pPr>
        <w:rPr>
          <w:sz w:val="20"/>
          <w:szCs w:val="20"/>
        </w:rPr>
      </w:pPr>
      <w:r w:rsidRPr="001D5AE5">
        <w:rPr>
          <w:sz w:val="20"/>
          <w:szCs w:val="20"/>
        </w:rPr>
        <w:t>譲受人：（乙）　株式会社</w:t>
      </w:r>
      <w:r w:rsidR="002F053F" w:rsidRPr="001D5AE5">
        <w:rPr>
          <w:rFonts w:hint="eastAsia"/>
          <w:sz w:val="20"/>
          <w:szCs w:val="20"/>
        </w:rPr>
        <w:t>〇〇</w:t>
      </w:r>
      <w:r w:rsidRPr="001D5AE5">
        <w:rPr>
          <w:sz w:val="20"/>
          <w:szCs w:val="20"/>
        </w:rPr>
        <w:t>銀行</w:t>
      </w:r>
    </w:p>
    <w:p w14:paraId="361EB813"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r w:rsidRPr="001D5AE5">
        <w:rPr>
          <w:sz w:val="20"/>
          <w:szCs w:val="20"/>
        </w:rPr>
        <w:t>殿</w:t>
      </w:r>
    </w:p>
    <w:p w14:paraId="53888858" w14:textId="77777777" w:rsidR="00FD1E6A" w:rsidRPr="001D5AE5" w:rsidRDefault="00FD1E6A" w:rsidP="0025566E">
      <w:pPr>
        <w:rPr>
          <w:sz w:val="20"/>
          <w:szCs w:val="20"/>
        </w:rPr>
      </w:pPr>
      <w:r w:rsidRPr="001D5AE5">
        <w:rPr>
          <w:sz w:val="20"/>
          <w:szCs w:val="20"/>
        </w:rPr>
        <w:t>住　所：</w:t>
      </w:r>
    </w:p>
    <w:p w14:paraId="37E370D6" w14:textId="77777777" w:rsidR="00FD1E6A" w:rsidRPr="001D5AE5" w:rsidRDefault="00FD1E6A" w:rsidP="0025566E">
      <w:pPr>
        <w:rPr>
          <w:sz w:val="20"/>
          <w:szCs w:val="20"/>
        </w:rPr>
      </w:pPr>
      <w:r w:rsidRPr="001D5AE5">
        <w:rPr>
          <w:sz w:val="20"/>
          <w:szCs w:val="20"/>
        </w:rPr>
        <w:t>譲受人：（丙）</w:t>
      </w:r>
      <w:r w:rsidR="002F053F" w:rsidRPr="001D5AE5">
        <w:rPr>
          <w:sz w:val="20"/>
          <w:szCs w:val="20"/>
        </w:rPr>
        <w:t xml:space="preserve">  </w:t>
      </w:r>
      <w:r w:rsidR="002F053F" w:rsidRPr="001D5AE5">
        <w:rPr>
          <w:rFonts w:hint="eastAsia"/>
          <w:sz w:val="20"/>
          <w:szCs w:val="20"/>
        </w:rPr>
        <w:t>〇〇</w:t>
      </w:r>
      <w:r w:rsidRPr="001D5AE5">
        <w:rPr>
          <w:sz w:val="20"/>
          <w:szCs w:val="20"/>
        </w:rPr>
        <w:t>信用保証協会</w:t>
      </w:r>
    </w:p>
    <w:p w14:paraId="2B6C858E"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r w:rsidRPr="001D5AE5">
        <w:rPr>
          <w:sz w:val="20"/>
          <w:szCs w:val="20"/>
        </w:rPr>
        <w:t>殿</w:t>
      </w:r>
    </w:p>
    <w:p w14:paraId="7D4C5AD2" w14:textId="77777777" w:rsidR="00FD1E6A" w:rsidRPr="001D5AE5" w:rsidRDefault="00FD1E6A" w:rsidP="0025566E">
      <w:pPr>
        <w:rPr>
          <w:sz w:val="20"/>
          <w:szCs w:val="20"/>
        </w:rPr>
      </w:pPr>
    </w:p>
    <w:p w14:paraId="75451A01" w14:textId="77777777" w:rsidR="00FD1E6A" w:rsidRPr="001D5AE5" w:rsidRDefault="00FD1E6A" w:rsidP="0025566E">
      <w:pPr>
        <w:rPr>
          <w:sz w:val="20"/>
          <w:szCs w:val="20"/>
        </w:rPr>
      </w:pPr>
      <w:r w:rsidRPr="001D5AE5">
        <w:rPr>
          <w:sz w:val="20"/>
          <w:szCs w:val="20"/>
        </w:rPr>
        <w:t xml:space="preserve">  </w:t>
      </w:r>
      <w:r w:rsidRPr="001D5AE5">
        <w:rPr>
          <w:sz w:val="20"/>
          <w:szCs w:val="20"/>
        </w:rPr>
        <w:t>上記申請につき、</w:t>
      </w:r>
      <w:r w:rsidR="002F053F" w:rsidRPr="001D5AE5">
        <w:rPr>
          <w:rFonts w:hint="eastAsia"/>
          <w:sz w:val="20"/>
          <w:szCs w:val="20"/>
        </w:rPr>
        <w:t>〇〇</w:t>
      </w:r>
      <w:r w:rsidRPr="001D5AE5">
        <w:rPr>
          <w:sz w:val="20"/>
          <w:szCs w:val="20"/>
        </w:rPr>
        <w:t>契約に基づく譲渡対象債権の乙及び丙への譲渡については</w:t>
      </w:r>
      <w:r w:rsidR="00F9239C" w:rsidRPr="001D5AE5">
        <w:rPr>
          <w:sz w:val="20"/>
          <w:szCs w:val="20"/>
        </w:rPr>
        <w:t>、下記の事項を甲、乙及び丙が遵守することを条件として、「譲渡</w:t>
      </w:r>
      <w:r w:rsidR="00F9239C" w:rsidRPr="001D5AE5">
        <w:rPr>
          <w:rFonts w:hint="eastAsia"/>
          <w:sz w:val="20"/>
          <w:szCs w:val="20"/>
        </w:rPr>
        <w:t>制限</w:t>
      </w:r>
      <w:r w:rsidRPr="001D5AE5">
        <w:rPr>
          <w:sz w:val="20"/>
          <w:szCs w:val="20"/>
        </w:rPr>
        <w:t>特約の部分的解除のための特約条項第５条」の規定に基づき承諾します。</w:t>
      </w:r>
    </w:p>
    <w:p w14:paraId="770391F8" w14:textId="77777777" w:rsidR="00FD1E6A" w:rsidRPr="001D5AE5" w:rsidRDefault="00FD1E6A" w:rsidP="0025566E">
      <w:pPr>
        <w:rPr>
          <w:sz w:val="20"/>
          <w:szCs w:val="20"/>
        </w:rPr>
      </w:pPr>
    </w:p>
    <w:p w14:paraId="5F03CFCD" w14:textId="77777777" w:rsidR="00FD1E6A" w:rsidRPr="001D5AE5" w:rsidRDefault="00FD1E6A" w:rsidP="0025566E">
      <w:pPr>
        <w:rPr>
          <w:sz w:val="20"/>
          <w:szCs w:val="20"/>
        </w:rPr>
      </w:pPr>
      <w:r w:rsidRPr="001D5AE5">
        <w:rPr>
          <w:sz w:val="20"/>
          <w:szCs w:val="20"/>
        </w:rPr>
        <w:t xml:space="preserve">　　　　　　　　　　　　　　　　　　　　　　　記</w:t>
      </w:r>
    </w:p>
    <w:p w14:paraId="3047DD4A" w14:textId="77777777" w:rsidR="00FD1E6A" w:rsidRPr="001D5AE5" w:rsidRDefault="00FD1E6A" w:rsidP="0025566E">
      <w:pPr>
        <w:rPr>
          <w:sz w:val="20"/>
          <w:szCs w:val="20"/>
        </w:rPr>
      </w:pPr>
    </w:p>
    <w:p w14:paraId="50013659" w14:textId="77777777" w:rsidR="00FD1E6A" w:rsidRPr="001D5AE5" w:rsidRDefault="00FD1E6A" w:rsidP="0025566E">
      <w:pPr>
        <w:rPr>
          <w:sz w:val="20"/>
          <w:szCs w:val="20"/>
        </w:rPr>
      </w:pPr>
      <w:r w:rsidRPr="001D5AE5">
        <w:rPr>
          <w:sz w:val="20"/>
          <w:szCs w:val="20"/>
        </w:rPr>
        <w:t>１．本承諾によって、</w:t>
      </w:r>
      <w:r w:rsidR="002F053F" w:rsidRPr="001D5AE5">
        <w:rPr>
          <w:rFonts w:hint="eastAsia"/>
          <w:sz w:val="20"/>
          <w:szCs w:val="20"/>
        </w:rPr>
        <w:t>〇〇</w:t>
      </w:r>
      <w:r w:rsidRPr="001D5AE5">
        <w:rPr>
          <w:sz w:val="20"/>
          <w:szCs w:val="20"/>
        </w:rPr>
        <w:t>契約（</w:t>
      </w:r>
      <w:r w:rsidR="002F053F" w:rsidRPr="001D5AE5">
        <w:rPr>
          <w:sz w:val="20"/>
          <w:szCs w:val="20"/>
        </w:rPr>
        <w:t>当該契約条項に基づく変更契約を含む。）に規定する国の権利及び利</w:t>
      </w:r>
      <w:r w:rsidRPr="001D5AE5">
        <w:rPr>
          <w:sz w:val="20"/>
          <w:szCs w:val="20"/>
        </w:rPr>
        <w:t>益には何ら変更がなく、また、甲の本契約上の責任は一切軽減されるものはないこと。</w:t>
      </w:r>
    </w:p>
    <w:p w14:paraId="598EE5B3" w14:textId="77777777" w:rsidR="00FD1E6A" w:rsidRPr="001D5AE5" w:rsidRDefault="00FD1E6A" w:rsidP="0025566E">
      <w:pPr>
        <w:rPr>
          <w:sz w:val="20"/>
          <w:szCs w:val="20"/>
        </w:rPr>
      </w:pPr>
      <w:r w:rsidRPr="001D5AE5">
        <w:rPr>
          <w:sz w:val="20"/>
          <w:szCs w:val="20"/>
        </w:rPr>
        <w:t>２．乙及び丙は第三者に譲渡対象債権を再譲渡し、これに質権を設定し、又はその他譲渡対象債権の帰属並びに行使を阻害する行為を行わないこと。</w:t>
      </w:r>
    </w:p>
    <w:p w14:paraId="5A0ED70C" w14:textId="77777777" w:rsidR="00FD1E6A" w:rsidRPr="001D5AE5" w:rsidRDefault="00FD1E6A" w:rsidP="0025566E">
      <w:pPr>
        <w:rPr>
          <w:sz w:val="20"/>
          <w:szCs w:val="20"/>
        </w:rPr>
      </w:pPr>
      <w:r w:rsidRPr="001D5AE5">
        <w:rPr>
          <w:sz w:val="20"/>
          <w:szCs w:val="20"/>
        </w:rPr>
        <w:t>３．国による代金の支払いは、</w:t>
      </w:r>
      <w:r w:rsidR="002F053F" w:rsidRPr="001D5AE5">
        <w:rPr>
          <w:rFonts w:hint="eastAsia"/>
          <w:sz w:val="20"/>
          <w:szCs w:val="20"/>
        </w:rPr>
        <w:t>〇〇</w:t>
      </w:r>
      <w:r w:rsidRPr="001D5AE5">
        <w:rPr>
          <w:sz w:val="20"/>
          <w:szCs w:val="20"/>
        </w:rPr>
        <w:t>契約条項第</w:t>
      </w:r>
      <w:r w:rsidR="002F053F" w:rsidRPr="001D5AE5">
        <w:rPr>
          <w:rFonts w:hint="eastAsia"/>
          <w:sz w:val="20"/>
          <w:szCs w:val="20"/>
        </w:rPr>
        <w:t>〇</w:t>
      </w:r>
      <w:r w:rsidRPr="001D5AE5">
        <w:rPr>
          <w:sz w:val="20"/>
          <w:szCs w:val="20"/>
        </w:rPr>
        <w:t>条の規定に基づき行われるものであること。</w:t>
      </w:r>
    </w:p>
    <w:p w14:paraId="065CCB18" w14:textId="77777777" w:rsidR="00FD1E6A" w:rsidRPr="001D5AE5" w:rsidRDefault="00FD1E6A" w:rsidP="0025566E">
      <w:pPr>
        <w:rPr>
          <w:sz w:val="20"/>
          <w:szCs w:val="20"/>
        </w:rPr>
      </w:pPr>
    </w:p>
    <w:p w14:paraId="30E80221" w14:textId="77777777" w:rsidR="00FD1E6A" w:rsidRPr="001D5AE5" w:rsidRDefault="00FD1E6A" w:rsidP="0025566E">
      <w:pPr>
        <w:rPr>
          <w:sz w:val="20"/>
          <w:szCs w:val="20"/>
        </w:rPr>
      </w:pPr>
      <w:r w:rsidRPr="001D5AE5">
        <w:rPr>
          <w:sz w:val="20"/>
          <w:szCs w:val="20"/>
        </w:rPr>
        <w:t>分任支出負担行為担当官</w:t>
      </w:r>
    </w:p>
    <w:p w14:paraId="4FA67E7C" w14:textId="77777777" w:rsidR="00FD1E6A" w:rsidRPr="001D5AE5" w:rsidRDefault="00FD1E6A" w:rsidP="0025566E">
      <w:pPr>
        <w:rPr>
          <w:sz w:val="20"/>
          <w:szCs w:val="20"/>
        </w:rPr>
      </w:pPr>
      <w:r w:rsidRPr="001D5AE5">
        <w:rPr>
          <w:sz w:val="20"/>
          <w:szCs w:val="20"/>
        </w:rPr>
        <w:t>陸上自衛隊</w:t>
      </w:r>
      <w:r w:rsidR="002F053F" w:rsidRPr="001D5AE5">
        <w:rPr>
          <w:rFonts w:hint="eastAsia"/>
          <w:sz w:val="20"/>
          <w:szCs w:val="20"/>
        </w:rPr>
        <w:t>〇〇〇〇</w:t>
      </w:r>
    </w:p>
    <w:p w14:paraId="414F345D" w14:textId="77777777" w:rsidR="00FD1E6A" w:rsidRPr="001D5AE5" w:rsidRDefault="00FD1E6A" w:rsidP="0025566E">
      <w:pPr>
        <w:rPr>
          <w:sz w:val="20"/>
          <w:szCs w:val="20"/>
        </w:rPr>
      </w:pPr>
      <w:r w:rsidRPr="001D5AE5">
        <w:rPr>
          <w:sz w:val="20"/>
          <w:szCs w:val="20"/>
        </w:rPr>
        <w:t xml:space="preserve">調達会計部長　　　　　　　　</w:t>
      </w:r>
    </w:p>
    <w:p w14:paraId="16989B0B" w14:textId="77777777" w:rsidR="00FD1E6A" w:rsidRPr="001D5AE5" w:rsidRDefault="00FD1E6A" w:rsidP="0025566E">
      <w:pPr>
        <w:rPr>
          <w:sz w:val="20"/>
          <w:szCs w:val="20"/>
        </w:rPr>
      </w:pPr>
    </w:p>
    <w:tbl>
      <w:tblPr>
        <w:tblW w:w="0" w:type="auto"/>
        <w:tblInd w:w="106" w:type="dxa"/>
        <w:tblLayout w:type="fixed"/>
        <w:tblCellMar>
          <w:left w:w="0" w:type="dxa"/>
          <w:right w:w="0" w:type="dxa"/>
        </w:tblCellMar>
        <w:tblLook w:val="0000" w:firstRow="0" w:lastRow="0" w:firstColumn="0" w:lastColumn="0" w:noHBand="0" w:noVBand="0"/>
      </w:tblPr>
      <w:tblGrid>
        <w:gridCol w:w="1664"/>
      </w:tblGrid>
      <w:tr w:rsidR="00FD1E6A" w:rsidRPr="001D5AE5" w14:paraId="220D6A9E" w14:textId="77777777" w:rsidTr="00CC5ABA">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80C4DE" w14:textId="77777777" w:rsidR="00FD1E6A" w:rsidRPr="001D5AE5" w:rsidRDefault="00FD1E6A" w:rsidP="0025566E">
            <w:pPr>
              <w:rPr>
                <w:sz w:val="20"/>
                <w:szCs w:val="20"/>
              </w:rPr>
            </w:pPr>
            <w:r w:rsidRPr="001D5AE5">
              <w:rPr>
                <w:sz w:val="20"/>
                <w:szCs w:val="20"/>
              </w:rPr>
              <w:t xml:space="preserve">　確認日付欄</w:t>
            </w:r>
          </w:p>
        </w:tc>
      </w:tr>
      <w:tr w:rsidR="00FD1E6A" w:rsidRPr="001D5AE5" w14:paraId="562BCB39" w14:textId="77777777" w:rsidTr="00CC5ABA">
        <w:trPr>
          <w:trHeight w:val="1077"/>
        </w:trPr>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BFED83" w14:textId="77777777" w:rsidR="00FD1E6A" w:rsidRPr="001D5AE5" w:rsidRDefault="00FD1E6A" w:rsidP="0025566E">
            <w:pPr>
              <w:rPr>
                <w:sz w:val="20"/>
                <w:szCs w:val="20"/>
              </w:rPr>
            </w:pPr>
          </w:p>
          <w:p w14:paraId="1907AAAF" w14:textId="77777777" w:rsidR="00FD1E6A" w:rsidRPr="001D5AE5" w:rsidRDefault="00FD1E6A" w:rsidP="0025566E">
            <w:pPr>
              <w:rPr>
                <w:sz w:val="20"/>
                <w:szCs w:val="20"/>
              </w:rPr>
            </w:pPr>
          </w:p>
        </w:tc>
      </w:tr>
    </w:tbl>
    <w:p w14:paraId="692026C4" w14:textId="77777777" w:rsidR="00FD1E6A" w:rsidRPr="001D5AE5" w:rsidRDefault="00FD1E6A" w:rsidP="0025566E">
      <w:pPr>
        <w:jc w:val="right"/>
        <w:rPr>
          <w:sz w:val="20"/>
          <w:szCs w:val="20"/>
        </w:rPr>
      </w:pPr>
      <w:r w:rsidRPr="001D5AE5">
        <w:rPr>
          <w:sz w:val="20"/>
          <w:szCs w:val="20"/>
        </w:rPr>
        <w:t>（お問合わせ先）</w:t>
      </w:r>
    </w:p>
    <w:p w14:paraId="117C1DF9" w14:textId="77777777" w:rsidR="00FD1E6A" w:rsidRPr="001D5AE5" w:rsidRDefault="00FD1E6A" w:rsidP="0025566E">
      <w:pPr>
        <w:ind w:rightChars="382" w:right="802"/>
        <w:jc w:val="right"/>
        <w:rPr>
          <w:sz w:val="20"/>
          <w:szCs w:val="20"/>
        </w:rPr>
      </w:pPr>
      <w:r w:rsidRPr="001D5AE5">
        <w:rPr>
          <w:sz w:val="20"/>
          <w:szCs w:val="20"/>
        </w:rPr>
        <w:t>担　当：</w:t>
      </w:r>
    </w:p>
    <w:p w14:paraId="61969B18" w14:textId="77777777" w:rsidR="00FD1E6A" w:rsidRPr="001D5AE5" w:rsidRDefault="00FD1E6A" w:rsidP="0025566E">
      <w:pPr>
        <w:ind w:rightChars="382" w:right="802"/>
        <w:jc w:val="right"/>
        <w:rPr>
          <w:sz w:val="20"/>
          <w:szCs w:val="20"/>
        </w:rPr>
      </w:pPr>
      <w:r w:rsidRPr="001D5AE5">
        <w:rPr>
          <w:sz w:val="20"/>
          <w:szCs w:val="20"/>
        </w:rPr>
        <w:t>電　話：</w:t>
      </w:r>
    </w:p>
    <w:p w14:paraId="69C8C60D" w14:textId="77777777" w:rsidR="00FD1E6A" w:rsidRPr="001D5AE5" w:rsidRDefault="00FD1E6A" w:rsidP="0025566E">
      <w:pPr>
        <w:rPr>
          <w:sz w:val="20"/>
          <w:szCs w:val="20"/>
        </w:rPr>
      </w:pPr>
    </w:p>
    <w:p w14:paraId="5662D4DC" w14:textId="77777777" w:rsidR="00FD1E6A" w:rsidRPr="001D5AE5" w:rsidRDefault="00FD1E6A" w:rsidP="0025566E">
      <w:pPr>
        <w:rPr>
          <w:sz w:val="20"/>
          <w:szCs w:val="20"/>
        </w:rPr>
      </w:pPr>
      <w:r w:rsidRPr="001D5AE5">
        <w:rPr>
          <w:sz w:val="20"/>
          <w:szCs w:val="20"/>
        </w:rPr>
        <w:t>注：担当官は、本承諾書について修正が必要な場合には、適宜修正して差し支えない。</w:t>
      </w:r>
    </w:p>
    <w:p w14:paraId="288CEA98" w14:textId="77777777" w:rsidR="00FD1E6A" w:rsidRPr="001D5AE5" w:rsidRDefault="00FD1E6A" w:rsidP="0025566E">
      <w:pPr>
        <w:rPr>
          <w:sz w:val="20"/>
          <w:szCs w:val="20"/>
        </w:rPr>
      </w:pPr>
      <w:r w:rsidRPr="001D5AE5">
        <w:rPr>
          <w:sz w:val="20"/>
          <w:szCs w:val="20"/>
        </w:rPr>
        <w:br w:type="page"/>
      </w:r>
      <w:r w:rsidRPr="001D5AE5">
        <w:rPr>
          <w:sz w:val="20"/>
          <w:szCs w:val="20"/>
        </w:rPr>
        <w:lastRenderedPageBreak/>
        <w:t xml:space="preserve">　　　　　　　　　　　　　　　　　　　　　　　　　　　　　　　　　　　　　　　　（様式２）</w:t>
      </w:r>
    </w:p>
    <w:p w14:paraId="4110878F" w14:textId="77777777" w:rsidR="00FD1E6A" w:rsidRPr="001D5AE5" w:rsidRDefault="00FD1E6A" w:rsidP="0025566E">
      <w:pPr>
        <w:rPr>
          <w:sz w:val="20"/>
          <w:szCs w:val="20"/>
        </w:rPr>
      </w:pPr>
      <w:r w:rsidRPr="001D5AE5">
        <w:rPr>
          <w:sz w:val="20"/>
          <w:szCs w:val="20"/>
        </w:rPr>
        <w:t xml:space="preserve">　　　　　　　　　　　　　　　　　　　［内容証明郵便等の民法施行法第５条の規定による証書］</w:t>
      </w:r>
    </w:p>
    <w:p w14:paraId="322D5796" w14:textId="77777777" w:rsidR="00FD1E6A" w:rsidRPr="001D5AE5" w:rsidRDefault="00FD1E6A" w:rsidP="0025566E">
      <w:pPr>
        <w:rPr>
          <w:sz w:val="20"/>
          <w:szCs w:val="20"/>
        </w:rPr>
      </w:pPr>
      <w:r w:rsidRPr="001D5AE5">
        <w:rPr>
          <w:sz w:val="20"/>
          <w:szCs w:val="20"/>
        </w:rPr>
        <w:t xml:space="preserve">                                        </w:t>
      </w:r>
      <w:r w:rsidRPr="001D5AE5">
        <w:rPr>
          <w:sz w:val="20"/>
          <w:szCs w:val="20"/>
        </w:rPr>
        <w:t>債権譲渡通知書</w:t>
      </w:r>
    </w:p>
    <w:p w14:paraId="1085D8C8" w14:textId="77777777" w:rsidR="00FD1E6A" w:rsidRPr="001D5AE5" w:rsidRDefault="00FD1E6A" w:rsidP="0025566E">
      <w:pPr>
        <w:rPr>
          <w:sz w:val="20"/>
          <w:szCs w:val="20"/>
        </w:rPr>
      </w:pPr>
      <w:r w:rsidRPr="001D5AE5">
        <w:rPr>
          <w:sz w:val="20"/>
          <w:szCs w:val="20"/>
        </w:rPr>
        <w:t>分任支出負担行為担当官</w:t>
      </w:r>
    </w:p>
    <w:p w14:paraId="79DA287A" w14:textId="77777777" w:rsidR="00FD1E6A" w:rsidRPr="001D5AE5" w:rsidRDefault="00FD1E6A" w:rsidP="0025566E">
      <w:pPr>
        <w:rPr>
          <w:rFonts w:hint="eastAsia"/>
          <w:sz w:val="20"/>
          <w:szCs w:val="20"/>
        </w:rPr>
      </w:pPr>
      <w:r w:rsidRPr="001D5AE5">
        <w:rPr>
          <w:sz w:val="20"/>
          <w:szCs w:val="20"/>
        </w:rPr>
        <w:t>陸上自衛隊</w:t>
      </w:r>
      <w:r w:rsidR="002F053F" w:rsidRPr="001D5AE5">
        <w:rPr>
          <w:rFonts w:hint="eastAsia"/>
          <w:sz w:val="20"/>
          <w:szCs w:val="20"/>
        </w:rPr>
        <w:t>〇〇〇〇</w:t>
      </w:r>
    </w:p>
    <w:p w14:paraId="414FB686" w14:textId="77777777" w:rsidR="00FD1E6A" w:rsidRPr="001D5AE5" w:rsidRDefault="00FD1E6A" w:rsidP="0025566E">
      <w:pPr>
        <w:rPr>
          <w:sz w:val="20"/>
          <w:szCs w:val="20"/>
        </w:rPr>
      </w:pPr>
      <w:r w:rsidRPr="001D5AE5">
        <w:rPr>
          <w:sz w:val="20"/>
          <w:szCs w:val="20"/>
        </w:rPr>
        <w:t>調達会計部長　　　　　　　　殿</w:t>
      </w:r>
    </w:p>
    <w:p w14:paraId="2A1A033B" w14:textId="77777777" w:rsidR="00FD1E6A" w:rsidRPr="001D5AE5" w:rsidRDefault="00FD1E6A" w:rsidP="0025566E">
      <w:pPr>
        <w:rPr>
          <w:sz w:val="20"/>
          <w:szCs w:val="20"/>
        </w:rPr>
      </w:pPr>
      <w:r w:rsidRPr="001D5AE5">
        <w:rPr>
          <w:sz w:val="20"/>
          <w:szCs w:val="20"/>
        </w:rPr>
        <w:t>住　所：</w:t>
      </w:r>
    </w:p>
    <w:p w14:paraId="42FAAC06" w14:textId="77777777" w:rsidR="00FD1E6A" w:rsidRPr="001D5AE5" w:rsidRDefault="00FD1E6A" w:rsidP="0025566E">
      <w:pPr>
        <w:rPr>
          <w:sz w:val="20"/>
          <w:szCs w:val="20"/>
        </w:rPr>
      </w:pPr>
      <w:r w:rsidRPr="001D5AE5">
        <w:rPr>
          <w:sz w:val="20"/>
          <w:szCs w:val="20"/>
        </w:rPr>
        <w:t xml:space="preserve">譲渡人：（甲）　　　</w:t>
      </w:r>
      <w:r w:rsidR="002F053F" w:rsidRPr="001D5AE5">
        <w:rPr>
          <w:rFonts w:hint="eastAsia"/>
          <w:sz w:val="20"/>
          <w:szCs w:val="20"/>
        </w:rPr>
        <w:t>〇〇</w:t>
      </w:r>
      <w:r w:rsidRPr="001D5AE5">
        <w:rPr>
          <w:sz w:val="20"/>
          <w:szCs w:val="20"/>
        </w:rPr>
        <w:t>株式会社</w:t>
      </w:r>
    </w:p>
    <w:p w14:paraId="25A647DC" w14:textId="77777777" w:rsidR="00FD1E6A" w:rsidRPr="001D5AE5" w:rsidRDefault="00FD1E6A" w:rsidP="0025566E">
      <w:pPr>
        <w:rPr>
          <w:sz w:val="20"/>
          <w:szCs w:val="20"/>
        </w:rPr>
      </w:pPr>
      <w:r w:rsidRPr="001D5AE5">
        <w:rPr>
          <w:sz w:val="20"/>
          <w:szCs w:val="20"/>
        </w:rPr>
        <w:t>代表者：</w:t>
      </w:r>
    </w:p>
    <w:p w14:paraId="771F890D" w14:textId="77777777" w:rsidR="00FD1E6A" w:rsidRPr="001D5AE5" w:rsidRDefault="00FD1E6A" w:rsidP="0025566E">
      <w:pPr>
        <w:rPr>
          <w:sz w:val="20"/>
          <w:szCs w:val="20"/>
        </w:rPr>
      </w:pPr>
      <w:r w:rsidRPr="001D5AE5">
        <w:rPr>
          <w:sz w:val="20"/>
          <w:szCs w:val="20"/>
        </w:rPr>
        <w:t>担当者：</w:t>
      </w:r>
    </w:p>
    <w:p w14:paraId="0FD9B887" w14:textId="77777777" w:rsidR="00FD1E6A" w:rsidRPr="001D5AE5" w:rsidRDefault="00FD1E6A" w:rsidP="0025566E">
      <w:pPr>
        <w:rPr>
          <w:sz w:val="20"/>
          <w:szCs w:val="20"/>
        </w:rPr>
      </w:pPr>
      <w:r w:rsidRPr="001D5AE5">
        <w:rPr>
          <w:sz w:val="20"/>
          <w:szCs w:val="20"/>
        </w:rPr>
        <w:t>連絡先：</w:t>
      </w:r>
      <w:r w:rsidRPr="001D5AE5">
        <w:rPr>
          <w:sz w:val="20"/>
          <w:szCs w:val="20"/>
        </w:rPr>
        <w:t xml:space="preserve">                 </w:t>
      </w:r>
    </w:p>
    <w:p w14:paraId="2E88CFD0" w14:textId="77777777" w:rsidR="00FD1E6A" w:rsidRPr="001D5AE5" w:rsidRDefault="00FD1E6A" w:rsidP="0025566E">
      <w:pPr>
        <w:rPr>
          <w:sz w:val="20"/>
          <w:szCs w:val="20"/>
        </w:rPr>
      </w:pPr>
      <w:r w:rsidRPr="001D5AE5">
        <w:rPr>
          <w:sz w:val="20"/>
          <w:szCs w:val="20"/>
        </w:rPr>
        <w:t>住　所：</w:t>
      </w:r>
    </w:p>
    <w:p w14:paraId="51991DF3" w14:textId="77777777" w:rsidR="00FD1E6A" w:rsidRPr="001D5AE5" w:rsidRDefault="00FD1E6A" w:rsidP="0025566E">
      <w:pPr>
        <w:rPr>
          <w:sz w:val="20"/>
          <w:szCs w:val="20"/>
        </w:rPr>
      </w:pPr>
      <w:r w:rsidRPr="001D5AE5">
        <w:rPr>
          <w:sz w:val="20"/>
          <w:szCs w:val="20"/>
        </w:rPr>
        <w:t>譲受人：（乙）　株式会社</w:t>
      </w:r>
      <w:r w:rsidR="002F053F" w:rsidRPr="001D5AE5">
        <w:rPr>
          <w:rFonts w:hint="eastAsia"/>
          <w:sz w:val="20"/>
          <w:szCs w:val="20"/>
        </w:rPr>
        <w:t>〇〇</w:t>
      </w:r>
      <w:r w:rsidRPr="001D5AE5">
        <w:rPr>
          <w:sz w:val="20"/>
          <w:szCs w:val="20"/>
        </w:rPr>
        <w:t>銀行</w:t>
      </w:r>
    </w:p>
    <w:p w14:paraId="7A1EE6BD" w14:textId="77777777" w:rsidR="00FD1E6A" w:rsidRPr="001D5AE5" w:rsidRDefault="00FD1E6A" w:rsidP="0025566E">
      <w:pPr>
        <w:rPr>
          <w:sz w:val="20"/>
          <w:szCs w:val="20"/>
        </w:rPr>
      </w:pPr>
      <w:r w:rsidRPr="001D5AE5">
        <w:rPr>
          <w:sz w:val="20"/>
          <w:szCs w:val="20"/>
        </w:rPr>
        <w:t>代表者：</w:t>
      </w:r>
      <w:r w:rsidRPr="001D5AE5">
        <w:rPr>
          <w:sz w:val="20"/>
          <w:szCs w:val="20"/>
        </w:rPr>
        <w:t xml:space="preserve"> </w:t>
      </w:r>
    </w:p>
    <w:p w14:paraId="0E86DD58" w14:textId="77777777" w:rsidR="00FD1E6A" w:rsidRPr="001D5AE5" w:rsidRDefault="00FD1E6A" w:rsidP="0025566E">
      <w:pPr>
        <w:rPr>
          <w:sz w:val="20"/>
          <w:szCs w:val="20"/>
        </w:rPr>
      </w:pPr>
      <w:r w:rsidRPr="001D5AE5">
        <w:rPr>
          <w:sz w:val="20"/>
          <w:szCs w:val="20"/>
        </w:rPr>
        <w:t>担当者：</w:t>
      </w:r>
    </w:p>
    <w:p w14:paraId="66E63609" w14:textId="77777777" w:rsidR="00FD1E6A" w:rsidRPr="001D5AE5" w:rsidRDefault="00FD1E6A" w:rsidP="0025566E">
      <w:pPr>
        <w:rPr>
          <w:sz w:val="20"/>
          <w:szCs w:val="20"/>
        </w:rPr>
      </w:pPr>
      <w:r w:rsidRPr="001D5AE5">
        <w:rPr>
          <w:sz w:val="20"/>
          <w:szCs w:val="20"/>
        </w:rPr>
        <w:t>連絡先：</w:t>
      </w:r>
      <w:r w:rsidRPr="001D5AE5">
        <w:rPr>
          <w:sz w:val="20"/>
          <w:szCs w:val="20"/>
        </w:rPr>
        <w:t xml:space="preserve">                </w:t>
      </w:r>
    </w:p>
    <w:p w14:paraId="28B3D289" w14:textId="77777777" w:rsidR="00FD1E6A" w:rsidRPr="001D5AE5" w:rsidRDefault="00FD1E6A" w:rsidP="0025566E">
      <w:pPr>
        <w:rPr>
          <w:sz w:val="20"/>
          <w:szCs w:val="20"/>
        </w:rPr>
      </w:pPr>
      <w:r w:rsidRPr="001D5AE5">
        <w:rPr>
          <w:sz w:val="20"/>
          <w:szCs w:val="20"/>
        </w:rPr>
        <w:t>住　所：</w:t>
      </w:r>
    </w:p>
    <w:p w14:paraId="15A08E64" w14:textId="77777777" w:rsidR="00FD1E6A" w:rsidRPr="001D5AE5" w:rsidRDefault="00FD1E6A" w:rsidP="0025566E">
      <w:pPr>
        <w:rPr>
          <w:sz w:val="20"/>
          <w:szCs w:val="20"/>
        </w:rPr>
      </w:pPr>
      <w:r w:rsidRPr="001D5AE5">
        <w:rPr>
          <w:sz w:val="20"/>
          <w:szCs w:val="20"/>
        </w:rPr>
        <w:t>譲受人：（丙）</w:t>
      </w:r>
      <w:r w:rsidR="002F053F" w:rsidRPr="001D5AE5">
        <w:rPr>
          <w:sz w:val="20"/>
          <w:szCs w:val="20"/>
        </w:rPr>
        <w:t xml:space="preserve">  </w:t>
      </w:r>
      <w:r w:rsidR="002F053F" w:rsidRPr="001D5AE5">
        <w:rPr>
          <w:rFonts w:hint="eastAsia"/>
          <w:sz w:val="20"/>
          <w:szCs w:val="20"/>
        </w:rPr>
        <w:t>〇〇</w:t>
      </w:r>
      <w:r w:rsidRPr="001D5AE5">
        <w:rPr>
          <w:sz w:val="20"/>
          <w:szCs w:val="20"/>
        </w:rPr>
        <w:t>信用保証協会</w:t>
      </w:r>
    </w:p>
    <w:p w14:paraId="4B8343C8" w14:textId="77777777" w:rsidR="00FD1E6A" w:rsidRPr="001D5AE5" w:rsidRDefault="00FD1E6A" w:rsidP="0025566E">
      <w:pPr>
        <w:rPr>
          <w:sz w:val="20"/>
          <w:szCs w:val="20"/>
        </w:rPr>
      </w:pPr>
      <w:r w:rsidRPr="001D5AE5">
        <w:rPr>
          <w:sz w:val="20"/>
          <w:szCs w:val="20"/>
        </w:rPr>
        <w:t>代表者：</w:t>
      </w:r>
    </w:p>
    <w:p w14:paraId="05CC2501" w14:textId="77777777" w:rsidR="00FD1E6A" w:rsidRPr="001D5AE5" w:rsidRDefault="00FD1E6A" w:rsidP="0025566E">
      <w:pPr>
        <w:rPr>
          <w:sz w:val="20"/>
          <w:szCs w:val="20"/>
        </w:rPr>
      </w:pPr>
      <w:r w:rsidRPr="001D5AE5">
        <w:rPr>
          <w:sz w:val="20"/>
          <w:szCs w:val="20"/>
        </w:rPr>
        <w:t>担当者：</w:t>
      </w:r>
    </w:p>
    <w:p w14:paraId="03B44692" w14:textId="77777777" w:rsidR="00FD1E6A" w:rsidRPr="001D5AE5" w:rsidRDefault="00FD1E6A" w:rsidP="0025566E">
      <w:pPr>
        <w:rPr>
          <w:sz w:val="20"/>
          <w:szCs w:val="20"/>
        </w:rPr>
      </w:pPr>
      <w:r w:rsidRPr="001D5AE5">
        <w:rPr>
          <w:sz w:val="20"/>
          <w:szCs w:val="20"/>
        </w:rPr>
        <w:t>連絡先：</w:t>
      </w:r>
      <w:r w:rsidRPr="001D5AE5">
        <w:rPr>
          <w:sz w:val="20"/>
          <w:szCs w:val="20"/>
        </w:rPr>
        <w:t xml:space="preserve">                 </w:t>
      </w:r>
    </w:p>
    <w:p w14:paraId="36041326" w14:textId="77777777" w:rsidR="00FD1E6A" w:rsidRPr="001D5AE5" w:rsidRDefault="002F053F" w:rsidP="0025566E">
      <w:pPr>
        <w:rPr>
          <w:sz w:val="20"/>
          <w:szCs w:val="20"/>
        </w:rPr>
      </w:pPr>
      <w:r w:rsidRPr="001D5AE5">
        <w:rPr>
          <w:sz w:val="20"/>
          <w:szCs w:val="20"/>
        </w:rPr>
        <w:t xml:space="preserve">  </w:t>
      </w:r>
      <w:r w:rsidRPr="001D5AE5">
        <w:rPr>
          <w:rFonts w:hint="eastAsia"/>
          <w:sz w:val="20"/>
          <w:szCs w:val="20"/>
        </w:rPr>
        <w:t>〇〇</w:t>
      </w:r>
      <w:r w:rsidR="00FD1E6A" w:rsidRPr="001D5AE5">
        <w:rPr>
          <w:sz w:val="20"/>
          <w:szCs w:val="20"/>
        </w:rPr>
        <w:t>株式会社（以下「甲」という。）は、下記の</w:t>
      </w:r>
      <w:r w:rsidRPr="001D5AE5">
        <w:rPr>
          <w:rFonts w:hint="eastAsia"/>
          <w:sz w:val="20"/>
          <w:szCs w:val="20"/>
        </w:rPr>
        <w:t>○○</w:t>
      </w:r>
      <w:r w:rsidR="00FD1E6A" w:rsidRPr="001D5AE5">
        <w:rPr>
          <w:sz w:val="20"/>
          <w:szCs w:val="20"/>
        </w:rPr>
        <w:t>契約条項第</w:t>
      </w:r>
      <w:r w:rsidR="00FD1E6A" w:rsidRPr="001D5AE5">
        <w:rPr>
          <w:sz w:val="20"/>
          <w:szCs w:val="20"/>
        </w:rPr>
        <w:t>○</w:t>
      </w:r>
      <w:r w:rsidR="00FD1E6A" w:rsidRPr="001D5AE5">
        <w:rPr>
          <w:sz w:val="20"/>
          <w:szCs w:val="20"/>
        </w:rPr>
        <w:t>条の規定に基づいて貴殿より</w:t>
      </w:r>
      <w:r w:rsidRPr="001D5AE5">
        <w:rPr>
          <w:rFonts w:hint="eastAsia"/>
          <w:sz w:val="20"/>
          <w:szCs w:val="20"/>
        </w:rPr>
        <w:t>〇</w:t>
      </w:r>
      <w:r w:rsidR="00FD1E6A" w:rsidRPr="001D5AE5">
        <w:rPr>
          <w:sz w:val="20"/>
          <w:szCs w:val="20"/>
        </w:rPr>
        <w:t>年</w:t>
      </w:r>
      <w:r w:rsidRPr="001D5AE5">
        <w:rPr>
          <w:rFonts w:hint="eastAsia"/>
          <w:sz w:val="20"/>
          <w:szCs w:val="20"/>
        </w:rPr>
        <w:t>〇</w:t>
      </w:r>
      <w:r w:rsidR="00FD1E6A" w:rsidRPr="001D5AE5">
        <w:rPr>
          <w:sz w:val="20"/>
          <w:szCs w:val="20"/>
        </w:rPr>
        <w:t>月</w:t>
      </w:r>
      <w:r w:rsidRPr="001D5AE5">
        <w:rPr>
          <w:rFonts w:hint="eastAsia"/>
          <w:sz w:val="20"/>
          <w:szCs w:val="20"/>
        </w:rPr>
        <w:t>〇</w:t>
      </w:r>
      <w:r w:rsidR="00FD1E6A" w:rsidRPr="001D5AE5">
        <w:rPr>
          <w:sz w:val="20"/>
          <w:szCs w:val="20"/>
        </w:rPr>
        <w:t>日に契約の履行の確認を受け【［準確定契約及び概算契約の場合は記述］、かつ、</w:t>
      </w:r>
      <w:r w:rsidRPr="001D5AE5">
        <w:rPr>
          <w:rFonts w:hint="eastAsia"/>
          <w:sz w:val="20"/>
          <w:szCs w:val="20"/>
        </w:rPr>
        <w:t>〇</w:t>
      </w:r>
      <w:r w:rsidR="00FD1E6A" w:rsidRPr="001D5AE5">
        <w:rPr>
          <w:sz w:val="20"/>
          <w:szCs w:val="20"/>
        </w:rPr>
        <w:t>年</w:t>
      </w:r>
      <w:r w:rsidRPr="001D5AE5">
        <w:rPr>
          <w:rFonts w:hint="eastAsia"/>
          <w:sz w:val="20"/>
          <w:szCs w:val="20"/>
        </w:rPr>
        <w:t>〇</w:t>
      </w:r>
      <w:r w:rsidR="00FD1E6A" w:rsidRPr="001D5AE5">
        <w:rPr>
          <w:sz w:val="20"/>
          <w:szCs w:val="20"/>
        </w:rPr>
        <w:t>月</w:t>
      </w:r>
      <w:r w:rsidRPr="001D5AE5">
        <w:rPr>
          <w:rFonts w:hint="eastAsia"/>
          <w:sz w:val="20"/>
          <w:szCs w:val="20"/>
        </w:rPr>
        <w:t>〇</w:t>
      </w:r>
      <w:r w:rsidR="00FD1E6A" w:rsidRPr="001D5AE5">
        <w:rPr>
          <w:sz w:val="20"/>
          <w:szCs w:val="20"/>
        </w:rPr>
        <w:t>日に契約金額が確定し】ました。よって甲が</w:t>
      </w:r>
      <w:r w:rsidRPr="001D5AE5">
        <w:rPr>
          <w:rFonts w:hint="eastAsia"/>
          <w:sz w:val="20"/>
          <w:szCs w:val="20"/>
        </w:rPr>
        <w:t>○○</w:t>
      </w:r>
      <w:r w:rsidR="00FD1E6A" w:rsidRPr="001D5AE5">
        <w:rPr>
          <w:sz w:val="20"/>
          <w:szCs w:val="20"/>
        </w:rPr>
        <w:t>契約に基づく代金債権（以下「譲渡対象債権」という。）を株式会社</w:t>
      </w:r>
      <w:r w:rsidRPr="001D5AE5">
        <w:rPr>
          <w:rFonts w:hint="eastAsia"/>
          <w:sz w:val="20"/>
          <w:szCs w:val="20"/>
        </w:rPr>
        <w:t>○○</w:t>
      </w:r>
      <w:r w:rsidR="00FD1E6A" w:rsidRPr="001D5AE5">
        <w:rPr>
          <w:sz w:val="20"/>
          <w:szCs w:val="20"/>
        </w:rPr>
        <w:t>銀行（以下「乙」という。）及び</w:t>
      </w:r>
      <w:r w:rsidRPr="001D5AE5">
        <w:rPr>
          <w:rFonts w:hint="eastAsia"/>
          <w:sz w:val="20"/>
          <w:szCs w:val="20"/>
        </w:rPr>
        <w:t>○○</w:t>
      </w:r>
      <w:r w:rsidR="00FD1E6A" w:rsidRPr="001D5AE5">
        <w:rPr>
          <w:sz w:val="20"/>
          <w:szCs w:val="20"/>
        </w:rPr>
        <w:t>信用保証協会（以下「丙」という。）に譲渡し、乙及び丙が譲</w:t>
      </w:r>
      <w:r w:rsidR="00F9239C" w:rsidRPr="001D5AE5">
        <w:rPr>
          <w:sz w:val="20"/>
          <w:szCs w:val="20"/>
        </w:rPr>
        <w:t>渡対象債権を準共有として譲り受けました。つきましては、「譲渡</w:t>
      </w:r>
      <w:r w:rsidR="00F9239C" w:rsidRPr="001D5AE5">
        <w:rPr>
          <w:rFonts w:hint="eastAsia"/>
          <w:sz w:val="20"/>
          <w:szCs w:val="20"/>
        </w:rPr>
        <w:t>制限</w:t>
      </w:r>
      <w:r w:rsidR="00FD1E6A" w:rsidRPr="001D5AE5">
        <w:rPr>
          <w:sz w:val="20"/>
          <w:szCs w:val="20"/>
        </w:rPr>
        <w:t>特約の部分的解除のための特約条項」第１条及び第４条の規定に基づき、本書をもって御通知申し上げます。</w:t>
      </w:r>
    </w:p>
    <w:p w14:paraId="555F76EA" w14:textId="77777777" w:rsidR="00FD1E6A" w:rsidRPr="001D5AE5" w:rsidRDefault="00FD1E6A" w:rsidP="0025566E">
      <w:pPr>
        <w:rPr>
          <w:sz w:val="20"/>
          <w:szCs w:val="20"/>
        </w:rPr>
      </w:pPr>
      <w:r w:rsidRPr="001D5AE5">
        <w:rPr>
          <w:sz w:val="20"/>
          <w:szCs w:val="20"/>
        </w:rPr>
        <w:t xml:space="preserve">  </w:t>
      </w:r>
      <w:r w:rsidRPr="001D5AE5">
        <w:rPr>
          <w:sz w:val="20"/>
          <w:szCs w:val="20"/>
        </w:rPr>
        <w:t>その際、甲、乙及び丙は、下記の点につき、あらかじめ承諾していることを申し添えます。</w:t>
      </w:r>
    </w:p>
    <w:p w14:paraId="4A61CE3E" w14:textId="77777777" w:rsidR="00FD1E6A" w:rsidRPr="001D5AE5" w:rsidRDefault="00FD1E6A" w:rsidP="0025566E">
      <w:pPr>
        <w:rPr>
          <w:sz w:val="20"/>
          <w:szCs w:val="20"/>
        </w:rPr>
      </w:pPr>
      <w:r w:rsidRPr="001D5AE5">
        <w:rPr>
          <w:sz w:val="20"/>
          <w:szCs w:val="20"/>
        </w:rPr>
        <w:t>１．譲渡対象債権に係る乙及び丙への支払いについては、従前どおり</w:t>
      </w:r>
      <w:r w:rsidR="002F053F" w:rsidRPr="001D5AE5">
        <w:rPr>
          <w:rFonts w:hint="eastAsia"/>
          <w:sz w:val="20"/>
          <w:szCs w:val="20"/>
        </w:rPr>
        <w:t>○○</w:t>
      </w:r>
      <w:r w:rsidRPr="001D5AE5">
        <w:rPr>
          <w:sz w:val="20"/>
          <w:szCs w:val="20"/>
        </w:rPr>
        <w:t>契約条項第</w:t>
      </w:r>
      <w:r w:rsidR="002F053F" w:rsidRPr="001D5AE5">
        <w:rPr>
          <w:rFonts w:hint="eastAsia"/>
          <w:sz w:val="20"/>
          <w:szCs w:val="20"/>
        </w:rPr>
        <w:t>〇</w:t>
      </w:r>
      <w:r w:rsidRPr="001D5AE5">
        <w:rPr>
          <w:sz w:val="20"/>
          <w:szCs w:val="20"/>
        </w:rPr>
        <w:t>項第</w:t>
      </w:r>
      <w:r w:rsidR="002F053F" w:rsidRPr="001D5AE5">
        <w:rPr>
          <w:rFonts w:hint="eastAsia"/>
          <w:sz w:val="20"/>
          <w:szCs w:val="20"/>
        </w:rPr>
        <w:t>〇</w:t>
      </w:r>
      <w:r w:rsidRPr="001D5AE5">
        <w:rPr>
          <w:sz w:val="20"/>
          <w:szCs w:val="20"/>
        </w:rPr>
        <w:t>号の規定に基づき、契約物品（又は役務）全体の完成、納入及びその確認を条件としてなされること。</w:t>
      </w:r>
    </w:p>
    <w:p w14:paraId="2531F532" w14:textId="77777777" w:rsidR="00FD1E6A" w:rsidRPr="001D5AE5" w:rsidRDefault="00FD1E6A" w:rsidP="0025566E">
      <w:pPr>
        <w:rPr>
          <w:sz w:val="20"/>
          <w:szCs w:val="20"/>
        </w:rPr>
      </w:pPr>
      <w:r w:rsidRPr="001D5AE5">
        <w:rPr>
          <w:sz w:val="20"/>
          <w:szCs w:val="20"/>
        </w:rPr>
        <w:t>２．乙及び丙は第三者に譲渡対象債権を再譲渡し、これに質権を設定し、又はその他譲渡対象債権の帰属並びに講師を阻害する行為を行わないこと。</w:t>
      </w:r>
    </w:p>
    <w:p w14:paraId="08983C62" w14:textId="77777777" w:rsidR="00FD1E6A" w:rsidRPr="001D5AE5" w:rsidRDefault="00FD1E6A" w:rsidP="0025566E">
      <w:pPr>
        <w:rPr>
          <w:sz w:val="20"/>
          <w:szCs w:val="20"/>
        </w:rPr>
      </w:pPr>
      <w:r w:rsidRPr="001D5AE5">
        <w:rPr>
          <w:sz w:val="20"/>
          <w:szCs w:val="20"/>
        </w:rPr>
        <w:t>３．国に対しては、譲渡対象債権に係る</w:t>
      </w:r>
      <w:r w:rsidR="002F053F" w:rsidRPr="001D5AE5">
        <w:rPr>
          <w:rFonts w:hint="eastAsia"/>
          <w:sz w:val="20"/>
          <w:szCs w:val="20"/>
        </w:rPr>
        <w:t>○○</w:t>
      </w:r>
      <w:r w:rsidRPr="001D5AE5">
        <w:rPr>
          <w:sz w:val="20"/>
          <w:szCs w:val="20"/>
        </w:rPr>
        <w:t>契約条項（当該契約条項に基づく変更契約を含む。）以外の責任は求めないこと、同契約条項に規定される甲の契約不適合責任については、従前どおり甲が継続して負担するものであること、及び債権譲渡に要する信用保証料、金利その他一切の費用については甲の負担であって、国に負担を求めることはないこと。</w:t>
      </w:r>
    </w:p>
    <w:p w14:paraId="53513E70" w14:textId="77777777" w:rsidR="00FD1E6A" w:rsidRPr="001D5AE5" w:rsidRDefault="00FD1E6A" w:rsidP="0025566E">
      <w:pPr>
        <w:rPr>
          <w:sz w:val="20"/>
          <w:szCs w:val="20"/>
        </w:rPr>
      </w:pPr>
      <w:r w:rsidRPr="001D5AE5">
        <w:rPr>
          <w:sz w:val="20"/>
          <w:szCs w:val="20"/>
        </w:rPr>
        <w:t>４　本件申請の内容について、直接確認することがあること。</w:t>
      </w:r>
    </w:p>
    <w:p w14:paraId="6ED5296C" w14:textId="77777777" w:rsidR="00FD1E6A" w:rsidRPr="001D5AE5" w:rsidRDefault="00FD1E6A" w:rsidP="0025566E">
      <w:pPr>
        <w:rPr>
          <w:sz w:val="20"/>
          <w:szCs w:val="20"/>
        </w:rPr>
      </w:pPr>
      <w:r w:rsidRPr="001D5AE5">
        <w:rPr>
          <w:sz w:val="20"/>
          <w:szCs w:val="20"/>
        </w:rPr>
        <w:t xml:space="preserve">  </w:t>
      </w:r>
      <w:r w:rsidRPr="001D5AE5">
        <w:rPr>
          <w:sz w:val="20"/>
          <w:szCs w:val="20"/>
        </w:rPr>
        <w:t>また、同契約条項に基づく代金は、乙及び丙が指定する下記の口座にお振込みください。</w:t>
      </w:r>
    </w:p>
    <w:p w14:paraId="02A3132B" w14:textId="77777777" w:rsidR="00A405F4" w:rsidRPr="001D5AE5" w:rsidRDefault="00A405F4" w:rsidP="0025566E">
      <w:pPr>
        <w:rPr>
          <w:rFonts w:hint="eastAsia"/>
          <w:sz w:val="20"/>
          <w:szCs w:val="20"/>
        </w:rPr>
      </w:pPr>
    </w:p>
    <w:p w14:paraId="452300B5" w14:textId="77777777" w:rsidR="00FD1E6A" w:rsidRPr="001D5AE5" w:rsidRDefault="00FD1E6A" w:rsidP="0025566E">
      <w:pPr>
        <w:rPr>
          <w:sz w:val="20"/>
          <w:szCs w:val="20"/>
        </w:rPr>
      </w:pPr>
      <w:r w:rsidRPr="001D5AE5">
        <w:rPr>
          <w:sz w:val="20"/>
          <w:szCs w:val="20"/>
        </w:rPr>
        <w:t xml:space="preserve">　　　　　　　　　　　　　　　　　　　　　　　記</w:t>
      </w:r>
    </w:p>
    <w:p w14:paraId="6ADF0069" w14:textId="77777777" w:rsidR="00FD1E6A" w:rsidRPr="001D5AE5" w:rsidRDefault="00FD1E6A" w:rsidP="0025566E">
      <w:pPr>
        <w:rPr>
          <w:sz w:val="20"/>
          <w:szCs w:val="20"/>
        </w:rPr>
      </w:pPr>
      <w:r w:rsidRPr="001D5AE5">
        <w:rPr>
          <w:sz w:val="20"/>
          <w:szCs w:val="20"/>
        </w:rPr>
        <w:t>１．貴殿と甲との間で締結された　　年　　月　　日付</w:t>
      </w:r>
      <w:r w:rsidR="002F053F" w:rsidRPr="001D5AE5">
        <w:rPr>
          <w:rFonts w:hint="eastAsia"/>
          <w:sz w:val="20"/>
          <w:szCs w:val="20"/>
        </w:rPr>
        <w:t>○○</w:t>
      </w:r>
      <w:r w:rsidRPr="001D5AE5">
        <w:rPr>
          <w:sz w:val="20"/>
          <w:szCs w:val="20"/>
        </w:rPr>
        <w:t>契約</w:t>
      </w:r>
    </w:p>
    <w:p w14:paraId="081FB921" w14:textId="77777777" w:rsidR="00FD1E6A" w:rsidRPr="001D5AE5" w:rsidRDefault="00FD1E6A" w:rsidP="0025566E">
      <w:pPr>
        <w:rPr>
          <w:sz w:val="20"/>
          <w:szCs w:val="20"/>
        </w:rPr>
      </w:pPr>
      <w:r w:rsidRPr="001D5AE5">
        <w:rPr>
          <w:sz w:val="20"/>
          <w:szCs w:val="20"/>
        </w:rPr>
        <w:t xml:space="preserve">　（１）調達要求番号</w:t>
      </w:r>
    </w:p>
    <w:p w14:paraId="440DD991" w14:textId="77777777" w:rsidR="00FD1E6A" w:rsidRPr="001D5AE5" w:rsidRDefault="00FD1E6A" w:rsidP="0025566E">
      <w:pPr>
        <w:rPr>
          <w:sz w:val="20"/>
          <w:szCs w:val="20"/>
        </w:rPr>
      </w:pPr>
      <w:r w:rsidRPr="001D5AE5">
        <w:rPr>
          <w:sz w:val="20"/>
          <w:szCs w:val="20"/>
        </w:rPr>
        <w:t xml:space="preserve">　（２）契約品名</w:t>
      </w:r>
    </w:p>
    <w:p w14:paraId="62605A74" w14:textId="77777777" w:rsidR="00FD1E6A" w:rsidRPr="001D5AE5" w:rsidRDefault="00FD1E6A" w:rsidP="0025566E">
      <w:pPr>
        <w:rPr>
          <w:sz w:val="20"/>
          <w:szCs w:val="20"/>
        </w:rPr>
      </w:pPr>
      <w:r w:rsidRPr="001D5AE5">
        <w:rPr>
          <w:sz w:val="20"/>
          <w:szCs w:val="20"/>
        </w:rPr>
        <w:t xml:space="preserve">　（３）納期</w:t>
      </w:r>
    </w:p>
    <w:p w14:paraId="257AF89F" w14:textId="77777777" w:rsidR="00FD1E6A" w:rsidRPr="001D5AE5" w:rsidRDefault="00FD1E6A" w:rsidP="0025566E">
      <w:pPr>
        <w:rPr>
          <w:sz w:val="20"/>
          <w:szCs w:val="20"/>
        </w:rPr>
      </w:pPr>
      <w:r w:rsidRPr="001D5AE5">
        <w:rPr>
          <w:sz w:val="20"/>
          <w:szCs w:val="20"/>
        </w:rPr>
        <w:t xml:space="preserve">　（４）認証番号</w:t>
      </w:r>
    </w:p>
    <w:p w14:paraId="79A0B57D" w14:textId="77777777" w:rsidR="00FD1E6A" w:rsidRPr="001D5AE5" w:rsidRDefault="00FD1E6A" w:rsidP="0025566E">
      <w:pPr>
        <w:rPr>
          <w:sz w:val="20"/>
          <w:szCs w:val="20"/>
        </w:rPr>
      </w:pPr>
      <w:r w:rsidRPr="001D5AE5">
        <w:rPr>
          <w:sz w:val="20"/>
          <w:szCs w:val="20"/>
        </w:rPr>
        <w:t>２．譲渡債権の額</w:t>
      </w:r>
    </w:p>
    <w:p w14:paraId="255F726D" w14:textId="77777777" w:rsidR="00FD1E6A" w:rsidRPr="001D5AE5" w:rsidRDefault="00FD1E6A" w:rsidP="0025566E">
      <w:pPr>
        <w:rPr>
          <w:sz w:val="20"/>
          <w:szCs w:val="20"/>
        </w:rPr>
      </w:pPr>
      <w:r w:rsidRPr="001D5AE5">
        <w:rPr>
          <w:sz w:val="20"/>
          <w:szCs w:val="20"/>
        </w:rPr>
        <w:t xml:space="preserve">　（１）契約代金額</w:t>
      </w:r>
      <w:r w:rsidRPr="001D5AE5">
        <w:rPr>
          <w:sz w:val="20"/>
          <w:szCs w:val="20"/>
        </w:rPr>
        <w:t xml:space="preserve">          </w:t>
      </w:r>
      <w:r w:rsidRPr="001D5AE5">
        <w:rPr>
          <w:sz w:val="20"/>
          <w:szCs w:val="20"/>
        </w:rPr>
        <w:t>金　　　　　　　　　円</w:t>
      </w:r>
    </w:p>
    <w:p w14:paraId="59B5765E" w14:textId="77777777" w:rsidR="00FD1E6A" w:rsidRPr="001D5AE5" w:rsidRDefault="00FD1E6A" w:rsidP="0025566E">
      <w:pPr>
        <w:rPr>
          <w:sz w:val="20"/>
          <w:szCs w:val="20"/>
        </w:rPr>
      </w:pPr>
      <w:r w:rsidRPr="001D5AE5">
        <w:rPr>
          <w:sz w:val="20"/>
          <w:szCs w:val="20"/>
        </w:rPr>
        <w:t xml:space="preserve">　（２）前払金等既受領済額</w:t>
      </w:r>
      <w:r w:rsidRPr="001D5AE5">
        <w:rPr>
          <w:sz w:val="20"/>
          <w:szCs w:val="20"/>
        </w:rPr>
        <w:t xml:space="preserve">  </w:t>
      </w:r>
      <w:r w:rsidRPr="001D5AE5">
        <w:rPr>
          <w:sz w:val="20"/>
          <w:szCs w:val="20"/>
        </w:rPr>
        <w:t>金　　　　　　　　　円</w:t>
      </w:r>
    </w:p>
    <w:p w14:paraId="218AEBE3" w14:textId="77777777" w:rsidR="00FD1E6A" w:rsidRPr="001D5AE5" w:rsidRDefault="00FD1E6A" w:rsidP="0025566E">
      <w:pPr>
        <w:rPr>
          <w:sz w:val="20"/>
          <w:szCs w:val="20"/>
        </w:rPr>
      </w:pPr>
      <w:r w:rsidRPr="001D5AE5">
        <w:rPr>
          <w:sz w:val="20"/>
          <w:szCs w:val="20"/>
        </w:rPr>
        <w:t xml:space="preserve">　（３）差引譲渡対象債権額</w:t>
      </w:r>
      <w:r w:rsidRPr="001D5AE5">
        <w:rPr>
          <w:sz w:val="20"/>
          <w:szCs w:val="20"/>
        </w:rPr>
        <w:t xml:space="preserve">  </w:t>
      </w:r>
      <w:r w:rsidRPr="001D5AE5">
        <w:rPr>
          <w:sz w:val="20"/>
          <w:szCs w:val="20"/>
        </w:rPr>
        <w:t>金　　　　　　　　　円</w:t>
      </w:r>
    </w:p>
    <w:p w14:paraId="698820FB" w14:textId="77777777" w:rsidR="00FD1E6A" w:rsidRPr="001D5AE5" w:rsidRDefault="00FD1E6A" w:rsidP="0025566E">
      <w:pPr>
        <w:rPr>
          <w:sz w:val="20"/>
          <w:szCs w:val="20"/>
        </w:rPr>
      </w:pPr>
      <w:r w:rsidRPr="001D5AE5">
        <w:rPr>
          <w:sz w:val="20"/>
          <w:szCs w:val="20"/>
        </w:rPr>
        <w:t>３．乙及び丙が指定する口座の表示</w:t>
      </w:r>
    </w:p>
    <w:p w14:paraId="26661BE5" w14:textId="77777777" w:rsidR="00FD1E6A" w:rsidRPr="001D5AE5" w:rsidRDefault="00FD1E6A" w:rsidP="0025566E">
      <w:pPr>
        <w:rPr>
          <w:sz w:val="20"/>
          <w:szCs w:val="20"/>
        </w:rPr>
      </w:pPr>
      <w:r w:rsidRPr="001D5AE5">
        <w:rPr>
          <w:sz w:val="20"/>
          <w:szCs w:val="20"/>
        </w:rPr>
        <w:t xml:space="preserve">　</w:t>
      </w:r>
      <w:r w:rsidR="002F053F" w:rsidRPr="001D5AE5">
        <w:rPr>
          <w:rFonts w:hint="eastAsia"/>
          <w:sz w:val="20"/>
          <w:szCs w:val="20"/>
        </w:rPr>
        <w:t>○○</w:t>
      </w:r>
      <w:r w:rsidRPr="001D5AE5">
        <w:rPr>
          <w:sz w:val="20"/>
          <w:szCs w:val="20"/>
        </w:rPr>
        <w:t>銀行</w:t>
      </w:r>
      <w:r w:rsidR="002F053F" w:rsidRPr="001D5AE5">
        <w:rPr>
          <w:rFonts w:hint="eastAsia"/>
          <w:sz w:val="20"/>
          <w:szCs w:val="20"/>
        </w:rPr>
        <w:t>○○</w:t>
      </w:r>
      <w:r w:rsidRPr="001D5AE5">
        <w:rPr>
          <w:sz w:val="20"/>
          <w:szCs w:val="20"/>
        </w:rPr>
        <w:t>支店・口座の種類</w:t>
      </w:r>
      <w:r w:rsidR="002F053F" w:rsidRPr="001D5AE5">
        <w:rPr>
          <w:rFonts w:hint="eastAsia"/>
          <w:sz w:val="20"/>
          <w:szCs w:val="20"/>
        </w:rPr>
        <w:t>○○○○</w:t>
      </w:r>
    </w:p>
    <w:p w14:paraId="3648EA72" w14:textId="77777777" w:rsidR="00FD1E6A" w:rsidRPr="001D5AE5" w:rsidRDefault="00FD1E6A" w:rsidP="0025566E">
      <w:pPr>
        <w:rPr>
          <w:sz w:val="20"/>
          <w:szCs w:val="20"/>
        </w:rPr>
      </w:pPr>
      <w:r w:rsidRPr="001D5AE5">
        <w:rPr>
          <w:sz w:val="20"/>
          <w:szCs w:val="20"/>
        </w:rPr>
        <w:t xml:space="preserve">　口座名義人</w:t>
      </w:r>
      <w:r w:rsidR="002F053F" w:rsidRPr="001D5AE5">
        <w:rPr>
          <w:rFonts w:hint="eastAsia"/>
          <w:sz w:val="20"/>
          <w:szCs w:val="20"/>
        </w:rPr>
        <w:t>○○</w:t>
      </w:r>
      <w:r w:rsidRPr="001D5AE5">
        <w:rPr>
          <w:sz w:val="20"/>
          <w:szCs w:val="20"/>
        </w:rPr>
        <w:t>・口座番号</w:t>
      </w:r>
      <w:r w:rsidR="002F053F" w:rsidRPr="001D5AE5">
        <w:rPr>
          <w:rFonts w:hint="eastAsia"/>
          <w:sz w:val="20"/>
          <w:szCs w:val="20"/>
        </w:rPr>
        <w:t>○○○○</w:t>
      </w:r>
    </w:p>
    <w:p w14:paraId="2656F17B" w14:textId="77777777" w:rsidR="00FD1E6A" w:rsidRDefault="00FD1E6A" w:rsidP="0025566E">
      <w:pPr>
        <w:ind w:left="400" w:hangingChars="200" w:hanging="400"/>
        <w:rPr>
          <w:sz w:val="20"/>
          <w:szCs w:val="20"/>
        </w:rPr>
      </w:pPr>
      <w:r w:rsidRPr="001D5AE5">
        <w:rPr>
          <w:sz w:val="20"/>
          <w:szCs w:val="20"/>
        </w:rPr>
        <w:t>注：　本通知は必要に応じて修正することを妨げないが、契約履行の確認日に係る部分及び契約金額の確定日に係る部分並びに「あらかじめ承諾している事項」の内容は修正してはならない。</w:t>
      </w:r>
    </w:p>
    <w:p w14:paraId="707ABBE5" w14:textId="77777777" w:rsidR="00413368" w:rsidRPr="001D5AE5" w:rsidRDefault="00413368" w:rsidP="0025566E">
      <w:pPr>
        <w:ind w:left="420" w:hangingChars="200" w:hanging="420"/>
        <w:rPr>
          <w:rFonts w:hint="eastAsia"/>
        </w:rPr>
      </w:pPr>
    </w:p>
    <w:p w14:paraId="2F873395" w14:textId="77777777" w:rsidR="001C3E95" w:rsidRPr="001D5AE5" w:rsidRDefault="001C3E95" w:rsidP="0025566E">
      <w:pPr>
        <w:autoSpaceDE w:val="0"/>
        <w:autoSpaceDN w:val="0"/>
        <w:adjustRightInd w:val="0"/>
        <w:jc w:val="right"/>
        <w:rPr>
          <w:rFonts w:ascii="ＭＳ 明朝" w:hAnsi="ＭＳ 明朝" w:cs="ＭＳ Ｐ明朝"/>
          <w:spacing w:val="2"/>
          <w:kern w:val="0"/>
          <w:sz w:val="24"/>
        </w:rPr>
      </w:pPr>
      <w:r w:rsidRPr="001D5AE5">
        <w:rPr>
          <w:rFonts w:ascii="ＭＳ 明朝" w:hAnsi="ＭＳ 明朝" w:cs="ＭＳ Ｐ明朝" w:hint="eastAsia"/>
          <w:spacing w:val="2"/>
          <w:kern w:val="0"/>
          <w:sz w:val="24"/>
        </w:rPr>
        <w:lastRenderedPageBreak/>
        <w:t>付録第</w:t>
      </w:r>
      <w:r w:rsidR="00F12C71" w:rsidRPr="001D5AE5">
        <w:rPr>
          <w:rFonts w:ascii="ＭＳ 明朝" w:hAnsi="ＭＳ 明朝" w:cs="ＭＳ Ｐ明朝" w:hint="eastAsia"/>
          <w:spacing w:val="2"/>
          <w:kern w:val="0"/>
          <w:sz w:val="24"/>
        </w:rPr>
        <w:t>２２</w:t>
      </w:r>
    </w:p>
    <w:p w14:paraId="70D2AA7A" w14:textId="77777777" w:rsidR="002251CE" w:rsidRPr="001D5AE5" w:rsidRDefault="002251CE" w:rsidP="0025566E">
      <w:pPr>
        <w:autoSpaceDE w:val="0"/>
        <w:autoSpaceDN w:val="0"/>
        <w:adjustRightInd w:val="0"/>
        <w:jc w:val="right"/>
        <w:rPr>
          <w:rFonts w:ascii="ＭＳ 明朝" w:hAnsi="ＭＳ 明朝" w:cs="ＭＳ Ｐ明朝" w:hint="eastAsia"/>
          <w:spacing w:val="2"/>
          <w:kern w:val="0"/>
          <w:sz w:val="24"/>
        </w:rPr>
      </w:pPr>
    </w:p>
    <w:p w14:paraId="5CE2F1DF" w14:textId="77777777" w:rsidR="001C3E95" w:rsidRPr="001D5AE5" w:rsidRDefault="007531E9" w:rsidP="0025566E">
      <w:pPr>
        <w:wordWrap w:val="0"/>
        <w:autoSpaceDE w:val="0"/>
        <w:autoSpaceDN w:val="0"/>
        <w:adjustRightInd w:val="0"/>
        <w:jc w:val="center"/>
        <w:rPr>
          <w:rFonts w:ascii="ＭＳ 明朝" w:hAnsi="ＭＳ 明朝" w:cs="ＭＳ Ｐ明朝"/>
          <w:kern w:val="0"/>
          <w:sz w:val="24"/>
        </w:rPr>
      </w:pPr>
      <w:r w:rsidRPr="001D5AE5">
        <w:rPr>
          <w:rFonts w:ascii="ＭＳ 明朝" w:hAnsi="ＭＳ 明朝" w:cs="ＭＳ 明朝"/>
          <w:kern w:val="0"/>
          <w:sz w:val="24"/>
        </w:rPr>
        <w:t>情報システムの調達に係るサプライチェーン・リスク対応に関する</w:t>
      </w:r>
      <w:r w:rsidR="001C3E95" w:rsidRPr="001D5AE5">
        <w:rPr>
          <w:rFonts w:ascii="ＭＳ 明朝" w:hAnsi="ＭＳ 明朝" w:cs="ＭＳ Ｐ明朝" w:hint="eastAsia"/>
          <w:spacing w:val="2"/>
          <w:kern w:val="0"/>
          <w:sz w:val="24"/>
        </w:rPr>
        <w:t>特約条項（第１６号）</w:t>
      </w:r>
    </w:p>
    <w:p w14:paraId="0965D30E" w14:textId="77777777" w:rsidR="001C3E95" w:rsidRPr="001D5AE5" w:rsidRDefault="001C3E95" w:rsidP="0025566E">
      <w:pPr>
        <w:wordWrap w:val="0"/>
        <w:autoSpaceDE w:val="0"/>
        <w:autoSpaceDN w:val="0"/>
        <w:adjustRightInd w:val="0"/>
        <w:rPr>
          <w:rFonts w:ascii="ＭＳ 明朝" w:hAnsi="ＭＳ 明朝" w:cs="ＭＳ Ｐ明朝"/>
          <w:kern w:val="0"/>
          <w:sz w:val="24"/>
        </w:rPr>
      </w:pPr>
    </w:p>
    <w:p w14:paraId="225E67CD" w14:textId="77777777" w:rsidR="007531E9" w:rsidRPr="001D5AE5" w:rsidRDefault="007531E9" w:rsidP="0025566E">
      <w:pPr>
        <w:ind w:firstLineChars="100" w:firstLine="240"/>
        <w:rPr>
          <w:rFonts w:ascii="ＭＳ 明朝" w:hAnsi="ＭＳ 明朝"/>
          <w:sz w:val="24"/>
        </w:rPr>
      </w:pPr>
      <w:r w:rsidRPr="001D5AE5">
        <w:rPr>
          <w:rFonts w:ascii="ＭＳ 明朝" w:hAnsi="ＭＳ 明朝"/>
          <w:sz w:val="24"/>
        </w:rPr>
        <w:t>甲及び乙は、防衛省が行う情報システム（ハードウェア、ソフトウェア、ネットワーク、記録媒体で構成されるものであって、これら全体で業務処理を行うものをいう。以下同じ。）の調達に係るサプライチェーン・リスク（当該情報システム及びその構成品等のサプライチェーンにおいて、不正プログラムの埋込み、情報の窃取、不正機能の組込み等が行われるリスクをいう。以下同じ。）への対策に関し、次の特約条項を定める。</w:t>
      </w:r>
    </w:p>
    <w:p w14:paraId="1AC0E14B" w14:textId="77777777" w:rsidR="007E6D4B" w:rsidRPr="001D5AE5" w:rsidRDefault="007E6D4B" w:rsidP="0025566E">
      <w:pPr>
        <w:rPr>
          <w:rFonts w:ascii="ＭＳ 明朝" w:hAnsi="ＭＳ 明朝"/>
          <w:sz w:val="24"/>
        </w:rPr>
      </w:pPr>
    </w:p>
    <w:p w14:paraId="748FA819" w14:textId="77777777" w:rsidR="007531E9" w:rsidRPr="001D5AE5" w:rsidRDefault="007531E9" w:rsidP="0025566E">
      <w:pPr>
        <w:rPr>
          <w:rFonts w:ascii="ＭＳ 明朝" w:hAnsi="ＭＳ 明朝"/>
          <w:sz w:val="24"/>
        </w:rPr>
      </w:pPr>
      <w:r w:rsidRPr="001D5AE5">
        <w:rPr>
          <w:rFonts w:ascii="ＭＳ 明朝" w:hAnsi="ＭＳ 明朝"/>
          <w:sz w:val="24"/>
        </w:rPr>
        <w:t>（意図せざる変更が加えられないための管理体制）</w:t>
      </w:r>
    </w:p>
    <w:p w14:paraId="4630CD94"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第１条　乙は、この契約の履行において、本情報システム（この契約において全部又は一部を設計、構築･製造、運用･保守又は廃棄（賃貸借によるものを含む。）する情報システムをいう。以下同じ。）に防衛省の意図しない変更や情報の窃取等が行われないことを保証する管理を、再委託（再々委託以降の委託を含む。なお、市場に流通するカタログ製品の購入は、再委託に含まれない。以下同じ。）先を含め、この特約条項の定めるところにより、一貫した品質管理体制の下で行わなければならない。ただし、第三者に再委託しても情報システムの内容を知り得ないことが明らかな場合並びに第三者に再委託してもマルウェア等の不正なプログラム及び機器が組み込まれる等のリスクがないことが明らかである製造請負を再委託する場合は、この限りではない。</w:t>
      </w:r>
    </w:p>
    <w:p w14:paraId="594B8267"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２　乙は、防衛省の意図しない変更や要機密性情報の窃取等が行われないことを保証するための具体的な管理手順その他の品質保証体制を証明する書面（品質管理体制の責任者及び品質保証の各担当者がアクセス可能な範囲等を示した管理体制図を含めることを必須とする。）を甲に提出しなければならない。第三者機関による品質保証体制を証明する書面等が提出可能な場合には、当該書面等を合わせて提出するものとする。</w:t>
      </w:r>
    </w:p>
    <w:p w14:paraId="40D688E0"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３　乙は、本情報システムに防衛省の意図しない変更が行われるなど不正が見つかったときに、追跡調査や立入検査等、防衛省と連携して原因を調査し、排除するための手順及び体制（防衛省の情報システムの運用・保守業務を行う契約にあっては、当該運用・保守業務において乙及び再委託先が行う作業履歴を記録し、防衛省の求めに応じてこれらを防衛省に提出する手順及び体制を含めることを必須とする。）を整備し、当該手順及び体制を示した書面を甲に提出しなければならない。</w:t>
      </w:r>
    </w:p>
    <w:p w14:paraId="014DE2F4"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４　乙は、この契約の一部を再委託する場合には、前項により、防衛省と乙が連携して行う追跡調査や立入検査等を再委託先が受け入れるよう、あらかじめ再委託先と約定しておかなければならない。なお、追跡調査や立入検査等において防衛省が必要と判断した場合には、この契約の履行に従事する再委託先の従業員の情報を確認するため、これに協力する旨を再委託先との約定に含めなければならない。</w:t>
      </w:r>
    </w:p>
    <w:p w14:paraId="24085B7F"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５　乙は、サプライチェーン・リスクを低減する対策として、情報システムの設計、製造・構築、運用・保守、廃棄の各工程における不正行為の有無について定期的及び必要に応じて監査を行うとともに、この契約により甲に納入する製品に対して意図しない変更が行われるリスクを回避するための試験を行わなければならない。当該試験の項目は、情報セキュリティ技術の趨勢、対象の情報システムの特性等を踏まえ、乙において適切に設定し、少なくとも以下の６項目については必ず実施しなければならない。</w:t>
      </w:r>
    </w:p>
    <w:p w14:paraId="6FAADB18"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(1)</w:t>
      </w:r>
      <w:r w:rsidR="00F12C71" w:rsidRPr="001D5AE5">
        <w:rPr>
          <w:rFonts w:ascii="ＭＳ 明朝" w:hAnsi="ＭＳ 明朝" w:hint="eastAsia"/>
          <w:sz w:val="24"/>
        </w:rPr>
        <w:t xml:space="preserve">　</w:t>
      </w:r>
      <w:r w:rsidRPr="001D5AE5">
        <w:rPr>
          <w:rFonts w:ascii="ＭＳ 明朝" w:hAnsi="ＭＳ 明朝"/>
          <w:sz w:val="24"/>
        </w:rPr>
        <w:t>環境設定されたパラメータの再確認</w:t>
      </w:r>
    </w:p>
    <w:p w14:paraId="08A429C3"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lastRenderedPageBreak/>
        <w:t>(2)</w:t>
      </w:r>
      <w:r w:rsidR="00F12C71" w:rsidRPr="001D5AE5">
        <w:rPr>
          <w:rFonts w:ascii="ＭＳ 明朝" w:hAnsi="ＭＳ 明朝" w:hint="eastAsia"/>
          <w:sz w:val="24"/>
        </w:rPr>
        <w:t xml:space="preserve">　</w:t>
      </w:r>
      <w:r w:rsidRPr="001D5AE5">
        <w:rPr>
          <w:rFonts w:ascii="ＭＳ 明朝" w:hAnsi="ＭＳ 明朝"/>
          <w:sz w:val="24"/>
        </w:rPr>
        <w:t>製造中に利用したアカウントの削除の確認</w:t>
      </w:r>
    </w:p>
    <w:p w14:paraId="1CE2C747"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(3)</w:t>
      </w:r>
      <w:r w:rsidR="00F12C71" w:rsidRPr="001D5AE5">
        <w:rPr>
          <w:rFonts w:ascii="ＭＳ 明朝" w:hAnsi="ＭＳ 明朝" w:hint="eastAsia"/>
          <w:sz w:val="24"/>
        </w:rPr>
        <w:t xml:space="preserve">　</w:t>
      </w:r>
      <w:r w:rsidRPr="001D5AE5">
        <w:rPr>
          <w:rFonts w:ascii="ＭＳ 明朝" w:hAnsi="ＭＳ 明朝"/>
          <w:sz w:val="24"/>
        </w:rPr>
        <w:t>ウイルスチェック</w:t>
      </w:r>
    </w:p>
    <w:p w14:paraId="4303B36D"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(4)</w:t>
      </w:r>
      <w:r w:rsidR="00F12C71" w:rsidRPr="001D5AE5">
        <w:rPr>
          <w:rFonts w:ascii="ＭＳ 明朝" w:hAnsi="ＭＳ 明朝" w:hint="eastAsia"/>
          <w:sz w:val="24"/>
        </w:rPr>
        <w:t xml:space="preserve">　</w:t>
      </w:r>
      <w:r w:rsidRPr="001D5AE5">
        <w:rPr>
          <w:rFonts w:ascii="ＭＳ 明朝" w:hAnsi="ＭＳ 明朝"/>
          <w:sz w:val="24"/>
        </w:rPr>
        <w:t>不要なソフトウェアパッケージの削除の確認</w:t>
      </w:r>
    </w:p>
    <w:p w14:paraId="00074520"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(5)</w:t>
      </w:r>
      <w:r w:rsidR="00F12C71" w:rsidRPr="001D5AE5">
        <w:rPr>
          <w:rFonts w:ascii="ＭＳ 明朝" w:hAnsi="ＭＳ 明朝" w:hint="eastAsia"/>
          <w:sz w:val="24"/>
        </w:rPr>
        <w:t xml:space="preserve">　</w:t>
      </w:r>
      <w:r w:rsidRPr="001D5AE5">
        <w:rPr>
          <w:rFonts w:ascii="ＭＳ 明朝" w:hAnsi="ＭＳ 明朝"/>
          <w:sz w:val="24"/>
        </w:rPr>
        <w:t>使用ソフトウェアのバージョン管理の確認</w:t>
      </w:r>
    </w:p>
    <w:p w14:paraId="31F39F03" w14:textId="77777777" w:rsidR="00F12C71" w:rsidRPr="001D5AE5" w:rsidRDefault="007531E9" w:rsidP="00F12C71">
      <w:pPr>
        <w:ind w:leftChars="50" w:left="585" w:hangingChars="200" w:hanging="480"/>
        <w:rPr>
          <w:rFonts w:ascii="ＭＳ 明朝" w:hAnsi="ＭＳ 明朝"/>
          <w:sz w:val="24"/>
        </w:rPr>
      </w:pPr>
      <w:r w:rsidRPr="001D5AE5">
        <w:rPr>
          <w:rFonts w:ascii="ＭＳ 明朝" w:hAnsi="ＭＳ 明朝"/>
          <w:sz w:val="24"/>
        </w:rPr>
        <w:t>(6)</w:t>
      </w:r>
      <w:r w:rsidR="00F12C71" w:rsidRPr="001D5AE5">
        <w:rPr>
          <w:rFonts w:ascii="ＭＳ 明朝" w:hAnsi="ＭＳ 明朝" w:hint="eastAsia"/>
          <w:sz w:val="24"/>
        </w:rPr>
        <w:t xml:space="preserve">　</w:t>
      </w:r>
      <w:r w:rsidRPr="001D5AE5">
        <w:rPr>
          <w:rFonts w:ascii="ＭＳ 明朝" w:hAnsi="ＭＳ 明朝"/>
          <w:sz w:val="24"/>
        </w:rPr>
        <w:t>ソフトウェアのインストール手順書（インストールソフトウェアの名称及び設定</w:t>
      </w:r>
    </w:p>
    <w:p w14:paraId="6A280D61" w14:textId="77777777" w:rsidR="007531E9" w:rsidRPr="001D5AE5" w:rsidRDefault="007531E9" w:rsidP="00F12C71">
      <w:pPr>
        <w:ind w:leftChars="225" w:left="473"/>
        <w:rPr>
          <w:rFonts w:ascii="ＭＳ 明朝" w:hAnsi="ＭＳ 明朝"/>
          <w:sz w:val="24"/>
        </w:rPr>
      </w:pPr>
      <w:r w:rsidRPr="001D5AE5">
        <w:rPr>
          <w:rFonts w:ascii="ＭＳ 明朝" w:hAnsi="ＭＳ 明朝"/>
          <w:sz w:val="24"/>
        </w:rPr>
        <w:t>パラメータ内容から成る手順書をいう。）の完成度の確認</w:t>
      </w:r>
    </w:p>
    <w:p w14:paraId="1D96412B"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６　乙は、前項の試験に関し、実施要領を作成し、甲の確認を得た後、提出しなければならない。ただし、既に甲の確認を得た実施要領と同一である場合には、特別な指示が無い限り、届出をすれば足りる。</w:t>
      </w:r>
    </w:p>
    <w:p w14:paraId="284EDCEC"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７　乙は、この契約の全部を一括して、第三者に再委託してはならない。また、この契約の履行における総合的な企画及び判断並びに業務遂行管理部分を第三者に再委託してはならない。ただし、この契約の適正な履行を確保するために必要な範囲において、この契約の一部（総合的な企画及び判断並びに業務遂行管理部分を除く。）を第三者に再委託する場合には、乙は、主たる契約条項の</w:t>
      </w:r>
      <w:r w:rsidR="00401877">
        <w:rPr>
          <w:rFonts w:ascii="ＭＳ 明朝" w:hAnsi="ＭＳ 明朝"/>
          <w:sz w:val="24"/>
        </w:rPr>
        <w:t>再委託</w:t>
      </w:r>
      <w:r w:rsidRPr="001D5AE5">
        <w:rPr>
          <w:rFonts w:ascii="ＭＳ 明朝" w:hAnsi="ＭＳ 明朝"/>
          <w:sz w:val="24"/>
        </w:rPr>
        <w:t>に関する規定の定めるところにより、必要な手続を実施しなければならない。</w:t>
      </w:r>
    </w:p>
    <w:p w14:paraId="747E1C74"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８　前項の規定は、乙が再委託先を変更する場合その他の事由により、届出を行った内容等を変更する場合に準用する。</w:t>
      </w:r>
    </w:p>
    <w:p w14:paraId="25167C5D"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９　乙は、再委託先に提供する情報は必要最低限の範囲とし、提供された情報を第三者に漏洩することを防止するため、再委託先において適切な管理を行う旨を再委託先との約定に含めなければならない。</w:t>
      </w:r>
    </w:p>
    <w:p w14:paraId="6AADB6C0"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10　乙は、この契約の一部を第三者に負わせる場合においても、この契約により乙の義務とされていることにつきその責めを免れない。</w:t>
      </w:r>
    </w:p>
    <w:p w14:paraId="2548E215"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11　乙は、この契約の一部の再委託に当たり、再委託先においてこの特約条項に定める義務が確実に履行されるため必要な事項を、再委託先と約定しなければならない。</w:t>
      </w:r>
    </w:p>
    <w:p w14:paraId="7815FC8B" w14:textId="77777777" w:rsidR="007531E9" w:rsidRPr="001D5AE5" w:rsidRDefault="007531E9" w:rsidP="0025566E">
      <w:pPr>
        <w:rPr>
          <w:rFonts w:ascii="ＭＳ 明朝" w:hAnsi="ＭＳ 明朝"/>
          <w:sz w:val="24"/>
        </w:rPr>
      </w:pPr>
      <w:r w:rsidRPr="001D5AE5">
        <w:rPr>
          <w:rFonts w:ascii="ＭＳ 明朝" w:hAnsi="ＭＳ 明朝"/>
          <w:sz w:val="24"/>
        </w:rPr>
        <w:t>（委託先の資本関係・役員の情報等に関する情報提供）</w:t>
      </w:r>
    </w:p>
    <w:p w14:paraId="7E86542F"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 xml:space="preserve">第２条　</w:t>
      </w:r>
      <w:r w:rsidR="00F9239C" w:rsidRPr="001D5AE5">
        <w:rPr>
          <w:rFonts w:ascii="ＭＳ 明朝" w:hAnsi="ＭＳ 明朝" w:hint="eastAsia"/>
          <w:sz w:val="24"/>
        </w:rPr>
        <w:t>乙は、この契約の履行に従事する従業員（契約社員、派遣社員等の雇用形態を問わず、この契約の履行に従事する全ての従業員をいう。以下同じ。）を必要最低限の範囲に限るものとし、以下の情報を書面により、甲に提出又は送付しなければならない。</w:t>
      </w:r>
    </w:p>
    <w:p w14:paraId="02587A4D"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(1)</w:t>
      </w:r>
      <w:r w:rsidR="00F12C71" w:rsidRPr="001D5AE5">
        <w:rPr>
          <w:rFonts w:ascii="ＭＳ 明朝" w:hAnsi="ＭＳ 明朝"/>
          <w:sz w:val="24"/>
        </w:rPr>
        <w:t xml:space="preserve">　</w:t>
      </w:r>
      <w:r w:rsidRPr="001D5AE5">
        <w:rPr>
          <w:rFonts w:ascii="ＭＳ 明朝" w:hAnsi="ＭＳ 明朝"/>
          <w:sz w:val="24"/>
        </w:rPr>
        <w:t>乙の資本関係及び役員の情報</w:t>
      </w:r>
    </w:p>
    <w:p w14:paraId="17588CC1"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(2)</w:t>
      </w:r>
      <w:r w:rsidR="00F12C71" w:rsidRPr="001D5AE5">
        <w:rPr>
          <w:rFonts w:ascii="ＭＳ 明朝" w:hAnsi="ＭＳ 明朝"/>
          <w:sz w:val="24"/>
        </w:rPr>
        <w:t xml:space="preserve">　</w:t>
      </w:r>
      <w:r w:rsidRPr="001D5AE5">
        <w:rPr>
          <w:rFonts w:ascii="ＭＳ 明朝" w:hAnsi="ＭＳ 明朝"/>
          <w:sz w:val="24"/>
        </w:rPr>
        <w:t>この契約に係る各工程の実施場所（防衛省及び防衛省以外のそれぞれの場所）</w:t>
      </w:r>
    </w:p>
    <w:p w14:paraId="3B1C851C" w14:textId="77777777" w:rsidR="007531E9" w:rsidRPr="001D5AE5" w:rsidRDefault="007531E9" w:rsidP="00F12C71">
      <w:pPr>
        <w:ind w:leftChars="50" w:left="465" w:hangingChars="150" w:hanging="360"/>
        <w:rPr>
          <w:rFonts w:ascii="ＭＳ 明朝" w:hAnsi="ＭＳ 明朝"/>
          <w:sz w:val="24"/>
        </w:rPr>
      </w:pPr>
      <w:r w:rsidRPr="001D5AE5">
        <w:rPr>
          <w:rFonts w:ascii="ＭＳ 明朝" w:hAnsi="ＭＳ 明朝"/>
          <w:sz w:val="24"/>
        </w:rPr>
        <w:t>(3)</w:t>
      </w:r>
      <w:r w:rsidR="00F12C71" w:rsidRPr="001D5AE5">
        <w:rPr>
          <w:rFonts w:ascii="ＭＳ 明朝" w:hAnsi="ＭＳ 明朝"/>
          <w:sz w:val="24"/>
        </w:rPr>
        <w:t xml:space="preserve">　</w:t>
      </w:r>
      <w:r w:rsidRPr="001D5AE5">
        <w:rPr>
          <w:rFonts w:ascii="ＭＳ 明朝" w:hAnsi="ＭＳ 明朝"/>
          <w:sz w:val="24"/>
        </w:rPr>
        <w:t>この契約の履行に従事する従業員の氏名、所属、役職、専門性（特に、情報セキュリティに係る資格、研修実績、情報セキュリティ業務での経験年数）</w:t>
      </w:r>
    </w:p>
    <w:p w14:paraId="502B481B" w14:textId="77777777" w:rsidR="007531E9" w:rsidRPr="001D5AE5" w:rsidRDefault="007531E9" w:rsidP="00F12C71">
      <w:pPr>
        <w:ind w:leftChars="50" w:left="465" w:hangingChars="150" w:hanging="360"/>
        <w:rPr>
          <w:rFonts w:ascii="ＭＳ 明朝" w:hAnsi="ＭＳ 明朝"/>
          <w:sz w:val="24"/>
        </w:rPr>
      </w:pPr>
      <w:r w:rsidRPr="001D5AE5">
        <w:rPr>
          <w:rFonts w:ascii="ＭＳ 明朝" w:hAnsi="ＭＳ 明朝"/>
          <w:sz w:val="24"/>
        </w:rPr>
        <w:t>(4)</w:t>
      </w:r>
      <w:r w:rsidR="00F12C71" w:rsidRPr="001D5AE5">
        <w:rPr>
          <w:rFonts w:ascii="ＭＳ 明朝" w:hAnsi="ＭＳ 明朝"/>
          <w:sz w:val="24"/>
        </w:rPr>
        <w:t xml:space="preserve">　</w:t>
      </w:r>
      <w:r w:rsidRPr="001D5AE5">
        <w:rPr>
          <w:rFonts w:ascii="ＭＳ 明朝" w:hAnsi="ＭＳ 明朝"/>
          <w:sz w:val="24"/>
        </w:rPr>
        <w:t>この契約の履行に従事する従業員の国籍（雇用対策法（昭和４１年法律第１３２号）第２８条第１項に基づき事業主が厚生労働大臣に届け出る事項として、雇用対策法施行規則（昭和４１年労働省令第２３号）第１０条第１項第３号に規定される国籍の属する国等をいう。以下同じ。）の割合</w:t>
      </w:r>
    </w:p>
    <w:p w14:paraId="277A11D8" w14:textId="77777777" w:rsidR="007531E9" w:rsidRPr="001D5AE5" w:rsidRDefault="007531E9" w:rsidP="00F12C71">
      <w:pPr>
        <w:ind w:leftChars="50" w:left="465" w:hangingChars="150" w:hanging="360"/>
        <w:rPr>
          <w:rFonts w:ascii="ＭＳ 明朝" w:hAnsi="ＭＳ 明朝"/>
          <w:sz w:val="24"/>
        </w:rPr>
      </w:pPr>
      <w:r w:rsidRPr="001D5AE5">
        <w:rPr>
          <w:rFonts w:ascii="ＭＳ 明朝" w:hAnsi="ＭＳ 明朝"/>
          <w:sz w:val="24"/>
        </w:rPr>
        <w:t>(5)</w:t>
      </w:r>
      <w:r w:rsidR="00F12C71" w:rsidRPr="001D5AE5">
        <w:rPr>
          <w:rFonts w:ascii="ＭＳ 明朝" w:hAnsi="ＭＳ 明朝"/>
          <w:sz w:val="24"/>
        </w:rPr>
        <w:t xml:space="preserve">　</w:t>
      </w:r>
      <w:r w:rsidRPr="001D5AE5">
        <w:rPr>
          <w:rFonts w:ascii="ＭＳ 明朝" w:hAnsi="ＭＳ 明朝"/>
          <w:sz w:val="24"/>
        </w:rPr>
        <w:t>情報システムに関する代表的な契約実績（防衛省及び防衛省以外とのそれぞれの契約実績）</w:t>
      </w:r>
    </w:p>
    <w:p w14:paraId="110B63BD" w14:textId="77777777" w:rsidR="007531E9" w:rsidRPr="001D5AE5" w:rsidRDefault="007531E9" w:rsidP="0025566E">
      <w:pPr>
        <w:rPr>
          <w:rFonts w:ascii="ＭＳ 明朝" w:hAnsi="ＭＳ 明朝"/>
          <w:sz w:val="24"/>
        </w:rPr>
      </w:pPr>
      <w:r w:rsidRPr="001D5AE5">
        <w:rPr>
          <w:rFonts w:ascii="ＭＳ 明朝" w:hAnsi="ＭＳ 明朝"/>
          <w:sz w:val="24"/>
        </w:rPr>
        <w:t>２　前項の規定は、乙がこの契約の履行に従事する従業員を変更する場合にも準用する。</w:t>
      </w:r>
    </w:p>
    <w:p w14:paraId="7CFDFC15"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 xml:space="preserve">３　</w:t>
      </w:r>
      <w:r w:rsidR="00F9239C" w:rsidRPr="001D5AE5">
        <w:rPr>
          <w:rFonts w:ascii="ＭＳ 明朝" w:hAnsi="ＭＳ 明朝" w:hint="eastAsia"/>
          <w:sz w:val="24"/>
        </w:rPr>
        <w:t>乙は、この契約の一部を再委託する場合、再委託業務に従事する従業員を必要最低限に限ることを再委託先と約定するとともに、以下の情報を書面により甲に提出又は送付しなければならない。</w:t>
      </w:r>
    </w:p>
    <w:p w14:paraId="36BCBB33"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(1)</w:t>
      </w:r>
      <w:r w:rsidR="00F12C71" w:rsidRPr="001D5AE5">
        <w:rPr>
          <w:rFonts w:ascii="ＭＳ 明朝" w:hAnsi="ＭＳ 明朝"/>
          <w:sz w:val="24"/>
        </w:rPr>
        <w:t xml:space="preserve">　</w:t>
      </w:r>
      <w:r w:rsidRPr="001D5AE5">
        <w:rPr>
          <w:rFonts w:ascii="ＭＳ 明朝" w:hAnsi="ＭＳ 明朝"/>
          <w:sz w:val="24"/>
        </w:rPr>
        <w:t>再委託先の資本関係及び役員の情報</w:t>
      </w:r>
    </w:p>
    <w:p w14:paraId="016659E4" w14:textId="77777777" w:rsidR="007531E9" w:rsidRPr="001D5AE5" w:rsidRDefault="007531E9" w:rsidP="00F12C71">
      <w:pPr>
        <w:ind w:leftChars="50" w:left="105"/>
        <w:rPr>
          <w:rFonts w:ascii="ＭＳ 明朝" w:hAnsi="ＭＳ 明朝"/>
          <w:sz w:val="24"/>
        </w:rPr>
      </w:pPr>
      <w:r w:rsidRPr="001D5AE5">
        <w:rPr>
          <w:rFonts w:ascii="ＭＳ 明朝" w:hAnsi="ＭＳ 明朝"/>
          <w:sz w:val="24"/>
        </w:rPr>
        <w:t>(2)</w:t>
      </w:r>
      <w:r w:rsidR="00F12C71" w:rsidRPr="001D5AE5">
        <w:rPr>
          <w:rFonts w:ascii="ＭＳ 明朝" w:hAnsi="ＭＳ 明朝"/>
          <w:sz w:val="24"/>
        </w:rPr>
        <w:t xml:space="preserve">　</w:t>
      </w:r>
      <w:r w:rsidRPr="001D5AE5">
        <w:rPr>
          <w:rFonts w:ascii="ＭＳ 明朝" w:hAnsi="ＭＳ 明朝"/>
          <w:sz w:val="24"/>
        </w:rPr>
        <w:t>再委託業務の実施場所（防衛省及び防衛省以外のそれぞれの場所）</w:t>
      </w:r>
    </w:p>
    <w:p w14:paraId="4E932272" w14:textId="77777777" w:rsidR="007531E9" w:rsidRPr="001D5AE5" w:rsidRDefault="007531E9" w:rsidP="0027041D">
      <w:pPr>
        <w:ind w:leftChars="46" w:left="457" w:hangingChars="150" w:hanging="360"/>
        <w:rPr>
          <w:rFonts w:ascii="ＭＳ 明朝" w:hAnsi="ＭＳ 明朝"/>
          <w:sz w:val="24"/>
        </w:rPr>
      </w:pPr>
      <w:r w:rsidRPr="001D5AE5">
        <w:rPr>
          <w:rFonts w:ascii="ＭＳ 明朝" w:hAnsi="ＭＳ 明朝"/>
          <w:sz w:val="24"/>
        </w:rPr>
        <w:t>(3)</w:t>
      </w:r>
      <w:r w:rsidR="0027041D" w:rsidRPr="001D5AE5">
        <w:rPr>
          <w:rFonts w:ascii="ＭＳ 明朝" w:hAnsi="ＭＳ 明朝"/>
          <w:sz w:val="24"/>
        </w:rPr>
        <w:t xml:space="preserve">　</w:t>
      </w:r>
      <w:r w:rsidRPr="001D5AE5">
        <w:rPr>
          <w:rFonts w:ascii="ＭＳ 明朝" w:hAnsi="ＭＳ 明朝"/>
          <w:sz w:val="24"/>
        </w:rPr>
        <w:t>再委託業務に従事する従業員の氏名、所属、役職、専門性（特に、情報セキュリ</w:t>
      </w:r>
      <w:r w:rsidRPr="001D5AE5">
        <w:rPr>
          <w:rFonts w:ascii="ＭＳ 明朝" w:hAnsi="ＭＳ 明朝"/>
          <w:sz w:val="24"/>
        </w:rPr>
        <w:lastRenderedPageBreak/>
        <w:t>ティに係る資格、研修実績、情報セキュリティ業務での経験年数）</w:t>
      </w:r>
    </w:p>
    <w:p w14:paraId="7D9D461B"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(4)</w:t>
      </w:r>
      <w:r w:rsidR="0027041D" w:rsidRPr="001D5AE5">
        <w:rPr>
          <w:rFonts w:ascii="ＭＳ 明朝" w:hAnsi="ＭＳ 明朝"/>
          <w:sz w:val="24"/>
        </w:rPr>
        <w:t xml:space="preserve">　</w:t>
      </w:r>
      <w:r w:rsidRPr="001D5AE5">
        <w:rPr>
          <w:rFonts w:ascii="ＭＳ 明朝" w:hAnsi="ＭＳ 明朝"/>
          <w:sz w:val="24"/>
        </w:rPr>
        <w:t>再委託業務に従事する従業員の国籍の割合</w:t>
      </w:r>
    </w:p>
    <w:p w14:paraId="1597652F"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(5)</w:t>
      </w:r>
      <w:r w:rsidR="0027041D" w:rsidRPr="001D5AE5">
        <w:rPr>
          <w:rFonts w:ascii="ＭＳ 明朝" w:hAnsi="ＭＳ 明朝"/>
          <w:sz w:val="24"/>
        </w:rPr>
        <w:t xml:space="preserve">　</w:t>
      </w:r>
      <w:r w:rsidRPr="001D5AE5">
        <w:rPr>
          <w:rFonts w:ascii="ＭＳ 明朝" w:hAnsi="ＭＳ 明朝"/>
          <w:sz w:val="24"/>
        </w:rPr>
        <w:t>情報システムに関する代表的な契約実績（防衛省又は防衛省以外との契約実績）</w:t>
      </w:r>
    </w:p>
    <w:p w14:paraId="6C117AC9" w14:textId="77777777" w:rsidR="007531E9" w:rsidRPr="001D5AE5" w:rsidRDefault="007531E9" w:rsidP="0027041D">
      <w:pPr>
        <w:ind w:left="240" w:hangingChars="100" w:hanging="240"/>
        <w:rPr>
          <w:rFonts w:ascii="ＭＳ 明朝" w:hAnsi="ＭＳ 明朝"/>
          <w:sz w:val="24"/>
        </w:rPr>
      </w:pPr>
      <w:r w:rsidRPr="001D5AE5">
        <w:rPr>
          <w:rFonts w:ascii="ＭＳ 明朝" w:hAnsi="ＭＳ 明朝"/>
          <w:sz w:val="24"/>
        </w:rPr>
        <w:t>４　前項の規定は、乙が再委託先を変更する場合又は再委託先が再委託業務に従事する従業員を変更する場合にも準用する。</w:t>
      </w:r>
    </w:p>
    <w:p w14:paraId="75A0727E" w14:textId="77777777" w:rsidR="007531E9" w:rsidRPr="001D5AE5" w:rsidRDefault="007531E9" w:rsidP="0025566E">
      <w:pPr>
        <w:rPr>
          <w:rFonts w:ascii="ＭＳ 明朝" w:hAnsi="ＭＳ 明朝"/>
          <w:sz w:val="24"/>
        </w:rPr>
      </w:pPr>
      <w:r w:rsidRPr="001D5AE5">
        <w:rPr>
          <w:rFonts w:ascii="ＭＳ 明朝" w:hAnsi="ＭＳ 明朝"/>
          <w:sz w:val="24"/>
        </w:rPr>
        <w:t>（サプライチェーン・リスクに係る監査の受入れ等）</w:t>
      </w:r>
    </w:p>
    <w:p w14:paraId="2755472F"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第３条　乙は第１条第３項に定める防衛省が行う追跡調査や立入検査等を受け入れなければならない。なお、追跡調査や立入検査等において防衛省が必要と判断した場合には、この契約の履行に従事する従業員の情報を確認するため、これに協力しなければならない。</w:t>
      </w:r>
    </w:p>
    <w:p w14:paraId="0D988FD9"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２　乙は、再委託先に対し、定期的及び必要に応じて再委託先におけるサプライチェーン・リスク対応についての実施状況について監査を行うものとする。</w:t>
      </w:r>
    </w:p>
    <w:p w14:paraId="30D32D08" w14:textId="77777777" w:rsidR="007531E9" w:rsidRPr="001D5AE5" w:rsidRDefault="007531E9" w:rsidP="0025566E">
      <w:pPr>
        <w:rPr>
          <w:rFonts w:ascii="ＭＳ 明朝" w:hAnsi="ＭＳ 明朝"/>
          <w:sz w:val="24"/>
        </w:rPr>
      </w:pPr>
      <w:r w:rsidRPr="001D5AE5">
        <w:rPr>
          <w:rFonts w:ascii="ＭＳ 明朝" w:hAnsi="ＭＳ 明朝"/>
          <w:sz w:val="24"/>
        </w:rPr>
        <w:t>（機器等の調達）</w:t>
      </w:r>
    </w:p>
    <w:p w14:paraId="30736466"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第４条　乙は、この契約により甲に納入する「IT製品の調達におけるセキュリティ要件リスト」（経済産業省）に掲載される機器等（以下「機器等」という。）には、Common Criteria (ISO/IEC 15408)の評価保証レベル（EAL）４以上の製品を努めて使用しなければならない。機器等に当該基準を満たす製品の使用が困難な場合は、使用を予定している機器等と当該基準の比較表を作成し、甲の確認を得た後、安全性及び信頼性の高い製品を使用するものとする。ただし、使用を予定している機器等と当該基準の比較表の確認に当たり、既に甲の確認を得た比較表と同一である場合は、特別な指示がない限り、届出をすれば足りる。</w:t>
      </w:r>
    </w:p>
    <w:p w14:paraId="55DF6463"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２　乙は、第２条第３項に掲げるもののほか、機器等の製造を再委託先に請け負わせる場合、再委託先にこれらの製品に対して意図しない変更が行われるリスクを回避するための試験を行わせなければならない。当該試験の項目は、情報セキュリティ技術の趨勢、対象の情報システムの特性等を踏まえ、乙が再委託先と調整して適切に設定し、少なくとも以下の６項目については必ず実施しなければならない。</w:t>
      </w:r>
    </w:p>
    <w:p w14:paraId="761B00CE"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(1)</w:t>
      </w:r>
      <w:r w:rsidR="0027041D" w:rsidRPr="001D5AE5">
        <w:rPr>
          <w:rFonts w:ascii="ＭＳ 明朝" w:hAnsi="ＭＳ 明朝"/>
          <w:sz w:val="24"/>
        </w:rPr>
        <w:t xml:space="preserve">　</w:t>
      </w:r>
      <w:r w:rsidRPr="001D5AE5">
        <w:rPr>
          <w:rFonts w:ascii="ＭＳ 明朝" w:hAnsi="ＭＳ 明朝"/>
          <w:sz w:val="24"/>
        </w:rPr>
        <w:t>環境設定されたパラメータの再確認</w:t>
      </w:r>
    </w:p>
    <w:p w14:paraId="04FACCAF"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(2)</w:t>
      </w:r>
      <w:r w:rsidR="0027041D" w:rsidRPr="001D5AE5">
        <w:rPr>
          <w:rFonts w:ascii="ＭＳ 明朝" w:hAnsi="ＭＳ 明朝"/>
          <w:sz w:val="24"/>
        </w:rPr>
        <w:t xml:space="preserve">　</w:t>
      </w:r>
      <w:r w:rsidRPr="001D5AE5">
        <w:rPr>
          <w:rFonts w:ascii="ＭＳ 明朝" w:hAnsi="ＭＳ 明朝"/>
          <w:sz w:val="24"/>
        </w:rPr>
        <w:t>製造中に利用したアカウントの削除の確認</w:t>
      </w:r>
    </w:p>
    <w:p w14:paraId="248B1424"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(3)</w:t>
      </w:r>
      <w:r w:rsidR="0027041D" w:rsidRPr="001D5AE5">
        <w:rPr>
          <w:rFonts w:ascii="ＭＳ 明朝" w:hAnsi="ＭＳ 明朝"/>
          <w:sz w:val="24"/>
        </w:rPr>
        <w:t xml:space="preserve">　</w:t>
      </w:r>
      <w:r w:rsidRPr="001D5AE5">
        <w:rPr>
          <w:rFonts w:ascii="ＭＳ 明朝" w:hAnsi="ＭＳ 明朝"/>
          <w:sz w:val="24"/>
        </w:rPr>
        <w:t>ウイルスチェック</w:t>
      </w:r>
    </w:p>
    <w:p w14:paraId="06907642"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(4)</w:t>
      </w:r>
      <w:r w:rsidR="0027041D" w:rsidRPr="001D5AE5">
        <w:rPr>
          <w:rFonts w:ascii="ＭＳ 明朝" w:hAnsi="ＭＳ 明朝"/>
          <w:sz w:val="24"/>
        </w:rPr>
        <w:t xml:space="preserve">　</w:t>
      </w:r>
      <w:r w:rsidRPr="001D5AE5">
        <w:rPr>
          <w:rFonts w:ascii="ＭＳ 明朝" w:hAnsi="ＭＳ 明朝"/>
          <w:sz w:val="24"/>
        </w:rPr>
        <w:t>不要なソフトウェアパッケージの削除の確認</w:t>
      </w:r>
    </w:p>
    <w:p w14:paraId="6F1578E5"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(5)</w:t>
      </w:r>
      <w:r w:rsidR="0027041D" w:rsidRPr="001D5AE5">
        <w:rPr>
          <w:rFonts w:ascii="ＭＳ 明朝" w:hAnsi="ＭＳ 明朝"/>
          <w:sz w:val="24"/>
        </w:rPr>
        <w:t xml:space="preserve">　</w:t>
      </w:r>
      <w:r w:rsidRPr="001D5AE5">
        <w:rPr>
          <w:rFonts w:ascii="ＭＳ 明朝" w:hAnsi="ＭＳ 明朝"/>
          <w:sz w:val="24"/>
        </w:rPr>
        <w:t>使用ソフトウェアのバージョン管理の確認</w:t>
      </w:r>
    </w:p>
    <w:p w14:paraId="25CBEEDE" w14:textId="77777777" w:rsidR="007531E9" w:rsidRPr="001D5AE5" w:rsidRDefault="007531E9" w:rsidP="0027041D">
      <w:pPr>
        <w:ind w:leftChars="46" w:left="457" w:hangingChars="150" w:hanging="360"/>
        <w:rPr>
          <w:rFonts w:ascii="ＭＳ 明朝" w:hAnsi="ＭＳ 明朝"/>
          <w:sz w:val="24"/>
        </w:rPr>
      </w:pPr>
      <w:r w:rsidRPr="001D5AE5">
        <w:rPr>
          <w:rFonts w:ascii="ＭＳ 明朝" w:hAnsi="ＭＳ 明朝"/>
          <w:sz w:val="24"/>
        </w:rPr>
        <w:t>(6)</w:t>
      </w:r>
      <w:r w:rsidR="0027041D" w:rsidRPr="001D5AE5">
        <w:rPr>
          <w:rFonts w:ascii="ＭＳ 明朝" w:hAnsi="ＭＳ 明朝"/>
          <w:sz w:val="24"/>
        </w:rPr>
        <w:t xml:space="preserve">　</w:t>
      </w:r>
      <w:r w:rsidRPr="001D5AE5">
        <w:rPr>
          <w:rFonts w:ascii="ＭＳ 明朝" w:hAnsi="ＭＳ 明朝"/>
          <w:sz w:val="24"/>
        </w:rPr>
        <w:t>ソフトウェアのインストール手順書（インストールソフトウェアの名称及び設定パラメータ内容から成る手順書をいう。）の完成度の確認</w:t>
      </w:r>
    </w:p>
    <w:p w14:paraId="1B976FED"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３　乙は、前項の試験に関し、再委託先に実施要領を作成させ、甲の確認を得た後、提出しなければならない。ただし、既に甲の確認を得た実施要領と同一である場合は、特別な指示が無い限り、届け出をすれば足りる。</w:t>
      </w:r>
    </w:p>
    <w:p w14:paraId="1BAD9032"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４　乙は、機器等の調達におけるトレーサビリティを確保するため、乙の製造する機器等について製造工程の履歴を記録する管理体制を整備し、機器等を構成する主要部品について製造事業者、製造事業者の国籍、製造国に関する情報（以下「トレーサビリティ情報」という。）を把握しなければならない。また、乙は、当該管理体制に以下の項目を含めなければならない。</w:t>
      </w:r>
    </w:p>
    <w:p w14:paraId="6C81915F"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(1)</w:t>
      </w:r>
      <w:r w:rsidR="0027041D" w:rsidRPr="001D5AE5">
        <w:rPr>
          <w:rFonts w:ascii="ＭＳ 明朝" w:hAnsi="ＭＳ 明朝"/>
          <w:sz w:val="24"/>
        </w:rPr>
        <w:t xml:space="preserve">　</w:t>
      </w:r>
      <w:r w:rsidRPr="001D5AE5">
        <w:rPr>
          <w:rFonts w:ascii="ＭＳ 明朝" w:hAnsi="ＭＳ 明朝"/>
          <w:sz w:val="24"/>
        </w:rPr>
        <w:t>機器等に対して不正な変更が加えられないための体制</w:t>
      </w:r>
    </w:p>
    <w:p w14:paraId="41B2E717" w14:textId="77777777" w:rsidR="007531E9" w:rsidRPr="001D5AE5" w:rsidRDefault="007531E9" w:rsidP="0027041D">
      <w:pPr>
        <w:ind w:leftChars="50" w:left="105"/>
        <w:rPr>
          <w:rFonts w:ascii="ＭＳ 明朝" w:hAnsi="ＭＳ 明朝"/>
          <w:sz w:val="24"/>
        </w:rPr>
      </w:pPr>
      <w:r w:rsidRPr="001D5AE5">
        <w:rPr>
          <w:rFonts w:ascii="ＭＳ 明朝" w:hAnsi="ＭＳ 明朝"/>
          <w:sz w:val="24"/>
        </w:rPr>
        <w:t>(2)</w:t>
      </w:r>
      <w:r w:rsidR="0027041D" w:rsidRPr="001D5AE5">
        <w:rPr>
          <w:rFonts w:ascii="ＭＳ 明朝" w:hAnsi="ＭＳ 明朝"/>
          <w:sz w:val="24"/>
        </w:rPr>
        <w:t xml:space="preserve">　</w:t>
      </w:r>
      <w:r w:rsidRPr="001D5AE5">
        <w:rPr>
          <w:rFonts w:ascii="ＭＳ 明朝" w:hAnsi="ＭＳ 明朝"/>
          <w:sz w:val="24"/>
        </w:rPr>
        <w:t>不正な変更が加えられていないことを検査する体制</w:t>
      </w:r>
    </w:p>
    <w:p w14:paraId="075847AF" w14:textId="77777777" w:rsidR="007531E9" w:rsidRPr="001D5AE5" w:rsidRDefault="007531E9" w:rsidP="002251CE">
      <w:pPr>
        <w:ind w:leftChars="50" w:left="465" w:hangingChars="150" w:hanging="360"/>
        <w:rPr>
          <w:rFonts w:ascii="ＭＳ 明朝" w:hAnsi="ＭＳ 明朝"/>
          <w:sz w:val="24"/>
        </w:rPr>
      </w:pPr>
      <w:r w:rsidRPr="001D5AE5">
        <w:rPr>
          <w:rFonts w:ascii="ＭＳ 明朝" w:hAnsi="ＭＳ 明朝"/>
          <w:sz w:val="24"/>
        </w:rPr>
        <w:t>(3)</w:t>
      </w:r>
      <w:r w:rsidR="0027041D" w:rsidRPr="001D5AE5">
        <w:rPr>
          <w:rFonts w:ascii="ＭＳ 明朝" w:hAnsi="ＭＳ 明朝"/>
          <w:sz w:val="24"/>
        </w:rPr>
        <w:t xml:space="preserve">　</w:t>
      </w:r>
      <w:r w:rsidRPr="001D5AE5">
        <w:rPr>
          <w:rFonts w:ascii="ＭＳ 明朝" w:hAnsi="ＭＳ 明朝"/>
          <w:sz w:val="24"/>
        </w:rPr>
        <w:t>機器等の設計から部品検査、製造、完成検査に至る工程を一貫した品質保証体制の下で、不正な変更が行われないことを保証する体制</w:t>
      </w:r>
    </w:p>
    <w:p w14:paraId="60C2AE62"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５　乙が機器等の製造を再委託先に請け負わせる場合にも、前項の規定を準用するもの</w:t>
      </w:r>
      <w:r w:rsidRPr="001D5AE5">
        <w:rPr>
          <w:rFonts w:ascii="ＭＳ 明朝" w:hAnsi="ＭＳ 明朝"/>
          <w:sz w:val="24"/>
        </w:rPr>
        <w:lastRenderedPageBreak/>
        <w:t>とする。</w:t>
      </w:r>
    </w:p>
    <w:p w14:paraId="27A8CD14"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６　乙は、前２項の規定による管理体制を証明する資料を甲に提出しなければならない。また、甲の求めに応じ、トレーサビリティ情報を甲に提出しなければならない。</w:t>
      </w:r>
    </w:p>
    <w:p w14:paraId="11D04C30" w14:textId="77777777" w:rsidR="007531E9" w:rsidRPr="001D5AE5" w:rsidRDefault="007531E9" w:rsidP="0025566E">
      <w:pPr>
        <w:rPr>
          <w:rFonts w:ascii="ＭＳ 明朝" w:hAnsi="ＭＳ 明朝"/>
          <w:sz w:val="24"/>
        </w:rPr>
      </w:pPr>
      <w:r w:rsidRPr="001D5AE5">
        <w:rPr>
          <w:rFonts w:ascii="ＭＳ 明朝" w:hAnsi="ＭＳ 明朝"/>
          <w:sz w:val="24"/>
        </w:rPr>
        <w:t>（防衛省施設において作業を実施する場合の届出）</w:t>
      </w:r>
    </w:p>
    <w:p w14:paraId="7F0791B2" w14:textId="77777777" w:rsidR="007531E9" w:rsidRPr="001D5AE5" w:rsidRDefault="007531E9" w:rsidP="0027041D">
      <w:pPr>
        <w:ind w:left="240" w:hangingChars="100" w:hanging="240"/>
        <w:rPr>
          <w:rFonts w:ascii="ＭＳ 明朝" w:hAnsi="ＭＳ 明朝"/>
          <w:sz w:val="24"/>
        </w:rPr>
      </w:pPr>
      <w:r w:rsidRPr="001D5AE5">
        <w:rPr>
          <w:rFonts w:ascii="ＭＳ 明朝" w:hAnsi="ＭＳ 明朝"/>
          <w:sz w:val="24"/>
        </w:rPr>
        <w:t xml:space="preserve">第５条　</w:t>
      </w:r>
      <w:r w:rsidR="004F669B" w:rsidRPr="001D5AE5">
        <w:rPr>
          <w:rFonts w:ascii="ＭＳ 明朝" w:hAnsi="ＭＳ 明朝" w:hint="eastAsia"/>
          <w:sz w:val="24"/>
        </w:rPr>
        <w:t>乙は、この契約の履行のため、納入先部隊等の防衛省施設（艦艇を含む。）において作業（情報システムの内容を知り得ないことが明らかである役務を除く。）を行う場合には、あらかじめ、作業従事者名簿（当該作業に従事する者の会社名及び氏名を一覧にした名簿をいう。以下同じ。）を書面により甲に提出又は送付し、甲の確認を得なければならない。</w:t>
      </w:r>
    </w:p>
    <w:p w14:paraId="606D45B6"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 xml:space="preserve">２　</w:t>
      </w:r>
      <w:r w:rsidR="004F669B" w:rsidRPr="001D5AE5">
        <w:rPr>
          <w:rFonts w:ascii="ＭＳ 明朝" w:hAnsi="ＭＳ 明朝" w:hint="eastAsia"/>
          <w:sz w:val="24"/>
        </w:rPr>
        <w:t>甲は、前項により乙から提出された作業従事者名簿について、第２条第１項及び第２条第３項により乙があらかじめ届け出ている従業員であることが確認できた場合には、名簿の写しに確認年月日及び確認者名又は部署の長の了解を得た上で確認部署名を記入し、乙に送付又は手交する。</w:t>
      </w:r>
    </w:p>
    <w:p w14:paraId="5B182E42"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３　乙は、納入先部隊等の防衛省施設（艦艇を含む。）における作業に当たり、作業従事者名簿の写しに作業従事者管理報告書（作業従事者名簿の従事者ごとに作業内容の予定と実績を日ごとに記録する報告書）を添付し、この契約の受領検査官又は使用責任者（会計法（昭和２２年法律第３５号）第２９条の１１第２項の補助者として甲が乙に通知した者をいう。）に届け出なければならない。納入に先立ち部隊等で現地技術確認試験等を行う場合には、受領検査官又は使用責任者に代えて、甲が乙に指定する当該部隊等に所属する者（作業確認者）に届出を行うこととする。</w:t>
      </w:r>
    </w:p>
    <w:p w14:paraId="49B37D55" w14:textId="77777777" w:rsidR="007531E9" w:rsidRPr="001D5AE5" w:rsidRDefault="007531E9" w:rsidP="0025566E">
      <w:pPr>
        <w:rPr>
          <w:rFonts w:ascii="ＭＳ 明朝" w:hAnsi="ＭＳ 明朝"/>
          <w:sz w:val="24"/>
        </w:rPr>
      </w:pPr>
      <w:r w:rsidRPr="001D5AE5">
        <w:rPr>
          <w:rFonts w:ascii="ＭＳ 明朝" w:hAnsi="ＭＳ 明朝"/>
          <w:sz w:val="24"/>
        </w:rPr>
        <w:t>（その他）</w:t>
      </w:r>
    </w:p>
    <w:p w14:paraId="05DBFA2D"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第６条　この特約条項各条の規定により、乙が甲又は防衛省に提出する資料、書面等の名称及び提出時期については、この特約条項の別表による。</w:t>
      </w:r>
    </w:p>
    <w:p w14:paraId="63195115"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２　別表に掲げる資料、書面等により甲に報告された内容について、サプライチェーン・リスクが懸念され、これを低減するための措置を講じる必要があると認められる場合に、甲は乙に是正を求めることがあり、乙は相当の理由があると認められるときを除きこれに応じなければならない。</w:t>
      </w:r>
    </w:p>
    <w:p w14:paraId="5D48906F" w14:textId="77777777" w:rsidR="007531E9" w:rsidRPr="001D5AE5" w:rsidRDefault="007531E9" w:rsidP="0025566E">
      <w:pPr>
        <w:ind w:left="240" w:hangingChars="100" w:hanging="240"/>
        <w:rPr>
          <w:rFonts w:ascii="ＭＳ 明朝" w:hAnsi="ＭＳ 明朝"/>
          <w:sz w:val="24"/>
        </w:rPr>
      </w:pPr>
      <w:r w:rsidRPr="001D5AE5">
        <w:rPr>
          <w:rFonts w:ascii="ＭＳ 明朝" w:hAnsi="ＭＳ 明朝"/>
          <w:sz w:val="24"/>
        </w:rPr>
        <w:t>３　甲は、乙の責めに帰すべき事由により、本情報システムに防衛省の意図しない変更が行われるなど不正が見つかり、この契約の目的が達することができなくなった場合は、この契約の全部又は一部を解除することができる。</w:t>
      </w:r>
    </w:p>
    <w:p w14:paraId="43D9CB30" w14:textId="77777777" w:rsidR="003D49D2" w:rsidRPr="001D5AE5" w:rsidRDefault="007531E9" w:rsidP="0025566E">
      <w:pPr>
        <w:wordWrap w:val="0"/>
        <w:autoSpaceDE w:val="0"/>
        <w:autoSpaceDN w:val="0"/>
        <w:adjustRightInd w:val="0"/>
        <w:rPr>
          <w:rFonts w:ascii="ＭＳ 明朝" w:hAnsi="ＭＳ 明朝" w:hint="eastAsia"/>
          <w:sz w:val="24"/>
        </w:rPr>
      </w:pPr>
      <w:r w:rsidRPr="001D5AE5">
        <w:rPr>
          <w:rFonts w:ascii="ＭＳ 明朝" w:hAnsi="ＭＳ 明朝"/>
          <w:sz w:val="24"/>
        </w:rPr>
        <w:t>４　前項の場合においては、主たる契約の解除に関する規定を準用する</w:t>
      </w:r>
    </w:p>
    <w:p w14:paraId="1554DA9D"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73537B45"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64ACF5C8"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5A5DF343"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614A49F9"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7A04C03A" w14:textId="77777777" w:rsidR="002F5DA7" w:rsidRDefault="002F5DA7" w:rsidP="0025566E">
      <w:pPr>
        <w:autoSpaceDE w:val="0"/>
        <w:autoSpaceDN w:val="0"/>
        <w:adjustRightInd w:val="0"/>
        <w:jc w:val="right"/>
        <w:rPr>
          <w:rFonts w:ascii="ＭＳ 明朝" w:hAnsi="ＭＳ 明朝" w:cs="ＭＳ Ｐ明朝"/>
          <w:kern w:val="0"/>
          <w:sz w:val="24"/>
        </w:rPr>
      </w:pPr>
    </w:p>
    <w:p w14:paraId="234F6B0E" w14:textId="77777777" w:rsidR="00122786" w:rsidRDefault="00122786" w:rsidP="0025566E">
      <w:pPr>
        <w:autoSpaceDE w:val="0"/>
        <w:autoSpaceDN w:val="0"/>
        <w:adjustRightInd w:val="0"/>
        <w:jc w:val="right"/>
        <w:rPr>
          <w:rFonts w:ascii="ＭＳ 明朝" w:hAnsi="ＭＳ 明朝" w:cs="ＭＳ Ｐ明朝"/>
          <w:kern w:val="0"/>
          <w:sz w:val="24"/>
        </w:rPr>
      </w:pPr>
    </w:p>
    <w:p w14:paraId="38CAC6D6" w14:textId="77777777" w:rsidR="00122786" w:rsidRDefault="00122786" w:rsidP="0025566E">
      <w:pPr>
        <w:autoSpaceDE w:val="0"/>
        <w:autoSpaceDN w:val="0"/>
        <w:adjustRightInd w:val="0"/>
        <w:jc w:val="right"/>
        <w:rPr>
          <w:rFonts w:ascii="ＭＳ 明朝" w:hAnsi="ＭＳ 明朝" w:cs="ＭＳ Ｐ明朝"/>
          <w:kern w:val="0"/>
          <w:sz w:val="24"/>
        </w:rPr>
      </w:pPr>
    </w:p>
    <w:p w14:paraId="563AD5E9" w14:textId="77777777" w:rsidR="00122786" w:rsidRDefault="00122786" w:rsidP="0025566E">
      <w:pPr>
        <w:autoSpaceDE w:val="0"/>
        <w:autoSpaceDN w:val="0"/>
        <w:adjustRightInd w:val="0"/>
        <w:jc w:val="right"/>
        <w:rPr>
          <w:rFonts w:ascii="ＭＳ 明朝" w:hAnsi="ＭＳ 明朝" w:cs="ＭＳ Ｐ明朝"/>
          <w:kern w:val="0"/>
          <w:sz w:val="24"/>
        </w:rPr>
      </w:pPr>
    </w:p>
    <w:p w14:paraId="2A2D2124" w14:textId="77777777" w:rsidR="00122786" w:rsidRPr="001D5AE5" w:rsidRDefault="00122786" w:rsidP="0025566E">
      <w:pPr>
        <w:autoSpaceDE w:val="0"/>
        <w:autoSpaceDN w:val="0"/>
        <w:adjustRightInd w:val="0"/>
        <w:jc w:val="right"/>
        <w:rPr>
          <w:rFonts w:ascii="ＭＳ 明朝" w:hAnsi="ＭＳ 明朝" w:cs="ＭＳ Ｐ明朝" w:hint="eastAsia"/>
          <w:kern w:val="0"/>
          <w:sz w:val="24"/>
        </w:rPr>
      </w:pPr>
    </w:p>
    <w:p w14:paraId="205D1F39" w14:textId="77777777" w:rsidR="002F5DA7" w:rsidRPr="001D5AE5" w:rsidRDefault="002F5DA7" w:rsidP="0025566E">
      <w:pPr>
        <w:autoSpaceDE w:val="0"/>
        <w:autoSpaceDN w:val="0"/>
        <w:adjustRightInd w:val="0"/>
        <w:jc w:val="right"/>
        <w:rPr>
          <w:rFonts w:ascii="ＭＳ 明朝" w:hAnsi="ＭＳ 明朝" w:cs="ＭＳ Ｐ明朝" w:hint="eastAsia"/>
          <w:kern w:val="0"/>
          <w:sz w:val="24"/>
        </w:rPr>
      </w:pPr>
    </w:p>
    <w:p w14:paraId="2F838993"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6441AB42"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46540188" w14:textId="77777777" w:rsidR="0054188C" w:rsidRPr="001D5AE5" w:rsidRDefault="0054188C" w:rsidP="0025566E">
      <w:pPr>
        <w:autoSpaceDE w:val="0"/>
        <w:autoSpaceDN w:val="0"/>
        <w:adjustRightInd w:val="0"/>
        <w:jc w:val="right"/>
        <w:rPr>
          <w:rFonts w:ascii="ＭＳ 明朝" w:hAnsi="ＭＳ 明朝" w:cs="ＭＳ Ｐ明朝"/>
          <w:kern w:val="0"/>
          <w:sz w:val="24"/>
        </w:rPr>
      </w:pPr>
    </w:p>
    <w:p w14:paraId="1FCB903B" w14:textId="77777777" w:rsidR="007E6D4B" w:rsidRPr="001D5AE5" w:rsidRDefault="007E6D4B" w:rsidP="0025566E">
      <w:pPr>
        <w:widowControl/>
        <w:jc w:val="right"/>
        <w:rPr>
          <w:rFonts w:ascii="ＭＳ 明朝" w:hAnsi="ＭＳ 明朝" w:hint="eastAsia"/>
          <w:kern w:val="0"/>
          <w:sz w:val="24"/>
        </w:rPr>
      </w:pPr>
    </w:p>
    <w:p w14:paraId="5F68E865" w14:textId="77777777" w:rsidR="007E6D4B" w:rsidRPr="001D5AE5" w:rsidRDefault="007E6D4B" w:rsidP="0025566E">
      <w:pPr>
        <w:widowControl/>
        <w:jc w:val="right"/>
        <w:rPr>
          <w:rFonts w:ascii="ＭＳ 明朝" w:hAnsi="ＭＳ 明朝"/>
          <w:kern w:val="0"/>
          <w:sz w:val="24"/>
        </w:rPr>
      </w:pPr>
      <w:r w:rsidRPr="001D5AE5">
        <w:rPr>
          <w:rFonts w:ascii="ＭＳ 明朝" w:hAnsi="ＭＳ 明朝" w:hint="eastAsia"/>
          <w:kern w:val="0"/>
          <w:sz w:val="24"/>
        </w:rPr>
        <w:lastRenderedPageBreak/>
        <w:t>付紙様式第１</w:t>
      </w:r>
    </w:p>
    <w:p w14:paraId="56A85709"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委託業務従事</w:t>
      </w:r>
      <w:r w:rsidR="00CA30C1" w:rsidRPr="001D5AE5">
        <w:rPr>
          <w:rFonts w:ascii="ＭＳ 明朝" w:hAnsi="ＭＳ 明朝" w:hint="eastAsia"/>
          <w:kern w:val="0"/>
          <w:sz w:val="24"/>
        </w:rPr>
        <w:t>者</w:t>
      </w:r>
      <w:r w:rsidRPr="001D5AE5">
        <w:rPr>
          <w:rFonts w:ascii="ＭＳ 明朝" w:hAnsi="ＭＳ 明朝" w:hint="eastAsia"/>
          <w:kern w:val="0"/>
          <w:sz w:val="24"/>
        </w:rPr>
        <w:t>届出書（変更）</w:t>
      </w:r>
    </w:p>
    <w:p w14:paraId="131FE723" w14:textId="77777777" w:rsidR="007E6D4B" w:rsidRPr="001D5AE5" w:rsidRDefault="007E6D4B" w:rsidP="0025566E">
      <w:pPr>
        <w:autoSpaceDE w:val="0"/>
        <w:autoSpaceDN w:val="0"/>
        <w:adjustRightInd w:val="0"/>
        <w:jc w:val="left"/>
        <w:rPr>
          <w:rFonts w:ascii="ＭＳ 明朝" w:hAnsi="ＭＳ 明朝"/>
          <w:kern w:val="0"/>
          <w:sz w:val="24"/>
        </w:rPr>
      </w:pPr>
    </w:p>
    <w:p w14:paraId="49F2EEA6" w14:textId="77777777" w:rsidR="007E6D4B" w:rsidRPr="001D5AE5" w:rsidRDefault="007E6D4B" w:rsidP="0025566E">
      <w:pPr>
        <w:autoSpaceDE w:val="0"/>
        <w:autoSpaceDN w:val="0"/>
        <w:adjustRightInd w:val="0"/>
        <w:jc w:val="right"/>
        <w:rPr>
          <w:rFonts w:ascii="ＭＳ 明朝" w:hAnsi="ＭＳ 明朝"/>
          <w:kern w:val="0"/>
          <w:sz w:val="24"/>
        </w:rPr>
      </w:pPr>
      <w:r w:rsidRPr="001D5AE5">
        <w:rPr>
          <w:rFonts w:ascii="ＭＳ 明朝" w:hAnsi="ＭＳ 明朝" w:hint="eastAsia"/>
          <w:kern w:val="0"/>
          <w:sz w:val="24"/>
        </w:rPr>
        <w:t xml:space="preserve">　　年　　月　　日</w:t>
      </w:r>
    </w:p>
    <w:p w14:paraId="07BA3458" w14:textId="77777777" w:rsidR="007E6D4B" w:rsidRPr="001D5AE5" w:rsidRDefault="007E6D4B" w:rsidP="0025566E">
      <w:pPr>
        <w:autoSpaceDE w:val="0"/>
        <w:autoSpaceDN w:val="0"/>
        <w:adjustRightInd w:val="0"/>
        <w:jc w:val="left"/>
        <w:rPr>
          <w:rFonts w:ascii="ＭＳ 明朝" w:hAnsi="ＭＳ 明朝"/>
          <w:kern w:val="0"/>
          <w:sz w:val="24"/>
        </w:rPr>
      </w:pPr>
    </w:p>
    <w:p w14:paraId="0D76C5E0"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所　属</w:t>
      </w:r>
    </w:p>
    <w:p w14:paraId="2091D4CE"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官　職　　　　　　　　</w:t>
      </w:r>
    </w:p>
    <w:p w14:paraId="159D9FAE"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氏　名　　　　　　　　　殿</w:t>
      </w:r>
    </w:p>
    <w:p w14:paraId="5B039C91" w14:textId="77777777" w:rsidR="007E6D4B" w:rsidRPr="001D5AE5" w:rsidRDefault="007E6D4B" w:rsidP="0025566E">
      <w:pPr>
        <w:autoSpaceDE w:val="0"/>
        <w:autoSpaceDN w:val="0"/>
        <w:adjustRightInd w:val="0"/>
        <w:jc w:val="left"/>
        <w:rPr>
          <w:rFonts w:ascii="ＭＳ 明朝" w:hAnsi="ＭＳ 明朝"/>
          <w:kern w:val="0"/>
          <w:sz w:val="24"/>
        </w:rPr>
      </w:pPr>
    </w:p>
    <w:p w14:paraId="349A5605"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住　　所</w:t>
      </w:r>
    </w:p>
    <w:p w14:paraId="1FE2D483"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会 社 名</w:t>
      </w:r>
    </w:p>
    <w:p w14:paraId="5BFF5F22"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w:t>
      </w:r>
      <w:r w:rsidR="00497D44" w:rsidRPr="001D5AE5">
        <w:rPr>
          <w:rFonts w:ascii="ＭＳ 明朝" w:hAnsi="ＭＳ 明朝" w:hint="eastAsia"/>
          <w:kern w:val="0"/>
          <w:sz w:val="24"/>
        </w:rPr>
        <w:t xml:space="preserve">　　　　　　　　　　　　　　　　　代表者名　　　　　　　　　　</w:t>
      </w:r>
    </w:p>
    <w:p w14:paraId="6EF1885F" w14:textId="77777777" w:rsidR="007E6D4B" w:rsidRPr="001D5AE5" w:rsidRDefault="007E6D4B" w:rsidP="0025566E">
      <w:pPr>
        <w:autoSpaceDE w:val="0"/>
        <w:autoSpaceDN w:val="0"/>
        <w:adjustRightInd w:val="0"/>
        <w:jc w:val="left"/>
        <w:rPr>
          <w:rFonts w:ascii="ＭＳ 明朝" w:hAnsi="ＭＳ 明朝"/>
          <w:kern w:val="0"/>
          <w:sz w:val="24"/>
        </w:rPr>
      </w:pPr>
    </w:p>
    <w:p w14:paraId="4309895E"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下記契約に関して、情報システムの調達に</w:t>
      </w:r>
      <w:r w:rsidR="0088258C" w:rsidRPr="001D5AE5">
        <w:rPr>
          <w:rFonts w:ascii="ＭＳ 明朝" w:hAnsi="ＭＳ 明朝" w:hint="eastAsia"/>
          <w:kern w:val="0"/>
          <w:sz w:val="24"/>
        </w:rPr>
        <w:t>係る</w:t>
      </w:r>
      <w:r w:rsidRPr="001D5AE5">
        <w:rPr>
          <w:rFonts w:ascii="ＭＳ 明朝" w:hAnsi="ＭＳ 明朝" w:hint="eastAsia"/>
          <w:kern w:val="0"/>
          <w:sz w:val="24"/>
        </w:rPr>
        <w:t>サプライチェーン・リスク対応に関する特約条項第　条の規定に基づき、下記のとおり届け出ます。</w:t>
      </w:r>
    </w:p>
    <w:p w14:paraId="5FE7A181" w14:textId="77777777" w:rsidR="007E6D4B" w:rsidRPr="001D5AE5" w:rsidRDefault="007E6D4B" w:rsidP="0025566E">
      <w:pPr>
        <w:autoSpaceDE w:val="0"/>
        <w:autoSpaceDN w:val="0"/>
        <w:adjustRightInd w:val="0"/>
        <w:jc w:val="left"/>
        <w:rPr>
          <w:rFonts w:ascii="ＭＳ 明朝" w:hAnsi="ＭＳ 明朝"/>
          <w:kern w:val="0"/>
          <w:sz w:val="24"/>
        </w:rPr>
      </w:pPr>
    </w:p>
    <w:p w14:paraId="542BC135"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記</w:t>
      </w:r>
    </w:p>
    <w:p w14:paraId="2D9FE4F3" w14:textId="77777777" w:rsidR="007E6D4B" w:rsidRPr="001D5AE5" w:rsidRDefault="007E6D4B" w:rsidP="0025566E">
      <w:pPr>
        <w:autoSpaceDE w:val="0"/>
        <w:autoSpaceDN w:val="0"/>
        <w:adjustRightInd w:val="0"/>
        <w:jc w:val="left"/>
        <w:rPr>
          <w:rFonts w:ascii="ＭＳ 明朝" w:hAnsi="ＭＳ 明朝"/>
          <w:kern w:val="0"/>
          <w:sz w:val="24"/>
        </w:rPr>
      </w:pPr>
    </w:p>
    <w:p w14:paraId="6A1EF7D2"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174"/>
          <w:w w:val="70"/>
          <w:kern w:val="0"/>
          <w:sz w:val="24"/>
          <w:fitText w:val="2748" w:id="-2075451128"/>
        </w:rPr>
        <w:t>調達要求番</w:t>
      </w:r>
      <w:r w:rsidRPr="001D5AE5">
        <w:rPr>
          <w:rFonts w:ascii="ＭＳ 明朝" w:hAnsi="ＭＳ 明朝" w:hint="eastAsia"/>
          <w:w w:val="70"/>
          <w:kern w:val="0"/>
          <w:sz w:val="24"/>
          <w:fitText w:val="2748" w:id="-2075451128"/>
        </w:rPr>
        <w:t>号</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4116204F"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認証（契約）番号・年月日　</w:t>
      </w:r>
      <w:r w:rsidRPr="001D5AE5">
        <w:rPr>
          <w:rFonts w:ascii="ＭＳ 明朝" w:hAnsi="ＭＳ 明朝" w:hint="eastAsia"/>
          <w:kern w:val="0"/>
          <w:sz w:val="24"/>
          <w:u w:val="dottedHeavy"/>
        </w:rPr>
        <w:t xml:space="preserve">　　　　　　　　　　　　　　　　　　　　　　　　　　</w:t>
      </w:r>
    </w:p>
    <w:p w14:paraId="08E25B8E"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218"/>
          <w:w w:val="84"/>
          <w:kern w:val="0"/>
          <w:sz w:val="24"/>
          <w:fitText w:val="2748" w:id="-2075451127"/>
        </w:rPr>
        <w:t>品名・数</w:t>
      </w:r>
      <w:r w:rsidRPr="001D5AE5">
        <w:rPr>
          <w:rFonts w:ascii="ＭＳ 明朝" w:hAnsi="ＭＳ 明朝" w:hint="eastAsia"/>
          <w:spacing w:val="-1"/>
          <w:w w:val="84"/>
          <w:kern w:val="0"/>
          <w:sz w:val="24"/>
          <w:fitText w:val="2748" w:id="-2075451127"/>
        </w:rPr>
        <w:t>量</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6EDF1CCB" w14:textId="77777777" w:rsidR="007E6D4B" w:rsidRPr="001D5AE5" w:rsidRDefault="007E6D4B" w:rsidP="0025566E">
      <w:pPr>
        <w:autoSpaceDE w:val="0"/>
        <w:autoSpaceDN w:val="0"/>
        <w:adjustRightInd w:val="0"/>
        <w:jc w:val="left"/>
        <w:rPr>
          <w:rFonts w:ascii="ＭＳ 明朝" w:hAnsi="ＭＳ 明朝"/>
          <w:kern w:val="0"/>
          <w:sz w:val="24"/>
        </w:rPr>
      </w:pPr>
    </w:p>
    <w:p w14:paraId="00607928"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１　事業者</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44"/>
        <w:gridCol w:w="1644"/>
        <w:gridCol w:w="1645"/>
        <w:gridCol w:w="1644"/>
        <w:gridCol w:w="1645"/>
      </w:tblGrid>
      <w:tr w:rsidR="007E6D4B" w:rsidRPr="001D5AE5" w14:paraId="69C11EB3" w14:textId="77777777" w:rsidTr="004D5297">
        <w:tc>
          <w:tcPr>
            <w:tcW w:w="704" w:type="dxa"/>
            <w:shd w:val="clear" w:color="auto" w:fill="auto"/>
            <w:vAlign w:val="center"/>
          </w:tcPr>
          <w:p w14:paraId="1014AC1B"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1644" w:type="dxa"/>
            <w:shd w:val="clear" w:color="auto" w:fill="auto"/>
            <w:vAlign w:val="center"/>
          </w:tcPr>
          <w:p w14:paraId="041B409C"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資本関係</w:t>
            </w:r>
          </w:p>
        </w:tc>
        <w:tc>
          <w:tcPr>
            <w:tcW w:w="1644" w:type="dxa"/>
            <w:shd w:val="clear" w:color="auto" w:fill="auto"/>
            <w:vAlign w:val="center"/>
          </w:tcPr>
          <w:p w14:paraId="248A5661"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役員</w:t>
            </w:r>
          </w:p>
        </w:tc>
        <w:tc>
          <w:tcPr>
            <w:tcW w:w="1645" w:type="dxa"/>
            <w:shd w:val="clear" w:color="auto" w:fill="auto"/>
            <w:vAlign w:val="center"/>
          </w:tcPr>
          <w:p w14:paraId="6A208BA0"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業務実施場所</w:t>
            </w:r>
          </w:p>
        </w:tc>
        <w:tc>
          <w:tcPr>
            <w:tcW w:w="1644" w:type="dxa"/>
            <w:shd w:val="clear" w:color="auto" w:fill="auto"/>
            <w:vAlign w:val="center"/>
          </w:tcPr>
          <w:p w14:paraId="7D997AF9"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住所・</w:t>
            </w:r>
          </w:p>
          <w:p w14:paraId="040F9A59"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電話番号</w:t>
            </w:r>
          </w:p>
        </w:tc>
        <w:tc>
          <w:tcPr>
            <w:tcW w:w="1645" w:type="dxa"/>
            <w:shd w:val="clear" w:color="auto" w:fill="auto"/>
            <w:vAlign w:val="center"/>
          </w:tcPr>
          <w:p w14:paraId="65A0ED6B"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業務範囲</w:t>
            </w:r>
          </w:p>
        </w:tc>
      </w:tr>
      <w:tr w:rsidR="007E6D4B" w:rsidRPr="001D5AE5" w14:paraId="030A706E" w14:textId="77777777" w:rsidTr="004D5297">
        <w:trPr>
          <w:trHeight w:val="443"/>
        </w:trPr>
        <w:tc>
          <w:tcPr>
            <w:tcW w:w="704" w:type="dxa"/>
            <w:shd w:val="clear" w:color="auto" w:fill="auto"/>
          </w:tcPr>
          <w:p w14:paraId="30C3AA65" w14:textId="77777777" w:rsidR="007E6D4B" w:rsidRPr="001D5AE5" w:rsidRDefault="007E6D4B" w:rsidP="0025566E">
            <w:pPr>
              <w:autoSpaceDE w:val="0"/>
              <w:autoSpaceDN w:val="0"/>
              <w:adjustRightInd w:val="0"/>
              <w:jc w:val="left"/>
              <w:rPr>
                <w:rFonts w:ascii="ＭＳ 明朝" w:hAnsi="ＭＳ 明朝"/>
                <w:kern w:val="0"/>
                <w:sz w:val="24"/>
              </w:rPr>
            </w:pPr>
          </w:p>
        </w:tc>
        <w:tc>
          <w:tcPr>
            <w:tcW w:w="1644" w:type="dxa"/>
            <w:shd w:val="clear" w:color="auto" w:fill="auto"/>
          </w:tcPr>
          <w:p w14:paraId="5D6CB7B6" w14:textId="77777777" w:rsidR="007E6D4B" w:rsidRPr="001D5AE5" w:rsidRDefault="007E6D4B" w:rsidP="0025566E">
            <w:pPr>
              <w:autoSpaceDE w:val="0"/>
              <w:autoSpaceDN w:val="0"/>
              <w:adjustRightInd w:val="0"/>
              <w:jc w:val="left"/>
              <w:rPr>
                <w:rFonts w:ascii="ＭＳ 明朝" w:hAnsi="ＭＳ 明朝"/>
                <w:kern w:val="0"/>
                <w:sz w:val="24"/>
              </w:rPr>
            </w:pPr>
          </w:p>
        </w:tc>
        <w:tc>
          <w:tcPr>
            <w:tcW w:w="1644" w:type="dxa"/>
            <w:shd w:val="clear" w:color="auto" w:fill="auto"/>
          </w:tcPr>
          <w:p w14:paraId="2ED0A4D9" w14:textId="77777777" w:rsidR="007E6D4B" w:rsidRPr="001D5AE5" w:rsidRDefault="007E6D4B" w:rsidP="0025566E">
            <w:pPr>
              <w:autoSpaceDE w:val="0"/>
              <w:autoSpaceDN w:val="0"/>
              <w:adjustRightInd w:val="0"/>
              <w:jc w:val="left"/>
              <w:rPr>
                <w:rFonts w:ascii="ＭＳ 明朝" w:hAnsi="ＭＳ 明朝"/>
                <w:kern w:val="0"/>
                <w:sz w:val="24"/>
              </w:rPr>
            </w:pPr>
          </w:p>
        </w:tc>
        <w:tc>
          <w:tcPr>
            <w:tcW w:w="1645" w:type="dxa"/>
            <w:shd w:val="clear" w:color="auto" w:fill="auto"/>
          </w:tcPr>
          <w:p w14:paraId="1550E99C" w14:textId="77777777" w:rsidR="007E6D4B" w:rsidRPr="001D5AE5" w:rsidRDefault="007E6D4B" w:rsidP="0025566E">
            <w:pPr>
              <w:autoSpaceDE w:val="0"/>
              <w:autoSpaceDN w:val="0"/>
              <w:adjustRightInd w:val="0"/>
              <w:jc w:val="left"/>
              <w:rPr>
                <w:rFonts w:ascii="ＭＳ 明朝" w:hAnsi="ＭＳ 明朝"/>
                <w:kern w:val="0"/>
                <w:sz w:val="24"/>
              </w:rPr>
            </w:pPr>
          </w:p>
        </w:tc>
        <w:tc>
          <w:tcPr>
            <w:tcW w:w="1644" w:type="dxa"/>
            <w:shd w:val="clear" w:color="auto" w:fill="auto"/>
          </w:tcPr>
          <w:p w14:paraId="5C1EB1CE" w14:textId="77777777" w:rsidR="007E6D4B" w:rsidRPr="001D5AE5" w:rsidRDefault="007E6D4B" w:rsidP="0025566E">
            <w:pPr>
              <w:autoSpaceDE w:val="0"/>
              <w:autoSpaceDN w:val="0"/>
              <w:adjustRightInd w:val="0"/>
              <w:jc w:val="left"/>
              <w:rPr>
                <w:rFonts w:ascii="ＭＳ 明朝" w:hAnsi="ＭＳ 明朝"/>
                <w:kern w:val="0"/>
                <w:sz w:val="24"/>
              </w:rPr>
            </w:pPr>
          </w:p>
        </w:tc>
        <w:tc>
          <w:tcPr>
            <w:tcW w:w="1645" w:type="dxa"/>
            <w:shd w:val="clear" w:color="auto" w:fill="auto"/>
          </w:tcPr>
          <w:p w14:paraId="20980527" w14:textId="77777777" w:rsidR="007E6D4B" w:rsidRPr="001D5AE5" w:rsidRDefault="007E6D4B" w:rsidP="0025566E">
            <w:pPr>
              <w:autoSpaceDE w:val="0"/>
              <w:autoSpaceDN w:val="0"/>
              <w:adjustRightInd w:val="0"/>
              <w:jc w:val="left"/>
              <w:rPr>
                <w:rFonts w:ascii="ＭＳ 明朝" w:hAnsi="ＭＳ 明朝"/>
                <w:kern w:val="0"/>
                <w:sz w:val="24"/>
              </w:rPr>
            </w:pPr>
          </w:p>
        </w:tc>
      </w:tr>
      <w:tr w:rsidR="00497D44" w:rsidRPr="001D5AE5" w14:paraId="5882E5E3" w14:textId="77777777" w:rsidTr="004D5297">
        <w:trPr>
          <w:trHeight w:val="443"/>
        </w:trPr>
        <w:tc>
          <w:tcPr>
            <w:tcW w:w="704" w:type="dxa"/>
            <w:shd w:val="clear" w:color="auto" w:fill="auto"/>
          </w:tcPr>
          <w:p w14:paraId="4287D579" w14:textId="77777777" w:rsidR="00497D44" w:rsidRPr="001D5AE5" w:rsidRDefault="00497D44" w:rsidP="0025566E">
            <w:pPr>
              <w:autoSpaceDE w:val="0"/>
              <w:autoSpaceDN w:val="0"/>
              <w:adjustRightInd w:val="0"/>
              <w:jc w:val="left"/>
              <w:rPr>
                <w:rFonts w:ascii="ＭＳ 明朝" w:hAnsi="ＭＳ 明朝" w:hint="eastAsia"/>
                <w:kern w:val="0"/>
                <w:sz w:val="24"/>
              </w:rPr>
            </w:pPr>
          </w:p>
        </w:tc>
        <w:tc>
          <w:tcPr>
            <w:tcW w:w="1644" w:type="dxa"/>
            <w:shd w:val="clear" w:color="auto" w:fill="auto"/>
          </w:tcPr>
          <w:p w14:paraId="70154E8F" w14:textId="77777777" w:rsidR="00497D44" w:rsidRPr="001D5AE5" w:rsidRDefault="00497D44" w:rsidP="0025566E">
            <w:pPr>
              <w:autoSpaceDE w:val="0"/>
              <w:autoSpaceDN w:val="0"/>
              <w:adjustRightInd w:val="0"/>
              <w:jc w:val="left"/>
              <w:rPr>
                <w:rFonts w:ascii="ＭＳ 明朝" w:hAnsi="ＭＳ 明朝"/>
                <w:kern w:val="0"/>
                <w:sz w:val="24"/>
              </w:rPr>
            </w:pPr>
          </w:p>
        </w:tc>
        <w:tc>
          <w:tcPr>
            <w:tcW w:w="1644" w:type="dxa"/>
            <w:shd w:val="clear" w:color="auto" w:fill="auto"/>
          </w:tcPr>
          <w:p w14:paraId="7C73BF5A" w14:textId="77777777" w:rsidR="00497D44" w:rsidRPr="001D5AE5" w:rsidRDefault="00497D44" w:rsidP="0025566E">
            <w:pPr>
              <w:autoSpaceDE w:val="0"/>
              <w:autoSpaceDN w:val="0"/>
              <w:adjustRightInd w:val="0"/>
              <w:jc w:val="left"/>
              <w:rPr>
                <w:rFonts w:ascii="ＭＳ 明朝" w:hAnsi="ＭＳ 明朝"/>
                <w:kern w:val="0"/>
                <w:sz w:val="24"/>
              </w:rPr>
            </w:pPr>
          </w:p>
        </w:tc>
        <w:tc>
          <w:tcPr>
            <w:tcW w:w="1645" w:type="dxa"/>
            <w:shd w:val="clear" w:color="auto" w:fill="auto"/>
          </w:tcPr>
          <w:p w14:paraId="7F80E630" w14:textId="77777777" w:rsidR="00497D44" w:rsidRPr="001D5AE5" w:rsidRDefault="00497D44" w:rsidP="0025566E">
            <w:pPr>
              <w:autoSpaceDE w:val="0"/>
              <w:autoSpaceDN w:val="0"/>
              <w:adjustRightInd w:val="0"/>
              <w:jc w:val="left"/>
              <w:rPr>
                <w:rFonts w:ascii="ＭＳ 明朝" w:hAnsi="ＭＳ 明朝"/>
                <w:kern w:val="0"/>
                <w:sz w:val="24"/>
              </w:rPr>
            </w:pPr>
          </w:p>
        </w:tc>
        <w:tc>
          <w:tcPr>
            <w:tcW w:w="1644" w:type="dxa"/>
            <w:shd w:val="clear" w:color="auto" w:fill="auto"/>
          </w:tcPr>
          <w:p w14:paraId="0F0BC171" w14:textId="77777777" w:rsidR="00497D44" w:rsidRPr="001D5AE5" w:rsidRDefault="00497D44" w:rsidP="0025566E">
            <w:pPr>
              <w:autoSpaceDE w:val="0"/>
              <w:autoSpaceDN w:val="0"/>
              <w:adjustRightInd w:val="0"/>
              <w:jc w:val="left"/>
              <w:rPr>
                <w:rFonts w:ascii="ＭＳ 明朝" w:hAnsi="ＭＳ 明朝"/>
                <w:kern w:val="0"/>
                <w:sz w:val="24"/>
              </w:rPr>
            </w:pPr>
          </w:p>
        </w:tc>
        <w:tc>
          <w:tcPr>
            <w:tcW w:w="1645" w:type="dxa"/>
            <w:shd w:val="clear" w:color="auto" w:fill="auto"/>
          </w:tcPr>
          <w:p w14:paraId="5108C538" w14:textId="77777777" w:rsidR="00497D44" w:rsidRPr="001D5AE5" w:rsidRDefault="00497D44" w:rsidP="0025566E">
            <w:pPr>
              <w:autoSpaceDE w:val="0"/>
              <w:autoSpaceDN w:val="0"/>
              <w:adjustRightInd w:val="0"/>
              <w:jc w:val="left"/>
              <w:rPr>
                <w:rFonts w:ascii="ＭＳ 明朝" w:hAnsi="ＭＳ 明朝"/>
                <w:kern w:val="0"/>
                <w:sz w:val="24"/>
              </w:rPr>
            </w:pPr>
          </w:p>
        </w:tc>
      </w:tr>
    </w:tbl>
    <w:p w14:paraId="30BA0890" w14:textId="77777777" w:rsidR="007E6D4B" w:rsidRPr="001D5AE5" w:rsidRDefault="007E6D4B" w:rsidP="0025566E">
      <w:pPr>
        <w:autoSpaceDE w:val="0"/>
        <w:autoSpaceDN w:val="0"/>
        <w:adjustRightInd w:val="0"/>
        <w:ind w:left="720" w:hangingChars="300" w:hanging="720"/>
        <w:jc w:val="left"/>
        <w:rPr>
          <w:rFonts w:ascii="ＭＳ 明朝" w:hAnsi="ＭＳ 明朝"/>
          <w:kern w:val="0"/>
          <w:sz w:val="24"/>
        </w:rPr>
      </w:pPr>
      <w:r w:rsidRPr="001D5AE5">
        <w:rPr>
          <w:rFonts w:ascii="ＭＳ 明朝" w:hAnsi="ＭＳ 明朝" w:hint="eastAsia"/>
          <w:kern w:val="0"/>
          <w:sz w:val="24"/>
        </w:rPr>
        <w:t>２　作業従事者</w:t>
      </w:r>
    </w:p>
    <w:tbl>
      <w:tblPr>
        <w:tblpPr w:leftFromText="142" w:rightFromText="142" w:vertAnchor="text" w:tblpY="60"/>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388"/>
        <w:gridCol w:w="1045"/>
        <w:gridCol w:w="5810"/>
      </w:tblGrid>
      <w:tr w:rsidR="007E6D4B" w:rsidRPr="001D5AE5" w14:paraId="73F4A929" w14:textId="77777777" w:rsidTr="004D5297">
        <w:tc>
          <w:tcPr>
            <w:tcW w:w="697" w:type="dxa"/>
            <w:shd w:val="clear" w:color="auto" w:fill="auto"/>
            <w:vAlign w:val="center"/>
          </w:tcPr>
          <w:p w14:paraId="6BE740A5"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1388" w:type="dxa"/>
            <w:shd w:val="clear" w:color="auto" w:fill="auto"/>
            <w:vAlign w:val="center"/>
          </w:tcPr>
          <w:p w14:paraId="21A7ECF5"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所属・役職</w:t>
            </w:r>
          </w:p>
        </w:tc>
        <w:tc>
          <w:tcPr>
            <w:tcW w:w="1045" w:type="dxa"/>
            <w:shd w:val="clear" w:color="auto" w:fill="auto"/>
            <w:vAlign w:val="center"/>
          </w:tcPr>
          <w:p w14:paraId="423A45F3"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氏名</w:t>
            </w:r>
          </w:p>
        </w:tc>
        <w:tc>
          <w:tcPr>
            <w:tcW w:w="5810" w:type="dxa"/>
            <w:shd w:val="clear" w:color="auto" w:fill="auto"/>
            <w:vAlign w:val="center"/>
          </w:tcPr>
          <w:p w14:paraId="509A580A"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専門性</w:t>
            </w:r>
          </w:p>
          <w:p w14:paraId="4C304C87"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(情報ｾｷｭﾘﾃｨに係る資格・研修実績・経験年数)</w:t>
            </w:r>
          </w:p>
        </w:tc>
      </w:tr>
      <w:tr w:rsidR="007E6D4B" w:rsidRPr="001D5AE5" w14:paraId="668D1312" w14:textId="77777777" w:rsidTr="004D5297">
        <w:trPr>
          <w:trHeight w:val="443"/>
        </w:trPr>
        <w:tc>
          <w:tcPr>
            <w:tcW w:w="697" w:type="dxa"/>
            <w:shd w:val="clear" w:color="auto" w:fill="auto"/>
          </w:tcPr>
          <w:p w14:paraId="0C0A8D19" w14:textId="77777777" w:rsidR="007E6D4B" w:rsidRPr="001D5AE5" w:rsidRDefault="007E6D4B" w:rsidP="0025566E">
            <w:pPr>
              <w:autoSpaceDE w:val="0"/>
              <w:autoSpaceDN w:val="0"/>
              <w:adjustRightInd w:val="0"/>
              <w:jc w:val="left"/>
              <w:rPr>
                <w:rFonts w:ascii="ＭＳ 明朝" w:hAnsi="ＭＳ 明朝"/>
                <w:kern w:val="0"/>
                <w:sz w:val="24"/>
              </w:rPr>
            </w:pPr>
          </w:p>
        </w:tc>
        <w:tc>
          <w:tcPr>
            <w:tcW w:w="1388" w:type="dxa"/>
            <w:shd w:val="clear" w:color="auto" w:fill="auto"/>
          </w:tcPr>
          <w:p w14:paraId="0BD3ADA9" w14:textId="77777777" w:rsidR="007E6D4B" w:rsidRPr="001D5AE5" w:rsidRDefault="007E6D4B" w:rsidP="0025566E">
            <w:pPr>
              <w:autoSpaceDE w:val="0"/>
              <w:autoSpaceDN w:val="0"/>
              <w:adjustRightInd w:val="0"/>
              <w:jc w:val="left"/>
              <w:rPr>
                <w:rFonts w:ascii="ＭＳ 明朝" w:hAnsi="ＭＳ 明朝"/>
                <w:kern w:val="0"/>
                <w:sz w:val="24"/>
              </w:rPr>
            </w:pPr>
          </w:p>
        </w:tc>
        <w:tc>
          <w:tcPr>
            <w:tcW w:w="1045" w:type="dxa"/>
            <w:shd w:val="clear" w:color="auto" w:fill="auto"/>
          </w:tcPr>
          <w:p w14:paraId="52B9DB00" w14:textId="77777777" w:rsidR="007E6D4B" w:rsidRPr="001D5AE5" w:rsidRDefault="007E6D4B" w:rsidP="0025566E">
            <w:pPr>
              <w:autoSpaceDE w:val="0"/>
              <w:autoSpaceDN w:val="0"/>
              <w:adjustRightInd w:val="0"/>
              <w:jc w:val="left"/>
              <w:rPr>
                <w:rFonts w:ascii="ＭＳ 明朝" w:hAnsi="ＭＳ 明朝"/>
                <w:kern w:val="0"/>
                <w:sz w:val="24"/>
              </w:rPr>
            </w:pPr>
          </w:p>
        </w:tc>
        <w:tc>
          <w:tcPr>
            <w:tcW w:w="5810" w:type="dxa"/>
            <w:shd w:val="clear" w:color="auto" w:fill="auto"/>
          </w:tcPr>
          <w:p w14:paraId="3F136817"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16CA73B3" w14:textId="77777777" w:rsidTr="004D5297">
        <w:trPr>
          <w:trHeight w:val="413"/>
        </w:trPr>
        <w:tc>
          <w:tcPr>
            <w:tcW w:w="697" w:type="dxa"/>
            <w:shd w:val="clear" w:color="auto" w:fill="auto"/>
          </w:tcPr>
          <w:p w14:paraId="4D2175C6" w14:textId="77777777" w:rsidR="007E6D4B" w:rsidRPr="001D5AE5" w:rsidRDefault="007E6D4B" w:rsidP="0025566E">
            <w:pPr>
              <w:autoSpaceDE w:val="0"/>
              <w:autoSpaceDN w:val="0"/>
              <w:adjustRightInd w:val="0"/>
              <w:jc w:val="left"/>
              <w:rPr>
                <w:rFonts w:ascii="ＭＳ 明朝" w:hAnsi="ＭＳ 明朝"/>
                <w:kern w:val="0"/>
                <w:sz w:val="24"/>
              </w:rPr>
            </w:pPr>
          </w:p>
        </w:tc>
        <w:tc>
          <w:tcPr>
            <w:tcW w:w="1388" w:type="dxa"/>
            <w:shd w:val="clear" w:color="auto" w:fill="auto"/>
          </w:tcPr>
          <w:p w14:paraId="17B01DC6" w14:textId="77777777" w:rsidR="007E6D4B" w:rsidRPr="001D5AE5" w:rsidRDefault="007E6D4B" w:rsidP="0025566E">
            <w:pPr>
              <w:autoSpaceDE w:val="0"/>
              <w:autoSpaceDN w:val="0"/>
              <w:adjustRightInd w:val="0"/>
              <w:jc w:val="left"/>
              <w:rPr>
                <w:rFonts w:ascii="ＭＳ 明朝" w:hAnsi="ＭＳ 明朝"/>
                <w:kern w:val="0"/>
                <w:sz w:val="24"/>
              </w:rPr>
            </w:pPr>
          </w:p>
        </w:tc>
        <w:tc>
          <w:tcPr>
            <w:tcW w:w="1045" w:type="dxa"/>
            <w:shd w:val="clear" w:color="auto" w:fill="auto"/>
          </w:tcPr>
          <w:p w14:paraId="5A72FD89" w14:textId="77777777" w:rsidR="007E6D4B" w:rsidRPr="001D5AE5" w:rsidRDefault="007E6D4B" w:rsidP="0025566E">
            <w:pPr>
              <w:autoSpaceDE w:val="0"/>
              <w:autoSpaceDN w:val="0"/>
              <w:adjustRightInd w:val="0"/>
              <w:jc w:val="left"/>
              <w:rPr>
                <w:rFonts w:ascii="ＭＳ 明朝" w:hAnsi="ＭＳ 明朝"/>
                <w:kern w:val="0"/>
                <w:sz w:val="24"/>
              </w:rPr>
            </w:pPr>
          </w:p>
        </w:tc>
        <w:tc>
          <w:tcPr>
            <w:tcW w:w="5810" w:type="dxa"/>
            <w:shd w:val="clear" w:color="auto" w:fill="auto"/>
          </w:tcPr>
          <w:p w14:paraId="08754AFD"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6FC55ECF" w14:textId="77777777" w:rsidR="00497D44" w:rsidRPr="001D5AE5" w:rsidRDefault="00497D44" w:rsidP="0025566E">
      <w:pPr>
        <w:autoSpaceDE w:val="0"/>
        <w:autoSpaceDN w:val="0"/>
        <w:adjustRightInd w:val="0"/>
        <w:ind w:left="720" w:hangingChars="300" w:hanging="720"/>
        <w:jc w:val="left"/>
        <w:rPr>
          <w:rFonts w:ascii="ＭＳ 明朝" w:hAnsi="ＭＳ 明朝"/>
          <w:kern w:val="0"/>
          <w:sz w:val="24"/>
        </w:rPr>
      </w:pPr>
    </w:p>
    <w:p w14:paraId="01D321AA" w14:textId="77777777" w:rsidR="00497D44" w:rsidRPr="001D5AE5" w:rsidRDefault="00497D44" w:rsidP="0025566E">
      <w:pPr>
        <w:autoSpaceDE w:val="0"/>
        <w:autoSpaceDN w:val="0"/>
        <w:adjustRightInd w:val="0"/>
        <w:ind w:left="720" w:hangingChars="300" w:hanging="720"/>
        <w:jc w:val="left"/>
        <w:rPr>
          <w:rFonts w:ascii="ＭＳ 明朝" w:hAnsi="ＭＳ 明朝"/>
          <w:kern w:val="0"/>
          <w:sz w:val="24"/>
        </w:rPr>
      </w:pPr>
    </w:p>
    <w:p w14:paraId="1BBF30FB" w14:textId="77777777" w:rsidR="00497D44" w:rsidRPr="001D5AE5" w:rsidRDefault="00497D44" w:rsidP="0025566E">
      <w:pPr>
        <w:autoSpaceDE w:val="0"/>
        <w:autoSpaceDN w:val="0"/>
        <w:adjustRightInd w:val="0"/>
        <w:ind w:left="720" w:hangingChars="300" w:hanging="720"/>
        <w:jc w:val="left"/>
        <w:rPr>
          <w:rFonts w:ascii="ＭＳ 明朝" w:hAnsi="ＭＳ 明朝"/>
          <w:kern w:val="0"/>
          <w:sz w:val="24"/>
        </w:rPr>
      </w:pPr>
    </w:p>
    <w:p w14:paraId="10C6C5D6" w14:textId="77777777" w:rsidR="00497D44" w:rsidRPr="001D5AE5" w:rsidRDefault="00497D44" w:rsidP="0025566E">
      <w:pPr>
        <w:autoSpaceDE w:val="0"/>
        <w:autoSpaceDN w:val="0"/>
        <w:adjustRightInd w:val="0"/>
        <w:ind w:left="720" w:hangingChars="300" w:hanging="720"/>
        <w:jc w:val="left"/>
        <w:rPr>
          <w:rFonts w:ascii="ＭＳ 明朝" w:hAnsi="ＭＳ 明朝"/>
          <w:kern w:val="0"/>
          <w:sz w:val="24"/>
        </w:rPr>
      </w:pPr>
    </w:p>
    <w:p w14:paraId="34A05326" w14:textId="77777777" w:rsidR="00497D44" w:rsidRPr="001D5AE5" w:rsidRDefault="00497D44" w:rsidP="0025566E">
      <w:pPr>
        <w:autoSpaceDE w:val="0"/>
        <w:autoSpaceDN w:val="0"/>
        <w:adjustRightInd w:val="0"/>
        <w:ind w:left="720" w:hangingChars="300" w:hanging="720"/>
        <w:jc w:val="left"/>
        <w:rPr>
          <w:rFonts w:ascii="ＭＳ 明朝" w:hAnsi="ＭＳ 明朝"/>
          <w:kern w:val="0"/>
          <w:sz w:val="24"/>
        </w:rPr>
      </w:pPr>
    </w:p>
    <w:p w14:paraId="05A29952" w14:textId="77777777" w:rsidR="007E6D4B" w:rsidRPr="001D5AE5" w:rsidRDefault="007E6D4B" w:rsidP="0025566E">
      <w:pPr>
        <w:autoSpaceDE w:val="0"/>
        <w:autoSpaceDN w:val="0"/>
        <w:adjustRightInd w:val="0"/>
        <w:ind w:left="720" w:hangingChars="300" w:hanging="720"/>
        <w:jc w:val="left"/>
        <w:rPr>
          <w:rFonts w:ascii="ＭＳ 明朝" w:hAnsi="ＭＳ 明朝"/>
          <w:kern w:val="0"/>
          <w:sz w:val="24"/>
        </w:rPr>
      </w:pPr>
      <w:r w:rsidRPr="001D5AE5">
        <w:rPr>
          <w:rFonts w:ascii="ＭＳ 明朝" w:hAnsi="ＭＳ 明朝" w:hint="eastAsia"/>
          <w:kern w:val="0"/>
          <w:sz w:val="24"/>
        </w:rPr>
        <w:t>３　国籍</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688"/>
        <w:gridCol w:w="2727"/>
        <w:gridCol w:w="2816"/>
      </w:tblGrid>
      <w:tr w:rsidR="007E6D4B" w:rsidRPr="001D5AE5" w14:paraId="4A4E2D62" w14:textId="77777777" w:rsidTr="004D5297">
        <w:tc>
          <w:tcPr>
            <w:tcW w:w="709" w:type="dxa"/>
            <w:shd w:val="clear" w:color="auto" w:fill="auto"/>
            <w:vAlign w:val="center"/>
          </w:tcPr>
          <w:p w14:paraId="49E0A153"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2688" w:type="dxa"/>
            <w:shd w:val="clear" w:color="auto" w:fill="auto"/>
            <w:vAlign w:val="center"/>
          </w:tcPr>
          <w:p w14:paraId="4999D261"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国名</w:t>
            </w:r>
          </w:p>
        </w:tc>
        <w:tc>
          <w:tcPr>
            <w:tcW w:w="2727" w:type="dxa"/>
            <w:shd w:val="clear" w:color="auto" w:fill="auto"/>
          </w:tcPr>
          <w:p w14:paraId="2D28BC4A"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作業従事者数（名）</w:t>
            </w:r>
          </w:p>
        </w:tc>
        <w:tc>
          <w:tcPr>
            <w:tcW w:w="2816" w:type="dxa"/>
            <w:shd w:val="clear" w:color="auto" w:fill="auto"/>
            <w:vAlign w:val="center"/>
          </w:tcPr>
          <w:p w14:paraId="0ECC2FB0"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割合（％）</w:t>
            </w:r>
          </w:p>
        </w:tc>
      </w:tr>
      <w:tr w:rsidR="007E6D4B" w:rsidRPr="001D5AE5" w14:paraId="5F1DAB6F" w14:textId="77777777" w:rsidTr="004D5297">
        <w:trPr>
          <w:trHeight w:val="443"/>
        </w:trPr>
        <w:tc>
          <w:tcPr>
            <w:tcW w:w="709" w:type="dxa"/>
            <w:shd w:val="clear" w:color="auto" w:fill="auto"/>
          </w:tcPr>
          <w:p w14:paraId="342FD627" w14:textId="77777777" w:rsidR="007E6D4B" w:rsidRPr="001D5AE5" w:rsidRDefault="007E6D4B" w:rsidP="0025566E">
            <w:pPr>
              <w:autoSpaceDE w:val="0"/>
              <w:autoSpaceDN w:val="0"/>
              <w:adjustRightInd w:val="0"/>
              <w:jc w:val="left"/>
              <w:rPr>
                <w:rFonts w:ascii="ＭＳ 明朝" w:hAnsi="ＭＳ 明朝"/>
                <w:kern w:val="0"/>
                <w:sz w:val="24"/>
              </w:rPr>
            </w:pPr>
          </w:p>
        </w:tc>
        <w:tc>
          <w:tcPr>
            <w:tcW w:w="2688" w:type="dxa"/>
            <w:shd w:val="clear" w:color="auto" w:fill="auto"/>
          </w:tcPr>
          <w:p w14:paraId="2A376FEF" w14:textId="77777777" w:rsidR="007E6D4B" w:rsidRPr="001D5AE5" w:rsidRDefault="007E6D4B" w:rsidP="0025566E">
            <w:pPr>
              <w:autoSpaceDE w:val="0"/>
              <w:autoSpaceDN w:val="0"/>
              <w:adjustRightInd w:val="0"/>
              <w:jc w:val="left"/>
              <w:rPr>
                <w:rFonts w:ascii="ＭＳ 明朝" w:hAnsi="ＭＳ 明朝"/>
                <w:kern w:val="0"/>
                <w:sz w:val="24"/>
              </w:rPr>
            </w:pPr>
          </w:p>
        </w:tc>
        <w:tc>
          <w:tcPr>
            <w:tcW w:w="2727" w:type="dxa"/>
            <w:shd w:val="clear" w:color="auto" w:fill="auto"/>
          </w:tcPr>
          <w:p w14:paraId="2BCDEE87" w14:textId="77777777" w:rsidR="007E6D4B" w:rsidRPr="001D5AE5" w:rsidRDefault="007E6D4B" w:rsidP="0025566E">
            <w:pPr>
              <w:autoSpaceDE w:val="0"/>
              <w:autoSpaceDN w:val="0"/>
              <w:adjustRightInd w:val="0"/>
              <w:jc w:val="left"/>
              <w:rPr>
                <w:rFonts w:ascii="ＭＳ 明朝" w:hAnsi="ＭＳ 明朝"/>
                <w:kern w:val="0"/>
                <w:sz w:val="24"/>
              </w:rPr>
            </w:pPr>
          </w:p>
        </w:tc>
        <w:tc>
          <w:tcPr>
            <w:tcW w:w="2816" w:type="dxa"/>
            <w:shd w:val="clear" w:color="auto" w:fill="auto"/>
          </w:tcPr>
          <w:p w14:paraId="16448E8E"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57BEFFE2" w14:textId="77777777" w:rsidTr="004D5297">
        <w:trPr>
          <w:trHeight w:val="443"/>
        </w:trPr>
        <w:tc>
          <w:tcPr>
            <w:tcW w:w="709" w:type="dxa"/>
            <w:shd w:val="clear" w:color="auto" w:fill="auto"/>
          </w:tcPr>
          <w:p w14:paraId="1046B6F7" w14:textId="77777777" w:rsidR="007E6D4B" w:rsidRPr="001D5AE5" w:rsidRDefault="007E6D4B" w:rsidP="0025566E">
            <w:pPr>
              <w:autoSpaceDE w:val="0"/>
              <w:autoSpaceDN w:val="0"/>
              <w:adjustRightInd w:val="0"/>
              <w:jc w:val="left"/>
              <w:rPr>
                <w:rFonts w:ascii="ＭＳ 明朝" w:hAnsi="ＭＳ 明朝"/>
                <w:kern w:val="0"/>
                <w:sz w:val="24"/>
              </w:rPr>
            </w:pPr>
          </w:p>
        </w:tc>
        <w:tc>
          <w:tcPr>
            <w:tcW w:w="2688" w:type="dxa"/>
            <w:shd w:val="clear" w:color="auto" w:fill="auto"/>
          </w:tcPr>
          <w:p w14:paraId="03E5DBF4" w14:textId="77777777" w:rsidR="007E6D4B" w:rsidRPr="001D5AE5" w:rsidRDefault="007E6D4B" w:rsidP="0025566E">
            <w:pPr>
              <w:autoSpaceDE w:val="0"/>
              <w:autoSpaceDN w:val="0"/>
              <w:adjustRightInd w:val="0"/>
              <w:jc w:val="left"/>
              <w:rPr>
                <w:rFonts w:ascii="ＭＳ 明朝" w:hAnsi="ＭＳ 明朝"/>
                <w:kern w:val="0"/>
                <w:sz w:val="24"/>
              </w:rPr>
            </w:pPr>
          </w:p>
        </w:tc>
        <w:tc>
          <w:tcPr>
            <w:tcW w:w="2727" w:type="dxa"/>
            <w:shd w:val="clear" w:color="auto" w:fill="auto"/>
          </w:tcPr>
          <w:p w14:paraId="2433D84A" w14:textId="77777777" w:rsidR="007E6D4B" w:rsidRPr="001D5AE5" w:rsidRDefault="007E6D4B" w:rsidP="0025566E">
            <w:pPr>
              <w:autoSpaceDE w:val="0"/>
              <w:autoSpaceDN w:val="0"/>
              <w:adjustRightInd w:val="0"/>
              <w:jc w:val="left"/>
              <w:rPr>
                <w:rFonts w:ascii="ＭＳ 明朝" w:hAnsi="ＭＳ 明朝"/>
                <w:kern w:val="0"/>
                <w:sz w:val="24"/>
              </w:rPr>
            </w:pPr>
          </w:p>
        </w:tc>
        <w:tc>
          <w:tcPr>
            <w:tcW w:w="2816" w:type="dxa"/>
            <w:shd w:val="clear" w:color="auto" w:fill="auto"/>
          </w:tcPr>
          <w:p w14:paraId="73FD4EA5"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556B6953" w14:textId="77777777" w:rsidR="007E6D4B" w:rsidRPr="001D5AE5" w:rsidRDefault="007E6D4B" w:rsidP="0025566E">
      <w:pPr>
        <w:autoSpaceDE w:val="0"/>
        <w:autoSpaceDN w:val="0"/>
        <w:adjustRightInd w:val="0"/>
        <w:ind w:left="720" w:hangingChars="300" w:hanging="720"/>
        <w:jc w:val="left"/>
        <w:rPr>
          <w:rFonts w:ascii="ＭＳ 明朝" w:hAnsi="ＭＳ 明朝"/>
          <w:kern w:val="0"/>
          <w:sz w:val="24"/>
        </w:rPr>
      </w:pPr>
      <w:r w:rsidRPr="001D5AE5">
        <w:rPr>
          <w:rFonts w:ascii="ＭＳ 明朝" w:hAnsi="ＭＳ 明朝" w:hint="eastAsia"/>
          <w:kern w:val="0"/>
          <w:sz w:val="24"/>
        </w:rPr>
        <w:t>４　情報システムに関する代表的な契約実績</w:t>
      </w:r>
    </w:p>
    <w:tbl>
      <w:tblPr>
        <w:tblpPr w:leftFromText="142" w:rightFromText="142" w:vertAnchor="text" w:tblpY="6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4110"/>
        <w:gridCol w:w="2694"/>
      </w:tblGrid>
      <w:tr w:rsidR="007E6D4B" w:rsidRPr="001D5AE5" w14:paraId="16085028" w14:textId="77777777" w:rsidTr="004D5297">
        <w:tc>
          <w:tcPr>
            <w:tcW w:w="704" w:type="dxa"/>
            <w:shd w:val="clear" w:color="auto" w:fill="auto"/>
            <w:vAlign w:val="center"/>
          </w:tcPr>
          <w:p w14:paraId="14B48865"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1418" w:type="dxa"/>
            <w:shd w:val="clear" w:color="auto" w:fill="auto"/>
            <w:vAlign w:val="center"/>
          </w:tcPr>
          <w:p w14:paraId="6CE14C1A"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契約相手方</w:t>
            </w:r>
          </w:p>
        </w:tc>
        <w:tc>
          <w:tcPr>
            <w:tcW w:w="4110" w:type="dxa"/>
            <w:shd w:val="clear" w:color="auto" w:fill="auto"/>
            <w:vAlign w:val="center"/>
          </w:tcPr>
          <w:p w14:paraId="1A31713E"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契約システム名</w:t>
            </w:r>
          </w:p>
        </w:tc>
        <w:tc>
          <w:tcPr>
            <w:tcW w:w="2694" w:type="dxa"/>
            <w:shd w:val="clear" w:color="auto" w:fill="auto"/>
            <w:vAlign w:val="center"/>
          </w:tcPr>
          <w:p w14:paraId="75D20B4C"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契約年度</w:t>
            </w:r>
          </w:p>
        </w:tc>
      </w:tr>
      <w:tr w:rsidR="007E6D4B" w:rsidRPr="001D5AE5" w14:paraId="06DACA9B" w14:textId="77777777" w:rsidTr="004D5297">
        <w:trPr>
          <w:trHeight w:val="443"/>
        </w:trPr>
        <w:tc>
          <w:tcPr>
            <w:tcW w:w="704" w:type="dxa"/>
            <w:shd w:val="clear" w:color="auto" w:fill="auto"/>
          </w:tcPr>
          <w:p w14:paraId="57F7D796" w14:textId="77777777" w:rsidR="007E6D4B" w:rsidRPr="001D5AE5" w:rsidRDefault="007E6D4B" w:rsidP="0025566E">
            <w:pPr>
              <w:autoSpaceDE w:val="0"/>
              <w:autoSpaceDN w:val="0"/>
              <w:adjustRightInd w:val="0"/>
              <w:jc w:val="left"/>
              <w:rPr>
                <w:rFonts w:ascii="ＭＳ 明朝" w:hAnsi="ＭＳ 明朝"/>
                <w:kern w:val="0"/>
                <w:sz w:val="24"/>
              </w:rPr>
            </w:pPr>
          </w:p>
        </w:tc>
        <w:tc>
          <w:tcPr>
            <w:tcW w:w="1418" w:type="dxa"/>
            <w:shd w:val="clear" w:color="auto" w:fill="auto"/>
          </w:tcPr>
          <w:p w14:paraId="5A167327" w14:textId="77777777" w:rsidR="007E6D4B" w:rsidRPr="001D5AE5" w:rsidRDefault="007E6D4B" w:rsidP="0025566E">
            <w:pPr>
              <w:autoSpaceDE w:val="0"/>
              <w:autoSpaceDN w:val="0"/>
              <w:adjustRightInd w:val="0"/>
              <w:jc w:val="left"/>
              <w:rPr>
                <w:rFonts w:ascii="ＭＳ 明朝" w:hAnsi="ＭＳ 明朝"/>
                <w:kern w:val="0"/>
                <w:sz w:val="24"/>
              </w:rPr>
            </w:pPr>
          </w:p>
        </w:tc>
        <w:tc>
          <w:tcPr>
            <w:tcW w:w="4110" w:type="dxa"/>
            <w:shd w:val="clear" w:color="auto" w:fill="auto"/>
          </w:tcPr>
          <w:p w14:paraId="2A4C7AF5" w14:textId="77777777" w:rsidR="007E6D4B" w:rsidRPr="001D5AE5" w:rsidRDefault="007E6D4B" w:rsidP="0025566E">
            <w:pPr>
              <w:autoSpaceDE w:val="0"/>
              <w:autoSpaceDN w:val="0"/>
              <w:adjustRightInd w:val="0"/>
              <w:jc w:val="left"/>
              <w:rPr>
                <w:rFonts w:ascii="ＭＳ 明朝" w:hAnsi="ＭＳ 明朝"/>
                <w:kern w:val="0"/>
                <w:sz w:val="24"/>
              </w:rPr>
            </w:pPr>
          </w:p>
        </w:tc>
        <w:tc>
          <w:tcPr>
            <w:tcW w:w="2694" w:type="dxa"/>
            <w:shd w:val="clear" w:color="auto" w:fill="auto"/>
          </w:tcPr>
          <w:p w14:paraId="5315D009"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129B4DEA" w14:textId="77777777" w:rsidR="00497D44" w:rsidRPr="001D5AE5" w:rsidRDefault="00497D44" w:rsidP="0025566E">
      <w:pPr>
        <w:autoSpaceDE w:val="0"/>
        <w:autoSpaceDN w:val="0"/>
        <w:adjustRightInd w:val="0"/>
        <w:ind w:left="630" w:hangingChars="300" w:hanging="630"/>
        <w:jc w:val="left"/>
        <w:rPr>
          <w:rFonts w:ascii="ＭＳ 明朝" w:hAnsi="ＭＳ 明朝"/>
          <w:kern w:val="0"/>
        </w:rPr>
      </w:pPr>
    </w:p>
    <w:p w14:paraId="6B08C6EC" w14:textId="77777777" w:rsidR="00497D44" w:rsidRPr="001D5AE5" w:rsidRDefault="00497D44" w:rsidP="0025566E">
      <w:pPr>
        <w:autoSpaceDE w:val="0"/>
        <w:autoSpaceDN w:val="0"/>
        <w:adjustRightInd w:val="0"/>
        <w:ind w:left="630" w:hangingChars="300" w:hanging="630"/>
        <w:jc w:val="left"/>
        <w:rPr>
          <w:rFonts w:ascii="ＭＳ 明朝" w:hAnsi="ＭＳ 明朝"/>
          <w:kern w:val="0"/>
        </w:rPr>
      </w:pPr>
    </w:p>
    <w:p w14:paraId="4AC43F6C" w14:textId="77777777" w:rsidR="00497D44" w:rsidRPr="001D5AE5" w:rsidRDefault="00497D44" w:rsidP="0025566E">
      <w:pPr>
        <w:autoSpaceDE w:val="0"/>
        <w:autoSpaceDN w:val="0"/>
        <w:adjustRightInd w:val="0"/>
        <w:ind w:left="630" w:hangingChars="300" w:hanging="630"/>
        <w:jc w:val="left"/>
        <w:rPr>
          <w:rFonts w:ascii="ＭＳ 明朝" w:hAnsi="ＭＳ 明朝"/>
          <w:kern w:val="0"/>
        </w:rPr>
      </w:pPr>
    </w:p>
    <w:p w14:paraId="65C1FD74" w14:textId="77777777" w:rsidR="007E6D4B" w:rsidRPr="001D5AE5" w:rsidRDefault="007E6D4B" w:rsidP="0025566E">
      <w:pPr>
        <w:autoSpaceDE w:val="0"/>
        <w:autoSpaceDN w:val="0"/>
        <w:adjustRightInd w:val="0"/>
        <w:ind w:left="630" w:hangingChars="300" w:hanging="630"/>
        <w:jc w:val="left"/>
        <w:rPr>
          <w:rFonts w:ascii="ＭＳ 明朝" w:hAnsi="ＭＳ 明朝"/>
          <w:kern w:val="0"/>
        </w:rPr>
      </w:pPr>
      <w:r w:rsidRPr="001D5AE5">
        <w:rPr>
          <w:rFonts w:ascii="ＭＳ 明朝" w:hAnsi="ＭＳ 明朝" w:hint="eastAsia"/>
          <w:kern w:val="0"/>
        </w:rPr>
        <w:t>注１：契約の締結後、遅滞なく本様式で届け出ること。この場合、件名の（変更）を横線で消去する</w:t>
      </w:r>
    </w:p>
    <w:p w14:paraId="5E254892" w14:textId="77777777" w:rsidR="007E6D4B" w:rsidRPr="001D5AE5" w:rsidRDefault="007E6D4B" w:rsidP="0025566E">
      <w:pPr>
        <w:autoSpaceDE w:val="0"/>
        <w:autoSpaceDN w:val="0"/>
        <w:adjustRightInd w:val="0"/>
        <w:ind w:firstLineChars="300" w:firstLine="630"/>
        <w:jc w:val="left"/>
        <w:rPr>
          <w:rFonts w:ascii="ＭＳ 明朝" w:hAnsi="ＭＳ 明朝"/>
          <w:kern w:val="0"/>
        </w:rPr>
      </w:pPr>
      <w:r w:rsidRPr="001D5AE5">
        <w:rPr>
          <w:rFonts w:ascii="ＭＳ 明朝" w:hAnsi="ＭＳ 明朝" w:hint="eastAsia"/>
          <w:kern w:val="0"/>
        </w:rPr>
        <w:t>こと。</w:t>
      </w:r>
    </w:p>
    <w:p w14:paraId="575DE56D" w14:textId="77777777" w:rsidR="007E6D4B" w:rsidRDefault="007E6D4B" w:rsidP="0025566E">
      <w:pPr>
        <w:autoSpaceDE w:val="0"/>
        <w:autoSpaceDN w:val="0"/>
        <w:adjustRightInd w:val="0"/>
        <w:ind w:left="630" w:hangingChars="300" w:hanging="630"/>
        <w:jc w:val="left"/>
        <w:rPr>
          <w:rFonts w:ascii="ＭＳ 明朝" w:hAnsi="ＭＳ 明朝"/>
          <w:kern w:val="0"/>
        </w:rPr>
      </w:pPr>
      <w:r w:rsidRPr="001D5AE5">
        <w:rPr>
          <w:rFonts w:ascii="ＭＳ 明朝" w:hAnsi="ＭＳ 明朝" w:hint="eastAsia"/>
          <w:kern w:val="0"/>
        </w:rPr>
        <w:t>注２：変更がある場合は、変更する旨を本様式により作業に従事する前までに、届け出ること。</w:t>
      </w:r>
    </w:p>
    <w:p w14:paraId="48375F03" w14:textId="77777777" w:rsidR="00122786" w:rsidRPr="001D5AE5" w:rsidRDefault="00122786" w:rsidP="0025566E">
      <w:pPr>
        <w:autoSpaceDE w:val="0"/>
        <w:autoSpaceDN w:val="0"/>
        <w:adjustRightInd w:val="0"/>
        <w:ind w:left="630" w:hangingChars="300" w:hanging="630"/>
        <w:jc w:val="left"/>
        <w:rPr>
          <w:rFonts w:ascii="ＭＳ 明朝" w:hAnsi="ＭＳ 明朝" w:hint="eastAsia"/>
          <w:kern w:val="0"/>
        </w:rPr>
      </w:pPr>
    </w:p>
    <w:p w14:paraId="0F44DCD2" w14:textId="77777777" w:rsidR="007E6D4B" w:rsidRPr="001D5AE5" w:rsidRDefault="007E6D4B" w:rsidP="0025566E">
      <w:pPr>
        <w:widowControl/>
        <w:jc w:val="right"/>
        <w:rPr>
          <w:rFonts w:ascii="ＭＳ 明朝" w:hAnsi="ＭＳ 明朝"/>
          <w:kern w:val="0"/>
          <w:sz w:val="24"/>
        </w:rPr>
      </w:pPr>
      <w:r w:rsidRPr="001D5AE5">
        <w:rPr>
          <w:rFonts w:ascii="ＭＳ 明朝" w:hAnsi="ＭＳ 明朝" w:hint="eastAsia"/>
          <w:kern w:val="0"/>
          <w:sz w:val="24"/>
        </w:rPr>
        <w:lastRenderedPageBreak/>
        <w:t>付紙様式第２</w:t>
      </w:r>
    </w:p>
    <w:p w14:paraId="5FD818E3"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再委託業務に従事させる場合の届出書（変更）</w:t>
      </w:r>
    </w:p>
    <w:p w14:paraId="003FA9F0" w14:textId="77777777" w:rsidR="007E6D4B" w:rsidRPr="001D5AE5" w:rsidRDefault="007E6D4B" w:rsidP="0025566E">
      <w:pPr>
        <w:autoSpaceDE w:val="0"/>
        <w:autoSpaceDN w:val="0"/>
        <w:adjustRightInd w:val="0"/>
        <w:jc w:val="left"/>
        <w:rPr>
          <w:rFonts w:ascii="ＭＳ 明朝" w:hAnsi="ＭＳ 明朝"/>
          <w:kern w:val="0"/>
          <w:sz w:val="24"/>
        </w:rPr>
      </w:pPr>
    </w:p>
    <w:p w14:paraId="25671E20" w14:textId="77777777" w:rsidR="007E6D4B" w:rsidRPr="001D5AE5" w:rsidRDefault="007E6D4B" w:rsidP="0025566E">
      <w:pPr>
        <w:autoSpaceDE w:val="0"/>
        <w:autoSpaceDN w:val="0"/>
        <w:adjustRightInd w:val="0"/>
        <w:jc w:val="right"/>
        <w:rPr>
          <w:rFonts w:ascii="ＭＳ 明朝" w:hAnsi="ＭＳ 明朝"/>
          <w:kern w:val="0"/>
          <w:sz w:val="24"/>
        </w:rPr>
      </w:pPr>
      <w:r w:rsidRPr="001D5AE5">
        <w:rPr>
          <w:rFonts w:ascii="ＭＳ 明朝" w:hAnsi="ＭＳ 明朝" w:hint="eastAsia"/>
          <w:kern w:val="0"/>
          <w:sz w:val="24"/>
        </w:rPr>
        <w:t xml:space="preserve">　　年　　月　　日</w:t>
      </w:r>
    </w:p>
    <w:p w14:paraId="7FFB8578" w14:textId="77777777" w:rsidR="007E6D4B" w:rsidRPr="001D5AE5" w:rsidRDefault="007E6D4B" w:rsidP="0025566E">
      <w:pPr>
        <w:autoSpaceDE w:val="0"/>
        <w:autoSpaceDN w:val="0"/>
        <w:adjustRightInd w:val="0"/>
        <w:jc w:val="left"/>
        <w:rPr>
          <w:rFonts w:ascii="ＭＳ 明朝" w:hAnsi="ＭＳ 明朝"/>
          <w:kern w:val="0"/>
          <w:sz w:val="24"/>
        </w:rPr>
      </w:pPr>
    </w:p>
    <w:p w14:paraId="6F3C3EA2"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所　属</w:t>
      </w:r>
    </w:p>
    <w:p w14:paraId="753BB85F"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官　職　　　　　　　　</w:t>
      </w:r>
    </w:p>
    <w:p w14:paraId="0F1D0788"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氏　名　　　　　　　　　殿</w:t>
      </w:r>
    </w:p>
    <w:p w14:paraId="67B698FD" w14:textId="77777777" w:rsidR="007E6D4B" w:rsidRPr="001D5AE5" w:rsidRDefault="007E6D4B" w:rsidP="0025566E">
      <w:pPr>
        <w:autoSpaceDE w:val="0"/>
        <w:autoSpaceDN w:val="0"/>
        <w:adjustRightInd w:val="0"/>
        <w:jc w:val="left"/>
        <w:rPr>
          <w:rFonts w:ascii="ＭＳ 明朝" w:hAnsi="ＭＳ 明朝"/>
          <w:kern w:val="0"/>
          <w:sz w:val="24"/>
        </w:rPr>
      </w:pPr>
    </w:p>
    <w:p w14:paraId="6317FEAB"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住　　所</w:t>
      </w:r>
    </w:p>
    <w:p w14:paraId="2A91E161"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会 社 名</w:t>
      </w:r>
    </w:p>
    <w:p w14:paraId="3980185C"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w:t>
      </w:r>
      <w:r w:rsidR="00497D44" w:rsidRPr="001D5AE5">
        <w:rPr>
          <w:rFonts w:ascii="ＭＳ 明朝" w:hAnsi="ＭＳ 明朝" w:hint="eastAsia"/>
          <w:kern w:val="0"/>
          <w:sz w:val="24"/>
        </w:rPr>
        <w:t xml:space="preserve">　　　　　　　　　　　　　　　　　代表者名　　　　　　　　　　</w:t>
      </w:r>
    </w:p>
    <w:p w14:paraId="02335E43" w14:textId="77777777" w:rsidR="007E6D4B" w:rsidRPr="001D5AE5" w:rsidRDefault="007E6D4B" w:rsidP="0025566E">
      <w:pPr>
        <w:autoSpaceDE w:val="0"/>
        <w:autoSpaceDN w:val="0"/>
        <w:adjustRightInd w:val="0"/>
        <w:jc w:val="left"/>
        <w:rPr>
          <w:rFonts w:ascii="ＭＳ 明朝" w:hAnsi="ＭＳ 明朝"/>
          <w:kern w:val="0"/>
          <w:sz w:val="24"/>
        </w:rPr>
      </w:pPr>
    </w:p>
    <w:p w14:paraId="07B3E5D8"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下記契約に関して、情報システムの調達に</w:t>
      </w:r>
      <w:r w:rsidR="0088258C" w:rsidRPr="001D5AE5">
        <w:rPr>
          <w:rFonts w:ascii="ＭＳ 明朝" w:hAnsi="ＭＳ 明朝" w:hint="eastAsia"/>
          <w:kern w:val="0"/>
          <w:sz w:val="24"/>
        </w:rPr>
        <w:t>係る</w:t>
      </w:r>
      <w:r w:rsidRPr="001D5AE5">
        <w:rPr>
          <w:rFonts w:ascii="ＭＳ 明朝" w:hAnsi="ＭＳ 明朝" w:hint="eastAsia"/>
          <w:kern w:val="0"/>
          <w:sz w:val="24"/>
        </w:rPr>
        <w:t>サプライチェーン・リスク対応に関する特約条項第　条の規定に基づき、下記のとおり届け出ます。</w:t>
      </w:r>
    </w:p>
    <w:p w14:paraId="1B85371C" w14:textId="77777777" w:rsidR="007E6D4B" w:rsidRPr="001D5AE5" w:rsidRDefault="007E6D4B" w:rsidP="0025566E">
      <w:pPr>
        <w:autoSpaceDE w:val="0"/>
        <w:autoSpaceDN w:val="0"/>
        <w:adjustRightInd w:val="0"/>
        <w:jc w:val="left"/>
        <w:rPr>
          <w:rFonts w:ascii="ＭＳ 明朝" w:hAnsi="ＭＳ 明朝"/>
          <w:kern w:val="0"/>
          <w:sz w:val="24"/>
        </w:rPr>
      </w:pPr>
    </w:p>
    <w:p w14:paraId="609FFB03"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記</w:t>
      </w:r>
    </w:p>
    <w:p w14:paraId="746D887A" w14:textId="77777777" w:rsidR="007E6D4B" w:rsidRPr="001D5AE5" w:rsidRDefault="007E6D4B" w:rsidP="0025566E">
      <w:pPr>
        <w:autoSpaceDE w:val="0"/>
        <w:autoSpaceDN w:val="0"/>
        <w:adjustRightInd w:val="0"/>
        <w:jc w:val="left"/>
        <w:rPr>
          <w:rFonts w:ascii="ＭＳ 明朝" w:hAnsi="ＭＳ 明朝"/>
          <w:kern w:val="0"/>
          <w:sz w:val="24"/>
        </w:rPr>
      </w:pPr>
    </w:p>
    <w:p w14:paraId="2919A583"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174"/>
          <w:w w:val="70"/>
          <w:kern w:val="0"/>
          <w:sz w:val="24"/>
          <w:fitText w:val="2748" w:id="-2075451126"/>
        </w:rPr>
        <w:t>調達要求番</w:t>
      </w:r>
      <w:r w:rsidRPr="001D5AE5">
        <w:rPr>
          <w:rFonts w:ascii="ＭＳ 明朝" w:hAnsi="ＭＳ 明朝" w:hint="eastAsia"/>
          <w:w w:val="70"/>
          <w:kern w:val="0"/>
          <w:sz w:val="24"/>
          <w:fitText w:val="2748" w:id="-2075451126"/>
        </w:rPr>
        <w:t>号</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57EF495C"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認証（契約）番号・年月日　</w:t>
      </w:r>
      <w:r w:rsidRPr="001D5AE5">
        <w:rPr>
          <w:rFonts w:ascii="ＭＳ 明朝" w:hAnsi="ＭＳ 明朝" w:hint="eastAsia"/>
          <w:kern w:val="0"/>
          <w:sz w:val="24"/>
          <w:u w:val="dottedHeavy"/>
        </w:rPr>
        <w:t xml:space="preserve">　　　　　　　　　　　　　　　　　　　　　　　　　　</w:t>
      </w:r>
    </w:p>
    <w:p w14:paraId="11DE4629"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218"/>
          <w:w w:val="84"/>
          <w:kern w:val="0"/>
          <w:sz w:val="24"/>
          <w:fitText w:val="2748" w:id="-2075451125"/>
        </w:rPr>
        <w:t>品名・数</w:t>
      </w:r>
      <w:r w:rsidRPr="001D5AE5">
        <w:rPr>
          <w:rFonts w:ascii="ＭＳ 明朝" w:hAnsi="ＭＳ 明朝" w:hint="eastAsia"/>
          <w:spacing w:val="-1"/>
          <w:w w:val="84"/>
          <w:kern w:val="0"/>
          <w:sz w:val="24"/>
          <w:fitText w:val="2748" w:id="-2075451125"/>
        </w:rPr>
        <w:t>量</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1736506A" w14:textId="77777777" w:rsidR="007E6D4B" w:rsidRPr="001D5AE5" w:rsidRDefault="007E6D4B" w:rsidP="0025566E">
      <w:pPr>
        <w:autoSpaceDE w:val="0"/>
        <w:autoSpaceDN w:val="0"/>
        <w:adjustRightInd w:val="0"/>
        <w:jc w:val="left"/>
        <w:rPr>
          <w:rFonts w:ascii="ＭＳ 明朝" w:hAnsi="ＭＳ 明朝"/>
          <w:kern w:val="0"/>
          <w:sz w:val="24"/>
        </w:rPr>
      </w:pPr>
    </w:p>
    <w:p w14:paraId="19B7AADB"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１　事業者名：</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44"/>
        <w:gridCol w:w="1644"/>
        <w:gridCol w:w="1645"/>
        <w:gridCol w:w="1644"/>
        <w:gridCol w:w="1645"/>
      </w:tblGrid>
      <w:tr w:rsidR="007E6D4B" w:rsidRPr="001D5AE5" w14:paraId="76C920C4" w14:textId="77777777" w:rsidTr="004D5297">
        <w:tc>
          <w:tcPr>
            <w:tcW w:w="704" w:type="dxa"/>
            <w:shd w:val="clear" w:color="auto" w:fill="auto"/>
            <w:vAlign w:val="center"/>
          </w:tcPr>
          <w:p w14:paraId="36225DD0"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1644" w:type="dxa"/>
            <w:shd w:val="clear" w:color="auto" w:fill="auto"/>
            <w:vAlign w:val="center"/>
          </w:tcPr>
          <w:p w14:paraId="5F75CEA0"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資本関係</w:t>
            </w:r>
          </w:p>
        </w:tc>
        <w:tc>
          <w:tcPr>
            <w:tcW w:w="1644" w:type="dxa"/>
            <w:shd w:val="clear" w:color="auto" w:fill="auto"/>
            <w:vAlign w:val="center"/>
          </w:tcPr>
          <w:p w14:paraId="4584B6B4"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役員</w:t>
            </w:r>
          </w:p>
        </w:tc>
        <w:tc>
          <w:tcPr>
            <w:tcW w:w="1645" w:type="dxa"/>
            <w:shd w:val="clear" w:color="auto" w:fill="auto"/>
            <w:vAlign w:val="center"/>
          </w:tcPr>
          <w:p w14:paraId="0F61E46C"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業務実施場所</w:t>
            </w:r>
          </w:p>
        </w:tc>
        <w:tc>
          <w:tcPr>
            <w:tcW w:w="1644" w:type="dxa"/>
            <w:shd w:val="clear" w:color="auto" w:fill="auto"/>
            <w:vAlign w:val="center"/>
          </w:tcPr>
          <w:p w14:paraId="3984AC39"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住所・</w:t>
            </w:r>
          </w:p>
          <w:p w14:paraId="31CFC7E5"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電話番号</w:t>
            </w:r>
          </w:p>
        </w:tc>
        <w:tc>
          <w:tcPr>
            <w:tcW w:w="1645" w:type="dxa"/>
            <w:shd w:val="clear" w:color="auto" w:fill="auto"/>
            <w:vAlign w:val="center"/>
          </w:tcPr>
          <w:p w14:paraId="0B347715"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業務範囲</w:t>
            </w:r>
          </w:p>
        </w:tc>
      </w:tr>
      <w:tr w:rsidR="007E6D4B" w:rsidRPr="001D5AE5" w14:paraId="5BE29388" w14:textId="77777777" w:rsidTr="004D5297">
        <w:trPr>
          <w:trHeight w:val="443"/>
        </w:trPr>
        <w:tc>
          <w:tcPr>
            <w:tcW w:w="704" w:type="dxa"/>
            <w:shd w:val="clear" w:color="auto" w:fill="auto"/>
          </w:tcPr>
          <w:p w14:paraId="1CFAEBA0" w14:textId="77777777" w:rsidR="007E6D4B" w:rsidRPr="001D5AE5" w:rsidRDefault="007E6D4B" w:rsidP="0025566E">
            <w:pPr>
              <w:autoSpaceDE w:val="0"/>
              <w:autoSpaceDN w:val="0"/>
              <w:adjustRightInd w:val="0"/>
              <w:jc w:val="left"/>
              <w:rPr>
                <w:rFonts w:ascii="ＭＳ 明朝" w:hAnsi="ＭＳ 明朝"/>
                <w:kern w:val="0"/>
                <w:sz w:val="24"/>
              </w:rPr>
            </w:pPr>
          </w:p>
        </w:tc>
        <w:tc>
          <w:tcPr>
            <w:tcW w:w="1644" w:type="dxa"/>
            <w:shd w:val="clear" w:color="auto" w:fill="auto"/>
          </w:tcPr>
          <w:p w14:paraId="612E2CAB" w14:textId="77777777" w:rsidR="007E6D4B" w:rsidRPr="001D5AE5" w:rsidRDefault="007E6D4B" w:rsidP="0025566E">
            <w:pPr>
              <w:autoSpaceDE w:val="0"/>
              <w:autoSpaceDN w:val="0"/>
              <w:adjustRightInd w:val="0"/>
              <w:jc w:val="left"/>
              <w:rPr>
                <w:rFonts w:ascii="ＭＳ 明朝" w:hAnsi="ＭＳ 明朝"/>
                <w:kern w:val="0"/>
                <w:sz w:val="24"/>
              </w:rPr>
            </w:pPr>
          </w:p>
        </w:tc>
        <w:tc>
          <w:tcPr>
            <w:tcW w:w="1644" w:type="dxa"/>
            <w:shd w:val="clear" w:color="auto" w:fill="auto"/>
          </w:tcPr>
          <w:p w14:paraId="43748A44" w14:textId="77777777" w:rsidR="007E6D4B" w:rsidRPr="001D5AE5" w:rsidRDefault="007E6D4B" w:rsidP="0025566E">
            <w:pPr>
              <w:autoSpaceDE w:val="0"/>
              <w:autoSpaceDN w:val="0"/>
              <w:adjustRightInd w:val="0"/>
              <w:jc w:val="left"/>
              <w:rPr>
                <w:rFonts w:ascii="ＭＳ 明朝" w:hAnsi="ＭＳ 明朝"/>
                <w:kern w:val="0"/>
                <w:sz w:val="24"/>
              </w:rPr>
            </w:pPr>
          </w:p>
        </w:tc>
        <w:tc>
          <w:tcPr>
            <w:tcW w:w="1645" w:type="dxa"/>
            <w:shd w:val="clear" w:color="auto" w:fill="auto"/>
          </w:tcPr>
          <w:p w14:paraId="68E92CFD" w14:textId="77777777" w:rsidR="007E6D4B" w:rsidRPr="001D5AE5" w:rsidRDefault="007E6D4B" w:rsidP="0025566E">
            <w:pPr>
              <w:autoSpaceDE w:val="0"/>
              <w:autoSpaceDN w:val="0"/>
              <w:adjustRightInd w:val="0"/>
              <w:jc w:val="left"/>
              <w:rPr>
                <w:rFonts w:ascii="ＭＳ 明朝" w:hAnsi="ＭＳ 明朝"/>
                <w:kern w:val="0"/>
                <w:sz w:val="24"/>
              </w:rPr>
            </w:pPr>
          </w:p>
        </w:tc>
        <w:tc>
          <w:tcPr>
            <w:tcW w:w="1644" w:type="dxa"/>
            <w:shd w:val="clear" w:color="auto" w:fill="auto"/>
          </w:tcPr>
          <w:p w14:paraId="546FE164" w14:textId="77777777" w:rsidR="007E6D4B" w:rsidRPr="001D5AE5" w:rsidRDefault="007E6D4B" w:rsidP="0025566E">
            <w:pPr>
              <w:autoSpaceDE w:val="0"/>
              <w:autoSpaceDN w:val="0"/>
              <w:adjustRightInd w:val="0"/>
              <w:jc w:val="left"/>
              <w:rPr>
                <w:rFonts w:ascii="ＭＳ 明朝" w:hAnsi="ＭＳ 明朝"/>
                <w:kern w:val="0"/>
                <w:sz w:val="24"/>
              </w:rPr>
            </w:pPr>
          </w:p>
        </w:tc>
        <w:tc>
          <w:tcPr>
            <w:tcW w:w="1645" w:type="dxa"/>
            <w:shd w:val="clear" w:color="auto" w:fill="auto"/>
          </w:tcPr>
          <w:p w14:paraId="6326A05A"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1E42A565" w14:textId="77777777" w:rsidR="007E6D4B" w:rsidRPr="001D5AE5" w:rsidRDefault="007E6D4B" w:rsidP="0025566E">
      <w:pPr>
        <w:autoSpaceDE w:val="0"/>
        <w:autoSpaceDN w:val="0"/>
        <w:adjustRightInd w:val="0"/>
        <w:ind w:left="720" w:hangingChars="300" w:hanging="720"/>
        <w:jc w:val="left"/>
        <w:rPr>
          <w:rFonts w:ascii="ＭＳ 明朝" w:hAnsi="ＭＳ 明朝"/>
          <w:kern w:val="0"/>
          <w:sz w:val="24"/>
        </w:rPr>
      </w:pPr>
      <w:r w:rsidRPr="001D5AE5">
        <w:rPr>
          <w:rFonts w:ascii="ＭＳ 明朝" w:hAnsi="ＭＳ 明朝" w:hint="eastAsia"/>
          <w:kern w:val="0"/>
          <w:sz w:val="24"/>
        </w:rPr>
        <w:t>２　作業従事者</w:t>
      </w:r>
    </w:p>
    <w:tbl>
      <w:tblPr>
        <w:tblpPr w:leftFromText="142" w:rightFromText="142" w:vertAnchor="text" w:tblpY="60"/>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388"/>
        <w:gridCol w:w="1045"/>
        <w:gridCol w:w="5810"/>
      </w:tblGrid>
      <w:tr w:rsidR="007E6D4B" w:rsidRPr="001D5AE5" w14:paraId="7796E716" w14:textId="77777777" w:rsidTr="004D5297">
        <w:tc>
          <w:tcPr>
            <w:tcW w:w="697" w:type="dxa"/>
            <w:shd w:val="clear" w:color="auto" w:fill="auto"/>
            <w:vAlign w:val="center"/>
          </w:tcPr>
          <w:p w14:paraId="7DCFD720"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1388" w:type="dxa"/>
            <w:shd w:val="clear" w:color="auto" w:fill="auto"/>
            <w:vAlign w:val="center"/>
          </w:tcPr>
          <w:p w14:paraId="297CD2C0"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所属・役職</w:t>
            </w:r>
          </w:p>
        </w:tc>
        <w:tc>
          <w:tcPr>
            <w:tcW w:w="1045" w:type="dxa"/>
            <w:shd w:val="clear" w:color="auto" w:fill="auto"/>
            <w:vAlign w:val="center"/>
          </w:tcPr>
          <w:p w14:paraId="34ADC76C"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氏名</w:t>
            </w:r>
          </w:p>
        </w:tc>
        <w:tc>
          <w:tcPr>
            <w:tcW w:w="5810" w:type="dxa"/>
            <w:shd w:val="clear" w:color="auto" w:fill="auto"/>
            <w:vAlign w:val="center"/>
          </w:tcPr>
          <w:p w14:paraId="09C85281"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専門性</w:t>
            </w:r>
          </w:p>
          <w:p w14:paraId="6511D14A"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(情報ｾｷｭﾘﾃｨに係る資格・研修実績・経験年数)</w:t>
            </w:r>
          </w:p>
        </w:tc>
      </w:tr>
      <w:tr w:rsidR="007E6D4B" w:rsidRPr="001D5AE5" w14:paraId="571D5A8B" w14:textId="77777777" w:rsidTr="004D5297">
        <w:trPr>
          <w:trHeight w:val="443"/>
        </w:trPr>
        <w:tc>
          <w:tcPr>
            <w:tcW w:w="697" w:type="dxa"/>
            <w:shd w:val="clear" w:color="auto" w:fill="auto"/>
          </w:tcPr>
          <w:p w14:paraId="732C23B6" w14:textId="77777777" w:rsidR="007E6D4B" w:rsidRPr="001D5AE5" w:rsidRDefault="007E6D4B" w:rsidP="0025566E">
            <w:pPr>
              <w:autoSpaceDE w:val="0"/>
              <w:autoSpaceDN w:val="0"/>
              <w:adjustRightInd w:val="0"/>
              <w:jc w:val="left"/>
              <w:rPr>
                <w:rFonts w:ascii="ＭＳ 明朝" w:hAnsi="ＭＳ 明朝"/>
                <w:kern w:val="0"/>
                <w:sz w:val="24"/>
              </w:rPr>
            </w:pPr>
          </w:p>
        </w:tc>
        <w:tc>
          <w:tcPr>
            <w:tcW w:w="1388" w:type="dxa"/>
            <w:shd w:val="clear" w:color="auto" w:fill="auto"/>
          </w:tcPr>
          <w:p w14:paraId="7F62EC88" w14:textId="77777777" w:rsidR="007E6D4B" w:rsidRPr="001D5AE5" w:rsidRDefault="007E6D4B" w:rsidP="0025566E">
            <w:pPr>
              <w:autoSpaceDE w:val="0"/>
              <w:autoSpaceDN w:val="0"/>
              <w:adjustRightInd w:val="0"/>
              <w:jc w:val="left"/>
              <w:rPr>
                <w:rFonts w:ascii="ＭＳ 明朝" w:hAnsi="ＭＳ 明朝"/>
                <w:kern w:val="0"/>
                <w:sz w:val="24"/>
              </w:rPr>
            </w:pPr>
          </w:p>
        </w:tc>
        <w:tc>
          <w:tcPr>
            <w:tcW w:w="1045" w:type="dxa"/>
            <w:shd w:val="clear" w:color="auto" w:fill="auto"/>
          </w:tcPr>
          <w:p w14:paraId="11192182" w14:textId="77777777" w:rsidR="007E6D4B" w:rsidRPr="001D5AE5" w:rsidRDefault="007E6D4B" w:rsidP="0025566E">
            <w:pPr>
              <w:autoSpaceDE w:val="0"/>
              <w:autoSpaceDN w:val="0"/>
              <w:adjustRightInd w:val="0"/>
              <w:jc w:val="left"/>
              <w:rPr>
                <w:rFonts w:ascii="ＭＳ 明朝" w:hAnsi="ＭＳ 明朝"/>
                <w:kern w:val="0"/>
                <w:sz w:val="24"/>
              </w:rPr>
            </w:pPr>
          </w:p>
        </w:tc>
        <w:tc>
          <w:tcPr>
            <w:tcW w:w="5810" w:type="dxa"/>
            <w:shd w:val="clear" w:color="auto" w:fill="auto"/>
          </w:tcPr>
          <w:p w14:paraId="0C2734B2"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05669F5D" w14:textId="77777777" w:rsidTr="004D5297">
        <w:trPr>
          <w:trHeight w:val="413"/>
        </w:trPr>
        <w:tc>
          <w:tcPr>
            <w:tcW w:w="697" w:type="dxa"/>
            <w:shd w:val="clear" w:color="auto" w:fill="auto"/>
          </w:tcPr>
          <w:p w14:paraId="1C276416" w14:textId="77777777" w:rsidR="007E6D4B" w:rsidRPr="001D5AE5" w:rsidRDefault="007E6D4B" w:rsidP="0025566E">
            <w:pPr>
              <w:autoSpaceDE w:val="0"/>
              <w:autoSpaceDN w:val="0"/>
              <w:adjustRightInd w:val="0"/>
              <w:jc w:val="left"/>
              <w:rPr>
                <w:rFonts w:ascii="ＭＳ 明朝" w:hAnsi="ＭＳ 明朝"/>
                <w:kern w:val="0"/>
                <w:sz w:val="24"/>
              </w:rPr>
            </w:pPr>
          </w:p>
        </w:tc>
        <w:tc>
          <w:tcPr>
            <w:tcW w:w="1388" w:type="dxa"/>
            <w:shd w:val="clear" w:color="auto" w:fill="auto"/>
          </w:tcPr>
          <w:p w14:paraId="2E374E73" w14:textId="77777777" w:rsidR="007E6D4B" w:rsidRPr="001D5AE5" w:rsidRDefault="007E6D4B" w:rsidP="0025566E">
            <w:pPr>
              <w:autoSpaceDE w:val="0"/>
              <w:autoSpaceDN w:val="0"/>
              <w:adjustRightInd w:val="0"/>
              <w:jc w:val="left"/>
              <w:rPr>
                <w:rFonts w:ascii="ＭＳ 明朝" w:hAnsi="ＭＳ 明朝"/>
                <w:kern w:val="0"/>
                <w:sz w:val="24"/>
              </w:rPr>
            </w:pPr>
          </w:p>
        </w:tc>
        <w:tc>
          <w:tcPr>
            <w:tcW w:w="1045" w:type="dxa"/>
            <w:shd w:val="clear" w:color="auto" w:fill="auto"/>
          </w:tcPr>
          <w:p w14:paraId="1AC95CEF" w14:textId="77777777" w:rsidR="007E6D4B" w:rsidRPr="001D5AE5" w:rsidRDefault="007E6D4B" w:rsidP="0025566E">
            <w:pPr>
              <w:autoSpaceDE w:val="0"/>
              <w:autoSpaceDN w:val="0"/>
              <w:adjustRightInd w:val="0"/>
              <w:jc w:val="left"/>
              <w:rPr>
                <w:rFonts w:ascii="ＭＳ 明朝" w:hAnsi="ＭＳ 明朝"/>
                <w:kern w:val="0"/>
                <w:sz w:val="24"/>
              </w:rPr>
            </w:pPr>
          </w:p>
        </w:tc>
        <w:tc>
          <w:tcPr>
            <w:tcW w:w="5810" w:type="dxa"/>
            <w:shd w:val="clear" w:color="auto" w:fill="auto"/>
          </w:tcPr>
          <w:p w14:paraId="39FEF76B"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4CFC5DF2" w14:textId="77777777" w:rsidR="00497D44" w:rsidRPr="001D5AE5" w:rsidRDefault="00497D44" w:rsidP="0025566E">
      <w:pPr>
        <w:widowControl/>
        <w:jc w:val="left"/>
        <w:rPr>
          <w:rFonts w:ascii="ＭＳ 明朝" w:hAnsi="ＭＳ 明朝"/>
          <w:kern w:val="0"/>
          <w:sz w:val="24"/>
        </w:rPr>
      </w:pPr>
    </w:p>
    <w:p w14:paraId="08ACD85F" w14:textId="77777777" w:rsidR="00497D44" w:rsidRPr="001D5AE5" w:rsidRDefault="00497D44" w:rsidP="0025566E">
      <w:pPr>
        <w:widowControl/>
        <w:jc w:val="left"/>
        <w:rPr>
          <w:rFonts w:ascii="ＭＳ 明朝" w:hAnsi="ＭＳ 明朝"/>
          <w:kern w:val="0"/>
          <w:sz w:val="24"/>
        </w:rPr>
      </w:pPr>
    </w:p>
    <w:p w14:paraId="69F5649D" w14:textId="77777777" w:rsidR="00497D44" w:rsidRPr="001D5AE5" w:rsidRDefault="00497D44" w:rsidP="0025566E">
      <w:pPr>
        <w:widowControl/>
        <w:jc w:val="left"/>
        <w:rPr>
          <w:rFonts w:ascii="ＭＳ 明朝" w:hAnsi="ＭＳ 明朝"/>
          <w:kern w:val="0"/>
          <w:sz w:val="24"/>
        </w:rPr>
      </w:pPr>
    </w:p>
    <w:p w14:paraId="0621CC68" w14:textId="77777777" w:rsidR="00497D44" w:rsidRPr="001D5AE5" w:rsidRDefault="00497D44" w:rsidP="0025566E">
      <w:pPr>
        <w:widowControl/>
        <w:jc w:val="left"/>
        <w:rPr>
          <w:rFonts w:ascii="ＭＳ 明朝" w:hAnsi="ＭＳ 明朝"/>
          <w:kern w:val="0"/>
          <w:sz w:val="24"/>
        </w:rPr>
      </w:pPr>
    </w:p>
    <w:p w14:paraId="59AB5E70" w14:textId="77777777" w:rsidR="00497D44" w:rsidRPr="001D5AE5" w:rsidRDefault="00497D44" w:rsidP="0025566E">
      <w:pPr>
        <w:widowControl/>
        <w:jc w:val="left"/>
        <w:rPr>
          <w:rFonts w:ascii="ＭＳ 明朝" w:hAnsi="ＭＳ 明朝"/>
          <w:kern w:val="0"/>
          <w:sz w:val="24"/>
        </w:rPr>
      </w:pPr>
    </w:p>
    <w:p w14:paraId="1E52D26B" w14:textId="77777777" w:rsidR="007E6D4B" w:rsidRPr="001D5AE5" w:rsidRDefault="007E6D4B" w:rsidP="0025566E">
      <w:pPr>
        <w:widowControl/>
        <w:jc w:val="left"/>
        <w:rPr>
          <w:rFonts w:ascii="ＭＳ 明朝" w:hAnsi="ＭＳ 明朝"/>
          <w:kern w:val="0"/>
          <w:sz w:val="24"/>
        </w:rPr>
      </w:pPr>
      <w:r w:rsidRPr="001D5AE5">
        <w:rPr>
          <w:rFonts w:ascii="ＭＳ 明朝" w:hAnsi="ＭＳ 明朝"/>
          <w:kern w:val="0"/>
          <w:sz w:val="24"/>
        </w:rPr>
        <w:t>３　国籍</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688"/>
        <w:gridCol w:w="2727"/>
        <w:gridCol w:w="2816"/>
      </w:tblGrid>
      <w:tr w:rsidR="007E6D4B" w:rsidRPr="001D5AE5" w14:paraId="22BF3DA3" w14:textId="77777777" w:rsidTr="004D5297">
        <w:tc>
          <w:tcPr>
            <w:tcW w:w="709" w:type="dxa"/>
            <w:shd w:val="clear" w:color="auto" w:fill="auto"/>
            <w:vAlign w:val="center"/>
          </w:tcPr>
          <w:p w14:paraId="6A5F23A4" w14:textId="77777777" w:rsidR="007E6D4B" w:rsidRPr="001D5AE5" w:rsidRDefault="007E6D4B" w:rsidP="0025566E">
            <w:pPr>
              <w:widowControl/>
              <w:jc w:val="center"/>
              <w:rPr>
                <w:rFonts w:ascii="ＭＳ 明朝" w:hAnsi="ＭＳ 明朝"/>
                <w:kern w:val="0"/>
              </w:rPr>
            </w:pPr>
            <w:r w:rsidRPr="001D5AE5">
              <w:rPr>
                <w:rFonts w:ascii="ＭＳ 明朝" w:hAnsi="ＭＳ 明朝" w:hint="eastAsia"/>
                <w:kern w:val="0"/>
              </w:rPr>
              <w:t>番号</w:t>
            </w:r>
          </w:p>
        </w:tc>
        <w:tc>
          <w:tcPr>
            <w:tcW w:w="2688" w:type="dxa"/>
            <w:shd w:val="clear" w:color="auto" w:fill="auto"/>
            <w:vAlign w:val="center"/>
          </w:tcPr>
          <w:p w14:paraId="5EE74370" w14:textId="77777777" w:rsidR="007E6D4B" w:rsidRPr="001D5AE5" w:rsidRDefault="007E6D4B" w:rsidP="0025566E">
            <w:pPr>
              <w:widowControl/>
              <w:jc w:val="center"/>
              <w:rPr>
                <w:rFonts w:ascii="ＭＳ 明朝" w:hAnsi="ＭＳ 明朝"/>
                <w:kern w:val="0"/>
              </w:rPr>
            </w:pPr>
            <w:r w:rsidRPr="001D5AE5">
              <w:rPr>
                <w:rFonts w:ascii="ＭＳ 明朝" w:hAnsi="ＭＳ 明朝"/>
                <w:kern w:val="0"/>
              </w:rPr>
              <w:t>国</w:t>
            </w:r>
            <w:r w:rsidRPr="001D5AE5">
              <w:rPr>
                <w:rFonts w:ascii="ＭＳ 明朝" w:hAnsi="ＭＳ 明朝" w:hint="eastAsia"/>
                <w:kern w:val="0"/>
              </w:rPr>
              <w:t>名</w:t>
            </w:r>
          </w:p>
        </w:tc>
        <w:tc>
          <w:tcPr>
            <w:tcW w:w="2727" w:type="dxa"/>
            <w:shd w:val="clear" w:color="auto" w:fill="auto"/>
          </w:tcPr>
          <w:p w14:paraId="6912F900" w14:textId="77777777" w:rsidR="007E6D4B" w:rsidRPr="001D5AE5" w:rsidRDefault="007E6D4B" w:rsidP="0025566E">
            <w:pPr>
              <w:widowControl/>
              <w:jc w:val="center"/>
              <w:rPr>
                <w:rFonts w:ascii="ＭＳ 明朝" w:hAnsi="ＭＳ 明朝"/>
                <w:kern w:val="0"/>
              </w:rPr>
            </w:pPr>
            <w:r w:rsidRPr="001D5AE5">
              <w:rPr>
                <w:rFonts w:ascii="ＭＳ 明朝" w:hAnsi="ＭＳ 明朝" w:hint="eastAsia"/>
                <w:kern w:val="0"/>
              </w:rPr>
              <w:t>作業従事者数（名）</w:t>
            </w:r>
          </w:p>
        </w:tc>
        <w:tc>
          <w:tcPr>
            <w:tcW w:w="2816" w:type="dxa"/>
            <w:shd w:val="clear" w:color="auto" w:fill="auto"/>
            <w:vAlign w:val="center"/>
          </w:tcPr>
          <w:p w14:paraId="17E7629F" w14:textId="77777777" w:rsidR="007E6D4B" w:rsidRPr="001D5AE5" w:rsidRDefault="007E6D4B" w:rsidP="0025566E">
            <w:pPr>
              <w:widowControl/>
              <w:jc w:val="center"/>
              <w:rPr>
                <w:rFonts w:ascii="ＭＳ 明朝" w:hAnsi="ＭＳ 明朝"/>
                <w:kern w:val="0"/>
              </w:rPr>
            </w:pPr>
            <w:r w:rsidRPr="001D5AE5">
              <w:rPr>
                <w:rFonts w:ascii="ＭＳ 明朝" w:hAnsi="ＭＳ 明朝"/>
                <w:kern w:val="0"/>
              </w:rPr>
              <w:t>割合（％）</w:t>
            </w:r>
          </w:p>
        </w:tc>
      </w:tr>
      <w:tr w:rsidR="007E6D4B" w:rsidRPr="001D5AE5" w14:paraId="289473F7" w14:textId="77777777" w:rsidTr="004D5297">
        <w:trPr>
          <w:trHeight w:val="443"/>
        </w:trPr>
        <w:tc>
          <w:tcPr>
            <w:tcW w:w="709" w:type="dxa"/>
            <w:shd w:val="clear" w:color="auto" w:fill="auto"/>
          </w:tcPr>
          <w:p w14:paraId="1DAC61D2" w14:textId="77777777" w:rsidR="007E6D4B" w:rsidRPr="001D5AE5" w:rsidRDefault="007E6D4B" w:rsidP="0025566E">
            <w:pPr>
              <w:widowControl/>
              <w:jc w:val="left"/>
              <w:rPr>
                <w:rFonts w:ascii="ＭＳ 明朝" w:hAnsi="ＭＳ 明朝"/>
                <w:kern w:val="0"/>
                <w:sz w:val="24"/>
              </w:rPr>
            </w:pPr>
          </w:p>
        </w:tc>
        <w:tc>
          <w:tcPr>
            <w:tcW w:w="2688" w:type="dxa"/>
            <w:shd w:val="clear" w:color="auto" w:fill="auto"/>
          </w:tcPr>
          <w:p w14:paraId="79317354" w14:textId="77777777" w:rsidR="007E6D4B" w:rsidRPr="001D5AE5" w:rsidRDefault="007E6D4B" w:rsidP="0025566E">
            <w:pPr>
              <w:widowControl/>
              <w:jc w:val="left"/>
              <w:rPr>
                <w:rFonts w:ascii="ＭＳ 明朝" w:hAnsi="ＭＳ 明朝"/>
                <w:kern w:val="0"/>
                <w:sz w:val="24"/>
              </w:rPr>
            </w:pPr>
          </w:p>
        </w:tc>
        <w:tc>
          <w:tcPr>
            <w:tcW w:w="2727" w:type="dxa"/>
            <w:shd w:val="clear" w:color="auto" w:fill="auto"/>
          </w:tcPr>
          <w:p w14:paraId="792246A3" w14:textId="77777777" w:rsidR="007E6D4B" w:rsidRPr="001D5AE5" w:rsidRDefault="007E6D4B" w:rsidP="0025566E">
            <w:pPr>
              <w:widowControl/>
              <w:jc w:val="left"/>
              <w:rPr>
                <w:rFonts w:ascii="ＭＳ 明朝" w:hAnsi="ＭＳ 明朝"/>
                <w:kern w:val="0"/>
                <w:sz w:val="24"/>
              </w:rPr>
            </w:pPr>
          </w:p>
        </w:tc>
        <w:tc>
          <w:tcPr>
            <w:tcW w:w="2816" w:type="dxa"/>
            <w:shd w:val="clear" w:color="auto" w:fill="auto"/>
          </w:tcPr>
          <w:p w14:paraId="32FCD56D" w14:textId="77777777" w:rsidR="007E6D4B" w:rsidRPr="001D5AE5" w:rsidRDefault="007E6D4B" w:rsidP="0025566E">
            <w:pPr>
              <w:widowControl/>
              <w:jc w:val="left"/>
              <w:rPr>
                <w:rFonts w:ascii="ＭＳ 明朝" w:hAnsi="ＭＳ 明朝"/>
                <w:kern w:val="0"/>
                <w:sz w:val="24"/>
              </w:rPr>
            </w:pPr>
          </w:p>
        </w:tc>
      </w:tr>
    </w:tbl>
    <w:p w14:paraId="62319B80" w14:textId="77777777" w:rsidR="007E6D4B" w:rsidRPr="001D5AE5" w:rsidRDefault="007E6D4B" w:rsidP="0025566E">
      <w:pPr>
        <w:autoSpaceDE w:val="0"/>
        <w:autoSpaceDN w:val="0"/>
        <w:adjustRightInd w:val="0"/>
        <w:ind w:left="720" w:hangingChars="300" w:hanging="720"/>
        <w:jc w:val="left"/>
        <w:rPr>
          <w:rFonts w:ascii="ＭＳ 明朝" w:hAnsi="ＭＳ 明朝"/>
          <w:kern w:val="0"/>
          <w:sz w:val="24"/>
        </w:rPr>
      </w:pPr>
      <w:r w:rsidRPr="001D5AE5">
        <w:rPr>
          <w:rFonts w:ascii="ＭＳ 明朝" w:hAnsi="ＭＳ 明朝" w:hint="eastAsia"/>
          <w:kern w:val="0"/>
          <w:sz w:val="24"/>
        </w:rPr>
        <w:t>４　情報システムに関する代表的な契約実績</w:t>
      </w:r>
    </w:p>
    <w:tbl>
      <w:tblPr>
        <w:tblpPr w:leftFromText="142" w:rightFromText="142" w:vertAnchor="text" w:tblpY="6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4110"/>
        <w:gridCol w:w="2694"/>
      </w:tblGrid>
      <w:tr w:rsidR="007E6D4B" w:rsidRPr="001D5AE5" w14:paraId="6F12E8A3" w14:textId="77777777" w:rsidTr="004D5297">
        <w:tc>
          <w:tcPr>
            <w:tcW w:w="704" w:type="dxa"/>
            <w:shd w:val="clear" w:color="auto" w:fill="auto"/>
            <w:vAlign w:val="center"/>
          </w:tcPr>
          <w:p w14:paraId="2427765D"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1418" w:type="dxa"/>
            <w:shd w:val="clear" w:color="auto" w:fill="auto"/>
            <w:vAlign w:val="center"/>
          </w:tcPr>
          <w:p w14:paraId="18F480BD"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契約相手方</w:t>
            </w:r>
          </w:p>
        </w:tc>
        <w:tc>
          <w:tcPr>
            <w:tcW w:w="4110" w:type="dxa"/>
            <w:shd w:val="clear" w:color="auto" w:fill="auto"/>
            <w:vAlign w:val="center"/>
          </w:tcPr>
          <w:p w14:paraId="76FB99EA"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契約システム名</w:t>
            </w:r>
          </w:p>
        </w:tc>
        <w:tc>
          <w:tcPr>
            <w:tcW w:w="2694" w:type="dxa"/>
            <w:shd w:val="clear" w:color="auto" w:fill="auto"/>
            <w:vAlign w:val="center"/>
          </w:tcPr>
          <w:p w14:paraId="2D4C9C3F"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契約年度</w:t>
            </w:r>
          </w:p>
        </w:tc>
      </w:tr>
      <w:tr w:rsidR="007E6D4B" w:rsidRPr="001D5AE5" w14:paraId="67067544" w14:textId="77777777" w:rsidTr="004D5297">
        <w:trPr>
          <w:trHeight w:val="443"/>
        </w:trPr>
        <w:tc>
          <w:tcPr>
            <w:tcW w:w="704" w:type="dxa"/>
            <w:shd w:val="clear" w:color="auto" w:fill="auto"/>
          </w:tcPr>
          <w:p w14:paraId="4373A78E" w14:textId="77777777" w:rsidR="007E6D4B" w:rsidRPr="001D5AE5" w:rsidRDefault="007E6D4B" w:rsidP="0025566E">
            <w:pPr>
              <w:autoSpaceDE w:val="0"/>
              <w:autoSpaceDN w:val="0"/>
              <w:adjustRightInd w:val="0"/>
              <w:jc w:val="left"/>
              <w:rPr>
                <w:rFonts w:ascii="ＭＳ 明朝" w:hAnsi="ＭＳ 明朝"/>
                <w:kern w:val="0"/>
                <w:sz w:val="24"/>
              </w:rPr>
            </w:pPr>
          </w:p>
        </w:tc>
        <w:tc>
          <w:tcPr>
            <w:tcW w:w="1418" w:type="dxa"/>
            <w:shd w:val="clear" w:color="auto" w:fill="auto"/>
          </w:tcPr>
          <w:p w14:paraId="46EFD39E" w14:textId="77777777" w:rsidR="007E6D4B" w:rsidRPr="001D5AE5" w:rsidRDefault="007E6D4B" w:rsidP="0025566E">
            <w:pPr>
              <w:autoSpaceDE w:val="0"/>
              <w:autoSpaceDN w:val="0"/>
              <w:adjustRightInd w:val="0"/>
              <w:jc w:val="left"/>
              <w:rPr>
                <w:rFonts w:ascii="ＭＳ 明朝" w:hAnsi="ＭＳ 明朝"/>
                <w:kern w:val="0"/>
                <w:sz w:val="24"/>
              </w:rPr>
            </w:pPr>
          </w:p>
        </w:tc>
        <w:tc>
          <w:tcPr>
            <w:tcW w:w="4110" w:type="dxa"/>
            <w:shd w:val="clear" w:color="auto" w:fill="auto"/>
          </w:tcPr>
          <w:p w14:paraId="799636DA" w14:textId="77777777" w:rsidR="007E6D4B" w:rsidRPr="001D5AE5" w:rsidRDefault="007E6D4B" w:rsidP="0025566E">
            <w:pPr>
              <w:autoSpaceDE w:val="0"/>
              <w:autoSpaceDN w:val="0"/>
              <w:adjustRightInd w:val="0"/>
              <w:jc w:val="left"/>
              <w:rPr>
                <w:rFonts w:ascii="ＭＳ 明朝" w:hAnsi="ＭＳ 明朝"/>
                <w:kern w:val="0"/>
                <w:sz w:val="24"/>
              </w:rPr>
            </w:pPr>
          </w:p>
        </w:tc>
        <w:tc>
          <w:tcPr>
            <w:tcW w:w="2694" w:type="dxa"/>
            <w:shd w:val="clear" w:color="auto" w:fill="auto"/>
          </w:tcPr>
          <w:p w14:paraId="12C33CF6"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7DCDB1FA" w14:textId="77777777" w:rsidR="00497D44" w:rsidRPr="001D5AE5" w:rsidRDefault="00497D44" w:rsidP="0025566E">
      <w:pPr>
        <w:autoSpaceDE w:val="0"/>
        <w:autoSpaceDN w:val="0"/>
        <w:adjustRightInd w:val="0"/>
        <w:ind w:left="630" w:hangingChars="300" w:hanging="630"/>
        <w:jc w:val="left"/>
        <w:rPr>
          <w:rFonts w:ascii="ＭＳ 明朝" w:hAnsi="ＭＳ 明朝"/>
          <w:kern w:val="0"/>
        </w:rPr>
      </w:pPr>
    </w:p>
    <w:p w14:paraId="5731C2D3" w14:textId="77777777" w:rsidR="00497D44" w:rsidRPr="001D5AE5" w:rsidRDefault="00497D44" w:rsidP="0025566E">
      <w:pPr>
        <w:autoSpaceDE w:val="0"/>
        <w:autoSpaceDN w:val="0"/>
        <w:adjustRightInd w:val="0"/>
        <w:ind w:left="630" w:hangingChars="300" w:hanging="630"/>
        <w:jc w:val="left"/>
        <w:rPr>
          <w:rFonts w:ascii="ＭＳ 明朝" w:hAnsi="ＭＳ 明朝"/>
          <w:kern w:val="0"/>
        </w:rPr>
      </w:pPr>
    </w:p>
    <w:p w14:paraId="2B0BEDFF" w14:textId="77777777" w:rsidR="00497D44" w:rsidRPr="001D5AE5" w:rsidRDefault="00497D44" w:rsidP="0025566E">
      <w:pPr>
        <w:autoSpaceDE w:val="0"/>
        <w:autoSpaceDN w:val="0"/>
        <w:adjustRightInd w:val="0"/>
        <w:ind w:left="630" w:hangingChars="300" w:hanging="630"/>
        <w:jc w:val="left"/>
        <w:rPr>
          <w:rFonts w:ascii="ＭＳ 明朝" w:hAnsi="ＭＳ 明朝"/>
          <w:kern w:val="0"/>
        </w:rPr>
      </w:pPr>
    </w:p>
    <w:p w14:paraId="03B62535" w14:textId="77777777" w:rsidR="007E6D4B" w:rsidRPr="001D5AE5" w:rsidRDefault="007E6D4B" w:rsidP="0025566E">
      <w:pPr>
        <w:autoSpaceDE w:val="0"/>
        <w:autoSpaceDN w:val="0"/>
        <w:adjustRightInd w:val="0"/>
        <w:ind w:left="630" w:hangingChars="300" w:hanging="630"/>
        <w:jc w:val="left"/>
        <w:rPr>
          <w:rFonts w:ascii="ＭＳ 明朝" w:hAnsi="ＭＳ 明朝"/>
          <w:kern w:val="0"/>
        </w:rPr>
      </w:pPr>
      <w:r w:rsidRPr="001D5AE5">
        <w:rPr>
          <w:rFonts w:ascii="ＭＳ 明朝" w:hAnsi="ＭＳ 明朝" w:hint="eastAsia"/>
          <w:kern w:val="0"/>
        </w:rPr>
        <w:t>注１：再委託先において委託業務を行う前までに本様式で届け出ること。この場合、件名の（変更）を横線で消去すること。</w:t>
      </w:r>
    </w:p>
    <w:p w14:paraId="7DBE265C" w14:textId="77777777" w:rsidR="007E6D4B" w:rsidRPr="001D5AE5" w:rsidRDefault="007E6D4B" w:rsidP="0025566E">
      <w:pPr>
        <w:autoSpaceDE w:val="0"/>
        <w:autoSpaceDN w:val="0"/>
        <w:adjustRightInd w:val="0"/>
        <w:ind w:left="630" w:hangingChars="300" w:hanging="630"/>
        <w:jc w:val="left"/>
        <w:rPr>
          <w:rFonts w:ascii="ＭＳ 明朝" w:hAnsi="ＭＳ 明朝"/>
          <w:kern w:val="0"/>
        </w:rPr>
      </w:pPr>
      <w:r w:rsidRPr="001D5AE5">
        <w:rPr>
          <w:rFonts w:ascii="ＭＳ 明朝" w:hAnsi="ＭＳ 明朝" w:hint="eastAsia"/>
          <w:kern w:val="0"/>
        </w:rPr>
        <w:t>注２：業務範囲については、いずれの会社（事業者）の下請業務か分かるよう、かつ、簡潔に記載すること。</w:t>
      </w:r>
    </w:p>
    <w:p w14:paraId="02D29BE6" w14:textId="77777777" w:rsidR="007E6D4B" w:rsidRPr="001D5AE5" w:rsidRDefault="007E6D4B" w:rsidP="0025566E">
      <w:pPr>
        <w:autoSpaceDE w:val="0"/>
        <w:autoSpaceDN w:val="0"/>
        <w:adjustRightInd w:val="0"/>
        <w:ind w:left="630" w:hangingChars="300" w:hanging="630"/>
        <w:jc w:val="left"/>
        <w:rPr>
          <w:rFonts w:ascii="ＭＳ 明朝" w:hAnsi="ＭＳ 明朝"/>
          <w:kern w:val="0"/>
          <w:sz w:val="24"/>
        </w:rPr>
      </w:pPr>
      <w:r w:rsidRPr="001D5AE5">
        <w:rPr>
          <w:rFonts w:ascii="ＭＳ 明朝" w:hAnsi="ＭＳ 明朝" w:hint="eastAsia"/>
          <w:kern w:val="0"/>
        </w:rPr>
        <w:t>注３：変更がある場合は、変更する旨を本様式により作業に従事する前までに、届け出ること。</w:t>
      </w:r>
    </w:p>
    <w:p w14:paraId="64B37F6C" w14:textId="77777777" w:rsidR="007E6D4B" w:rsidRPr="001D5AE5" w:rsidRDefault="007E6D4B" w:rsidP="0025566E">
      <w:pPr>
        <w:autoSpaceDE w:val="0"/>
        <w:autoSpaceDN w:val="0"/>
        <w:adjustRightInd w:val="0"/>
        <w:jc w:val="right"/>
        <w:rPr>
          <w:rFonts w:ascii="ＭＳ 明朝" w:hAnsi="ＭＳ 明朝"/>
          <w:kern w:val="0"/>
          <w:sz w:val="24"/>
        </w:rPr>
      </w:pPr>
    </w:p>
    <w:p w14:paraId="552C4D45" w14:textId="77777777" w:rsidR="007E6D4B" w:rsidRPr="001D5AE5" w:rsidRDefault="007E6D4B" w:rsidP="0025566E">
      <w:pPr>
        <w:autoSpaceDE w:val="0"/>
        <w:autoSpaceDN w:val="0"/>
        <w:adjustRightInd w:val="0"/>
        <w:jc w:val="right"/>
        <w:rPr>
          <w:rFonts w:ascii="ＭＳ 明朝" w:hAnsi="ＭＳ 明朝"/>
          <w:kern w:val="0"/>
          <w:sz w:val="24"/>
        </w:rPr>
      </w:pPr>
    </w:p>
    <w:p w14:paraId="1F9D244A" w14:textId="77777777" w:rsidR="007E6D4B" w:rsidRPr="001D5AE5" w:rsidRDefault="007E6D4B" w:rsidP="0025566E">
      <w:pPr>
        <w:autoSpaceDE w:val="0"/>
        <w:autoSpaceDN w:val="0"/>
        <w:adjustRightInd w:val="0"/>
        <w:jc w:val="right"/>
        <w:rPr>
          <w:rFonts w:ascii="ＭＳ 明朝" w:hAnsi="ＭＳ 明朝"/>
          <w:kern w:val="0"/>
          <w:sz w:val="24"/>
        </w:rPr>
      </w:pPr>
      <w:r w:rsidRPr="001D5AE5">
        <w:rPr>
          <w:rFonts w:ascii="ＭＳ 明朝" w:hAnsi="ＭＳ 明朝" w:hint="eastAsia"/>
          <w:kern w:val="0"/>
          <w:sz w:val="24"/>
        </w:rPr>
        <w:lastRenderedPageBreak/>
        <w:t>付紙様式第３</w:t>
      </w:r>
    </w:p>
    <w:p w14:paraId="6A85E4A6" w14:textId="77777777" w:rsidR="007E6D4B" w:rsidRPr="001D5AE5" w:rsidRDefault="007E6D4B" w:rsidP="0025566E">
      <w:pPr>
        <w:autoSpaceDE w:val="0"/>
        <w:autoSpaceDN w:val="0"/>
        <w:adjustRightInd w:val="0"/>
        <w:jc w:val="left"/>
        <w:rPr>
          <w:rFonts w:ascii="ＭＳ 明朝" w:hAnsi="ＭＳ 明朝"/>
          <w:kern w:val="0"/>
          <w:sz w:val="24"/>
        </w:rPr>
      </w:pPr>
    </w:p>
    <w:p w14:paraId="2DA1B63B"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作業従事者名簿届出書（追加）</w:t>
      </w:r>
    </w:p>
    <w:p w14:paraId="2FD8CDED" w14:textId="77777777" w:rsidR="007E6D4B" w:rsidRPr="001D5AE5" w:rsidRDefault="007E6D4B" w:rsidP="0025566E">
      <w:pPr>
        <w:autoSpaceDE w:val="0"/>
        <w:autoSpaceDN w:val="0"/>
        <w:adjustRightInd w:val="0"/>
        <w:jc w:val="left"/>
        <w:rPr>
          <w:rFonts w:ascii="ＭＳ 明朝" w:hAnsi="ＭＳ 明朝"/>
          <w:kern w:val="0"/>
          <w:sz w:val="24"/>
        </w:rPr>
      </w:pPr>
    </w:p>
    <w:p w14:paraId="2B60C46E" w14:textId="77777777" w:rsidR="007E6D4B" w:rsidRPr="001D5AE5" w:rsidRDefault="007E6D4B" w:rsidP="0025566E">
      <w:pPr>
        <w:autoSpaceDE w:val="0"/>
        <w:autoSpaceDN w:val="0"/>
        <w:adjustRightInd w:val="0"/>
        <w:jc w:val="right"/>
        <w:rPr>
          <w:rFonts w:ascii="ＭＳ 明朝" w:hAnsi="ＭＳ 明朝"/>
          <w:kern w:val="0"/>
          <w:sz w:val="24"/>
        </w:rPr>
      </w:pPr>
      <w:r w:rsidRPr="001D5AE5">
        <w:rPr>
          <w:rFonts w:ascii="ＭＳ 明朝" w:hAnsi="ＭＳ 明朝" w:hint="eastAsia"/>
          <w:kern w:val="0"/>
          <w:sz w:val="24"/>
        </w:rPr>
        <w:t xml:space="preserve">　　年　　月　　日</w:t>
      </w:r>
    </w:p>
    <w:p w14:paraId="3A5C86CE" w14:textId="77777777" w:rsidR="007E6D4B" w:rsidRPr="001D5AE5" w:rsidRDefault="007E6D4B" w:rsidP="0025566E">
      <w:pPr>
        <w:autoSpaceDE w:val="0"/>
        <w:autoSpaceDN w:val="0"/>
        <w:adjustRightInd w:val="0"/>
        <w:jc w:val="left"/>
        <w:rPr>
          <w:rFonts w:ascii="ＭＳ 明朝" w:hAnsi="ＭＳ 明朝"/>
          <w:kern w:val="0"/>
          <w:sz w:val="24"/>
        </w:rPr>
      </w:pPr>
    </w:p>
    <w:p w14:paraId="0AAC5452"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所　属</w:t>
      </w:r>
    </w:p>
    <w:p w14:paraId="102B8C35"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官　職　　　　　　　　</w:t>
      </w:r>
    </w:p>
    <w:p w14:paraId="71AE8C7E"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氏　名　　　　　　　　　殿</w:t>
      </w:r>
    </w:p>
    <w:p w14:paraId="5050A34D" w14:textId="77777777" w:rsidR="007E6D4B" w:rsidRPr="001D5AE5" w:rsidRDefault="007E6D4B" w:rsidP="0025566E">
      <w:pPr>
        <w:autoSpaceDE w:val="0"/>
        <w:autoSpaceDN w:val="0"/>
        <w:adjustRightInd w:val="0"/>
        <w:jc w:val="left"/>
        <w:rPr>
          <w:rFonts w:ascii="ＭＳ 明朝" w:hAnsi="ＭＳ 明朝"/>
          <w:kern w:val="0"/>
          <w:sz w:val="24"/>
        </w:rPr>
      </w:pPr>
    </w:p>
    <w:p w14:paraId="40959F9B" w14:textId="77777777" w:rsidR="007E6D4B" w:rsidRPr="001D5AE5" w:rsidRDefault="007E6D4B" w:rsidP="0025566E">
      <w:pPr>
        <w:autoSpaceDE w:val="0"/>
        <w:autoSpaceDN w:val="0"/>
        <w:adjustRightInd w:val="0"/>
        <w:jc w:val="left"/>
        <w:rPr>
          <w:rFonts w:ascii="ＭＳ 明朝" w:hAnsi="ＭＳ 明朝"/>
          <w:kern w:val="0"/>
          <w:sz w:val="24"/>
        </w:rPr>
      </w:pPr>
    </w:p>
    <w:p w14:paraId="4718E6F5"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住　　所</w:t>
      </w:r>
    </w:p>
    <w:p w14:paraId="21612331"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会 社 名</w:t>
      </w:r>
    </w:p>
    <w:p w14:paraId="268FCEA4"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w:t>
      </w:r>
      <w:r w:rsidR="00497D44" w:rsidRPr="001D5AE5">
        <w:rPr>
          <w:rFonts w:ascii="ＭＳ 明朝" w:hAnsi="ＭＳ 明朝" w:hint="eastAsia"/>
          <w:kern w:val="0"/>
          <w:sz w:val="24"/>
        </w:rPr>
        <w:t xml:space="preserve">　　　　　　　　　　　　　　　　　代表者名　　　　　　　　　　</w:t>
      </w:r>
    </w:p>
    <w:p w14:paraId="75F73A20" w14:textId="77777777" w:rsidR="007E6D4B" w:rsidRPr="001D5AE5" w:rsidRDefault="007E6D4B" w:rsidP="0025566E">
      <w:pPr>
        <w:autoSpaceDE w:val="0"/>
        <w:autoSpaceDN w:val="0"/>
        <w:adjustRightInd w:val="0"/>
        <w:jc w:val="left"/>
        <w:rPr>
          <w:rFonts w:ascii="ＭＳ 明朝" w:hAnsi="ＭＳ 明朝"/>
          <w:kern w:val="0"/>
          <w:sz w:val="24"/>
        </w:rPr>
      </w:pPr>
    </w:p>
    <w:p w14:paraId="287DC195" w14:textId="77777777" w:rsidR="007E6D4B" w:rsidRPr="001D5AE5" w:rsidRDefault="007E6D4B" w:rsidP="0025566E">
      <w:pPr>
        <w:autoSpaceDE w:val="0"/>
        <w:autoSpaceDN w:val="0"/>
        <w:adjustRightInd w:val="0"/>
        <w:ind w:firstLineChars="100" w:firstLine="240"/>
        <w:jc w:val="left"/>
        <w:rPr>
          <w:rFonts w:ascii="ＭＳ 明朝" w:hAnsi="ＭＳ 明朝"/>
          <w:kern w:val="0"/>
          <w:sz w:val="24"/>
        </w:rPr>
      </w:pPr>
      <w:r w:rsidRPr="001D5AE5">
        <w:rPr>
          <w:rFonts w:ascii="ＭＳ 明朝" w:hAnsi="ＭＳ 明朝" w:hint="eastAsia"/>
          <w:kern w:val="0"/>
          <w:sz w:val="24"/>
        </w:rPr>
        <w:t>下記契約に関して、情報システムの調達に</w:t>
      </w:r>
      <w:r w:rsidR="0088258C" w:rsidRPr="001D5AE5">
        <w:rPr>
          <w:rFonts w:ascii="ＭＳ 明朝" w:hAnsi="ＭＳ 明朝" w:hint="eastAsia"/>
          <w:kern w:val="0"/>
          <w:sz w:val="24"/>
        </w:rPr>
        <w:t>係る</w:t>
      </w:r>
      <w:r w:rsidRPr="001D5AE5">
        <w:rPr>
          <w:rFonts w:ascii="ＭＳ 明朝" w:hAnsi="ＭＳ 明朝" w:hint="eastAsia"/>
          <w:kern w:val="0"/>
          <w:sz w:val="24"/>
        </w:rPr>
        <w:t>サプライチェーン・リスク対応に関する特約条項第　条の規定に基づき、下記のとおり届け出ます。</w:t>
      </w:r>
    </w:p>
    <w:p w14:paraId="7B783097" w14:textId="77777777" w:rsidR="007E6D4B" w:rsidRPr="001D5AE5" w:rsidRDefault="007E6D4B" w:rsidP="0025566E">
      <w:pPr>
        <w:autoSpaceDE w:val="0"/>
        <w:autoSpaceDN w:val="0"/>
        <w:adjustRightInd w:val="0"/>
        <w:jc w:val="left"/>
        <w:rPr>
          <w:rFonts w:ascii="ＭＳ 明朝" w:hAnsi="ＭＳ 明朝"/>
          <w:kern w:val="0"/>
          <w:sz w:val="24"/>
        </w:rPr>
      </w:pPr>
    </w:p>
    <w:p w14:paraId="4CED0B4A"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記</w:t>
      </w:r>
    </w:p>
    <w:p w14:paraId="3CD6E83B" w14:textId="77777777" w:rsidR="007E6D4B" w:rsidRPr="001D5AE5" w:rsidRDefault="007E6D4B" w:rsidP="0025566E">
      <w:pPr>
        <w:autoSpaceDE w:val="0"/>
        <w:autoSpaceDN w:val="0"/>
        <w:adjustRightInd w:val="0"/>
        <w:jc w:val="left"/>
        <w:rPr>
          <w:rFonts w:ascii="ＭＳ 明朝" w:hAnsi="ＭＳ 明朝"/>
          <w:kern w:val="0"/>
          <w:sz w:val="24"/>
        </w:rPr>
      </w:pPr>
    </w:p>
    <w:p w14:paraId="1B97EAD0"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174"/>
          <w:w w:val="70"/>
          <w:kern w:val="0"/>
          <w:sz w:val="24"/>
          <w:fitText w:val="2748" w:id="-2075451124"/>
        </w:rPr>
        <w:t>調達要求番</w:t>
      </w:r>
      <w:r w:rsidRPr="001D5AE5">
        <w:rPr>
          <w:rFonts w:ascii="ＭＳ 明朝" w:hAnsi="ＭＳ 明朝" w:hint="eastAsia"/>
          <w:w w:val="70"/>
          <w:kern w:val="0"/>
          <w:sz w:val="24"/>
          <w:fitText w:val="2748" w:id="-2075451124"/>
        </w:rPr>
        <w:t>号</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2E17FD10"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認証（契約）番号・年月日　</w:t>
      </w:r>
      <w:r w:rsidRPr="001D5AE5">
        <w:rPr>
          <w:rFonts w:ascii="ＭＳ 明朝" w:hAnsi="ＭＳ 明朝" w:hint="eastAsia"/>
          <w:kern w:val="0"/>
          <w:sz w:val="24"/>
          <w:u w:val="dottedHeavy"/>
        </w:rPr>
        <w:t xml:space="preserve">　　　　　　　　　　　　　　　　　　　　　　　　　　</w:t>
      </w:r>
    </w:p>
    <w:p w14:paraId="69541DEF"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218"/>
          <w:w w:val="84"/>
          <w:kern w:val="0"/>
          <w:sz w:val="24"/>
          <w:fitText w:val="2748" w:id="-2075451123"/>
        </w:rPr>
        <w:t>品名・数</w:t>
      </w:r>
      <w:r w:rsidRPr="001D5AE5">
        <w:rPr>
          <w:rFonts w:ascii="ＭＳ 明朝" w:hAnsi="ＭＳ 明朝" w:hint="eastAsia"/>
          <w:spacing w:val="-1"/>
          <w:w w:val="84"/>
          <w:kern w:val="0"/>
          <w:sz w:val="24"/>
          <w:fitText w:val="2748" w:id="-2075451123"/>
        </w:rPr>
        <w:t>量</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5B0D52D5" w14:textId="77777777" w:rsidR="007E6D4B" w:rsidRPr="001D5AE5" w:rsidRDefault="007E6D4B" w:rsidP="0025566E">
      <w:pPr>
        <w:autoSpaceDE w:val="0"/>
        <w:autoSpaceDN w:val="0"/>
        <w:adjustRightInd w:val="0"/>
        <w:jc w:val="left"/>
        <w:rPr>
          <w:rFonts w:ascii="ＭＳ 明朝" w:hAnsi="ＭＳ 明朝"/>
          <w:kern w:val="0"/>
          <w:sz w:val="24"/>
        </w:rPr>
      </w:pPr>
    </w:p>
    <w:p w14:paraId="292F9CA2" w14:textId="77777777" w:rsidR="007E6D4B" w:rsidRPr="001D5AE5" w:rsidRDefault="007E6D4B" w:rsidP="0025566E">
      <w:pPr>
        <w:autoSpaceDE w:val="0"/>
        <w:autoSpaceDN w:val="0"/>
        <w:adjustRightInd w:val="0"/>
        <w:jc w:val="left"/>
        <w:rPr>
          <w:rFonts w:ascii="ＭＳ 明朝" w:hAnsi="ＭＳ 明朝"/>
          <w:kern w:val="0"/>
          <w:sz w:val="24"/>
        </w:rPr>
      </w:pPr>
    </w:p>
    <w:p w14:paraId="2298B1DE"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作業従事者名簿</w:t>
      </w:r>
    </w:p>
    <w:p w14:paraId="56EC6245" w14:textId="77777777" w:rsidR="007E6D4B" w:rsidRPr="001D5AE5" w:rsidRDefault="007E6D4B" w:rsidP="0025566E">
      <w:pPr>
        <w:autoSpaceDE w:val="0"/>
        <w:autoSpaceDN w:val="0"/>
        <w:adjustRightInd w:val="0"/>
        <w:jc w:val="left"/>
        <w:rPr>
          <w:rFonts w:ascii="ＭＳ 明朝" w:hAnsi="ＭＳ 明朝"/>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4678"/>
      </w:tblGrid>
      <w:tr w:rsidR="007E6D4B" w:rsidRPr="001D5AE5" w14:paraId="6D6FE05C" w14:textId="77777777" w:rsidTr="004D5297">
        <w:tc>
          <w:tcPr>
            <w:tcW w:w="704" w:type="dxa"/>
            <w:shd w:val="clear" w:color="auto" w:fill="auto"/>
          </w:tcPr>
          <w:p w14:paraId="4582DBFD"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番号</w:t>
            </w:r>
          </w:p>
        </w:tc>
        <w:tc>
          <w:tcPr>
            <w:tcW w:w="3260" w:type="dxa"/>
            <w:tcBorders>
              <w:right w:val="nil"/>
            </w:tcBorders>
            <w:shd w:val="clear" w:color="auto" w:fill="auto"/>
          </w:tcPr>
          <w:p w14:paraId="483E5A77"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会社名（事業者名）</w:t>
            </w:r>
          </w:p>
        </w:tc>
        <w:tc>
          <w:tcPr>
            <w:tcW w:w="4678" w:type="dxa"/>
            <w:shd w:val="clear" w:color="auto" w:fill="auto"/>
          </w:tcPr>
          <w:p w14:paraId="1B21741B" w14:textId="77777777" w:rsidR="007E6D4B" w:rsidRPr="001D5AE5" w:rsidRDefault="007E6D4B" w:rsidP="0025566E">
            <w:pPr>
              <w:autoSpaceDE w:val="0"/>
              <w:autoSpaceDN w:val="0"/>
              <w:adjustRightInd w:val="0"/>
              <w:jc w:val="center"/>
              <w:rPr>
                <w:rFonts w:ascii="ＭＳ 明朝" w:hAnsi="ＭＳ 明朝"/>
                <w:kern w:val="0"/>
              </w:rPr>
            </w:pPr>
            <w:r w:rsidRPr="001D5AE5">
              <w:rPr>
                <w:rFonts w:ascii="ＭＳ 明朝" w:hAnsi="ＭＳ 明朝" w:hint="eastAsia"/>
                <w:kern w:val="0"/>
              </w:rPr>
              <w:t>氏　　　　　　名</w:t>
            </w:r>
          </w:p>
        </w:tc>
      </w:tr>
      <w:tr w:rsidR="007E6D4B" w:rsidRPr="001D5AE5" w14:paraId="4E87B6AA" w14:textId="77777777" w:rsidTr="004D5297">
        <w:trPr>
          <w:trHeight w:val="443"/>
        </w:trPr>
        <w:tc>
          <w:tcPr>
            <w:tcW w:w="704" w:type="dxa"/>
            <w:shd w:val="clear" w:color="auto" w:fill="auto"/>
          </w:tcPr>
          <w:p w14:paraId="77FF1E3B" w14:textId="77777777" w:rsidR="007E6D4B" w:rsidRPr="001D5AE5" w:rsidRDefault="007E6D4B" w:rsidP="0025566E">
            <w:pPr>
              <w:autoSpaceDE w:val="0"/>
              <w:autoSpaceDN w:val="0"/>
              <w:adjustRightInd w:val="0"/>
              <w:jc w:val="left"/>
              <w:rPr>
                <w:rFonts w:ascii="ＭＳ 明朝" w:hAnsi="ＭＳ 明朝"/>
                <w:kern w:val="0"/>
                <w:sz w:val="24"/>
              </w:rPr>
            </w:pPr>
          </w:p>
        </w:tc>
        <w:tc>
          <w:tcPr>
            <w:tcW w:w="3260" w:type="dxa"/>
            <w:tcBorders>
              <w:right w:val="nil"/>
            </w:tcBorders>
            <w:shd w:val="clear" w:color="auto" w:fill="auto"/>
          </w:tcPr>
          <w:p w14:paraId="1137C488" w14:textId="77777777" w:rsidR="007E6D4B" w:rsidRPr="001D5AE5" w:rsidRDefault="007E6D4B" w:rsidP="0025566E">
            <w:pPr>
              <w:autoSpaceDE w:val="0"/>
              <w:autoSpaceDN w:val="0"/>
              <w:adjustRightInd w:val="0"/>
              <w:jc w:val="left"/>
              <w:rPr>
                <w:rFonts w:ascii="ＭＳ 明朝" w:hAnsi="ＭＳ 明朝"/>
                <w:kern w:val="0"/>
                <w:sz w:val="24"/>
              </w:rPr>
            </w:pPr>
          </w:p>
        </w:tc>
        <w:tc>
          <w:tcPr>
            <w:tcW w:w="4678" w:type="dxa"/>
            <w:shd w:val="clear" w:color="auto" w:fill="auto"/>
          </w:tcPr>
          <w:p w14:paraId="237B5C11"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11E34E48" w14:textId="77777777" w:rsidTr="004D5297">
        <w:trPr>
          <w:trHeight w:val="421"/>
        </w:trPr>
        <w:tc>
          <w:tcPr>
            <w:tcW w:w="704" w:type="dxa"/>
            <w:shd w:val="clear" w:color="auto" w:fill="auto"/>
          </w:tcPr>
          <w:p w14:paraId="47778454" w14:textId="77777777" w:rsidR="007E6D4B" w:rsidRPr="001D5AE5" w:rsidRDefault="007E6D4B" w:rsidP="0025566E">
            <w:pPr>
              <w:autoSpaceDE w:val="0"/>
              <w:autoSpaceDN w:val="0"/>
              <w:adjustRightInd w:val="0"/>
              <w:jc w:val="left"/>
              <w:rPr>
                <w:rFonts w:ascii="ＭＳ 明朝" w:hAnsi="ＭＳ 明朝"/>
                <w:kern w:val="0"/>
                <w:sz w:val="24"/>
              </w:rPr>
            </w:pPr>
          </w:p>
        </w:tc>
        <w:tc>
          <w:tcPr>
            <w:tcW w:w="3260" w:type="dxa"/>
            <w:tcBorders>
              <w:right w:val="nil"/>
            </w:tcBorders>
            <w:shd w:val="clear" w:color="auto" w:fill="auto"/>
          </w:tcPr>
          <w:p w14:paraId="4F1C6BEC" w14:textId="77777777" w:rsidR="007E6D4B" w:rsidRPr="001D5AE5" w:rsidRDefault="007E6D4B" w:rsidP="0025566E">
            <w:pPr>
              <w:autoSpaceDE w:val="0"/>
              <w:autoSpaceDN w:val="0"/>
              <w:adjustRightInd w:val="0"/>
              <w:jc w:val="left"/>
              <w:rPr>
                <w:rFonts w:ascii="ＭＳ 明朝" w:hAnsi="ＭＳ 明朝"/>
                <w:kern w:val="0"/>
                <w:sz w:val="24"/>
              </w:rPr>
            </w:pPr>
          </w:p>
        </w:tc>
        <w:tc>
          <w:tcPr>
            <w:tcW w:w="4678" w:type="dxa"/>
            <w:shd w:val="clear" w:color="auto" w:fill="auto"/>
          </w:tcPr>
          <w:p w14:paraId="10651BAC"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2D9994BC" w14:textId="77777777" w:rsidTr="004D5297">
        <w:trPr>
          <w:trHeight w:val="413"/>
        </w:trPr>
        <w:tc>
          <w:tcPr>
            <w:tcW w:w="704" w:type="dxa"/>
            <w:shd w:val="clear" w:color="auto" w:fill="auto"/>
          </w:tcPr>
          <w:p w14:paraId="583EEDDB" w14:textId="77777777" w:rsidR="007E6D4B" w:rsidRPr="001D5AE5" w:rsidRDefault="007E6D4B" w:rsidP="0025566E">
            <w:pPr>
              <w:autoSpaceDE w:val="0"/>
              <w:autoSpaceDN w:val="0"/>
              <w:adjustRightInd w:val="0"/>
              <w:jc w:val="left"/>
              <w:rPr>
                <w:rFonts w:ascii="ＭＳ 明朝" w:hAnsi="ＭＳ 明朝"/>
                <w:kern w:val="0"/>
                <w:sz w:val="24"/>
              </w:rPr>
            </w:pPr>
          </w:p>
        </w:tc>
        <w:tc>
          <w:tcPr>
            <w:tcW w:w="3260" w:type="dxa"/>
            <w:tcBorders>
              <w:right w:val="nil"/>
            </w:tcBorders>
            <w:shd w:val="clear" w:color="auto" w:fill="auto"/>
          </w:tcPr>
          <w:p w14:paraId="0137D243" w14:textId="77777777" w:rsidR="007E6D4B" w:rsidRPr="001D5AE5" w:rsidRDefault="007E6D4B" w:rsidP="0025566E">
            <w:pPr>
              <w:autoSpaceDE w:val="0"/>
              <w:autoSpaceDN w:val="0"/>
              <w:adjustRightInd w:val="0"/>
              <w:jc w:val="left"/>
              <w:rPr>
                <w:rFonts w:ascii="ＭＳ 明朝" w:hAnsi="ＭＳ 明朝"/>
                <w:kern w:val="0"/>
                <w:sz w:val="24"/>
              </w:rPr>
            </w:pPr>
          </w:p>
        </w:tc>
        <w:tc>
          <w:tcPr>
            <w:tcW w:w="4678" w:type="dxa"/>
            <w:shd w:val="clear" w:color="auto" w:fill="auto"/>
          </w:tcPr>
          <w:p w14:paraId="558A16CD"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5573C1AD" w14:textId="77777777" w:rsidTr="004D5297">
        <w:trPr>
          <w:trHeight w:val="405"/>
        </w:trPr>
        <w:tc>
          <w:tcPr>
            <w:tcW w:w="704" w:type="dxa"/>
            <w:shd w:val="clear" w:color="auto" w:fill="auto"/>
          </w:tcPr>
          <w:p w14:paraId="77EBC291" w14:textId="77777777" w:rsidR="007E6D4B" w:rsidRPr="001D5AE5" w:rsidRDefault="007E6D4B" w:rsidP="0025566E">
            <w:pPr>
              <w:autoSpaceDE w:val="0"/>
              <w:autoSpaceDN w:val="0"/>
              <w:adjustRightInd w:val="0"/>
              <w:jc w:val="left"/>
              <w:rPr>
                <w:rFonts w:ascii="ＭＳ 明朝" w:hAnsi="ＭＳ 明朝"/>
                <w:kern w:val="0"/>
                <w:sz w:val="24"/>
              </w:rPr>
            </w:pPr>
          </w:p>
        </w:tc>
        <w:tc>
          <w:tcPr>
            <w:tcW w:w="3260" w:type="dxa"/>
            <w:tcBorders>
              <w:right w:val="nil"/>
            </w:tcBorders>
            <w:shd w:val="clear" w:color="auto" w:fill="auto"/>
          </w:tcPr>
          <w:p w14:paraId="2A941F73" w14:textId="77777777" w:rsidR="007E6D4B" w:rsidRPr="001D5AE5" w:rsidRDefault="007E6D4B" w:rsidP="0025566E">
            <w:pPr>
              <w:autoSpaceDE w:val="0"/>
              <w:autoSpaceDN w:val="0"/>
              <w:adjustRightInd w:val="0"/>
              <w:jc w:val="left"/>
              <w:rPr>
                <w:rFonts w:ascii="ＭＳ 明朝" w:hAnsi="ＭＳ 明朝"/>
                <w:kern w:val="0"/>
                <w:sz w:val="24"/>
              </w:rPr>
            </w:pPr>
          </w:p>
        </w:tc>
        <w:tc>
          <w:tcPr>
            <w:tcW w:w="4678" w:type="dxa"/>
            <w:shd w:val="clear" w:color="auto" w:fill="auto"/>
          </w:tcPr>
          <w:p w14:paraId="0F87527A" w14:textId="77777777" w:rsidR="007E6D4B" w:rsidRPr="001D5AE5" w:rsidRDefault="007E6D4B" w:rsidP="0025566E">
            <w:pPr>
              <w:autoSpaceDE w:val="0"/>
              <w:autoSpaceDN w:val="0"/>
              <w:adjustRightInd w:val="0"/>
              <w:jc w:val="left"/>
              <w:rPr>
                <w:rFonts w:ascii="ＭＳ 明朝" w:hAnsi="ＭＳ 明朝"/>
                <w:kern w:val="0"/>
                <w:sz w:val="24"/>
              </w:rPr>
            </w:pPr>
          </w:p>
        </w:tc>
      </w:tr>
      <w:tr w:rsidR="007E6D4B" w:rsidRPr="001D5AE5" w14:paraId="4B5F98F3" w14:textId="77777777" w:rsidTr="004D5297">
        <w:trPr>
          <w:trHeight w:val="412"/>
        </w:trPr>
        <w:tc>
          <w:tcPr>
            <w:tcW w:w="704" w:type="dxa"/>
            <w:shd w:val="clear" w:color="auto" w:fill="auto"/>
          </w:tcPr>
          <w:p w14:paraId="54D9DBE5" w14:textId="77777777" w:rsidR="007E6D4B" w:rsidRPr="001D5AE5" w:rsidRDefault="007E6D4B" w:rsidP="0025566E">
            <w:pPr>
              <w:autoSpaceDE w:val="0"/>
              <w:autoSpaceDN w:val="0"/>
              <w:adjustRightInd w:val="0"/>
              <w:jc w:val="left"/>
              <w:rPr>
                <w:rFonts w:ascii="ＭＳ 明朝" w:hAnsi="ＭＳ 明朝"/>
                <w:kern w:val="0"/>
                <w:sz w:val="24"/>
              </w:rPr>
            </w:pPr>
          </w:p>
        </w:tc>
        <w:tc>
          <w:tcPr>
            <w:tcW w:w="3260" w:type="dxa"/>
            <w:tcBorders>
              <w:right w:val="nil"/>
            </w:tcBorders>
            <w:shd w:val="clear" w:color="auto" w:fill="auto"/>
          </w:tcPr>
          <w:p w14:paraId="44D5B60F" w14:textId="77777777" w:rsidR="007E6D4B" w:rsidRPr="001D5AE5" w:rsidRDefault="007E6D4B" w:rsidP="0025566E">
            <w:pPr>
              <w:autoSpaceDE w:val="0"/>
              <w:autoSpaceDN w:val="0"/>
              <w:adjustRightInd w:val="0"/>
              <w:jc w:val="left"/>
              <w:rPr>
                <w:rFonts w:ascii="ＭＳ 明朝" w:hAnsi="ＭＳ 明朝"/>
                <w:kern w:val="0"/>
                <w:sz w:val="24"/>
              </w:rPr>
            </w:pPr>
          </w:p>
        </w:tc>
        <w:tc>
          <w:tcPr>
            <w:tcW w:w="4678" w:type="dxa"/>
            <w:shd w:val="clear" w:color="auto" w:fill="auto"/>
          </w:tcPr>
          <w:p w14:paraId="55B63D6E" w14:textId="77777777" w:rsidR="007E6D4B" w:rsidRPr="001D5AE5" w:rsidRDefault="007E6D4B" w:rsidP="0025566E">
            <w:pPr>
              <w:autoSpaceDE w:val="0"/>
              <w:autoSpaceDN w:val="0"/>
              <w:adjustRightInd w:val="0"/>
              <w:jc w:val="left"/>
              <w:rPr>
                <w:rFonts w:ascii="ＭＳ 明朝" w:hAnsi="ＭＳ 明朝"/>
                <w:kern w:val="0"/>
                <w:sz w:val="24"/>
              </w:rPr>
            </w:pPr>
          </w:p>
        </w:tc>
      </w:tr>
    </w:tbl>
    <w:p w14:paraId="2D7B8303" w14:textId="77777777" w:rsidR="007E6D4B" w:rsidRPr="001D5AE5" w:rsidRDefault="007E6D4B" w:rsidP="0025566E">
      <w:pPr>
        <w:widowControl/>
        <w:jc w:val="left"/>
        <w:rPr>
          <w:rFonts w:ascii="ＭＳ 明朝" w:hAnsi="ＭＳ 明朝"/>
          <w:kern w:val="0"/>
        </w:rPr>
      </w:pPr>
    </w:p>
    <w:p w14:paraId="765DD0AB" w14:textId="77777777" w:rsidR="007E6D4B" w:rsidRPr="001D5AE5" w:rsidRDefault="007E6D4B" w:rsidP="0025566E">
      <w:pPr>
        <w:autoSpaceDE w:val="0"/>
        <w:autoSpaceDN w:val="0"/>
        <w:adjustRightInd w:val="0"/>
        <w:ind w:left="630" w:hangingChars="300" w:hanging="630"/>
        <w:jc w:val="left"/>
        <w:rPr>
          <w:rFonts w:ascii="ＭＳ 明朝" w:hAnsi="ＭＳ 明朝"/>
          <w:kern w:val="0"/>
        </w:rPr>
      </w:pPr>
      <w:r w:rsidRPr="001D5AE5">
        <w:rPr>
          <w:rFonts w:ascii="ＭＳ 明朝" w:hAnsi="ＭＳ 明朝" w:hint="eastAsia"/>
          <w:kern w:val="0"/>
        </w:rPr>
        <w:t>注１：納入先部隊等での作業開始前までに本様式で届け出ること。この場合、件名の（追加）を横線で消去すること。</w:t>
      </w:r>
    </w:p>
    <w:p w14:paraId="081B3460" w14:textId="77777777" w:rsidR="007E6D4B" w:rsidRPr="001D5AE5" w:rsidRDefault="007E6D4B" w:rsidP="0025566E">
      <w:pPr>
        <w:autoSpaceDE w:val="0"/>
        <w:autoSpaceDN w:val="0"/>
        <w:adjustRightInd w:val="0"/>
        <w:ind w:left="630" w:hangingChars="300" w:hanging="630"/>
        <w:jc w:val="left"/>
        <w:rPr>
          <w:rFonts w:ascii="ＭＳ 明朝" w:hAnsi="ＭＳ 明朝"/>
          <w:kern w:val="0"/>
        </w:rPr>
      </w:pPr>
      <w:r w:rsidRPr="001D5AE5">
        <w:rPr>
          <w:rFonts w:ascii="ＭＳ 明朝" w:hAnsi="ＭＳ 明朝" w:hint="eastAsia"/>
          <w:kern w:val="0"/>
        </w:rPr>
        <w:t>注２：追加のあった場合は、速やかに追加した旨を本様式で届け出ること。</w:t>
      </w:r>
    </w:p>
    <w:p w14:paraId="16B4EAEB" w14:textId="77777777" w:rsidR="007E6D4B" w:rsidRPr="001D5AE5" w:rsidRDefault="007E6D4B" w:rsidP="0025566E">
      <w:pPr>
        <w:widowControl/>
        <w:jc w:val="right"/>
        <w:rPr>
          <w:rFonts w:ascii="ＭＳ 明朝" w:hAnsi="ＭＳ 明朝"/>
          <w:kern w:val="0"/>
          <w:sz w:val="24"/>
        </w:rPr>
      </w:pPr>
      <w:r w:rsidRPr="001D5AE5">
        <w:rPr>
          <w:rFonts w:ascii="ＭＳ 明朝" w:hAnsi="ＭＳ 明朝"/>
          <w:kern w:val="0"/>
          <w:sz w:val="24"/>
        </w:rPr>
        <w:br w:type="page"/>
      </w:r>
      <w:r w:rsidRPr="001D5AE5">
        <w:rPr>
          <w:rFonts w:ascii="ＭＳ 明朝" w:hAnsi="ＭＳ 明朝" w:hint="eastAsia"/>
          <w:kern w:val="0"/>
          <w:sz w:val="24"/>
        </w:rPr>
        <w:lastRenderedPageBreak/>
        <w:t>付紙様式第４</w:t>
      </w:r>
    </w:p>
    <w:p w14:paraId="35A4FB02" w14:textId="77777777" w:rsidR="007E6D4B" w:rsidRPr="001D5AE5" w:rsidRDefault="007E6D4B" w:rsidP="0025566E">
      <w:pPr>
        <w:autoSpaceDE w:val="0"/>
        <w:autoSpaceDN w:val="0"/>
        <w:adjustRightInd w:val="0"/>
        <w:jc w:val="right"/>
        <w:rPr>
          <w:rFonts w:ascii="ＭＳ 明朝" w:hAnsi="ＭＳ 明朝"/>
          <w:kern w:val="0"/>
          <w:sz w:val="24"/>
        </w:rPr>
      </w:pPr>
    </w:p>
    <w:p w14:paraId="153E5A10"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作　業　従　事　者　管　理　報　告　書</w:t>
      </w:r>
    </w:p>
    <w:p w14:paraId="1411E597" w14:textId="77777777" w:rsidR="007E6D4B" w:rsidRPr="001D5AE5" w:rsidRDefault="007E6D4B" w:rsidP="0025566E">
      <w:pPr>
        <w:autoSpaceDE w:val="0"/>
        <w:autoSpaceDN w:val="0"/>
        <w:adjustRightInd w:val="0"/>
        <w:jc w:val="right"/>
        <w:rPr>
          <w:rFonts w:ascii="ＭＳ 明朝" w:hAnsi="ＭＳ 明朝"/>
          <w:kern w:val="0"/>
          <w:sz w:val="24"/>
        </w:rPr>
      </w:pPr>
    </w:p>
    <w:p w14:paraId="0DA19A2A"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174"/>
          <w:w w:val="70"/>
          <w:kern w:val="0"/>
          <w:sz w:val="24"/>
          <w:fitText w:val="2748" w:id="-2075451122"/>
        </w:rPr>
        <w:t>調達要求番</w:t>
      </w:r>
      <w:r w:rsidRPr="001D5AE5">
        <w:rPr>
          <w:rFonts w:ascii="ＭＳ 明朝" w:hAnsi="ＭＳ 明朝" w:hint="eastAsia"/>
          <w:w w:val="70"/>
          <w:kern w:val="0"/>
          <w:sz w:val="24"/>
          <w:fitText w:val="2748" w:id="-2075451122"/>
        </w:rPr>
        <w:t>号</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0BA3FB9A"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認証（契約）番号・年月日　</w:t>
      </w:r>
      <w:r w:rsidRPr="001D5AE5">
        <w:rPr>
          <w:rFonts w:ascii="ＭＳ 明朝" w:hAnsi="ＭＳ 明朝" w:hint="eastAsia"/>
          <w:kern w:val="0"/>
          <w:sz w:val="24"/>
          <w:u w:val="dottedHeavy"/>
        </w:rPr>
        <w:t xml:space="preserve">　　　　　　　　　　　　　　　　　　　　　　　　　　</w:t>
      </w:r>
    </w:p>
    <w:p w14:paraId="2CF7FB38"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spacing w:val="218"/>
          <w:w w:val="84"/>
          <w:kern w:val="0"/>
          <w:sz w:val="24"/>
          <w:fitText w:val="2748" w:id="-2075451121"/>
        </w:rPr>
        <w:t>品名・数</w:t>
      </w:r>
      <w:r w:rsidRPr="001D5AE5">
        <w:rPr>
          <w:rFonts w:ascii="ＭＳ 明朝" w:hAnsi="ＭＳ 明朝" w:hint="eastAsia"/>
          <w:spacing w:val="-1"/>
          <w:w w:val="84"/>
          <w:kern w:val="0"/>
          <w:sz w:val="24"/>
          <w:fitText w:val="2748" w:id="-2075451121"/>
        </w:rPr>
        <w:t>量</w:t>
      </w:r>
      <w:r w:rsidRPr="001D5AE5">
        <w:rPr>
          <w:rFonts w:ascii="ＭＳ 明朝" w:hAnsi="ＭＳ 明朝" w:hint="eastAsia"/>
          <w:kern w:val="0"/>
          <w:sz w:val="24"/>
        </w:rPr>
        <w:t xml:space="preserve">　</w:t>
      </w:r>
      <w:r w:rsidRPr="001D5AE5">
        <w:rPr>
          <w:rFonts w:ascii="ＭＳ 明朝" w:hAnsi="ＭＳ 明朝" w:hint="eastAsia"/>
          <w:kern w:val="0"/>
          <w:sz w:val="24"/>
          <w:u w:val="dottedHeavy"/>
        </w:rPr>
        <w:t xml:space="preserve">　　　　　　　　　　　　　　　　　　　　　　　　　　</w:t>
      </w:r>
    </w:p>
    <w:p w14:paraId="406D56A1" w14:textId="77777777" w:rsidR="007E6D4B" w:rsidRPr="001D5AE5" w:rsidRDefault="007E6D4B" w:rsidP="0025566E">
      <w:pPr>
        <w:autoSpaceDE w:val="0"/>
        <w:autoSpaceDN w:val="0"/>
        <w:adjustRightInd w:val="0"/>
        <w:jc w:val="right"/>
        <w:rPr>
          <w:rFonts w:ascii="ＭＳ 明朝" w:hAnsi="ＭＳ 明朝"/>
          <w:kern w:val="0"/>
          <w:sz w:val="24"/>
        </w:rPr>
      </w:pPr>
    </w:p>
    <w:p w14:paraId="3DA13CAC"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（会社名　　　　　　　　　　）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2926"/>
        <w:gridCol w:w="2926"/>
      </w:tblGrid>
      <w:tr w:rsidR="007E6D4B" w:rsidRPr="001D5AE5" w14:paraId="1ADB2114" w14:textId="77777777" w:rsidTr="004D5297">
        <w:trPr>
          <w:trHeight w:val="400"/>
        </w:trPr>
        <w:tc>
          <w:tcPr>
            <w:tcW w:w="2925" w:type="dxa"/>
            <w:vMerge w:val="restart"/>
            <w:shd w:val="clear" w:color="auto" w:fill="auto"/>
            <w:vAlign w:val="center"/>
          </w:tcPr>
          <w:p w14:paraId="6DA178AF"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氏　　　　名</w:t>
            </w:r>
          </w:p>
        </w:tc>
        <w:tc>
          <w:tcPr>
            <w:tcW w:w="5852" w:type="dxa"/>
            <w:gridSpan w:val="2"/>
            <w:shd w:val="clear" w:color="auto" w:fill="auto"/>
            <w:vAlign w:val="center"/>
          </w:tcPr>
          <w:p w14:paraId="669FC87C"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作　　業　　内　　容</w:t>
            </w:r>
          </w:p>
        </w:tc>
      </w:tr>
      <w:tr w:rsidR="007E6D4B" w:rsidRPr="001D5AE5" w14:paraId="4EB9BD34" w14:textId="77777777" w:rsidTr="004D5297">
        <w:trPr>
          <w:trHeight w:val="471"/>
        </w:trPr>
        <w:tc>
          <w:tcPr>
            <w:tcW w:w="2925" w:type="dxa"/>
            <w:vMerge/>
            <w:shd w:val="clear" w:color="auto" w:fill="auto"/>
            <w:vAlign w:val="center"/>
          </w:tcPr>
          <w:p w14:paraId="6390C28C" w14:textId="77777777" w:rsidR="007E6D4B" w:rsidRPr="001D5AE5" w:rsidRDefault="007E6D4B" w:rsidP="0025566E">
            <w:pPr>
              <w:autoSpaceDE w:val="0"/>
              <w:autoSpaceDN w:val="0"/>
              <w:adjustRightInd w:val="0"/>
              <w:jc w:val="center"/>
              <w:rPr>
                <w:rFonts w:ascii="ＭＳ 明朝" w:hAnsi="ＭＳ 明朝"/>
                <w:kern w:val="0"/>
                <w:sz w:val="24"/>
              </w:rPr>
            </w:pPr>
          </w:p>
        </w:tc>
        <w:tc>
          <w:tcPr>
            <w:tcW w:w="2926" w:type="dxa"/>
            <w:shd w:val="clear" w:color="auto" w:fill="auto"/>
            <w:vAlign w:val="center"/>
          </w:tcPr>
          <w:p w14:paraId="43845D3C"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予　　　　定</w:t>
            </w:r>
          </w:p>
        </w:tc>
        <w:tc>
          <w:tcPr>
            <w:tcW w:w="2926" w:type="dxa"/>
            <w:shd w:val="clear" w:color="auto" w:fill="auto"/>
            <w:vAlign w:val="center"/>
          </w:tcPr>
          <w:p w14:paraId="47F9A19C" w14:textId="77777777" w:rsidR="007E6D4B" w:rsidRPr="001D5AE5" w:rsidRDefault="007E6D4B" w:rsidP="0025566E">
            <w:pPr>
              <w:autoSpaceDE w:val="0"/>
              <w:autoSpaceDN w:val="0"/>
              <w:adjustRightInd w:val="0"/>
              <w:jc w:val="center"/>
              <w:rPr>
                <w:rFonts w:ascii="ＭＳ 明朝" w:hAnsi="ＭＳ 明朝"/>
                <w:kern w:val="0"/>
                <w:sz w:val="24"/>
              </w:rPr>
            </w:pPr>
            <w:r w:rsidRPr="001D5AE5">
              <w:rPr>
                <w:rFonts w:ascii="ＭＳ 明朝" w:hAnsi="ＭＳ 明朝" w:hint="eastAsia"/>
                <w:kern w:val="0"/>
                <w:sz w:val="24"/>
              </w:rPr>
              <w:t>実　　　　績</w:t>
            </w:r>
          </w:p>
        </w:tc>
      </w:tr>
      <w:tr w:rsidR="007E6D4B" w:rsidRPr="001D5AE5" w14:paraId="1068C5B2" w14:textId="77777777" w:rsidTr="004D5297">
        <w:trPr>
          <w:trHeight w:val="907"/>
        </w:trPr>
        <w:tc>
          <w:tcPr>
            <w:tcW w:w="2925" w:type="dxa"/>
            <w:shd w:val="clear" w:color="auto" w:fill="auto"/>
            <w:vAlign w:val="center"/>
          </w:tcPr>
          <w:p w14:paraId="469C646F"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78C5C96B"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56CCF891" w14:textId="77777777" w:rsidR="007E6D4B" w:rsidRPr="001D5AE5" w:rsidRDefault="007E6D4B" w:rsidP="0025566E">
            <w:pPr>
              <w:autoSpaceDE w:val="0"/>
              <w:autoSpaceDN w:val="0"/>
              <w:adjustRightInd w:val="0"/>
              <w:rPr>
                <w:rFonts w:ascii="ＭＳ 明朝" w:hAnsi="ＭＳ 明朝"/>
                <w:kern w:val="0"/>
                <w:sz w:val="24"/>
              </w:rPr>
            </w:pPr>
          </w:p>
        </w:tc>
      </w:tr>
      <w:tr w:rsidR="007E6D4B" w:rsidRPr="001D5AE5" w14:paraId="08CCEE73" w14:textId="77777777" w:rsidTr="004D5297">
        <w:trPr>
          <w:trHeight w:val="907"/>
        </w:trPr>
        <w:tc>
          <w:tcPr>
            <w:tcW w:w="2925" w:type="dxa"/>
            <w:shd w:val="clear" w:color="auto" w:fill="auto"/>
            <w:vAlign w:val="center"/>
          </w:tcPr>
          <w:p w14:paraId="1E74EA2D"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06486FC8"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23F4FE4F" w14:textId="77777777" w:rsidR="007E6D4B" w:rsidRPr="001D5AE5" w:rsidRDefault="007E6D4B" w:rsidP="0025566E">
            <w:pPr>
              <w:autoSpaceDE w:val="0"/>
              <w:autoSpaceDN w:val="0"/>
              <w:adjustRightInd w:val="0"/>
              <w:rPr>
                <w:rFonts w:ascii="ＭＳ 明朝" w:hAnsi="ＭＳ 明朝"/>
                <w:kern w:val="0"/>
                <w:sz w:val="24"/>
              </w:rPr>
            </w:pPr>
          </w:p>
        </w:tc>
      </w:tr>
      <w:tr w:rsidR="007E6D4B" w:rsidRPr="001D5AE5" w14:paraId="01403F84" w14:textId="77777777" w:rsidTr="004D5297">
        <w:trPr>
          <w:trHeight w:val="907"/>
        </w:trPr>
        <w:tc>
          <w:tcPr>
            <w:tcW w:w="2925" w:type="dxa"/>
            <w:shd w:val="clear" w:color="auto" w:fill="auto"/>
            <w:vAlign w:val="center"/>
          </w:tcPr>
          <w:p w14:paraId="38E46BC6"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2E075509"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6A560665" w14:textId="77777777" w:rsidR="007E6D4B" w:rsidRPr="001D5AE5" w:rsidRDefault="007E6D4B" w:rsidP="0025566E">
            <w:pPr>
              <w:autoSpaceDE w:val="0"/>
              <w:autoSpaceDN w:val="0"/>
              <w:adjustRightInd w:val="0"/>
              <w:rPr>
                <w:rFonts w:ascii="ＭＳ 明朝" w:hAnsi="ＭＳ 明朝"/>
                <w:kern w:val="0"/>
                <w:sz w:val="24"/>
              </w:rPr>
            </w:pPr>
          </w:p>
        </w:tc>
      </w:tr>
      <w:tr w:rsidR="007E6D4B" w:rsidRPr="001D5AE5" w14:paraId="0D788B33" w14:textId="77777777" w:rsidTr="004D5297">
        <w:trPr>
          <w:trHeight w:val="907"/>
        </w:trPr>
        <w:tc>
          <w:tcPr>
            <w:tcW w:w="2925" w:type="dxa"/>
            <w:shd w:val="clear" w:color="auto" w:fill="auto"/>
            <w:vAlign w:val="center"/>
          </w:tcPr>
          <w:p w14:paraId="18D150DF"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31182B0B"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07381489" w14:textId="77777777" w:rsidR="007E6D4B" w:rsidRPr="001D5AE5" w:rsidRDefault="007E6D4B" w:rsidP="0025566E">
            <w:pPr>
              <w:autoSpaceDE w:val="0"/>
              <w:autoSpaceDN w:val="0"/>
              <w:adjustRightInd w:val="0"/>
              <w:rPr>
                <w:rFonts w:ascii="ＭＳ 明朝" w:hAnsi="ＭＳ 明朝"/>
                <w:kern w:val="0"/>
                <w:sz w:val="24"/>
              </w:rPr>
            </w:pPr>
          </w:p>
        </w:tc>
      </w:tr>
      <w:tr w:rsidR="007E6D4B" w:rsidRPr="001D5AE5" w14:paraId="2B7E296C" w14:textId="77777777" w:rsidTr="004D5297">
        <w:trPr>
          <w:trHeight w:val="907"/>
        </w:trPr>
        <w:tc>
          <w:tcPr>
            <w:tcW w:w="2925" w:type="dxa"/>
            <w:shd w:val="clear" w:color="auto" w:fill="auto"/>
            <w:vAlign w:val="center"/>
          </w:tcPr>
          <w:p w14:paraId="6480E0EE"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3F41F1E6"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5FE9E835" w14:textId="77777777" w:rsidR="007E6D4B" w:rsidRPr="001D5AE5" w:rsidRDefault="007E6D4B" w:rsidP="0025566E">
            <w:pPr>
              <w:autoSpaceDE w:val="0"/>
              <w:autoSpaceDN w:val="0"/>
              <w:adjustRightInd w:val="0"/>
              <w:rPr>
                <w:rFonts w:ascii="ＭＳ 明朝" w:hAnsi="ＭＳ 明朝"/>
                <w:kern w:val="0"/>
                <w:sz w:val="24"/>
              </w:rPr>
            </w:pPr>
          </w:p>
        </w:tc>
      </w:tr>
      <w:tr w:rsidR="007E6D4B" w:rsidRPr="001D5AE5" w14:paraId="422B4141" w14:textId="77777777" w:rsidTr="004D5297">
        <w:trPr>
          <w:trHeight w:val="907"/>
        </w:trPr>
        <w:tc>
          <w:tcPr>
            <w:tcW w:w="2925" w:type="dxa"/>
            <w:shd w:val="clear" w:color="auto" w:fill="auto"/>
            <w:vAlign w:val="center"/>
          </w:tcPr>
          <w:p w14:paraId="2207EADB"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24C98623"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622BB77E" w14:textId="77777777" w:rsidR="007E6D4B" w:rsidRPr="001D5AE5" w:rsidRDefault="007E6D4B" w:rsidP="0025566E">
            <w:pPr>
              <w:autoSpaceDE w:val="0"/>
              <w:autoSpaceDN w:val="0"/>
              <w:adjustRightInd w:val="0"/>
              <w:rPr>
                <w:rFonts w:ascii="ＭＳ 明朝" w:hAnsi="ＭＳ 明朝"/>
                <w:kern w:val="0"/>
                <w:sz w:val="24"/>
              </w:rPr>
            </w:pPr>
          </w:p>
        </w:tc>
      </w:tr>
      <w:tr w:rsidR="007E6D4B" w:rsidRPr="001D5AE5" w14:paraId="0FEC8646" w14:textId="77777777" w:rsidTr="004D5297">
        <w:trPr>
          <w:trHeight w:val="907"/>
        </w:trPr>
        <w:tc>
          <w:tcPr>
            <w:tcW w:w="2925" w:type="dxa"/>
            <w:shd w:val="clear" w:color="auto" w:fill="auto"/>
            <w:vAlign w:val="center"/>
          </w:tcPr>
          <w:p w14:paraId="10732459"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2C46139E" w14:textId="77777777" w:rsidR="007E6D4B" w:rsidRPr="001D5AE5" w:rsidRDefault="007E6D4B" w:rsidP="0025566E">
            <w:pPr>
              <w:autoSpaceDE w:val="0"/>
              <w:autoSpaceDN w:val="0"/>
              <w:adjustRightInd w:val="0"/>
              <w:rPr>
                <w:rFonts w:ascii="ＭＳ 明朝" w:hAnsi="ＭＳ 明朝"/>
                <w:kern w:val="0"/>
                <w:sz w:val="24"/>
              </w:rPr>
            </w:pPr>
          </w:p>
        </w:tc>
        <w:tc>
          <w:tcPr>
            <w:tcW w:w="2926" w:type="dxa"/>
            <w:shd w:val="clear" w:color="auto" w:fill="auto"/>
            <w:vAlign w:val="center"/>
          </w:tcPr>
          <w:p w14:paraId="176B7176" w14:textId="77777777" w:rsidR="007E6D4B" w:rsidRPr="001D5AE5" w:rsidRDefault="007E6D4B" w:rsidP="0025566E">
            <w:pPr>
              <w:autoSpaceDE w:val="0"/>
              <w:autoSpaceDN w:val="0"/>
              <w:adjustRightInd w:val="0"/>
              <w:rPr>
                <w:rFonts w:ascii="ＭＳ 明朝" w:hAnsi="ＭＳ 明朝"/>
                <w:kern w:val="0"/>
                <w:sz w:val="24"/>
              </w:rPr>
            </w:pPr>
          </w:p>
        </w:tc>
      </w:tr>
    </w:tbl>
    <w:p w14:paraId="7FE7ED10" w14:textId="77777777" w:rsidR="007E6D4B" w:rsidRPr="001D5AE5" w:rsidRDefault="007E6D4B" w:rsidP="0025566E">
      <w:pPr>
        <w:autoSpaceDE w:val="0"/>
        <w:autoSpaceDN w:val="0"/>
        <w:adjustRightInd w:val="0"/>
        <w:jc w:val="left"/>
        <w:rPr>
          <w:rFonts w:ascii="ＭＳ 明朝" w:hAnsi="ＭＳ 明朝"/>
          <w:kern w:val="0"/>
          <w:sz w:val="24"/>
        </w:rPr>
      </w:pPr>
    </w:p>
    <w:p w14:paraId="7F7E8382" w14:textId="77777777" w:rsidR="007E6D4B" w:rsidRPr="001D5AE5" w:rsidRDefault="007E6D4B" w:rsidP="00832323">
      <w:pPr>
        <w:autoSpaceDE w:val="0"/>
        <w:autoSpaceDN w:val="0"/>
        <w:adjustRightInd w:val="0"/>
        <w:ind w:leftChars="-67" w:left="-141"/>
        <w:jc w:val="left"/>
        <w:rPr>
          <w:rFonts w:ascii="ＭＳ 明朝" w:hAnsi="ＭＳ 明朝"/>
          <w:kern w:val="0"/>
          <w:sz w:val="24"/>
        </w:rPr>
      </w:pPr>
      <w:r w:rsidRPr="001D5AE5">
        <w:rPr>
          <w:rFonts w:ascii="ＭＳ 明朝" w:hAnsi="ＭＳ 明朝" w:hint="eastAsia"/>
          <w:kern w:val="0"/>
          <w:sz w:val="24"/>
        </w:rPr>
        <w:t>注</w:t>
      </w:r>
      <w:r w:rsidR="00832323">
        <w:rPr>
          <w:rFonts w:ascii="ＭＳ 明朝" w:hAnsi="ＭＳ 明朝" w:hint="eastAsia"/>
          <w:kern w:val="0"/>
          <w:sz w:val="24"/>
        </w:rPr>
        <w:t>１：</w:t>
      </w:r>
      <w:r w:rsidRPr="001D5AE5">
        <w:rPr>
          <w:rFonts w:ascii="ＭＳ 明朝" w:hAnsi="ＭＳ 明朝" w:hint="eastAsia"/>
          <w:kern w:val="0"/>
          <w:sz w:val="24"/>
        </w:rPr>
        <w:t>作業内容については、予定欄は契約相手方が、実績欄は受領検査官等が記入する。</w:t>
      </w:r>
    </w:p>
    <w:p w14:paraId="33880671" w14:textId="77777777" w:rsidR="007E6D4B" w:rsidRPr="001D5AE5" w:rsidRDefault="007E6D4B" w:rsidP="00832323">
      <w:pPr>
        <w:autoSpaceDE w:val="0"/>
        <w:autoSpaceDN w:val="0"/>
        <w:adjustRightInd w:val="0"/>
        <w:ind w:leftChars="-72" w:left="569" w:hangingChars="300" w:hanging="720"/>
        <w:jc w:val="left"/>
        <w:rPr>
          <w:rFonts w:ascii="ＭＳ 明朝" w:hAnsi="ＭＳ 明朝"/>
          <w:kern w:val="0"/>
          <w:sz w:val="24"/>
        </w:rPr>
      </w:pPr>
      <w:r w:rsidRPr="001D5AE5">
        <w:rPr>
          <w:rFonts w:ascii="ＭＳ 明朝" w:hAnsi="ＭＳ 明朝" w:hint="eastAsia"/>
          <w:kern w:val="0"/>
          <w:sz w:val="24"/>
        </w:rPr>
        <w:t>注２</w:t>
      </w:r>
      <w:r w:rsidR="00832323">
        <w:rPr>
          <w:rFonts w:ascii="ＭＳ 明朝" w:hAnsi="ＭＳ 明朝" w:hint="eastAsia"/>
          <w:kern w:val="0"/>
          <w:sz w:val="24"/>
        </w:rPr>
        <w:t>：</w:t>
      </w:r>
      <w:r w:rsidRPr="001D5AE5">
        <w:rPr>
          <w:rFonts w:ascii="ＭＳ 明朝" w:hAnsi="ＭＳ 明朝" w:hint="eastAsia"/>
          <w:kern w:val="0"/>
          <w:sz w:val="24"/>
        </w:rPr>
        <w:t xml:space="preserve">本届出書の提出時において、日々の作業内容の決定が困難な場合には、予定欄は </w:t>
      </w:r>
    </w:p>
    <w:p w14:paraId="046BEC67" w14:textId="77777777" w:rsidR="007E6D4B" w:rsidRPr="001D5AE5" w:rsidRDefault="007E6D4B" w:rsidP="00832323">
      <w:pPr>
        <w:autoSpaceDE w:val="0"/>
        <w:autoSpaceDN w:val="0"/>
        <w:adjustRightInd w:val="0"/>
        <w:ind w:firstLineChars="250" w:firstLine="600"/>
        <w:jc w:val="left"/>
        <w:rPr>
          <w:rFonts w:ascii="ＭＳ 明朝" w:hAnsi="ＭＳ 明朝"/>
          <w:kern w:val="0"/>
          <w:sz w:val="24"/>
        </w:rPr>
      </w:pPr>
      <w:r w:rsidRPr="001D5AE5">
        <w:rPr>
          <w:rFonts w:ascii="ＭＳ 明朝" w:hAnsi="ＭＳ 明朝" w:hint="eastAsia"/>
          <w:kern w:val="0"/>
          <w:sz w:val="24"/>
        </w:rPr>
        <w:t>作業開始前までに記入するものとする。</w:t>
      </w:r>
    </w:p>
    <w:p w14:paraId="3B58EC9B" w14:textId="77777777" w:rsidR="007E6D4B" w:rsidRPr="001D5AE5" w:rsidRDefault="007E6D4B" w:rsidP="0025566E">
      <w:pPr>
        <w:autoSpaceDE w:val="0"/>
        <w:autoSpaceDN w:val="0"/>
        <w:adjustRightInd w:val="0"/>
        <w:jc w:val="left"/>
        <w:rPr>
          <w:rFonts w:ascii="ＭＳ 明朝" w:hAnsi="ＭＳ 明朝"/>
          <w:kern w:val="0"/>
          <w:sz w:val="24"/>
        </w:rPr>
      </w:pPr>
    </w:p>
    <w:p w14:paraId="5D79D132" w14:textId="77777777" w:rsidR="007E6D4B" w:rsidRPr="001D5AE5" w:rsidRDefault="007E6D4B" w:rsidP="0025566E">
      <w:pPr>
        <w:autoSpaceDE w:val="0"/>
        <w:autoSpaceDN w:val="0"/>
        <w:adjustRightInd w:val="0"/>
        <w:jc w:val="left"/>
        <w:rPr>
          <w:rFonts w:ascii="ＭＳ 明朝" w:hAnsi="ＭＳ 明朝"/>
          <w:kern w:val="0"/>
          <w:sz w:val="24"/>
        </w:rPr>
      </w:pPr>
    </w:p>
    <w:p w14:paraId="255B51AB"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上記のとおり確認した。</w:t>
      </w:r>
    </w:p>
    <w:p w14:paraId="3B58D32E" w14:textId="77777777" w:rsidR="007E6D4B" w:rsidRPr="001D5AE5" w:rsidRDefault="007E6D4B" w:rsidP="00832323">
      <w:pPr>
        <w:tabs>
          <w:tab w:val="left" w:pos="426"/>
        </w:tabs>
        <w:autoSpaceDE w:val="0"/>
        <w:autoSpaceDN w:val="0"/>
        <w:adjustRightInd w:val="0"/>
        <w:ind w:firstLineChars="200" w:firstLine="480"/>
        <w:jc w:val="left"/>
        <w:rPr>
          <w:rFonts w:ascii="ＭＳ 明朝" w:hAnsi="ＭＳ 明朝"/>
          <w:kern w:val="0"/>
          <w:sz w:val="24"/>
        </w:rPr>
      </w:pPr>
      <w:r w:rsidRPr="001D5AE5">
        <w:rPr>
          <w:rFonts w:ascii="ＭＳ 明朝" w:hAnsi="ＭＳ 明朝" w:hint="eastAsia"/>
          <w:kern w:val="0"/>
          <w:sz w:val="24"/>
        </w:rPr>
        <w:t xml:space="preserve">　　年　　月　　日　　　　　　　　　　　　　所　属</w:t>
      </w:r>
    </w:p>
    <w:p w14:paraId="59AA5F2E"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官　職</w:t>
      </w:r>
    </w:p>
    <w:p w14:paraId="78124EE2" w14:textId="77777777" w:rsidR="007E6D4B" w:rsidRPr="001D5AE5" w:rsidRDefault="007E6D4B" w:rsidP="0025566E">
      <w:pPr>
        <w:autoSpaceDE w:val="0"/>
        <w:autoSpaceDN w:val="0"/>
        <w:adjustRightInd w:val="0"/>
        <w:jc w:val="left"/>
        <w:rPr>
          <w:rFonts w:ascii="ＭＳ 明朝" w:hAnsi="ＭＳ 明朝"/>
          <w:kern w:val="0"/>
          <w:sz w:val="24"/>
        </w:rPr>
      </w:pPr>
      <w:r w:rsidRPr="001D5AE5">
        <w:rPr>
          <w:rFonts w:ascii="ＭＳ 明朝" w:hAnsi="ＭＳ 明朝" w:hint="eastAsia"/>
          <w:kern w:val="0"/>
          <w:sz w:val="24"/>
        </w:rPr>
        <w:t xml:space="preserve">　　　　　　</w:t>
      </w:r>
      <w:r w:rsidR="00497D44" w:rsidRPr="001D5AE5">
        <w:rPr>
          <w:rFonts w:ascii="ＭＳ 明朝" w:hAnsi="ＭＳ 明朝" w:hint="eastAsia"/>
          <w:kern w:val="0"/>
          <w:sz w:val="24"/>
        </w:rPr>
        <w:t xml:space="preserve">　　　　　　　　　　　　　　　　　　氏　名　　　　　　　　　　</w:t>
      </w:r>
    </w:p>
    <w:p w14:paraId="716938DF" w14:textId="77777777" w:rsidR="007E6D4B" w:rsidRPr="001D5AE5" w:rsidRDefault="007E6D4B" w:rsidP="0025566E">
      <w:pPr>
        <w:autoSpaceDE w:val="0"/>
        <w:autoSpaceDN w:val="0"/>
        <w:adjustRightInd w:val="0"/>
        <w:jc w:val="left"/>
        <w:rPr>
          <w:rFonts w:ascii="ＭＳ 明朝" w:hAnsi="ＭＳ 明朝"/>
          <w:kern w:val="0"/>
          <w:sz w:val="24"/>
        </w:rPr>
      </w:pPr>
    </w:p>
    <w:p w14:paraId="6CB7BE1E" w14:textId="77777777" w:rsidR="007E6D4B" w:rsidRPr="001D5AE5" w:rsidRDefault="007E6D4B" w:rsidP="0025566E">
      <w:pPr>
        <w:widowControl/>
        <w:jc w:val="left"/>
        <w:rPr>
          <w:rFonts w:ascii="ＭＳ 明朝" w:hAnsi="ＭＳ 明朝"/>
          <w:kern w:val="0"/>
          <w:sz w:val="24"/>
        </w:rPr>
      </w:pPr>
    </w:p>
    <w:p w14:paraId="60056F85" w14:textId="77777777" w:rsidR="00A405F4" w:rsidRPr="001D5AE5" w:rsidRDefault="00A405F4" w:rsidP="0025566E">
      <w:pPr>
        <w:autoSpaceDE w:val="0"/>
        <w:autoSpaceDN w:val="0"/>
        <w:adjustRightInd w:val="0"/>
        <w:jc w:val="right"/>
        <w:rPr>
          <w:rFonts w:ascii="ＭＳ Ｐ明朝" w:eastAsia="ＭＳ Ｐ明朝" w:hAnsi="ＭＳ Ｐ明朝" w:cs="ＭＳ Ｐ明朝"/>
          <w:kern w:val="0"/>
          <w:sz w:val="24"/>
        </w:rPr>
      </w:pPr>
    </w:p>
    <w:p w14:paraId="4B942D70" w14:textId="77777777" w:rsidR="00544504" w:rsidRPr="001D5AE5" w:rsidRDefault="00544504" w:rsidP="0025566E">
      <w:pPr>
        <w:autoSpaceDE w:val="0"/>
        <w:autoSpaceDN w:val="0"/>
        <w:adjustRightInd w:val="0"/>
        <w:jc w:val="right"/>
        <w:rPr>
          <w:rFonts w:ascii="ＭＳ 明朝" w:hAnsi="ＭＳ 明朝" w:cs="ＭＳ Ｐ明朝"/>
          <w:kern w:val="0"/>
          <w:sz w:val="24"/>
        </w:rPr>
      </w:pPr>
      <w:r w:rsidRPr="001D5AE5">
        <w:rPr>
          <w:rFonts w:ascii="ＭＳ 明朝" w:hAnsi="ＭＳ 明朝" w:cs="ＭＳ Ｐ明朝" w:hint="eastAsia"/>
          <w:kern w:val="0"/>
          <w:sz w:val="24"/>
        </w:rPr>
        <w:lastRenderedPageBreak/>
        <w:t>別　表</w:t>
      </w:r>
    </w:p>
    <w:p w14:paraId="0E9FFFA7" w14:textId="77777777" w:rsidR="00544504" w:rsidRPr="001D5AE5" w:rsidRDefault="00544504" w:rsidP="0088258C">
      <w:pPr>
        <w:widowControl/>
        <w:ind w:firstLineChars="100" w:firstLine="240"/>
        <w:jc w:val="left"/>
        <w:rPr>
          <w:rFonts w:ascii="ＭＳ 明朝" w:hAnsi="ＭＳ 明朝" w:cs="ＭＳ Ｐゴシック"/>
          <w:kern w:val="0"/>
          <w:sz w:val="24"/>
        </w:rPr>
      </w:pPr>
      <w:r w:rsidRPr="001D5AE5">
        <w:rPr>
          <w:rFonts w:ascii="ＭＳ 明朝" w:hAnsi="ＭＳ 明朝" w:cs="ＭＳ Ｐゴシック" w:hint="eastAsia"/>
          <w:kern w:val="0"/>
          <w:sz w:val="24"/>
        </w:rPr>
        <w:t>情報システムの調達に</w:t>
      </w:r>
      <w:r w:rsidR="0088258C" w:rsidRPr="001D5AE5">
        <w:rPr>
          <w:rFonts w:ascii="ＭＳ 明朝" w:hAnsi="ＭＳ 明朝" w:hint="eastAsia"/>
          <w:kern w:val="0"/>
          <w:sz w:val="24"/>
        </w:rPr>
        <w:t>係る</w:t>
      </w:r>
      <w:r w:rsidRPr="001D5AE5">
        <w:rPr>
          <w:rFonts w:ascii="ＭＳ 明朝" w:hAnsi="ＭＳ 明朝" w:cs="ＭＳ Ｐゴシック" w:hint="eastAsia"/>
          <w:kern w:val="0"/>
          <w:sz w:val="24"/>
        </w:rPr>
        <w:t>サプライチェーン・リスク対応に関する特約条項に基づき提出する資料、書面等の提出時期</w:t>
      </w:r>
      <w:r w:rsidRPr="001D5AE5">
        <w:rPr>
          <w:rFonts w:ascii="ＭＳ 明朝" w:hAnsi="ＭＳ 明朝" w:cs="ＭＳ Ｐゴシック" w:hint="eastAsia"/>
          <w:kern w:val="0"/>
          <w:sz w:val="24"/>
        </w:rPr>
        <w:br/>
        <w:t xml:space="preserve">　　　　　　　　　　　　　　　（第６条関係）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56"/>
        <w:gridCol w:w="752"/>
        <w:gridCol w:w="2976"/>
        <w:gridCol w:w="1221"/>
        <w:gridCol w:w="1364"/>
      </w:tblGrid>
      <w:tr w:rsidR="0097322E" w:rsidRPr="001D5AE5" w14:paraId="601F5958" w14:textId="77777777" w:rsidTr="00C80CB2">
        <w:trPr>
          <w:trHeight w:val="360"/>
        </w:trPr>
        <w:tc>
          <w:tcPr>
            <w:tcW w:w="675" w:type="dxa"/>
            <w:shd w:val="clear" w:color="auto" w:fill="auto"/>
            <w:noWrap/>
            <w:vAlign w:val="center"/>
            <w:hideMark/>
          </w:tcPr>
          <w:p w14:paraId="2B1F549A" w14:textId="77777777" w:rsidR="0097322E" w:rsidRPr="001D5AE5" w:rsidRDefault="0097322E" w:rsidP="00C80CB2">
            <w:pPr>
              <w:widowControl/>
              <w:jc w:val="center"/>
              <w:rPr>
                <w:rFonts w:ascii="ＭＳ 明朝" w:hAnsi="ＭＳ 明朝" w:cs="ＭＳ Ｐゴシック"/>
                <w:kern w:val="0"/>
                <w:sz w:val="18"/>
                <w:szCs w:val="18"/>
              </w:rPr>
            </w:pPr>
            <w:r w:rsidRPr="001D5AE5">
              <w:rPr>
                <w:rFonts w:ascii="ＭＳ 明朝" w:hAnsi="ＭＳ 明朝" w:cs="ＭＳ Ｐゴシック" w:hint="eastAsia"/>
                <w:kern w:val="0"/>
                <w:sz w:val="18"/>
                <w:szCs w:val="18"/>
              </w:rPr>
              <w:t>番号</w:t>
            </w:r>
          </w:p>
        </w:tc>
        <w:tc>
          <w:tcPr>
            <w:tcW w:w="2509" w:type="dxa"/>
            <w:shd w:val="clear" w:color="auto" w:fill="auto"/>
            <w:vAlign w:val="center"/>
            <w:hideMark/>
          </w:tcPr>
          <w:p w14:paraId="6BFD74DB"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名　称</w:t>
            </w:r>
          </w:p>
        </w:tc>
        <w:tc>
          <w:tcPr>
            <w:tcW w:w="752" w:type="dxa"/>
            <w:shd w:val="clear" w:color="auto" w:fill="auto"/>
            <w:noWrap/>
            <w:hideMark/>
          </w:tcPr>
          <w:p w14:paraId="7578D863"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条番号</w:t>
            </w:r>
          </w:p>
        </w:tc>
        <w:tc>
          <w:tcPr>
            <w:tcW w:w="2976" w:type="dxa"/>
            <w:shd w:val="clear" w:color="auto" w:fill="auto"/>
            <w:noWrap/>
            <w:vAlign w:val="center"/>
            <w:hideMark/>
          </w:tcPr>
          <w:p w14:paraId="38123E48"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資料、書面等の内容</w:t>
            </w:r>
          </w:p>
        </w:tc>
        <w:tc>
          <w:tcPr>
            <w:tcW w:w="1276" w:type="dxa"/>
            <w:shd w:val="clear" w:color="auto" w:fill="auto"/>
            <w:vAlign w:val="center"/>
            <w:hideMark/>
          </w:tcPr>
          <w:p w14:paraId="2EEC34C9"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提出時期</w:t>
            </w:r>
          </w:p>
        </w:tc>
        <w:tc>
          <w:tcPr>
            <w:tcW w:w="1364" w:type="dxa"/>
            <w:shd w:val="clear" w:color="auto" w:fill="auto"/>
            <w:noWrap/>
            <w:vAlign w:val="center"/>
            <w:hideMark/>
          </w:tcPr>
          <w:p w14:paraId="36B1DAB0"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様式</w:t>
            </w:r>
          </w:p>
        </w:tc>
      </w:tr>
      <w:tr w:rsidR="0097322E" w:rsidRPr="001D5AE5" w14:paraId="103642A6" w14:textId="77777777" w:rsidTr="004D5297">
        <w:trPr>
          <w:trHeight w:val="2175"/>
        </w:trPr>
        <w:tc>
          <w:tcPr>
            <w:tcW w:w="675" w:type="dxa"/>
            <w:shd w:val="clear" w:color="auto" w:fill="auto"/>
            <w:noWrap/>
            <w:vAlign w:val="center"/>
            <w:hideMark/>
          </w:tcPr>
          <w:p w14:paraId="2DB362C8"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1</w:t>
            </w:r>
          </w:p>
        </w:tc>
        <w:tc>
          <w:tcPr>
            <w:tcW w:w="2509" w:type="dxa"/>
            <w:shd w:val="clear" w:color="auto" w:fill="auto"/>
            <w:vAlign w:val="center"/>
            <w:hideMark/>
          </w:tcPr>
          <w:p w14:paraId="55E15604"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管理手順及び品質保証体制（意図しない変更及び情報の窃取等の保証）</w:t>
            </w:r>
          </w:p>
        </w:tc>
        <w:tc>
          <w:tcPr>
            <w:tcW w:w="752" w:type="dxa"/>
            <w:shd w:val="clear" w:color="auto" w:fill="auto"/>
            <w:vAlign w:val="center"/>
            <w:hideMark/>
          </w:tcPr>
          <w:p w14:paraId="40ADBC9B"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第1条</w:t>
            </w:r>
            <w:r w:rsidRPr="001D5AE5">
              <w:rPr>
                <w:rFonts w:ascii="ＭＳ 明朝" w:hAnsi="ＭＳ 明朝" w:cs="ＭＳ Ｐゴシック" w:hint="eastAsia"/>
                <w:kern w:val="0"/>
                <w:sz w:val="18"/>
                <w:szCs w:val="18"/>
              </w:rPr>
              <w:br/>
              <w:t>第2項</w:t>
            </w:r>
          </w:p>
        </w:tc>
        <w:tc>
          <w:tcPr>
            <w:tcW w:w="2976" w:type="dxa"/>
            <w:shd w:val="clear" w:color="auto" w:fill="auto"/>
            <w:vAlign w:val="center"/>
            <w:hideMark/>
          </w:tcPr>
          <w:p w14:paraId="64296863"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防衛省の意図しない変更や情報の窃取等が行われないことを保証するための具体的な管理手順その他の品質</w:t>
            </w:r>
            <w:r w:rsidR="006E5918" w:rsidRPr="001D5AE5">
              <w:rPr>
                <w:rFonts w:ascii="ＭＳ 明朝" w:hAnsi="ＭＳ 明朝" w:cs="ＭＳ Ｐゴシック" w:hint="eastAsia"/>
                <w:kern w:val="0"/>
                <w:sz w:val="18"/>
                <w:szCs w:val="18"/>
              </w:rPr>
              <w:t>￥</w:t>
            </w:r>
            <w:r w:rsidRPr="001D5AE5">
              <w:rPr>
                <w:rFonts w:ascii="ＭＳ 明朝" w:hAnsi="ＭＳ 明朝" w:cs="ＭＳ Ｐゴシック" w:hint="eastAsia"/>
                <w:kern w:val="0"/>
                <w:sz w:val="18"/>
                <w:szCs w:val="18"/>
              </w:rPr>
              <w:t>保証体制を証明する書面（品質管理体制の責任者及び品質保証の各担当者がアクセス可能な範囲等を示した管理体制図を含めることを必須とする。）</w:t>
            </w:r>
          </w:p>
        </w:tc>
        <w:tc>
          <w:tcPr>
            <w:tcW w:w="1276" w:type="dxa"/>
            <w:shd w:val="clear" w:color="auto" w:fill="auto"/>
            <w:vAlign w:val="center"/>
            <w:hideMark/>
          </w:tcPr>
          <w:p w14:paraId="23969541"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契約の締結後遅滞なく</w:t>
            </w:r>
          </w:p>
        </w:tc>
        <w:tc>
          <w:tcPr>
            <w:tcW w:w="1364" w:type="dxa"/>
            <w:shd w:val="clear" w:color="auto" w:fill="auto"/>
            <w:noWrap/>
            <w:vAlign w:val="center"/>
            <w:hideMark/>
          </w:tcPr>
          <w:p w14:paraId="62E898AE"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97322E" w:rsidRPr="001D5AE5" w14:paraId="50800B19" w14:textId="77777777" w:rsidTr="004D5297">
        <w:trPr>
          <w:trHeight w:val="3045"/>
        </w:trPr>
        <w:tc>
          <w:tcPr>
            <w:tcW w:w="675" w:type="dxa"/>
            <w:shd w:val="clear" w:color="auto" w:fill="auto"/>
            <w:noWrap/>
            <w:vAlign w:val="center"/>
            <w:hideMark/>
          </w:tcPr>
          <w:p w14:paraId="0CA7A250"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2</w:t>
            </w:r>
          </w:p>
        </w:tc>
        <w:tc>
          <w:tcPr>
            <w:tcW w:w="2509" w:type="dxa"/>
            <w:shd w:val="clear" w:color="auto" w:fill="auto"/>
            <w:vAlign w:val="center"/>
            <w:hideMark/>
          </w:tcPr>
          <w:p w14:paraId="160A9FE5"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不正発見時の追跡調査及び立入検査等の手順及び体制（原因調査及び排除）</w:t>
            </w:r>
          </w:p>
        </w:tc>
        <w:tc>
          <w:tcPr>
            <w:tcW w:w="752" w:type="dxa"/>
            <w:shd w:val="clear" w:color="auto" w:fill="auto"/>
            <w:vAlign w:val="center"/>
            <w:hideMark/>
          </w:tcPr>
          <w:p w14:paraId="30A4DCF3"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第1条</w:t>
            </w:r>
            <w:r w:rsidRPr="001D5AE5">
              <w:rPr>
                <w:rFonts w:ascii="ＭＳ 明朝" w:hAnsi="ＭＳ 明朝" w:cs="ＭＳ Ｐゴシック" w:hint="eastAsia"/>
                <w:kern w:val="0"/>
                <w:sz w:val="18"/>
                <w:szCs w:val="18"/>
              </w:rPr>
              <w:br/>
              <w:t>第3項</w:t>
            </w:r>
          </w:p>
        </w:tc>
        <w:tc>
          <w:tcPr>
            <w:tcW w:w="2976" w:type="dxa"/>
            <w:shd w:val="clear" w:color="auto" w:fill="auto"/>
            <w:vAlign w:val="center"/>
            <w:hideMark/>
          </w:tcPr>
          <w:p w14:paraId="3FBD1811"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防衛省の意図しない変更が行われるなど不正が見つかったときに、追跡調査や立入検査等、防衛省と連携して原因を調査し、排除するための手順及び体制（防衛省の情報システムの運用・保守業務を行う契約にあっては、当該運用・保守業務において乙及び再委託先が行う作業履歴を記録し、防衛省の求めに応じてこれらを防衛省に提出する手順及び体制を含めることを必須とする。）</w:t>
            </w:r>
          </w:p>
        </w:tc>
        <w:tc>
          <w:tcPr>
            <w:tcW w:w="1276" w:type="dxa"/>
            <w:shd w:val="clear" w:color="auto" w:fill="auto"/>
            <w:vAlign w:val="center"/>
            <w:hideMark/>
          </w:tcPr>
          <w:p w14:paraId="54510A15"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契約の締結後遅滞なく</w:t>
            </w:r>
          </w:p>
        </w:tc>
        <w:tc>
          <w:tcPr>
            <w:tcW w:w="1364" w:type="dxa"/>
            <w:shd w:val="clear" w:color="auto" w:fill="auto"/>
            <w:noWrap/>
            <w:vAlign w:val="center"/>
            <w:hideMark/>
          </w:tcPr>
          <w:p w14:paraId="43FCB387"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97322E" w:rsidRPr="001D5AE5" w14:paraId="7255E63E" w14:textId="77777777" w:rsidTr="004D5297">
        <w:trPr>
          <w:trHeight w:val="1035"/>
        </w:trPr>
        <w:tc>
          <w:tcPr>
            <w:tcW w:w="675" w:type="dxa"/>
            <w:shd w:val="clear" w:color="auto" w:fill="auto"/>
            <w:noWrap/>
            <w:vAlign w:val="center"/>
            <w:hideMark/>
          </w:tcPr>
          <w:p w14:paraId="5B369BBE"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3</w:t>
            </w:r>
          </w:p>
        </w:tc>
        <w:tc>
          <w:tcPr>
            <w:tcW w:w="2509" w:type="dxa"/>
            <w:shd w:val="clear" w:color="auto" w:fill="auto"/>
            <w:vAlign w:val="center"/>
            <w:hideMark/>
          </w:tcPr>
          <w:p w14:paraId="5901A3CF"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製品に対して意図しない変更が行われるリスクを回避するための試験実施要領</w:t>
            </w:r>
          </w:p>
        </w:tc>
        <w:tc>
          <w:tcPr>
            <w:tcW w:w="752" w:type="dxa"/>
            <w:shd w:val="clear" w:color="auto" w:fill="auto"/>
            <w:vAlign w:val="center"/>
            <w:hideMark/>
          </w:tcPr>
          <w:p w14:paraId="2EF62999"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第1条</w:t>
            </w:r>
            <w:r w:rsidRPr="001D5AE5">
              <w:rPr>
                <w:rFonts w:ascii="ＭＳ 明朝" w:hAnsi="ＭＳ 明朝" w:cs="ＭＳ Ｐゴシック" w:hint="eastAsia"/>
                <w:kern w:val="0"/>
                <w:sz w:val="18"/>
                <w:szCs w:val="18"/>
              </w:rPr>
              <w:br/>
              <w:t>第6項</w:t>
            </w:r>
          </w:p>
        </w:tc>
        <w:tc>
          <w:tcPr>
            <w:tcW w:w="2976" w:type="dxa"/>
            <w:shd w:val="clear" w:color="auto" w:fill="auto"/>
            <w:vAlign w:val="center"/>
            <w:hideMark/>
          </w:tcPr>
          <w:p w14:paraId="34A68D8D"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乙が納入する製品に対して意図しない変更が行われるリスクを回避するための試験実施要領が記載された書面</w:t>
            </w:r>
          </w:p>
        </w:tc>
        <w:tc>
          <w:tcPr>
            <w:tcW w:w="1276" w:type="dxa"/>
            <w:shd w:val="clear" w:color="auto" w:fill="auto"/>
            <w:vAlign w:val="center"/>
            <w:hideMark/>
          </w:tcPr>
          <w:p w14:paraId="74913230"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試験実施前まで</w:t>
            </w:r>
          </w:p>
        </w:tc>
        <w:tc>
          <w:tcPr>
            <w:tcW w:w="1364" w:type="dxa"/>
            <w:shd w:val="clear" w:color="auto" w:fill="auto"/>
            <w:noWrap/>
            <w:vAlign w:val="center"/>
            <w:hideMark/>
          </w:tcPr>
          <w:p w14:paraId="013F3EB9"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97322E" w:rsidRPr="001D5AE5" w14:paraId="00BB351F" w14:textId="77777777" w:rsidTr="004D5297">
        <w:trPr>
          <w:trHeight w:val="1170"/>
        </w:trPr>
        <w:tc>
          <w:tcPr>
            <w:tcW w:w="675" w:type="dxa"/>
            <w:shd w:val="clear" w:color="auto" w:fill="auto"/>
            <w:noWrap/>
            <w:vAlign w:val="center"/>
            <w:hideMark/>
          </w:tcPr>
          <w:p w14:paraId="646ECAB7"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4</w:t>
            </w:r>
          </w:p>
        </w:tc>
        <w:tc>
          <w:tcPr>
            <w:tcW w:w="2509" w:type="dxa"/>
            <w:shd w:val="clear" w:color="auto" w:fill="auto"/>
            <w:vAlign w:val="center"/>
            <w:hideMark/>
          </w:tcPr>
          <w:p w14:paraId="0963ACF8"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再委託業務に従事させる場合の届出書</w:t>
            </w:r>
          </w:p>
        </w:tc>
        <w:tc>
          <w:tcPr>
            <w:tcW w:w="752" w:type="dxa"/>
            <w:shd w:val="clear" w:color="auto" w:fill="auto"/>
            <w:vAlign w:val="center"/>
            <w:hideMark/>
          </w:tcPr>
          <w:p w14:paraId="4FEF5B71"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第1条</w:t>
            </w:r>
            <w:r w:rsidRPr="001D5AE5">
              <w:rPr>
                <w:rFonts w:ascii="ＭＳ 明朝" w:hAnsi="ＭＳ 明朝" w:cs="ＭＳ Ｐゴシック" w:hint="eastAsia"/>
                <w:kern w:val="0"/>
                <w:sz w:val="18"/>
                <w:szCs w:val="18"/>
              </w:rPr>
              <w:br/>
              <w:t>第7項</w:t>
            </w:r>
          </w:p>
        </w:tc>
        <w:tc>
          <w:tcPr>
            <w:tcW w:w="2976" w:type="dxa"/>
            <w:shd w:val="clear" w:color="auto" w:fill="auto"/>
            <w:vAlign w:val="center"/>
            <w:hideMark/>
          </w:tcPr>
          <w:p w14:paraId="2C93E47B"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再委託の相手方の商号又は名称及び住所並びに再委託する業務の範囲、再委託の必要性について記載した書面</w:t>
            </w:r>
          </w:p>
        </w:tc>
        <w:tc>
          <w:tcPr>
            <w:tcW w:w="1276" w:type="dxa"/>
            <w:shd w:val="clear" w:color="auto" w:fill="auto"/>
            <w:vAlign w:val="center"/>
            <w:hideMark/>
          </w:tcPr>
          <w:p w14:paraId="40B101C6"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主たる契約条項の定めによる。</w:t>
            </w:r>
          </w:p>
        </w:tc>
        <w:tc>
          <w:tcPr>
            <w:tcW w:w="1364" w:type="dxa"/>
            <w:shd w:val="clear" w:color="auto" w:fill="auto"/>
            <w:vAlign w:val="center"/>
            <w:hideMark/>
          </w:tcPr>
          <w:p w14:paraId="619DE085"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主たる契約条 項の定めによる。</w:t>
            </w:r>
          </w:p>
        </w:tc>
      </w:tr>
      <w:tr w:rsidR="0097322E" w:rsidRPr="001D5AE5" w14:paraId="1B5DF7C7" w14:textId="77777777" w:rsidTr="004D5297">
        <w:trPr>
          <w:trHeight w:val="1080"/>
        </w:trPr>
        <w:tc>
          <w:tcPr>
            <w:tcW w:w="675" w:type="dxa"/>
            <w:shd w:val="clear" w:color="auto" w:fill="auto"/>
            <w:noWrap/>
            <w:vAlign w:val="center"/>
            <w:hideMark/>
          </w:tcPr>
          <w:p w14:paraId="28F1A1D5"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5</w:t>
            </w:r>
          </w:p>
        </w:tc>
        <w:tc>
          <w:tcPr>
            <w:tcW w:w="2509" w:type="dxa"/>
            <w:shd w:val="clear" w:color="auto" w:fill="auto"/>
            <w:vAlign w:val="center"/>
            <w:hideMark/>
          </w:tcPr>
          <w:p w14:paraId="58DA2B5D"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委託業務従事者届出書</w:t>
            </w:r>
          </w:p>
        </w:tc>
        <w:tc>
          <w:tcPr>
            <w:tcW w:w="752" w:type="dxa"/>
            <w:shd w:val="clear" w:color="auto" w:fill="auto"/>
            <w:vAlign w:val="center"/>
            <w:hideMark/>
          </w:tcPr>
          <w:p w14:paraId="44BE82F6"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第2条</w:t>
            </w:r>
            <w:r w:rsidRPr="001D5AE5">
              <w:rPr>
                <w:rFonts w:ascii="ＭＳ 明朝" w:hAnsi="ＭＳ 明朝" w:cs="ＭＳ Ｐゴシック" w:hint="eastAsia"/>
                <w:kern w:val="0"/>
                <w:sz w:val="18"/>
                <w:szCs w:val="18"/>
              </w:rPr>
              <w:br/>
              <w:t>第1項</w:t>
            </w:r>
          </w:p>
        </w:tc>
        <w:tc>
          <w:tcPr>
            <w:tcW w:w="2976" w:type="dxa"/>
            <w:shd w:val="clear" w:color="auto" w:fill="auto"/>
            <w:vAlign w:val="center"/>
            <w:hideMark/>
          </w:tcPr>
          <w:p w14:paraId="5BB2F660"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乙の資本関係等、作業従事者の氏名等及び情報システムに関する代表的な契約実績が記載された書面</w:t>
            </w:r>
          </w:p>
        </w:tc>
        <w:tc>
          <w:tcPr>
            <w:tcW w:w="1276" w:type="dxa"/>
            <w:shd w:val="clear" w:color="auto" w:fill="auto"/>
            <w:vAlign w:val="center"/>
            <w:hideMark/>
          </w:tcPr>
          <w:p w14:paraId="7BA2A700"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委託先において業務を行う前まで</w:t>
            </w:r>
          </w:p>
        </w:tc>
        <w:tc>
          <w:tcPr>
            <w:tcW w:w="1364" w:type="dxa"/>
            <w:shd w:val="clear" w:color="auto" w:fill="auto"/>
            <w:noWrap/>
            <w:vAlign w:val="center"/>
            <w:hideMark/>
          </w:tcPr>
          <w:p w14:paraId="29ED9AF2"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付紙様式第１</w:t>
            </w:r>
          </w:p>
        </w:tc>
      </w:tr>
      <w:tr w:rsidR="0097322E" w:rsidRPr="001D5AE5" w14:paraId="1F59077E" w14:textId="77777777" w:rsidTr="004D5297">
        <w:trPr>
          <w:trHeight w:val="840"/>
        </w:trPr>
        <w:tc>
          <w:tcPr>
            <w:tcW w:w="675" w:type="dxa"/>
            <w:shd w:val="clear" w:color="auto" w:fill="auto"/>
            <w:noWrap/>
            <w:vAlign w:val="center"/>
            <w:hideMark/>
          </w:tcPr>
          <w:p w14:paraId="7EF75A2A"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6</w:t>
            </w:r>
          </w:p>
        </w:tc>
        <w:tc>
          <w:tcPr>
            <w:tcW w:w="2509" w:type="dxa"/>
            <w:shd w:val="clear" w:color="auto" w:fill="auto"/>
            <w:vAlign w:val="center"/>
            <w:hideMark/>
          </w:tcPr>
          <w:p w14:paraId="724B0B65"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委託業務従事者届出書（変更）</w:t>
            </w:r>
          </w:p>
        </w:tc>
        <w:tc>
          <w:tcPr>
            <w:tcW w:w="752" w:type="dxa"/>
            <w:shd w:val="clear" w:color="auto" w:fill="auto"/>
            <w:vAlign w:val="center"/>
            <w:hideMark/>
          </w:tcPr>
          <w:p w14:paraId="4401118F"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第2条</w:t>
            </w:r>
            <w:r w:rsidRPr="001D5AE5">
              <w:rPr>
                <w:rFonts w:ascii="ＭＳ 明朝" w:hAnsi="ＭＳ 明朝" w:cs="ＭＳ Ｐゴシック" w:hint="eastAsia"/>
                <w:kern w:val="0"/>
                <w:sz w:val="18"/>
                <w:szCs w:val="18"/>
              </w:rPr>
              <w:br/>
              <w:t>第2項</w:t>
            </w:r>
          </w:p>
        </w:tc>
        <w:tc>
          <w:tcPr>
            <w:tcW w:w="2976" w:type="dxa"/>
            <w:shd w:val="clear" w:color="auto" w:fill="auto"/>
            <w:vAlign w:val="center"/>
            <w:hideMark/>
          </w:tcPr>
          <w:p w14:paraId="780B7C21"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乙が本契約の履行に従事する従業員を変更する場合の届出</w:t>
            </w:r>
          </w:p>
        </w:tc>
        <w:tc>
          <w:tcPr>
            <w:tcW w:w="1276" w:type="dxa"/>
            <w:shd w:val="clear" w:color="auto" w:fill="auto"/>
            <w:vAlign w:val="center"/>
            <w:hideMark/>
          </w:tcPr>
          <w:p w14:paraId="6BA5EE61"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従業員を変更する前まで</w:t>
            </w:r>
          </w:p>
        </w:tc>
        <w:tc>
          <w:tcPr>
            <w:tcW w:w="1364" w:type="dxa"/>
            <w:shd w:val="clear" w:color="auto" w:fill="auto"/>
            <w:noWrap/>
            <w:vAlign w:val="center"/>
            <w:hideMark/>
          </w:tcPr>
          <w:p w14:paraId="57B6EAC2"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付紙様式第１</w:t>
            </w:r>
          </w:p>
        </w:tc>
      </w:tr>
      <w:tr w:rsidR="0097322E" w:rsidRPr="001D5AE5" w14:paraId="7220191A" w14:textId="77777777" w:rsidTr="004D5297">
        <w:trPr>
          <w:trHeight w:val="1050"/>
        </w:trPr>
        <w:tc>
          <w:tcPr>
            <w:tcW w:w="675" w:type="dxa"/>
            <w:shd w:val="clear" w:color="auto" w:fill="auto"/>
            <w:noWrap/>
            <w:vAlign w:val="center"/>
            <w:hideMark/>
          </w:tcPr>
          <w:p w14:paraId="35813FA5"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7</w:t>
            </w:r>
          </w:p>
        </w:tc>
        <w:tc>
          <w:tcPr>
            <w:tcW w:w="2509" w:type="dxa"/>
            <w:shd w:val="clear" w:color="auto" w:fill="auto"/>
            <w:vAlign w:val="center"/>
            <w:hideMark/>
          </w:tcPr>
          <w:p w14:paraId="3A7372BC"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再委託業務に従事させる場合の届出書</w:t>
            </w:r>
          </w:p>
        </w:tc>
        <w:tc>
          <w:tcPr>
            <w:tcW w:w="752" w:type="dxa"/>
            <w:shd w:val="clear" w:color="auto" w:fill="auto"/>
            <w:vAlign w:val="center"/>
            <w:hideMark/>
          </w:tcPr>
          <w:p w14:paraId="7A056F4F"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第2条</w:t>
            </w:r>
            <w:r w:rsidRPr="001D5AE5">
              <w:rPr>
                <w:rFonts w:ascii="ＭＳ 明朝" w:hAnsi="ＭＳ 明朝" w:cs="ＭＳ Ｐゴシック" w:hint="eastAsia"/>
                <w:kern w:val="0"/>
                <w:sz w:val="18"/>
                <w:szCs w:val="18"/>
              </w:rPr>
              <w:br/>
              <w:t>第3項</w:t>
            </w:r>
          </w:p>
        </w:tc>
        <w:tc>
          <w:tcPr>
            <w:tcW w:w="2976" w:type="dxa"/>
            <w:shd w:val="clear" w:color="auto" w:fill="auto"/>
            <w:vAlign w:val="center"/>
            <w:hideMark/>
          </w:tcPr>
          <w:p w14:paraId="3D8C21CF"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再委託先の資本関係等、作業従事者の氏名等及び情報システムに関する代表的な契約実績が記載された書面</w:t>
            </w:r>
          </w:p>
        </w:tc>
        <w:tc>
          <w:tcPr>
            <w:tcW w:w="1276" w:type="dxa"/>
            <w:shd w:val="clear" w:color="auto" w:fill="auto"/>
            <w:vAlign w:val="center"/>
            <w:hideMark/>
          </w:tcPr>
          <w:p w14:paraId="43F9E2A2"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再委託先において、業務を行う前まで</w:t>
            </w:r>
          </w:p>
        </w:tc>
        <w:tc>
          <w:tcPr>
            <w:tcW w:w="1364" w:type="dxa"/>
            <w:shd w:val="clear" w:color="auto" w:fill="auto"/>
            <w:noWrap/>
            <w:vAlign w:val="center"/>
            <w:hideMark/>
          </w:tcPr>
          <w:p w14:paraId="647831EC"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付紙様式第２</w:t>
            </w:r>
          </w:p>
        </w:tc>
      </w:tr>
      <w:tr w:rsidR="0097322E" w:rsidRPr="001D5AE5" w14:paraId="4340FF78" w14:textId="77777777" w:rsidTr="004D5297">
        <w:trPr>
          <w:trHeight w:val="1050"/>
        </w:trPr>
        <w:tc>
          <w:tcPr>
            <w:tcW w:w="675" w:type="dxa"/>
            <w:shd w:val="clear" w:color="auto" w:fill="auto"/>
            <w:noWrap/>
            <w:vAlign w:val="center"/>
            <w:hideMark/>
          </w:tcPr>
          <w:p w14:paraId="546FE9A3" w14:textId="77777777" w:rsidR="0097322E" w:rsidRPr="001D5AE5" w:rsidRDefault="0097322E"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8</w:t>
            </w:r>
          </w:p>
        </w:tc>
        <w:tc>
          <w:tcPr>
            <w:tcW w:w="2509" w:type="dxa"/>
            <w:shd w:val="clear" w:color="auto" w:fill="auto"/>
            <w:vAlign w:val="center"/>
            <w:hideMark/>
          </w:tcPr>
          <w:p w14:paraId="64630155"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再委託業務に従事させる場合の届出書（変更）</w:t>
            </w:r>
          </w:p>
        </w:tc>
        <w:tc>
          <w:tcPr>
            <w:tcW w:w="752" w:type="dxa"/>
            <w:shd w:val="clear" w:color="auto" w:fill="auto"/>
            <w:vAlign w:val="center"/>
            <w:hideMark/>
          </w:tcPr>
          <w:p w14:paraId="45370207"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第2条</w:t>
            </w:r>
            <w:r w:rsidRPr="001D5AE5">
              <w:rPr>
                <w:rFonts w:ascii="ＭＳ 明朝" w:hAnsi="ＭＳ 明朝" w:cs="ＭＳ Ｐゴシック" w:hint="eastAsia"/>
                <w:kern w:val="0"/>
                <w:sz w:val="18"/>
                <w:szCs w:val="18"/>
              </w:rPr>
              <w:br/>
              <w:t>第4項</w:t>
            </w:r>
          </w:p>
        </w:tc>
        <w:tc>
          <w:tcPr>
            <w:tcW w:w="2976" w:type="dxa"/>
            <w:shd w:val="clear" w:color="auto" w:fill="auto"/>
            <w:vAlign w:val="center"/>
            <w:hideMark/>
          </w:tcPr>
          <w:p w14:paraId="6A55B2D0"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乙が再委託先を変更する場合又は再委託先が再委託業務に従事する従業員を変更する場合の届出</w:t>
            </w:r>
          </w:p>
        </w:tc>
        <w:tc>
          <w:tcPr>
            <w:tcW w:w="1276" w:type="dxa"/>
            <w:shd w:val="clear" w:color="auto" w:fill="auto"/>
            <w:vAlign w:val="center"/>
            <w:hideMark/>
          </w:tcPr>
          <w:p w14:paraId="74B9C175"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再委託先又は再委託先が従事者を変更する前まで</w:t>
            </w:r>
          </w:p>
        </w:tc>
        <w:tc>
          <w:tcPr>
            <w:tcW w:w="1364" w:type="dxa"/>
            <w:shd w:val="clear" w:color="auto" w:fill="auto"/>
            <w:noWrap/>
            <w:vAlign w:val="center"/>
            <w:hideMark/>
          </w:tcPr>
          <w:p w14:paraId="153F94ED" w14:textId="77777777" w:rsidR="0097322E" w:rsidRPr="001D5AE5" w:rsidRDefault="0097322E"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付紙様式第２</w:t>
            </w:r>
          </w:p>
        </w:tc>
      </w:tr>
    </w:tbl>
    <w:p w14:paraId="2F95815A" w14:textId="77777777" w:rsidR="00544504" w:rsidRPr="001D5AE5" w:rsidRDefault="00544504" w:rsidP="0025566E">
      <w:pPr>
        <w:autoSpaceDE w:val="0"/>
        <w:autoSpaceDN w:val="0"/>
        <w:adjustRightInd w:val="0"/>
        <w:jc w:val="center"/>
        <w:rPr>
          <w:rFonts w:ascii="ＭＳ 明朝" w:hAnsi="ＭＳ 明朝" w:cs="ＭＳ Ｐ明朝"/>
          <w:kern w:val="0"/>
          <w:sz w:val="24"/>
        </w:rPr>
      </w:pPr>
    </w:p>
    <w:p w14:paraId="15901C9C" w14:textId="77777777" w:rsidR="007E6D4B" w:rsidRPr="001D5AE5" w:rsidRDefault="007E6D4B" w:rsidP="0025566E">
      <w:pPr>
        <w:autoSpaceDE w:val="0"/>
        <w:autoSpaceDN w:val="0"/>
        <w:adjustRightInd w:val="0"/>
        <w:jc w:val="center"/>
        <w:rPr>
          <w:rFonts w:ascii="ＭＳ 明朝" w:hAnsi="ＭＳ 明朝" w:cs="ＭＳ Ｐ明朝"/>
          <w:kern w:val="0"/>
          <w:sz w:val="24"/>
        </w:rPr>
      </w:pPr>
    </w:p>
    <w:p w14:paraId="54A64804" w14:textId="77777777" w:rsidR="007E6D4B" w:rsidRPr="001D5AE5" w:rsidRDefault="007E6D4B" w:rsidP="0025566E">
      <w:pPr>
        <w:autoSpaceDE w:val="0"/>
        <w:autoSpaceDN w:val="0"/>
        <w:adjustRightInd w:val="0"/>
        <w:jc w:val="center"/>
        <w:rPr>
          <w:rFonts w:ascii="ＭＳ 明朝" w:hAnsi="ＭＳ 明朝" w:cs="ＭＳ Ｐ明朝" w:hint="eastAsia"/>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39"/>
        <w:gridCol w:w="736"/>
        <w:gridCol w:w="2885"/>
        <w:gridCol w:w="1245"/>
        <w:gridCol w:w="1364"/>
      </w:tblGrid>
      <w:tr w:rsidR="0097322E" w:rsidRPr="001D5AE5" w14:paraId="0BCFF753" w14:textId="77777777" w:rsidTr="00C80CB2">
        <w:tc>
          <w:tcPr>
            <w:tcW w:w="675" w:type="dxa"/>
            <w:shd w:val="clear" w:color="auto" w:fill="auto"/>
            <w:vAlign w:val="center"/>
          </w:tcPr>
          <w:p w14:paraId="0A2595E7"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lastRenderedPageBreak/>
              <w:t>番号</w:t>
            </w:r>
          </w:p>
        </w:tc>
        <w:tc>
          <w:tcPr>
            <w:tcW w:w="2509" w:type="dxa"/>
            <w:shd w:val="clear" w:color="auto" w:fill="auto"/>
            <w:vAlign w:val="center"/>
          </w:tcPr>
          <w:p w14:paraId="5EF4673A"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名　称</w:t>
            </w:r>
          </w:p>
        </w:tc>
        <w:tc>
          <w:tcPr>
            <w:tcW w:w="752" w:type="dxa"/>
            <w:shd w:val="clear" w:color="auto" w:fill="auto"/>
            <w:vAlign w:val="center"/>
          </w:tcPr>
          <w:p w14:paraId="612911A2"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条番号</w:t>
            </w:r>
          </w:p>
        </w:tc>
        <w:tc>
          <w:tcPr>
            <w:tcW w:w="2976" w:type="dxa"/>
            <w:shd w:val="clear" w:color="auto" w:fill="auto"/>
            <w:vAlign w:val="center"/>
          </w:tcPr>
          <w:p w14:paraId="7F964D76"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資料、書面等の内容</w:t>
            </w:r>
          </w:p>
        </w:tc>
        <w:tc>
          <w:tcPr>
            <w:tcW w:w="1276" w:type="dxa"/>
            <w:shd w:val="clear" w:color="auto" w:fill="auto"/>
            <w:vAlign w:val="center"/>
          </w:tcPr>
          <w:p w14:paraId="4426B15C"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提出時期</w:t>
            </w:r>
          </w:p>
        </w:tc>
        <w:tc>
          <w:tcPr>
            <w:tcW w:w="1364" w:type="dxa"/>
            <w:shd w:val="clear" w:color="auto" w:fill="auto"/>
            <w:vAlign w:val="center"/>
          </w:tcPr>
          <w:p w14:paraId="1B6EFC41" w14:textId="77777777" w:rsidR="0097322E" w:rsidRPr="001D5AE5" w:rsidRDefault="0097322E" w:rsidP="00C80CB2">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様式</w:t>
            </w:r>
          </w:p>
        </w:tc>
      </w:tr>
      <w:tr w:rsidR="007E6D4B" w:rsidRPr="001D5AE5" w14:paraId="27E30637" w14:textId="77777777" w:rsidTr="00845027">
        <w:trPr>
          <w:trHeight w:val="1290"/>
        </w:trPr>
        <w:tc>
          <w:tcPr>
            <w:tcW w:w="675" w:type="dxa"/>
            <w:shd w:val="clear" w:color="auto" w:fill="auto"/>
            <w:noWrap/>
            <w:vAlign w:val="center"/>
            <w:hideMark/>
          </w:tcPr>
          <w:p w14:paraId="444FD6FC" w14:textId="77777777" w:rsidR="007E6D4B" w:rsidRPr="001D5AE5" w:rsidRDefault="007E6D4B" w:rsidP="0025566E">
            <w:pPr>
              <w:widowControl/>
              <w:jc w:val="center"/>
              <w:rPr>
                <w:rFonts w:ascii="ＭＳ 明朝" w:hAnsi="ＭＳ 明朝" w:cs="ＭＳ Ｐゴシック"/>
                <w:kern w:val="0"/>
                <w:sz w:val="18"/>
                <w:szCs w:val="18"/>
              </w:rPr>
            </w:pPr>
            <w:r w:rsidRPr="001D5AE5">
              <w:rPr>
                <w:rFonts w:ascii="ＭＳ 明朝" w:hAnsi="ＭＳ 明朝" w:cs="ＭＳ Ｐゴシック" w:hint="eastAsia"/>
                <w:kern w:val="0"/>
                <w:sz w:val="18"/>
                <w:szCs w:val="18"/>
              </w:rPr>
              <w:t>9</w:t>
            </w:r>
          </w:p>
        </w:tc>
        <w:tc>
          <w:tcPr>
            <w:tcW w:w="2509" w:type="dxa"/>
            <w:shd w:val="clear" w:color="auto" w:fill="auto"/>
            <w:vAlign w:val="center"/>
            <w:hideMark/>
          </w:tcPr>
          <w:p w14:paraId="45F7655A"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使用を予定している機器等とCommon Criteria (ISO/IEC 15408)の比較表</w:t>
            </w:r>
          </w:p>
        </w:tc>
        <w:tc>
          <w:tcPr>
            <w:tcW w:w="752" w:type="dxa"/>
            <w:shd w:val="clear" w:color="auto" w:fill="auto"/>
            <w:vAlign w:val="center"/>
            <w:hideMark/>
          </w:tcPr>
          <w:p w14:paraId="3EF80570"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第4条</w:t>
            </w:r>
            <w:r w:rsidRPr="001D5AE5">
              <w:rPr>
                <w:rFonts w:ascii="ＭＳ 明朝" w:hAnsi="ＭＳ 明朝" w:cs="ＭＳ Ｐゴシック" w:hint="eastAsia"/>
                <w:kern w:val="0"/>
                <w:sz w:val="18"/>
                <w:szCs w:val="18"/>
              </w:rPr>
              <w:br/>
              <w:t>第1項</w:t>
            </w:r>
          </w:p>
        </w:tc>
        <w:tc>
          <w:tcPr>
            <w:tcW w:w="2976" w:type="dxa"/>
            <w:shd w:val="clear" w:color="auto" w:fill="auto"/>
            <w:vAlign w:val="center"/>
            <w:hideMark/>
          </w:tcPr>
          <w:p w14:paraId="4BF56810"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機器等にCommon Criteria (ISO/IEC 15408)レベル４を満たす製品の使用が困難な場合は、使用を予定している機器等と当該基準の比較表</w:t>
            </w:r>
          </w:p>
        </w:tc>
        <w:tc>
          <w:tcPr>
            <w:tcW w:w="1276" w:type="dxa"/>
            <w:shd w:val="clear" w:color="auto" w:fill="auto"/>
            <w:vAlign w:val="center"/>
            <w:hideMark/>
          </w:tcPr>
          <w:p w14:paraId="20A60781"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当該製品を使用する前まで</w:t>
            </w:r>
          </w:p>
        </w:tc>
        <w:tc>
          <w:tcPr>
            <w:tcW w:w="1364" w:type="dxa"/>
            <w:shd w:val="clear" w:color="auto" w:fill="auto"/>
            <w:noWrap/>
            <w:vAlign w:val="center"/>
            <w:hideMark/>
          </w:tcPr>
          <w:p w14:paraId="1C7AA39A"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7E6D4B" w:rsidRPr="001D5AE5" w14:paraId="2C70A045" w14:textId="77777777" w:rsidTr="00845027">
        <w:trPr>
          <w:trHeight w:val="1035"/>
        </w:trPr>
        <w:tc>
          <w:tcPr>
            <w:tcW w:w="675" w:type="dxa"/>
            <w:shd w:val="clear" w:color="auto" w:fill="auto"/>
            <w:noWrap/>
            <w:vAlign w:val="center"/>
            <w:hideMark/>
          </w:tcPr>
          <w:p w14:paraId="4B723975" w14:textId="77777777" w:rsidR="007E6D4B" w:rsidRPr="001D5AE5" w:rsidRDefault="007E6D4B"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10</w:t>
            </w:r>
          </w:p>
        </w:tc>
        <w:tc>
          <w:tcPr>
            <w:tcW w:w="2509" w:type="dxa"/>
            <w:shd w:val="clear" w:color="auto" w:fill="auto"/>
            <w:vAlign w:val="center"/>
            <w:hideMark/>
          </w:tcPr>
          <w:p w14:paraId="7813104C"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製品に対して意図しない変更が行われるリスクを回避するための試験実施要領</w:t>
            </w:r>
          </w:p>
        </w:tc>
        <w:tc>
          <w:tcPr>
            <w:tcW w:w="752" w:type="dxa"/>
            <w:shd w:val="clear" w:color="auto" w:fill="auto"/>
            <w:vAlign w:val="center"/>
            <w:hideMark/>
          </w:tcPr>
          <w:p w14:paraId="0E6528CD"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第4条</w:t>
            </w:r>
            <w:r w:rsidRPr="001D5AE5">
              <w:rPr>
                <w:rFonts w:ascii="ＭＳ 明朝" w:hAnsi="ＭＳ 明朝" w:cs="ＭＳ Ｐゴシック" w:hint="eastAsia"/>
                <w:kern w:val="0"/>
                <w:sz w:val="18"/>
                <w:szCs w:val="18"/>
              </w:rPr>
              <w:br/>
              <w:t>第3項</w:t>
            </w:r>
          </w:p>
        </w:tc>
        <w:tc>
          <w:tcPr>
            <w:tcW w:w="2976" w:type="dxa"/>
            <w:shd w:val="clear" w:color="auto" w:fill="auto"/>
            <w:vAlign w:val="center"/>
            <w:hideMark/>
          </w:tcPr>
          <w:p w14:paraId="59DAF73E"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再委託先が納入する製品に対して意図しない変更が行われるリスクを回避するための試験実施要領が記載された書面</w:t>
            </w:r>
          </w:p>
        </w:tc>
        <w:tc>
          <w:tcPr>
            <w:tcW w:w="1276" w:type="dxa"/>
            <w:shd w:val="clear" w:color="auto" w:fill="auto"/>
            <w:vAlign w:val="center"/>
            <w:hideMark/>
          </w:tcPr>
          <w:p w14:paraId="404BFD42"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試験実施前まで</w:t>
            </w:r>
          </w:p>
        </w:tc>
        <w:tc>
          <w:tcPr>
            <w:tcW w:w="1364" w:type="dxa"/>
            <w:shd w:val="clear" w:color="auto" w:fill="auto"/>
            <w:noWrap/>
            <w:vAlign w:val="center"/>
            <w:hideMark/>
          </w:tcPr>
          <w:p w14:paraId="3E3FB0DB"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7E6D4B" w:rsidRPr="001D5AE5" w14:paraId="645DFD83" w14:textId="77777777" w:rsidTr="00845027">
        <w:trPr>
          <w:trHeight w:val="1635"/>
        </w:trPr>
        <w:tc>
          <w:tcPr>
            <w:tcW w:w="675" w:type="dxa"/>
            <w:shd w:val="clear" w:color="auto" w:fill="auto"/>
            <w:noWrap/>
            <w:vAlign w:val="center"/>
            <w:hideMark/>
          </w:tcPr>
          <w:p w14:paraId="77C14151" w14:textId="77777777" w:rsidR="007E6D4B" w:rsidRPr="001D5AE5" w:rsidRDefault="007E6D4B"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11</w:t>
            </w:r>
          </w:p>
        </w:tc>
        <w:tc>
          <w:tcPr>
            <w:tcW w:w="2509" w:type="dxa"/>
            <w:shd w:val="clear" w:color="auto" w:fill="auto"/>
            <w:vAlign w:val="center"/>
            <w:hideMark/>
          </w:tcPr>
          <w:p w14:paraId="4BF3C0DA"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製造工程の履歴を記録する管理体制</w:t>
            </w:r>
          </w:p>
        </w:tc>
        <w:tc>
          <w:tcPr>
            <w:tcW w:w="752" w:type="dxa"/>
            <w:shd w:val="clear" w:color="auto" w:fill="auto"/>
            <w:vAlign w:val="center"/>
            <w:hideMark/>
          </w:tcPr>
          <w:p w14:paraId="613A51EC"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第4条</w:t>
            </w:r>
            <w:r w:rsidRPr="001D5AE5">
              <w:rPr>
                <w:rFonts w:ascii="ＭＳ 明朝" w:hAnsi="ＭＳ 明朝" w:cs="ＭＳ Ｐゴシック" w:hint="eastAsia"/>
                <w:kern w:val="0"/>
                <w:sz w:val="18"/>
                <w:szCs w:val="18"/>
              </w:rPr>
              <w:br/>
              <w:t>第6項</w:t>
            </w:r>
          </w:p>
        </w:tc>
        <w:tc>
          <w:tcPr>
            <w:tcW w:w="2976" w:type="dxa"/>
            <w:shd w:val="clear" w:color="auto" w:fill="auto"/>
            <w:vAlign w:val="center"/>
            <w:hideMark/>
          </w:tcPr>
          <w:p w14:paraId="1565A5B3"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機器等の調達におけるトレーサビリティを確保するため、乙の製造する機器等について製造工程の履歴を記録する管理体制を証明する書類</w:t>
            </w:r>
          </w:p>
        </w:tc>
        <w:tc>
          <w:tcPr>
            <w:tcW w:w="1276" w:type="dxa"/>
            <w:shd w:val="clear" w:color="auto" w:fill="auto"/>
            <w:vAlign w:val="center"/>
            <w:hideMark/>
          </w:tcPr>
          <w:p w14:paraId="77928B22"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契約の締結後遅滞なく</w:t>
            </w:r>
            <w:r w:rsidRPr="001D5AE5">
              <w:rPr>
                <w:rFonts w:ascii="ＭＳ 明朝" w:hAnsi="ＭＳ 明朝" w:cs="ＭＳ Ｐゴシック" w:hint="eastAsia"/>
                <w:kern w:val="0"/>
                <w:sz w:val="18"/>
                <w:szCs w:val="18"/>
              </w:rPr>
              <w:br/>
            </w:r>
            <w:r w:rsidRPr="001D5AE5">
              <w:rPr>
                <w:rFonts w:ascii="ＭＳ 明朝" w:hAnsi="ＭＳ 明朝" w:cs="ＭＳ Ｐゴシック" w:hint="eastAsia"/>
                <w:kern w:val="0"/>
                <w:sz w:val="18"/>
                <w:szCs w:val="18"/>
              </w:rPr>
              <w:br/>
              <w:t>（再委託する場合）</w:t>
            </w:r>
            <w:r w:rsidRPr="001D5AE5">
              <w:rPr>
                <w:rFonts w:ascii="ＭＳ 明朝" w:hAnsi="ＭＳ 明朝" w:cs="ＭＳ Ｐゴシック" w:hint="eastAsia"/>
                <w:kern w:val="0"/>
                <w:sz w:val="18"/>
                <w:szCs w:val="18"/>
              </w:rPr>
              <w:br/>
              <w:t>再委託先において、</w:t>
            </w:r>
            <w:r w:rsidRPr="001D5AE5">
              <w:rPr>
                <w:rFonts w:ascii="ＭＳ 明朝" w:hAnsi="ＭＳ 明朝" w:cs="ＭＳ Ｐゴシック" w:hint="eastAsia"/>
                <w:kern w:val="0"/>
                <w:sz w:val="18"/>
                <w:szCs w:val="18"/>
              </w:rPr>
              <w:br/>
              <w:t>業務を行う前まで</w:t>
            </w:r>
          </w:p>
        </w:tc>
        <w:tc>
          <w:tcPr>
            <w:tcW w:w="1364" w:type="dxa"/>
            <w:shd w:val="clear" w:color="auto" w:fill="auto"/>
            <w:noWrap/>
            <w:vAlign w:val="center"/>
            <w:hideMark/>
          </w:tcPr>
          <w:p w14:paraId="4BF07FA7"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7E6D4B" w:rsidRPr="001D5AE5" w14:paraId="36D58B39" w14:textId="77777777" w:rsidTr="00845027">
        <w:trPr>
          <w:trHeight w:val="1050"/>
        </w:trPr>
        <w:tc>
          <w:tcPr>
            <w:tcW w:w="675" w:type="dxa"/>
            <w:shd w:val="clear" w:color="auto" w:fill="auto"/>
            <w:noWrap/>
            <w:vAlign w:val="center"/>
            <w:hideMark/>
          </w:tcPr>
          <w:p w14:paraId="04D36E40" w14:textId="77777777" w:rsidR="007E6D4B" w:rsidRPr="001D5AE5" w:rsidRDefault="007E6D4B"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12</w:t>
            </w:r>
          </w:p>
        </w:tc>
        <w:tc>
          <w:tcPr>
            <w:tcW w:w="2509" w:type="dxa"/>
            <w:shd w:val="clear" w:color="auto" w:fill="auto"/>
            <w:vAlign w:val="center"/>
            <w:hideMark/>
          </w:tcPr>
          <w:p w14:paraId="3E3930B1"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トレーサビリティ情報（機器等を構成する主要部品）</w:t>
            </w:r>
          </w:p>
        </w:tc>
        <w:tc>
          <w:tcPr>
            <w:tcW w:w="752" w:type="dxa"/>
            <w:shd w:val="clear" w:color="auto" w:fill="auto"/>
            <w:vAlign w:val="center"/>
            <w:hideMark/>
          </w:tcPr>
          <w:p w14:paraId="330DCCEB"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第4条</w:t>
            </w:r>
            <w:r w:rsidRPr="001D5AE5">
              <w:rPr>
                <w:rFonts w:ascii="ＭＳ 明朝" w:hAnsi="ＭＳ 明朝" w:cs="ＭＳ Ｐゴシック" w:hint="eastAsia"/>
                <w:kern w:val="0"/>
                <w:sz w:val="18"/>
                <w:szCs w:val="18"/>
              </w:rPr>
              <w:br/>
              <w:t>第6項</w:t>
            </w:r>
          </w:p>
        </w:tc>
        <w:tc>
          <w:tcPr>
            <w:tcW w:w="2976" w:type="dxa"/>
            <w:shd w:val="clear" w:color="auto" w:fill="auto"/>
            <w:vAlign w:val="center"/>
            <w:hideMark/>
          </w:tcPr>
          <w:p w14:paraId="337B2C50"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機器等を構成する主要部品について製造事業者、製造事業者の国籍、製造国に関するトレーサビリティ情報が記載された書面</w:t>
            </w:r>
          </w:p>
        </w:tc>
        <w:tc>
          <w:tcPr>
            <w:tcW w:w="1276" w:type="dxa"/>
            <w:shd w:val="clear" w:color="auto" w:fill="auto"/>
            <w:vAlign w:val="center"/>
            <w:hideMark/>
          </w:tcPr>
          <w:p w14:paraId="175FC3D8"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甲から求めがあった場合は速やかに</w:t>
            </w:r>
          </w:p>
        </w:tc>
        <w:tc>
          <w:tcPr>
            <w:tcW w:w="1364" w:type="dxa"/>
            <w:shd w:val="clear" w:color="auto" w:fill="auto"/>
            <w:noWrap/>
            <w:vAlign w:val="center"/>
            <w:hideMark/>
          </w:tcPr>
          <w:p w14:paraId="4FE8F395"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任意</w:t>
            </w:r>
          </w:p>
        </w:tc>
      </w:tr>
      <w:tr w:rsidR="007E6D4B" w:rsidRPr="001D5AE5" w14:paraId="01BAEBEA" w14:textId="77777777" w:rsidTr="00845027">
        <w:trPr>
          <w:trHeight w:val="810"/>
        </w:trPr>
        <w:tc>
          <w:tcPr>
            <w:tcW w:w="675" w:type="dxa"/>
            <w:shd w:val="clear" w:color="auto" w:fill="auto"/>
            <w:noWrap/>
            <w:vAlign w:val="center"/>
            <w:hideMark/>
          </w:tcPr>
          <w:p w14:paraId="394AD95B" w14:textId="77777777" w:rsidR="007E6D4B" w:rsidRPr="001D5AE5" w:rsidRDefault="007E6D4B"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13</w:t>
            </w:r>
          </w:p>
        </w:tc>
        <w:tc>
          <w:tcPr>
            <w:tcW w:w="2509" w:type="dxa"/>
            <w:shd w:val="clear" w:color="auto" w:fill="auto"/>
            <w:vAlign w:val="center"/>
            <w:hideMark/>
          </w:tcPr>
          <w:p w14:paraId="07815520"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作業従事者名簿届出書（追加）</w:t>
            </w:r>
          </w:p>
        </w:tc>
        <w:tc>
          <w:tcPr>
            <w:tcW w:w="752" w:type="dxa"/>
            <w:shd w:val="clear" w:color="auto" w:fill="auto"/>
            <w:vAlign w:val="center"/>
            <w:hideMark/>
          </w:tcPr>
          <w:p w14:paraId="07AB50AB"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第5条</w:t>
            </w:r>
            <w:r w:rsidRPr="001D5AE5">
              <w:rPr>
                <w:rFonts w:ascii="ＭＳ 明朝" w:hAnsi="ＭＳ 明朝" w:cs="ＭＳ Ｐゴシック" w:hint="eastAsia"/>
                <w:kern w:val="0"/>
                <w:sz w:val="18"/>
                <w:szCs w:val="18"/>
              </w:rPr>
              <w:br/>
              <w:t>第2項</w:t>
            </w:r>
          </w:p>
        </w:tc>
        <w:tc>
          <w:tcPr>
            <w:tcW w:w="2976" w:type="dxa"/>
            <w:shd w:val="clear" w:color="auto" w:fill="auto"/>
            <w:vAlign w:val="center"/>
            <w:hideMark/>
          </w:tcPr>
          <w:p w14:paraId="524271C2"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納入先部隊等での作業を実施する場合の作業従事者名簿</w:t>
            </w:r>
          </w:p>
        </w:tc>
        <w:tc>
          <w:tcPr>
            <w:tcW w:w="1276" w:type="dxa"/>
            <w:shd w:val="clear" w:color="auto" w:fill="auto"/>
            <w:vAlign w:val="center"/>
            <w:hideMark/>
          </w:tcPr>
          <w:p w14:paraId="5A12FDCF"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納入先部隊等での作業開始前</w:t>
            </w:r>
          </w:p>
        </w:tc>
        <w:tc>
          <w:tcPr>
            <w:tcW w:w="1364" w:type="dxa"/>
            <w:shd w:val="clear" w:color="auto" w:fill="auto"/>
            <w:noWrap/>
            <w:vAlign w:val="center"/>
            <w:hideMark/>
          </w:tcPr>
          <w:p w14:paraId="259FE257"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付紙様式第３</w:t>
            </w:r>
          </w:p>
        </w:tc>
      </w:tr>
      <w:tr w:rsidR="007E6D4B" w:rsidRPr="001D5AE5" w14:paraId="040B5C09" w14:textId="77777777" w:rsidTr="00845027">
        <w:trPr>
          <w:trHeight w:val="855"/>
        </w:trPr>
        <w:tc>
          <w:tcPr>
            <w:tcW w:w="675" w:type="dxa"/>
            <w:shd w:val="clear" w:color="auto" w:fill="auto"/>
            <w:noWrap/>
            <w:vAlign w:val="center"/>
            <w:hideMark/>
          </w:tcPr>
          <w:p w14:paraId="7AF92E58" w14:textId="77777777" w:rsidR="007E6D4B" w:rsidRPr="001D5AE5" w:rsidRDefault="007E6D4B" w:rsidP="0025566E">
            <w:pPr>
              <w:widowControl/>
              <w:jc w:val="center"/>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14</w:t>
            </w:r>
          </w:p>
        </w:tc>
        <w:tc>
          <w:tcPr>
            <w:tcW w:w="2509" w:type="dxa"/>
            <w:shd w:val="clear" w:color="auto" w:fill="auto"/>
            <w:vAlign w:val="center"/>
            <w:hideMark/>
          </w:tcPr>
          <w:p w14:paraId="4473EAF8"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作業従事者管理報告書</w:t>
            </w:r>
          </w:p>
        </w:tc>
        <w:tc>
          <w:tcPr>
            <w:tcW w:w="752" w:type="dxa"/>
            <w:shd w:val="clear" w:color="auto" w:fill="auto"/>
            <w:vAlign w:val="center"/>
            <w:hideMark/>
          </w:tcPr>
          <w:p w14:paraId="2E0A0662"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第5条</w:t>
            </w:r>
            <w:r w:rsidRPr="001D5AE5">
              <w:rPr>
                <w:rFonts w:ascii="ＭＳ 明朝" w:hAnsi="ＭＳ 明朝" w:cs="ＭＳ Ｐゴシック" w:hint="eastAsia"/>
                <w:kern w:val="0"/>
                <w:sz w:val="18"/>
                <w:szCs w:val="18"/>
              </w:rPr>
              <w:br/>
              <w:t>第3項</w:t>
            </w:r>
          </w:p>
        </w:tc>
        <w:tc>
          <w:tcPr>
            <w:tcW w:w="2976" w:type="dxa"/>
            <w:shd w:val="clear" w:color="auto" w:fill="auto"/>
            <w:vAlign w:val="center"/>
            <w:hideMark/>
          </w:tcPr>
          <w:p w14:paraId="51A3B2B8"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作業従事者管理報告書</w:t>
            </w:r>
          </w:p>
        </w:tc>
        <w:tc>
          <w:tcPr>
            <w:tcW w:w="1276" w:type="dxa"/>
            <w:shd w:val="clear" w:color="auto" w:fill="auto"/>
            <w:vAlign w:val="center"/>
            <w:hideMark/>
          </w:tcPr>
          <w:p w14:paraId="100C23E0"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納入先部隊等での作業開始前</w:t>
            </w:r>
          </w:p>
        </w:tc>
        <w:tc>
          <w:tcPr>
            <w:tcW w:w="1364" w:type="dxa"/>
            <w:shd w:val="clear" w:color="auto" w:fill="auto"/>
            <w:noWrap/>
            <w:vAlign w:val="center"/>
            <w:hideMark/>
          </w:tcPr>
          <w:p w14:paraId="3CC8F27C" w14:textId="77777777" w:rsidR="007E6D4B" w:rsidRPr="001D5AE5" w:rsidRDefault="007E6D4B" w:rsidP="0025566E">
            <w:pPr>
              <w:widowControl/>
              <w:rPr>
                <w:rFonts w:ascii="ＭＳ 明朝" w:hAnsi="ＭＳ 明朝" w:cs="ＭＳ Ｐゴシック" w:hint="eastAsia"/>
                <w:kern w:val="0"/>
                <w:sz w:val="18"/>
                <w:szCs w:val="18"/>
              </w:rPr>
            </w:pPr>
            <w:r w:rsidRPr="001D5AE5">
              <w:rPr>
                <w:rFonts w:ascii="ＭＳ 明朝" w:hAnsi="ＭＳ 明朝" w:cs="ＭＳ Ｐゴシック" w:hint="eastAsia"/>
                <w:kern w:val="0"/>
                <w:sz w:val="18"/>
                <w:szCs w:val="18"/>
              </w:rPr>
              <w:t>付紙様式第４</w:t>
            </w:r>
          </w:p>
        </w:tc>
      </w:tr>
    </w:tbl>
    <w:p w14:paraId="42D688B5" w14:textId="77777777" w:rsidR="0097322E" w:rsidRPr="001D5AE5" w:rsidRDefault="0097322E" w:rsidP="0025566E">
      <w:pPr>
        <w:autoSpaceDE w:val="0"/>
        <w:autoSpaceDN w:val="0"/>
        <w:adjustRightInd w:val="0"/>
        <w:jc w:val="right"/>
        <w:rPr>
          <w:rFonts w:ascii="ＭＳ Ｐ明朝" w:eastAsia="ＭＳ Ｐ明朝" w:hAnsi="ＭＳ Ｐ明朝" w:cs="ＭＳ Ｐ明朝"/>
          <w:kern w:val="0"/>
          <w:sz w:val="24"/>
        </w:rPr>
      </w:pPr>
    </w:p>
    <w:p w14:paraId="3B474D83"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3975788D"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6A9E8A85"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5F34ED3A"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0C7DACE7"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4C5EE3CC"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6F55E6B1"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4D800F7B" w14:textId="77777777" w:rsidR="009743E4" w:rsidRPr="001D5AE5" w:rsidRDefault="009743E4" w:rsidP="0025566E">
      <w:pPr>
        <w:autoSpaceDE w:val="0"/>
        <w:autoSpaceDN w:val="0"/>
        <w:adjustRightInd w:val="0"/>
        <w:jc w:val="right"/>
        <w:rPr>
          <w:rFonts w:ascii="ＭＳ Ｐ明朝" w:eastAsia="ＭＳ Ｐ明朝" w:hAnsi="ＭＳ Ｐ明朝" w:cs="ＭＳ Ｐ明朝"/>
          <w:kern w:val="0"/>
          <w:sz w:val="24"/>
        </w:rPr>
      </w:pPr>
    </w:p>
    <w:p w14:paraId="44DED333" w14:textId="77777777" w:rsidR="009743E4" w:rsidRPr="001D5AE5" w:rsidRDefault="009743E4" w:rsidP="0025566E">
      <w:pPr>
        <w:autoSpaceDE w:val="0"/>
        <w:autoSpaceDN w:val="0"/>
        <w:adjustRightInd w:val="0"/>
        <w:jc w:val="right"/>
        <w:rPr>
          <w:rFonts w:ascii="ＭＳ Ｐ明朝" w:eastAsia="ＭＳ Ｐ明朝" w:hAnsi="ＭＳ Ｐ明朝" w:cs="ＭＳ Ｐ明朝" w:hint="eastAsia"/>
          <w:kern w:val="0"/>
          <w:sz w:val="24"/>
        </w:rPr>
      </w:pPr>
    </w:p>
    <w:p w14:paraId="33592C7C" w14:textId="77777777" w:rsidR="0097322E" w:rsidRPr="001D5AE5" w:rsidRDefault="0097322E" w:rsidP="0025566E">
      <w:pPr>
        <w:autoSpaceDE w:val="0"/>
        <w:autoSpaceDN w:val="0"/>
        <w:adjustRightInd w:val="0"/>
        <w:jc w:val="right"/>
        <w:rPr>
          <w:rFonts w:ascii="ＭＳ Ｐ明朝" w:eastAsia="ＭＳ Ｐ明朝" w:hAnsi="ＭＳ Ｐ明朝" w:cs="ＭＳ Ｐ明朝"/>
          <w:kern w:val="0"/>
          <w:sz w:val="24"/>
        </w:rPr>
      </w:pPr>
    </w:p>
    <w:p w14:paraId="7F0C6C88" w14:textId="77777777" w:rsidR="0097322E" w:rsidRPr="001D5AE5" w:rsidRDefault="0097322E" w:rsidP="0025566E">
      <w:pPr>
        <w:autoSpaceDE w:val="0"/>
        <w:autoSpaceDN w:val="0"/>
        <w:adjustRightInd w:val="0"/>
        <w:jc w:val="right"/>
        <w:rPr>
          <w:rFonts w:ascii="ＭＳ Ｐ明朝" w:eastAsia="ＭＳ Ｐ明朝" w:hAnsi="ＭＳ Ｐ明朝" w:cs="ＭＳ Ｐ明朝"/>
          <w:kern w:val="0"/>
          <w:sz w:val="24"/>
        </w:rPr>
      </w:pPr>
    </w:p>
    <w:p w14:paraId="1AAC954B" w14:textId="77777777" w:rsidR="0097322E" w:rsidRPr="001D5AE5" w:rsidRDefault="0097322E" w:rsidP="0025566E">
      <w:pPr>
        <w:autoSpaceDE w:val="0"/>
        <w:autoSpaceDN w:val="0"/>
        <w:adjustRightInd w:val="0"/>
        <w:jc w:val="right"/>
        <w:rPr>
          <w:rFonts w:ascii="ＭＳ Ｐ明朝" w:eastAsia="ＭＳ Ｐ明朝" w:hAnsi="ＭＳ Ｐ明朝" w:cs="ＭＳ Ｐ明朝"/>
          <w:kern w:val="0"/>
          <w:sz w:val="24"/>
        </w:rPr>
      </w:pPr>
    </w:p>
    <w:p w14:paraId="69E829B2" w14:textId="77777777" w:rsidR="00AD0455" w:rsidRPr="001D5AE5" w:rsidRDefault="00AD0455" w:rsidP="0025566E">
      <w:pPr>
        <w:autoSpaceDE w:val="0"/>
        <w:autoSpaceDN w:val="0"/>
        <w:adjustRightInd w:val="0"/>
        <w:jc w:val="right"/>
        <w:rPr>
          <w:rFonts w:ascii="ＭＳ Ｐ明朝" w:eastAsia="ＭＳ Ｐ明朝" w:hAnsi="ＭＳ Ｐ明朝" w:cs="ＭＳ Ｐ明朝"/>
          <w:kern w:val="0"/>
          <w:sz w:val="24"/>
        </w:rPr>
      </w:pPr>
    </w:p>
    <w:p w14:paraId="0A948E80" w14:textId="77777777" w:rsidR="001D1945" w:rsidRPr="001D5AE5" w:rsidRDefault="001D1945" w:rsidP="0025566E">
      <w:pPr>
        <w:autoSpaceDE w:val="0"/>
        <w:autoSpaceDN w:val="0"/>
        <w:adjustRightInd w:val="0"/>
        <w:jc w:val="right"/>
        <w:rPr>
          <w:rFonts w:ascii="ＭＳ Ｐ明朝" w:eastAsia="ＭＳ Ｐ明朝" w:hAnsi="ＭＳ Ｐ明朝" w:cs="ＭＳ Ｐ明朝"/>
          <w:kern w:val="0"/>
          <w:sz w:val="24"/>
        </w:rPr>
      </w:pPr>
    </w:p>
    <w:p w14:paraId="002B6925" w14:textId="77777777" w:rsidR="001D1945" w:rsidRPr="001D5AE5" w:rsidRDefault="001D1945" w:rsidP="0025566E">
      <w:pPr>
        <w:autoSpaceDE w:val="0"/>
        <w:autoSpaceDN w:val="0"/>
        <w:adjustRightInd w:val="0"/>
        <w:jc w:val="right"/>
        <w:rPr>
          <w:rFonts w:ascii="ＭＳ Ｐ明朝" w:eastAsia="ＭＳ Ｐ明朝" w:hAnsi="ＭＳ Ｐ明朝" w:cs="ＭＳ Ｐ明朝"/>
          <w:kern w:val="0"/>
          <w:sz w:val="24"/>
        </w:rPr>
      </w:pPr>
    </w:p>
    <w:p w14:paraId="1C6D5D1A" w14:textId="77777777" w:rsidR="001D1945" w:rsidRPr="001D5AE5" w:rsidRDefault="001D1945" w:rsidP="0025566E">
      <w:pPr>
        <w:autoSpaceDE w:val="0"/>
        <w:autoSpaceDN w:val="0"/>
        <w:adjustRightInd w:val="0"/>
        <w:jc w:val="right"/>
        <w:rPr>
          <w:rFonts w:ascii="ＭＳ Ｐ明朝" w:eastAsia="ＭＳ Ｐ明朝" w:hAnsi="ＭＳ Ｐ明朝" w:cs="ＭＳ Ｐ明朝"/>
          <w:kern w:val="0"/>
          <w:sz w:val="24"/>
        </w:rPr>
      </w:pPr>
    </w:p>
    <w:p w14:paraId="2A996BD1" w14:textId="77777777" w:rsidR="001D1945" w:rsidRPr="001D5AE5" w:rsidRDefault="001D1945" w:rsidP="0025566E">
      <w:pPr>
        <w:autoSpaceDE w:val="0"/>
        <w:autoSpaceDN w:val="0"/>
        <w:adjustRightInd w:val="0"/>
        <w:jc w:val="right"/>
        <w:rPr>
          <w:rFonts w:ascii="ＭＳ Ｐ明朝" w:eastAsia="ＭＳ Ｐ明朝" w:hAnsi="ＭＳ Ｐ明朝" w:cs="ＭＳ Ｐ明朝" w:hint="eastAsia"/>
          <w:kern w:val="0"/>
          <w:sz w:val="24"/>
        </w:rPr>
      </w:pPr>
    </w:p>
    <w:p w14:paraId="5AC9E9B8" w14:textId="77777777" w:rsidR="00AD0455" w:rsidRPr="001D5AE5" w:rsidRDefault="00AD0455" w:rsidP="0025566E">
      <w:pPr>
        <w:autoSpaceDE w:val="0"/>
        <w:autoSpaceDN w:val="0"/>
        <w:adjustRightInd w:val="0"/>
        <w:jc w:val="right"/>
        <w:rPr>
          <w:rFonts w:ascii="ＭＳ Ｐ明朝" w:eastAsia="ＭＳ Ｐ明朝" w:hAnsi="ＭＳ Ｐ明朝" w:cs="ＭＳ Ｐ明朝"/>
          <w:kern w:val="0"/>
          <w:sz w:val="24"/>
        </w:rPr>
      </w:pPr>
    </w:p>
    <w:p w14:paraId="0F182BE9" w14:textId="77777777" w:rsidR="00AD0455" w:rsidRPr="001D5AE5" w:rsidRDefault="00AD0455" w:rsidP="0025566E">
      <w:pPr>
        <w:autoSpaceDE w:val="0"/>
        <w:autoSpaceDN w:val="0"/>
        <w:adjustRightInd w:val="0"/>
        <w:jc w:val="right"/>
        <w:rPr>
          <w:rFonts w:ascii="ＭＳ Ｐ明朝" w:eastAsia="ＭＳ Ｐ明朝" w:hAnsi="ＭＳ Ｐ明朝" w:cs="ＭＳ Ｐ明朝"/>
          <w:kern w:val="0"/>
          <w:sz w:val="24"/>
        </w:rPr>
      </w:pPr>
    </w:p>
    <w:p w14:paraId="2D594AFC" w14:textId="77777777" w:rsidR="00AD0455" w:rsidRPr="001D5AE5" w:rsidRDefault="00AD0455" w:rsidP="0025566E">
      <w:pPr>
        <w:autoSpaceDE w:val="0"/>
        <w:autoSpaceDN w:val="0"/>
        <w:adjustRightInd w:val="0"/>
        <w:jc w:val="right"/>
        <w:rPr>
          <w:rFonts w:ascii="ＭＳ Ｐ明朝" w:eastAsia="ＭＳ Ｐ明朝" w:hAnsi="ＭＳ Ｐ明朝" w:cs="ＭＳ Ｐ明朝"/>
          <w:kern w:val="0"/>
          <w:sz w:val="24"/>
        </w:rPr>
      </w:pPr>
    </w:p>
    <w:p w14:paraId="559E6802" w14:textId="77777777" w:rsidR="00BA4593" w:rsidRPr="001D5AE5" w:rsidRDefault="00BA4593" w:rsidP="0025566E">
      <w:pPr>
        <w:autoSpaceDE w:val="0"/>
        <w:autoSpaceDN w:val="0"/>
        <w:adjustRightInd w:val="0"/>
        <w:jc w:val="right"/>
        <w:rPr>
          <w:rFonts w:ascii="ＭＳ 明朝" w:hAnsi="ＭＳ 明朝" w:cs="ＭＳ Ｐ明朝"/>
          <w:kern w:val="0"/>
          <w:sz w:val="24"/>
        </w:rPr>
      </w:pPr>
      <w:r w:rsidRPr="001D5AE5">
        <w:rPr>
          <w:rFonts w:ascii="ＭＳ 明朝" w:hAnsi="ＭＳ 明朝" w:cs="ＭＳ Ｐ明朝" w:hint="eastAsia"/>
          <w:kern w:val="0"/>
          <w:sz w:val="24"/>
        </w:rPr>
        <w:lastRenderedPageBreak/>
        <w:t>付録第</w:t>
      </w:r>
      <w:r w:rsidR="001D45B8" w:rsidRPr="001D5AE5">
        <w:rPr>
          <w:rFonts w:ascii="ＭＳ 明朝" w:hAnsi="ＭＳ 明朝" w:cs="ＭＳ Ｐ明朝" w:hint="eastAsia"/>
          <w:kern w:val="0"/>
          <w:sz w:val="24"/>
        </w:rPr>
        <w:t>２３</w:t>
      </w:r>
    </w:p>
    <w:p w14:paraId="3908F2FD" w14:textId="77777777" w:rsidR="002251CE" w:rsidRPr="001D5AE5" w:rsidRDefault="002251CE" w:rsidP="0025566E">
      <w:pPr>
        <w:autoSpaceDE w:val="0"/>
        <w:autoSpaceDN w:val="0"/>
        <w:adjustRightInd w:val="0"/>
        <w:jc w:val="right"/>
        <w:rPr>
          <w:rFonts w:ascii="ＭＳ 明朝" w:hAnsi="ＭＳ 明朝" w:cs="ＭＳ Ｐ明朝" w:hint="eastAsia"/>
          <w:kern w:val="0"/>
          <w:sz w:val="24"/>
        </w:rPr>
      </w:pPr>
    </w:p>
    <w:p w14:paraId="275E9AB8" w14:textId="77777777" w:rsidR="00FE5069" w:rsidRPr="001D5AE5" w:rsidRDefault="00FE5069" w:rsidP="00FE5069">
      <w:pPr>
        <w:autoSpaceDE w:val="0"/>
        <w:autoSpaceDN w:val="0"/>
        <w:adjustRightInd w:val="0"/>
        <w:jc w:val="left"/>
        <w:rPr>
          <w:rFonts w:ascii="ＭＳ 明朝" w:hAnsi="ＭＳ 明朝" w:cs="ＭＳ Ｐ明朝"/>
          <w:spacing w:val="2"/>
          <w:kern w:val="0"/>
          <w:sz w:val="24"/>
        </w:rPr>
      </w:pPr>
      <w:r w:rsidRPr="001D5AE5">
        <w:rPr>
          <w:rFonts w:ascii="ＭＳ 明朝" w:hAnsi="ＭＳ 明朝" w:cs="ＭＳ Ｐ明朝" w:hint="eastAsia"/>
          <w:spacing w:val="2"/>
          <w:kern w:val="0"/>
          <w:sz w:val="24"/>
        </w:rPr>
        <w:t xml:space="preserve">　</w:t>
      </w:r>
      <w:r w:rsidR="00BA4593" w:rsidRPr="001D5AE5">
        <w:rPr>
          <w:rFonts w:ascii="ＭＳ 明朝" w:hAnsi="ＭＳ 明朝" w:cs="ＭＳ Ｐ明朝" w:hint="eastAsia"/>
          <w:spacing w:val="2"/>
          <w:kern w:val="0"/>
          <w:sz w:val="24"/>
        </w:rPr>
        <w:t>装備品等及び役務の調達における情報セキュリティの確保に関する特約条項</w:t>
      </w:r>
    </w:p>
    <w:p w14:paraId="73625145" w14:textId="77777777" w:rsidR="00BA4593" w:rsidRPr="001D5AE5" w:rsidRDefault="00BA4593" w:rsidP="00FE5069">
      <w:pPr>
        <w:wordWrap w:val="0"/>
        <w:autoSpaceDE w:val="0"/>
        <w:autoSpaceDN w:val="0"/>
        <w:adjustRightInd w:val="0"/>
        <w:jc w:val="left"/>
        <w:rPr>
          <w:rFonts w:ascii="ＭＳ 明朝" w:hAnsi="ＭＳ 明朝" w:cs="ＭＳ Ｐ明朝"/>
          <w:kern w:val="0"/>
          <w:sz w:val="24"/>
        </w:rPr>
      </w:pPr>
      <w:r w:rsidRPr="001D5AE5">
        <w:rPr>
          <w:rFonts w:ascii="ＭＳ 明朝" w:hAnsi="ＭＳ 明朝" w:cs="ＭＳ Ｐ明朝" w:hint="eastAsia"/>
          <w:spacing w:val="2"/>
          <w:kern w:val="0"/>
          <w:sz w:val="24"/>
        </w:rPr>
        <w:t>（第１</w:t>
      </w:r>
      <w:r w:rsidR="00FE5069" w:rsidRPr="001D5AE5">
        <w:rPr>
          <w:rFonts w:ascii="ＭＳ 明朝" w:hAnsi="ＭＳ 明朝" w:cs="ＭＳ Ｐ明朝" w:hint="eastAsia"/>
          <w:spacing w:val="2"/>
          <w:kern w:val="0"/>
          <w:sz w:val="24"/>
        </w:rPr>
        <w:t>７</w:t>
      </w:r>
      <w:r w:rsidRPr="001D5AE5">
        <w:rPr>
          <w:rFonts w:ascii="ＭＳ 明朝" w:hAnsi="ＭＳ 明朝" w:cs="ＭＳ Ｐ明朝" w:hint="eastAsia"/>
          <w:spacing w:val="2"/>
          <w:kern w:val="0"/>
          <w:sz w:val="24"/>
        </w:rPr>
        <w:t>号）</w:t>
      </w:r>
    </w:p>
    <w:p w14:paraId="1DD4A866" w14:textId="77777777" w:rsidR="00BA4593" w:rsidRPr="001D5AE5" w:rsidRDefault="00BA4593" w:rsidP="0025566E">
      <w:pPr>
        <w:wordWrap w:val="0"/>
        <w:autoSpaceDE w:val="0"/>
        <w:autoSpaceDN w:val="0"/>
        <w:adjustRightInd w:val="0"/>
        <w:rPr>
          <w:rFonts w:ascii="ＭＳ 明朝" w:hAnsi="ＭＳ 明朝" w:cs="ＭＳ Ｐ明朝"/>
          <w:kern w:val="0"/>
          <w:sz w:val="24"/>
        </w:rPr>
      </w:pPr>
    </w:p>
    <w:p w14:paraId="024D0CED" w14:textId="77777777" w:rsidR="003D7A72" w:rsidRPr="001D5AE5" w:rsidRDefault="003D7A72" w:rsidP="001D45B8">
      <w:pPr>
        <w:rPr>
          <w:rFonts w:ascii="ＭＳ 明朝" w:hAnsi="ＭＳ 明朝"/>
          <w:sz w:val="24"/>
        </w:rPr>
      </w:pPr>
      <w:r w:rsidRPr="001D5AE5">
        <w:rPr>
          <w:rFonts w:ascii="ＭＳ 明朝" w:hAnsi="ＭＳ 明朝"/>
          <w:sz w:val="24"/>
        </w:rPr>
        <w:t>（保護すべき情報の取扱い）</w:t>
      </w:r>
    </w:p>
    <w:p w14:paraId="60F59898"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第１条　乙は、この特約条項が付された契約を履行するに際しては、この特約条項の定めるところに従い、保護すべき情報（装備品等及び役務の調達に関する情報のうち、乙に保護を求める情報として、甲が指定したものをいう。以下同じ。）を取り扱わなければならない。</w:t>
      </w:r>
    </w:p>
    <w:p w14:paraId="48EBD769" w14:textId="77777777" w:rsidR="003D7A72" w:rsidRPr="001D5AE5" w:rsidRDefault="003D7A72" w:rsidP="001D45B8">
      <w:pPr>
        <w:rPr>
          <w:rFonts w:ascii="ＭＳ 明朝" w:hAnsi="ＭＳ 明朝"/>
          <w:sz w:val="24"/>
        </w:rPr>
      </w:pPr>
      <w:r w:rsidRPr="001D5AE5">
        <w:rPr>
          <w:rFonts w:ascii="ＭＳ 明朝" w:hAnsi="ＭＳ 明朝"/>
          <w:sz w:val="24"/>
        </w:rPr>
        <w:t>（情報セキュリティ基本方針等）</w:t>
      </w:r>
    </w:p>
    <w:p w14:paraId="1AB3BFF9"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第２条　乙は、保護すべき情報を取り扱うに当たり、保護すべき情報を取り扱う乙の業務環境等を考慮の上、別紙（甲の定める「装備品等及び役務の調達における情報セキュリティ基準」（以下「本基準」という。））に従って、必要な措置をとらなくてはならない。</w:t>
      </w:r>
    </w:p>
    <w:p w14:paraId="7CD86B5A"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２　乙は、前項を実施するため、本基準に従い、情報セキュリティ基本方針を、本基準及び情報セキュリティ基本方針に従い、情報セキュリティ規則を、本基準及びシステムセキュリティ実施要領に従い、情報セキュリティ実施手順を作成しなければならない。</w:t>
      </w:r>
    </w:p>
    <w:p w14:paraId="159B48DE"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３　乙は、前項の規定により作成した情報セキュリティ基本方針等について、甲の確認を受けなければならない。ただし、他の契約により既に甲の確認を受けているものと同一のものである場合は、その旨を甲に届出をすれば足りる。</w:t>
      </w:r>
    </w:p>
    <w:p w14:paraId="01473928"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４　乙は、甲の確認を受けた基本方針等のうち、内容の全部又は一部を変更しようとするときは、あらかじめ、その内容が本基準に適合していることについて甲の確認を受けなければならない。</w:t>
      </w:r>
    </w:p>
    <w:p w14:paraId="2468521B" w14:textId="77777777" w:rsidR="003D7A72" w:rsidRPr="001D5AE5" w:rsidRDefault="003D7A72" w:rsidP="001D45B8">
      <w:pPr>
        <w:rPr>
          <w:rFonts w:ascii="ＭＳ 明朝" w:hAnsi="ＭＳ 明朝"/>
          <w:sz w:val="24"/>
        </w:rPr>
      </w:pPr>
      <w:r w:rsidRPr="001D5AE5">
        <w:rPr>
          <w:rFonts w:ascii="ＭＳ 明朝" w:hAnsi="ＭＳ 明朝"/>
          <w:sz w:val="24"/>
        </w:rPr>
        <w:t>（</w:t>
      </w:r>
      <w:r w:rsidR="00495893">
        <w:rPr>
          <w:rFonts w:ascii="ＭＳ 明朝" w:hAnsi="ＭＳ 明朝"/>
          <w:sz w:val="24"/>
        </w:rPr>
        <w:t>中小受託事業者</w:t>
      </w:r>
      <w:r w:rsidRPr="001D5AE5">
        <w:rPr>
          <w:rFonts w:ascii="ＭＳ 明朝" w:hAnsi="ＭＳ 明朝"/>
          <w:sz w:val="24"/>
        </w:rPr>
        <w:t>に対する指導監督）</w:t>
      </w:r>
    </w:p>
    <w:p w14:paraId="51228D7B" w14:textId="77777777" w:rsidR="003D7A72" w:rsidRPr="001D5AE5" w:rsidRDefault="003D7A72" w:rsidP="00165371">
      <w:pPr>
        <w:ind w:left="240" w:hangingChars="100" w:hanging="240"/>
        <w:jc w:val="left"/>
        <w:rPr>
          <w:rFonts w:ascii="ＭＳ 明朝" w:hAnsi="ＭＳ 明朝"/>
          <w:sz w:val="24"/>
        </w:rPr>
      </w:pPr>
      <w:r w:rsidRPr="001D5AE5">
        <w:rPr>
          <w:rFonts w:ascii="ＭＳ 明朝" w:hAnsi="ＭＳ 明朝"/>
          <w:sz w:val="24"/>
        </w:rPr>
        <w:t>第３条　乙は、本特約条項が付された契約を履行するに当たり、これを適切に履行する義務を負い、</w:t>
      </w:r>
      <w:r w:rsidR="00495893">
        <w:rPr>
          <w:rFonts w:ascii="ＭＳ 明朝" w:hAnsi="ＭＳ 明朝"/>
          <w:sz w:val="24"/>
        </w:rPr>
        <w:t>中小受託事業者</w:t>
      </w:r>
      <w:r w:rsidRPr="001D5AE5">
        <w:rPr>
          <w:rFonts w:ascii="ＭＳ 明朝" w:hAnsi="ＭＳ 明朝"/>
          <w:sz w:val="24"/>
        </w:rPr>
        <w:t>（契約の履行に係る作業に従事する全ての事業者（乙を除く。）をいう。以下同じ。）に対して、適切な指導・監督を行わなければならない。</w:t>
      </w:r>
    </w:p>
    <w:p w14:paraId="359A8B74" w14:textId="77777777" w:rsidR="003D7A72" w:rsidRPr="001D5AE5" w:rsidRDefault="003D7A72" w:rsidP="001D45B8">
      <w:pPr>
        <w:rPr>
          <w:rFonts w:ascii="ＭＳ 明朝" w:hAnsi="ＭＳ 明朝"/>
          <w:sz w:val="24"/>
        </w:rPr>
      </w:pPr>
      <w:r w:rsidRPr="001D5AE5">
        <w:rPr>
          <w:rFonts w:ascii="ＭＳ 明朝" w:hAnsi="ＭＳ 明朝"/>
          <w:sz w:val="24"/>
        </w:rPr>
        <w:t>（</w:t>
      </w:r>
      <w:r w:rsidR="00495893">
        <w:rPr>
          <w:rFonts w:ascii="ＭＳ 明朝" w:hAnsi="ＭＳ 明朝"/>
          <w:sz w:val="24"/>
        </w:rPr>
        <w:t>中小受託事業者</w:t>
      </w:r>
      <w:r w:rsidRPr="001D5AE5">
        <w:rPr>
          <w:rFonts w:ascii="ＭＳ 明朝" w:hAnsi="ＭＳ 明朝"/>
          <w:sz w:val="24"/>
        </w:rPr>
        <w:t>等に保護すべき情報を取り扱わせる際の手続等）</w:t>
      </w:r>
    </w:p>
    <w:p w14:paraId="04E4A22F"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第４条　乙は、契約の履行に当たり、保護すべき情報を</w:t>
      </w:r>
      <w:r w:rsidR="00495893">
        <w:rPr>
          <w:rFonts w:ascii="ＭＳ 明朝" w:hAnsi="ＭＳ 明朝"/>
          <w:sz w:val="24"/>
        </w:rPr>
        <w:t>中小受託事業者</w:t>
      </w:r>
      <w:r w:rsidRPr="001D5AE5">
        <w:rPr>
          <w:rFonts w:ascii="ＭＳ 明朝" w:hAnsi="ＭＳ 明朝"/>
          <w:sz w:val="24"/>
        </w:rPr>
        <w:t>に取り扱わせる必要が生じた場合には、当該</w:t>
      </w:r>
      <w:r w:rsidR="00495893">
        <w:rPr>
          <w:rFonts w:ascii="ＭＳ 明朝" w:hAnsi="ＭＳ 明朝"/>
          <w:sz w:val="24"/>
        </w:rPr>
        <w:t>中小受託事業者</w:t>
      </w:r>
      <w:r w:rsidRPr="001D5AE5">
        <w:rPr>
          <w:rFonts w:ascii="ＭＳ 明朝" w:hAnsi="ＭＳ 明朝"/>
          <w:sz w:val="24"/>
        </w:rPr>
        <w:t>において情報セキュリティが確保されるよう、甲の定めるところにより、適切な取扱いに必要な事項を確認しなければならない。</w:t>
      </w:r>
    </w:p>
    <w:p w14:paraId="522E8BA9"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２　乙は、前項により確認した内容を書面により甲に届出するとともに、</w:t>
      </w:r>
      <w:r w:rsidR="00495893">
        <w:rPr>
          <w:rFonts w:ascii="ＭＳ 明朝" w:hAnsi="ＭＳ 明朝"/>
          <w:sz w:val="24"/>
        </w:rPr>
        <w:t>中小受託事業者</w:t>
      </w:r>
      <w:r w:rsidRPr="001D5AE5">
        <w:rPr>
          <w:rFonts w:ascii="ＭＳ 明朝" w:hAnsi="ＭＳ 明朝"/>
          <w:sz w:val="24"/>
        </w:rPr>
        <w:t>に保護すべき情報を取り扱わせることについて申請し、甲の承認を得なければならない。</w:t>
      </w:r>
    </w:p>
    <w:p w14:paraId="5EB0C123"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３　乙は、第三者（甲と直接契約関係にある者以外の全ての者をいう。以下同じ。）との契約（この特約条項が付された契約以外の契約をいう。この項において同じ。）において、乙が保有し、又は知り得た情報を伝達、交換、共有等を行う約定があるときは、保護すべき情報をその約定の対象から除くよう、当該第三者との契約を変更する等の措置を講じなければならない。</w:t>
      </w:r>
    </w:p>
    <w:p w14:paraId="3DEE4763"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４　甲は、第２項の規定により申請のあった内容を直接確認する必要があると認めた場合には、乙に、その旨を申し入れるものとする。</w:t>
      </w:r>
    </w:p>
    <w:p w14:paraId="79357B7A"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５　乙は、甲から前項の申し入れがあった場合には、必要な協力を行うものとする。</w:t>
      </w:r>
    </w:p>
    <w:p w14:paraId="13CEE159"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６　乙は、原則として</w:t>
      </w:r>
      <w:r w:rsidR="00495893">
        <w:rPr>
          <w:rFonts w:ascii="ＭＳ 明朝" w:hAnsi="ＭＳ 明朝"/>
          <w:sz w:val="24"/>
        </w:rPr>
        <w:t>中小受託事業者</w:t>
      </w:r>
      <w:r w:rsidRPr="001D5AE5">
        <w:rPr>
          <w:rFonts w:ascii="ＭＳ 明朝" w:hAnsi="ＭＳ 明朝"/>
          <w:sz w:val="24"/>
        </w:rPr>
        <w:t>を除く第三者に保護すべき情報を開示してはなら</w:t>
      </w:r>
      <w:r w:rsidRPr="001D5AE5">
        <w:rPr>
          <w:rFonts w:ascii="ＭＳ 明朝" w:hAnsi="ＭＳ 明朝"/>
          <w:sz w:val="24"/>
        </w:rPr>
        <w:lastRenderedPageBreak/>
        <w:t>ない。ただし、契約の履行上又は公益上特に当該第三者に開示する必要があると認められる場合には、その都度、甲と協議するものとする。</w:t>
      </w:r>
    </w:p>
    <w:p w14:paraId="02A7C7B6" w14:textId="77777777" w:rsidR="003D7A72" w:rsidRPr="001D5AE5" w:rsidRDefault="003D7A72" w:rsidP="003D7A72">
      <w:pPr>
        <w:rPr>
          <w:rFonts w:ascii="ＭＳ 明朝" w:hAnsi="ＭＳ 明朝"/>
          <w:sz w:val="24"/>
        </w:rPr>
      </w:pPr>
      <w:r w:rsidRPr="001D5AE5">
        <w:rPr>
          <w:rFonts w:ascii="ＭＳ 明朝" w:hAnsi="ＭＳ 明朝"/>
          <w:sz w:val="24"/>
        </w:rPr>
        <w:t>（監査）</w:t>
      </w:r>
    </w:p>
    <w:p w14:paraId="79A54351"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第５条　甲は、乙においてこの特約条項の定めに従い保護すべき情報の取扱いが行われているかにつき、監査を行うものとする。</w:t>
      </w:r>
    </w:p>
    <w:p w14:paraId="54146F17"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２　甲は、前項に規定する監査を行うため、甲の指名する者を乙の事業所、工場その他の関係場所に派遣することができる。</w:t>
      </w:r>
    </w:p>
    <w:p w14:paraId="2EF6AF15"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３　甲は、第１項に規定する監査の結果、乙においてこの特約条項の定めに基づいて作成した情報セキュリティ基本方針等に従い保護すべき情報の取扱いが行われていないと認める場合には、その是正のため必要な措置を講じるよう求めることができる。</w:t>
      </w:r>
    </w:p>
    <w:p w14:paraId="48A7776B"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４　乙は、前項の規定により是正のため甲から必要な措置を講じるよう求めがあった場合には、速やかに必要な措置を講じなければならない。</w:t>
      </w:r>
    </w:p>
    <w:p w14:paraId="5B9D25F3"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５　甲は、乙の</w:t>
      </w:r>
      <w:r w:rsidR="00495893">
        <w:rPr>
          <w:rFonts w:ascii="ＭＳ 明朝" w:hAnsi="ＭＳ 明朝"/>
          <w:sz w:val="24"/>
        </w:rPr>
        <w:t>中小受託事業者</w:t>
      </w:r>
      <w:r w:rsidRPr="001D5AE5">
        <w:rPr>
          <w:rFonts w:ascii="ＭＳ 明朝" w:hAnsi="ＭＳ 明朝"/>
          <w:sz w:val="24"/>
        </w:rPr>
        <w:t>に対して直接監査を行う必要があると認めた場合には、乙に、その旨を申し入れるものする。</w:t>
      </w:r>
    </w:p>
    <w:p w14:paraId="36C5D290"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６　乙は、甲から前項の申し入れがあった場合には、必要な協力をしなければならない。</w:t>
      </w:r>
    </w:p>
    <w:p w14:paraId="5E2BBEBE"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７　第１項から第４項までの規定は、甲が行う乙の</w:t>
      </w:r>
      <w:r w:rsidR="00495893">
        <w:rPr>
          <w:rFonts w:ascii="ＭＳ 明朝" w:hAnsi="ＭＳ 明朝"/>
          <w:sz w:val="24"/>
        </w:rPr>
        <w:t>中小受託事業者</w:t>
      </w:r>
      <w:r w:rsidRPr="001D5AE5">
        <w:rPr>
          <w:rFonts w:ascii="ＭＳ 明朝" w:hAnsi="ＭＳ 明朝"/>
          <w:sz w:val="24"/>
        </w:rPr>
        <w:t>に対する監査について準用する。ただし、甲は、第３項の規定に準じて、是正のため必要な措置を講じるよう求めるに際しては、乙を通じて求めるものとする。</w:t>
      </w:r>
    </w:p>
    <w:p w14:paraId="4F417675" w14:textId="77777777" w:rsidR="003D7A72" w:rsidRPr="001D5AE5" w:rsidRDefault="003D7A72" w:rsidP="001D45B8">
      <w:pPr>
        <w:rPr>
          <w:rFonts w:ascii="ＭＳ 明朝" w:hAnsi="ＭＳ 明朝"/>
          <w:sz w:val="24"/>
        </w:rPr>
      </w:pPr>
      <w:r w:rsidRPr="001D5AE5">
        <w:rPr>
          <w:rFonts w:ascii="ＭＳ 明朝" w:hAnsi="ＭＳ 明朝"/>
          <w:sz w:val="24"/>
        </w:rPr>
        <w:t>（事故等発生時の措置）</w:t>
      </w:r>
    </w:p>
    <w:p w14:paraId="1D6A54E0"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第６条　乙は、本基準に従って定めた情報セキュリティ規則において、事故等（当該規則において情報セキュリティ事故及び情報セキュリティ事象に該当するものをいう。以下同じ。）が発生したときは、本基準に定めるところにより適切な措置を講じるとともに、直ちに把握し得る限りの全ての内容を、その後速やかにその詳細を甲に報告しなければならない。</w:t>
      </w:r>
    </w:p>
    <w:p w14:paraId="1346DE35"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２　乙は、前項に規定する事故等がこの契約の履行及び関連する装備品等の運用に与える影響等について調査し、その措置について甲と協議しなければならない。</w:t>
      </w:r>
    </w:p>
    <w:p w14:paraId="20C76003"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３　前項の協議の結果、事故等が乙の責めに帰すべき事由によるものである場合には、その措置に必要な費用は、乙の負担とする。</w:t>
      </w:r>
    </w:p>
    <w:p w14:paraId="1BBB14E1" w14:textId="77777777" w:rsidR="003D7A72" w:rsidRPr="001D5AE5" w:rsidRDefault="003D7A72" w:rsidP="003D7A72">
      <w:pPr>
        <w:ind w:left="240" w:hangingChars="100" w:hanging="240"/>
        <w:rPr>
          <w:rFonts w:ascii="ＭＳ 明朝" w:hAnsi="ＭＳ 明朝"/>
          <w:sz w:val="24"/>
        </w:rPr>
      </w:pPr>
      <w:r w:rsidRPr="001D5AE5">
        <w:rPr>
          <w:rFonts w:ascii="ＭＳ 明朝" w:hAnsi="ＭＳ 明朝"/>
          <w:sz w:val="24"/>
        </w:rPr>
        <w:t>４　前項の規定は、甲の損害賠償請求権を制限するものではない。</w:t>
      </w:r>
    </w:p>
    <w:p w14:paraId="731CC1A5" w14:textId="77777777" w:rsidR="003D7A72" w:rsidRPr="001D5AE5" w:rsidRDefault="003D7A72" w:rsidP="003D7A72">
      <w:pPr>
        <w:rPr>
          <w:rFonts w:ascii="ＭＳ 明朝" w:hAnsi="ＭＳ 明朝"/>
          <w:sz w:val="24"/>
        </w:rPr>
      </w:pPr>
      <w:r w:rsidRPr="001D5AE5">
        <w:rPr>
          <w:rFonts w:ascii="ＭＳ 明朝" w:hAnsi="ＭＳ 明朝"/>
          <w:sz w:val="24"/>
        </w:rPr>
        <w:t>（契約の解除）</w:t>
      </w:r>
    </w:p>
    <w:p w14:paraId="313DC2D7"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第７条　甲は、乙の責めに帰すべき事由により事故等が発生し、この契約の目的を達することができなくなった場合は、この契約の全部又は一部を解除することができる。</w:t>
      </w:r>
    </w:p>
    <w:p w14:paraId="29687B2A"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２　前項の場合においては、主たる契約条項の契約の解除に関する規定を準用する。</w:t>
      </w:r>
    </w:p>
    <w:p w14:paraId="2849B18F" w14:textId="77777777" w:rsidR="003D7A72" w:rsidRPr="001D5AE5" w:rsidRDefault="003D7A72" w:rsidP="003D7A72">
      <w:pPr>
        <w:rPr>
          <w:rFonts w:ascii="ＭＳ 明朝" w:hAnsi="ＭＳ 明朝"/>
          <w:sz w:val="24"/>
        </w:rPr>
      </w:pPr>
      <w:r w:rsidRPr="001D5AE5">
        <w:rPr>
          <w:rFonts w:ascii="ＭＳ 明朝" w:hAnsi="ＭＳ 明朝"/>
          <w:sz w:val="24"/>
        </w:rPr>
        <w:t>（契約履行後における乙の義務等）</w:t>
      </w:r>
    </w:p>
    <w:p w14:paraId="2E2D7060"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第８条　第１条、第３条、第５条及び第６条の規定は、契約履行後において、乙又は乙の</w:t>
      </w:r>
      <w:r w:rsidR="00495893">
        <w:rPr>
          <w:rFonts w:ascii="ＭＳ 明朝" w:hAnsi="ＭＳ 明朝"/>
          <w:sz w:val="24"/>
        </w:rPr>
        <w:t>中小受託事業者</w:t>
      </w:r>
      <w:r w:rsidRPr="001D5AE5">
        <w:rPr>
          <w:rFonts w:ascii="ＭＳ 明朝" w:hAnsi="ＭＳ 明朝"/>
          <w:sz w:val="24"/>
        </w:rPr>
        <w:t>が保護すべき情報を取り扱う場合について準用する。ただし、当該情報が保護すべき情報でなくなった場合は、この限りでない。</w:t>
      </w:r>
    </w:p>
    <w:p w14:paraId="203CD9E9"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２　甲は、契約終了後における乙に対する保護すべき情報の返却、提出等の指示のほか、業務に支障が生じるおそれがない場合は、乙に保護すべき情報の破棄を求めることができる。</w:t>
      </w:r>
    </w:p>
    <w:p w14:paraId="59807A9D" w14:textId="77777777" w:rsidR="003D7A72" w:rsidRPr="001D5AE5" w:rsidRDefault="003D7A72" w:rsidP="003D7A72">
      <w:pPr>
        <w:ind w:left="240" w:hangingChars="100" w:hanging="240"/>
        <w:jc w:val="left"/>
        <w:rPr>
          <w:rFonts w:ascii="ＭＳ 明朝" w:hAnsi="ＭＳ 明朝"/>
          <w:sz w:val="24"/>
        </w:rPr>
      </w:pPr>
      <w:r w:rsidRPr="001D5AE5">
        <w:rPr>
          <w:rFonts w:ascii="ＭＳ 明朝" w:hAnsi="ＭＳ 明朝"/>
          <w:sz w:val="24"/>
        </w:rPr>
        <w:t>３　乙は、前項の指示又は求めがあった場合において、保護すべき情報を引き続き保有する必要があるときは、その理由を添えて甲に協議を求めることができる。</w:t>
      </w:r>
    </w:p>
    <w:p w14:paraId="30ECB101" w14:textId="77777777" w:rsidR="003D7A72" w:rsidRPr="001D5AE5" w:rsidRDefault="003D7A72" w:rsidP="003D7A72">
      <w:pPr>
        <w:rPr>
          <w:rFonts w:ascii="ＭＳ 明朝" w:hAnsi="ＭＳ 明朝"/>
          <w:sz w:val="24"/>
        </w:rPr>
      </w:pPr>
      <w:r w:rsidRPr="001D5AE5">
        <w:rPr>
          <w:rFonts w:ascii="ＭＳ 明朝" w:hAnsi="ＭＳ 明朝"/>
          <w:sz w:val="24"/>
        </w:rPr>
        <w:t>（適用の特例）</w:t>
      </w:r>
    </w:p>
    <w:p w14:paraId="034F3049"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第９条　乙は、自らが保有する設備等の改修に時間を要する等の理由により直ちに本基準に従って保護すべき情報を取り扱うことが困難な場合は、その理由及び別紙に従った取扱いを行うことができる時期について、甲に申請しなければならない。</w:t>
      </w:r>
    </w:p>
    <w:p w14:paraId="0FFC077C"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lastRenderedPageBreak/>
        <w:t>２　乙は、前項の規定により甲に申請をした場合は、本基準に従って保護すべき情報を取り扱うために必要な設備等の改修等に関する事業計画を速やかに甲に提出しなければならない。ただし、他の契約により、既に甲に対して事業計画を提出している場合には、その旨を甲に届け出るものとする。</w:t>
      </w:r>
    </w:p>
    <w:p w14:paraId="52B7E4E8"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３　前項の事業計画の終期は、令和１０年３月３１日を超えてはならない。</w:t>
      </w:r>
    </w:p>
    <w:p w14:paraId="73D58659" w14:textId="77777777" w:rsidR="001D45B8" w:rsidRPr="001D5AE5" w:rsidRDefault="003D7A72" w:rsidP="001D45B8">
      <w:pPr>
        <w:ind w:left="256" w:hanging="256"/>
        <w:rPr>
          <w:rFonts w:ascii="ＭＳ 明朝" w:hAnsi="ＭＳ 明朝"/>
          <w:sz w:val="24"/>
        </w:rPr>
      </w:pPr>
      <w:r w:rsidRPr="001D5AE5">
        <w:rPr>
          <w:rFonts w:ascii="ＭＳ 明朝" w:hAnsi="ＭＳ 明朝"/>
          <w:sz w:val="24"/>
        </w:rPr>
        <w:t xml:space="preserve">４　</w:t>
      </w:r>
      <w:r w:rsidR="001D45B8" w:rsidRPr="001D5AE5">
        <w:rPr>
          <w:rFonts w:ascii="游明朝" w:hAnsi="游明朝"/>
          <w:sz w:val="24"/>
          <w:szCs w:val="32"/>
        </w:rPr>
        <w:t>甲は、第２項の規定により提出された事業計画（第２項ただし書の規定により届出があった場合には、その内容）を確認し、これを適当と認めたときは、その旨を乙に通知するものとする。</w:t>
      </w:r>
    </w:p>
    <w:p w14:paraId="618FFE04" w14:textId="77777777" w:rsidR="00C80CB2" w:rsidRDefault="003D7A72" w:rsidP="001D45B8">
      <w:pPr>
        <w:ind w:leftChars="16" w:left="274" w:hangingChars="100" w:hanging="240"/>
        <w:jc w:val="left"/>
        <w:rPr>
          <w:rFonts w:ascii="游明朝" w:hAnsi="游明朝"/>
          <w:sz w:val="24"/>
          <w:szCs w:val="32"/>
        </w:rPr>
      </w:pPr>
      <w:r w:rsidRPr="001D5AE5">
        <w:rPr>
          <w:rFonts w:ascii="ＭＳ 明朝" w:hAnsi="ＭＳ 明朝"/>
          <w:sz w:val="24"/>
        </w:rPr>
        <w:t xml:space="preserve">５　</w:t>
      </w:r>
      <w:r w:rsidR="001D45B8" w:rsidRPr="001D5AE5">
        <w:rPr>
          <w:rFonts w:ascii="游明朝" w:hAnsi="游明朝"/>
          <w:sz w:val="24"/>
          <w:szCs w:val="32"/>
        </w:rPr>
        <w:t>乙は、前項の通知を受けた場合には、甲が適当と認めた事業計画が完了するまでの間は、装備品等及び役務の調達における情報セキュリティの確保について（防装</w:t>
      </w:r>
      <w:r w:rsidR="00C80CB2">
        <w:rPr>
          <w:rFonts w:ascii="游明朝" w:hAnsi="游明朝" w:hint="eastAsia"/>
          <w:sz w:val="24"/>
          <w:szCs w:val="32"/>
        </w:rPr>
        <w:t>庁</w:t>
      </w:r>
    </w:p>
    <w:p w14:paraId="6C10B8B1" w14:textId="77777777" w:rsidR="001D45B8" w:rsidRPr="00C80CB2" w:rsidRDefault="00C80CB2" w:rsidP="00C80CB2">
      <w:pPr>
        <w:ind w:leftChars="16" w:left="274" w:hangingChars="100" w:hanging="240"/>
        <w:jc w:val="left"/>
        <w:rPr>
          <w:rFonts w:ascii="游明朝" w:hAnsi="游明朝"/>
          <w:sz w:val="24"/>
          <w:szCs w:val="32"/>
        </w:rPr>
      </w:pPr>
      <w:r>
        <w:rPr>
          <w:rFonts w:ascii="游明朝" w:hAnsi="游明朝" w:hint="eastAsia"/>
          <w:sz w:val="24"/>
          <w:szCs w:val="32"/>
        </w:rPr>
        <w:t>（事）</w:t>
      </w:r>
      <w:r w:rsidR="001D45B8" w:rsidRPr="001D5AE5">
        <w:rPr>
          <w:rFonts w:ascii="游明朝" w:hAnsi="游明朝"/>
          <w:sz w:val="24"/>
          <w:szCs w:val="32"/>
        </w:rPr>
        <w:t>９２４６号。</w:t>
      </w:r>
      <w:r>
        <w:rPr>
          <w:rFonts w:ascii="游明朝" w:hAnsi="游明朝" w:hint="eastAsia"/>
          <w:sz w:val="24"/>
          <w:szCs w:val="32"/>
        </w:rPr>
        <w:t>令和４年３月３１日）</w:t>
      </w:r>
      <w:r w:rsidR="001D45B8" w:rsidRPr="001D5AE5">
        <w:rPr>
          <w:rFonts w:ascii="游明朝" w:hAnsi="游明朝"/>
          <w:sz w:val="24"/>
          <w:szCs w:val="32"/>
        </w:rPr>
        <w:t>２１．７．３１）の規定を適用することができる。</w:t>
      </w:r>
    </w:p>
    <w:p w14:paraId="588A44F4" w14:textId="77777777" w:rsidR="003D7A72" w:rsidRPr="001D5AE5" w:rsidRDefault="003D7A72" w:rsidP="001D45B8">
      <w:pPr>
        <w:ind w:left="256" w:hanging="256"/>
        <w:rPr>
          <w:rFonts w:ascii="ＭＳ 明朝" w:hAnsi="ＭＳ 明朝"/>
          <w:sz w:val="24"/>
        </w:rPr>
      </w:pPr>
    </w:p>
    <w:p w14:paraId="4B8418C9" w14:textId="77777777" w:rsidR="003D7A72" w:rsidRPr="001D5AE5" w:rsidRDefault="003D7A72" w:rsidP="003D7A72">
      <w:pPr>
        <w:jc w:val="left"/>
        <w:rPr>
          <w:rFonts w:ascii="ＭＳ Ｐ明朝" w:eastAsia="ＭＳ Ｐ明朝" w:hAnsi="ＭＳ Ｐ明朝"/>
          <w:sz w:val="24"/>
        </w:rPr>
      </w:pPr>
    </w:p>
    <w:p w14:paraId="25B7B030" w14:textId="77777777" w:rsidR="003D7A72" w:rsidRPr="001D5AE5" w:rsidRDefault="003D7A72" w:rsidP="003D7A72">
      <w:pPr>
        <w:jc w:val="left"/>
        <w:rPr>
          <w:rFonts w:ascii="ＭＳ Ｐ明朝" w:eastAsia="ＭＳ Ｐ明朝" w:hAnsi="ＭＳ Ｐ明朝"/>
          <w:sz w:val="24"/>
        </w:rPr>
      </w:pPr>
    </w:p>
    <w:p w14:paraId="12EEDAC3" w14:textId="77777777" w:rsidR="003D7A72" w:rsidRPr="001D5AE5" w:rsidRDefault="003D7A72" w:rsidP="003D7A72">
      <w:pPr>
        <w:jc w:val="left"/>
        <w:rPr>
          <w:rFonts w:ascii="ＭＳ Ｐ明朝" w:eastAsia="ＭＳ Ｐ明朝" w:hAnsi="ＭＳ Ｐ明朝"/>
          <w:sz w:val="24"/>
        </w:rPr>
      </w:pPr>
    </w:p>
    <w:p w14:paraId="704B1C97" w14:textId="77777777" w:rsidR="003D39D6" w:rsidRPr="001D5AE5" w:rsidRDefault="003D39D6" w:rsidP="003D39D6">
      <w:pPr>
        <w:jc w:val="left"/>
        <w:rPr>
          <w:rFonts w:ascii="ＭＳ Ｐ明朝" w:eastAsia="ＭＳ Ｐ明朝" w:hAnsi="ＭＳ Ｐ明朝"/>
          <w:sz w:val="24"/>
        </w:rPr>
      </w:pPr>
    </w:p>
    <w:p w14:paraId="0C94BE13" w14:textId="77777777" w:rsidR="003D39D6" w:rsidRPr="001D5AE5" w:rsidRDefault="003D39D6" w:rsidP="003D39D6">
      <w:pPr>
        <w:jc w:val="left"/>
        <w:rPr>
          <w:rFonts w:ascii="ＭＳ Ｐ明朝" w:eastAsia="ＭＳ Ｐ明朝" w:hAnsi="ＭＳ Ｐ明朝"/>
          <w:sz w:val="24"/>
        </w:rPr>
      </w:pPr>
    </w:p>
    <w:p w14:paraId="414CA410" w14:textId="77777777" w:rsidR="003D39D6" w:rsidRPr="001D5AE5" w:rsidRDefault="003D39D6" w:rsidP="003D39D6">
      <w:pPr>
        <w:jc w:val="left"/>
        <w:rPr>
          <w:rFonts w:ascii="ＭＳ Ｐ明朝" w:eastAsia="ＭＳ Ｐ明朝" w:hAnsi="ＭＳ Ｐ明朝"/>
          <w:sz w:val="24"/>
        </w:rPr>
      </w:pPr>
    </w:p>
    <w:p w14:paraId="343EC664" w14:textId="77777777" w:rsidR="003D39D6" w:rsidRPr="001D5AE5" w:rsidRDefault="003D39D6" w:rsidP="003D39D6">
      <w:pPr>
        <w:jc w:val="left"/>
        <w:rPr>
          <w:rFonts w:ascii="ＭＳ Ｐ明朝" w:eastAsia="ＭＳ Ｐ明朝" w:hAnsi="ＭＳ Ｐ明朝"/>
          <w:sz w:val="24"/>
        </w:rPr>
      </w:pPr>
    </w:p>
    <w:p w14:paraId="674DB63A" w14:textId="77777777" w:rsidR="003D39D6" w:rsidRPr="001D5AE5" w:rsidRDefault="003D39D6" w:rsidP="003D39D6">
      <w:pPr>
        <w:jc w:val="left"/>
        <w:rPr>
          <w:rFonts w:ascii="ＭＳ Ｐ明朝" w:eastAsia="ＭＳ Ｐ明朝" w:hAnsi="ＭＳ Ｐ明朝"/>
          <w:sz w:val="24"/>
        </w:rPr>
      </w:pPr>
    </w:p>
    <w:p w14:paraId="2B54CF59" w14:textId="77777777" w:rsidR="003D39D6" w:rsidRPr="001D5AE5" w:rsidRDefault="003D39D6" w:rsidP="003D39D6">
      <w:pPr>
        <w:jc w:val="left"/>
        <w:rPr>
          <w:rFonts w:ascii="ＭＳ Ｐ明朝" w:eastAsia="ＭＳ Ｐ明朝" w:hAnsi="ＭＳ Ｐ明朝"/>
          <w:sz w:val="24"/>
        </w:rPr>
      </w:pPr>
    </w:p>
    <w:p w14:paraId="6FA361F8" w14:textId="77777777" w:rsidR="003D39D6" w:rsidRPr="001D5AE5" w:rsidRDefault="003D39D6" w:rsidP="003D39D6">
      <w:pPr>
        <w:jc w:val="left"/>
        <w:rPr>
          <w:rFonts w:ascii="ＭＳ Ｐ明朝" w:eastAsia="ＭＳ Ｐ明朝" w:hAnsi="ＭＳ Ｐ明朝"/>
          <w:sz w:val="24"/>
        </w:rPr>
      </w:pPr>
    </w:p>
    <w:p w14:paraId="69F262B9" w14:textId="77777777" w:rsidR="003D39D6" w:rsidRPr="001D5AE5" w:rsidRDefault="003D39D6" w:rsidP="003D39D6">
      <w:pPr>
        <w:jc w:val="left"/>
        <w:rPr>
          <w:rFonts w:ascii="ＭＳ Ｐ明朝" w:eastAsia="ＭＳ Ｐ明朝" w:hAnsi="ＭＳ Ｐ明朝"/>
          <w:sz w:val="24"/>
        </w:rPr>
      </w:pPr>
    </w:p>
    <w:p w14:paraId="12C24853" w14:textId="77777777" w:rsidR="003D39D6" w:rsidRPr="001D5AE5" w:rsidRDefault="003D39D6" w:rsidP="003D39D6">
      <w:pPr>
        <w:jc w:val="left"/>
        <w:rPr>
          <w:rFonts w:ascii="ＭＳ Ｐ明朝" w:eastAsia="ＭＳ Ｐ明朝" w:hAnsi="ＭＳ Ｐ明朝"/>
          <w:sz w:val="24"/>
        </w:rPr>
      </w:pPr>
    </w:p>
    <w:p w14:paraId="425D47F5" w14:textId="77777777" w:rsidR="003D39D6" w:rsidRPr="001D5AE5" w:rsidRDefault="003D39D6" w:rsidP="003D39D6">
      <w:pPr>
        <w:jc w:val="left"/>
        <w:rPr>
          <w:rFonts w:ascii="ＭＳ Ｐ明朝" w:eastAsia="ＭＳ Ｐ明朝" w:hAnsi="ＭＳ Ｐ明朝"/>
          <w:sz w:val="24"/>
        </w:rPr>
      </w:pPr>
    </w:p>
    <w:p w14:paraId="0F9E5780" w14:textId="77777777" w:rsidR="003D39D6" w:rsidRPr="001D5AE5" w:rsidRDefault="003D39D6" w:rsidP="003D39D6">
      <w:pPr>
        <w:jc w:val="left"/>
        <w:rPr>
          <w:rFonts w:ascii="ＭＳ Ｐ明朝" w:eastAsia="ＭＳ Ｐ明朝" w:hAnsi="ＭＳ Ｐ明朝"/>
          <w:sz w:val="24"/>
        </w:rPr>
      </w:pPr>
    </w:p>
    <w:p w14:paraId="488F86A4" w14:textId="77777777" w:rsidR="003D39D6" w:rsidRPr="001D5AE5" w:rsidRDefault="003D39D6" w:rsidP="003D39D6">
      <w:pPr>
        <w:jc w:val="left"/>
        <w:rPr>
          <w:rFonts w:ascii="ＭＳ Ｐ明朝" w:eastAsia="ＭＳ Ｐ明朝" w:hAnsi="ＭＳ Ｐ明朝"/>
          <w:sz w:val="24"/>
        </w:rPr>
      </w:pPr>
    </w:p>
    <w:p w14:paraId="452D23CF" w14:textId="77777777" w:rsidR="003D39D6" w:rsidRPr="001D5AE5" w:rsidRDefault="003D39D6" w:rsidP="003D39D6">
      <w:pPr>
        <w:jc w:val="left"/>
        <w:rPr>
          <w:rFonts w:ascii="ＭＳ Ｐ明朝" w:eastAsia="ＭＳ Ｐ明朝" w:hAnsi="ＭＳ Ｐ明朝"/>
          <w:sz w:val="24"/>
        </w:rPr>
      </w:pPr>
    </w:p>
    <w:p w14:paraId="6FC39B0E" w14:textId="77777777" w:rsidR="003D39D6" w:rsidRPr="001D5AE5" w:rsidRDefault="003D39D6" w:rsidP="003D39D6">
      <w:pPr>
        <w:jc w:val="left"/>
        <w:rPr>
          <w:rFonts w:ascii="ＭＳ Ｐ明朝" w:eastAsia="ＭＳ Ｐ明朝" w:hAnsi="ＭＳ Ｐ明朝"/>
          <w:sz w:val="24"/>
        </w:rPr>
      </w:pPr>
    </w:p>
    <w:p w14:paraId="3E2066A4" w14:textId="77777777" w:rsidR="003D39D6" w:rsidRPr="001D5AE5" w:rsidRDefault="003D39D6" w:rsidP="003D39D6">
      <w:pPr>
        <w:jc w:val="left"/>
        <w:rPr>
          <w:rFonts w:ascii="ＭＳ Ｐ明朝" w:eastAsia="ＭＳ Ｐ明朝" w:hAnsi="ＭＳ Ｐ明朝"/>
          <w:sz w:val="24"/>
        </w:rPr>
      </w:pPr>
    </w:p>
    <w:p w14:paraId="7C0E7379" w14:textId="77777777" w:rsidR="003D39D6" w:rsidRPr="001D5AE5" w:rsidRDefault="003D39D6" w:rsidP="003D39D6">
      <w:pPr>
        <w:jc w:val="left"/>
        <w:rPr>
          <w:rFonts w:ascii="ＭＳ Ｐ明朝" w:eastAsia="ＭＳ Ｐ明朝" w:hAnsi="ＭＳ Ｐ明朝"/>
          <w:sz w:val="24"/>
        </w:rPr>
      </w:pPr>
    </w:p>
    <w:p w14:paraId="5170D740" w14:textId="77777777" w:rsidR="003D39D6" w:rsidRPr="001D5AE5" w:rsidRDefault="003D39D6" w:rsidP="003D39D6">
      <w:pPr>
        <w:jc w:val="left"/>
        <w:rPr>
          <w:rFonts w:ascii="ＭＳ Ｐ明朝" w:eastAsia="ＭＳ Ｐ明朝" w:hAnsi="ＭＳ Ｐ明朝"/>
          <w:sz w:val="24"/>
        </w:rPr>
      </w:pPr>
    </w:p>
    <w:p w14:paraId="70FE9A79" w14:textId="77777777" w:rsidR="003D39D6" w:rsidRPr="001D5AE5" w:rsidRDefault="003D39D6" w:rsidP="003D39D6">
      <w:pPr>
        <w:jc w:val="left"/>
        <w:rPr>
          <w:rFonts w:ascii="ＭＳ Ｐ明朝" w:eastAsia="ＭＳ Ｐ明朝" w:hAnsi="ＭＳ Ｐ明朝"/>
          <w:sz w:val="24"/>
        </w:rPr>
      </w:pPr>
    </w:p>
    <w:p w14:paraId="72790732" w14:textId="77777777" w:rsidR="003D39D6" w:rsidRPr="001D5AE5" w:rsidRDefault="003D39D6" w:rsidP="003D39D6">
      <w:pPr>
        <w:jc w:val="left"/>
        <w:rPr>
          <w:rFonts w:ascii="ＭＳ Ｐ明朝" w:eastAsia="ＭＳ Ｐ明朝" w:hAnsi="ＭＳ Ｐ明朝"/>
          <w:sz w:val="24"/>
        </w:rPr>
      </w:pPr>
    </w:p>
    <w:p w14:paraId="2815F117" w14:textId="77777777" w:rsidR="003D39D6" w:rsidRPr="001D5AE5" w:rsidRDefault="003D39D6" w:rsidP="003D39D6">
      <w:pPr>
        <w:jc w:val="left"/>
        <w:rPr>
          <w:rFonts w:ascii="ＭＳ Ｐ明朝" w:eastAsia="ＭＳ Ｐ明朝" w:hAnsi="ＭＳ Ｐ明朝"/>
          <w:sz w:val="24"/>
        </w:rPr>
      </w:pPr>
    </w:p>
    <w:p w14:paraId="6CCED6CB" w14:textId="77777777" w:rsidR="003D39D6" w:rsidRPr="001D5AE5" w:rsidRDefault="003D39D6" w:rsidP="003D39D6">
      <w:pPr>
        <w:jc w:val="left"/>
        <w:rPr>
          <w:rFonts w:ascii="ＭＳ Ｐ明朝" w:eastAsia="ＭＳ Ｐ明朝" w:hAnsi="ＭＳ Ｐ明朝"/>
          <w:sz w:val="24"/>
        </w:rPr>
      </w:pPr>
    </w:p>
    <w:p w14:paraId="561328F9" w14:textId="77777777" w:rsidR="003D39D6" w:rsidRPr="001D5AE5" w:rsidRDefault="003D39D6" w:rsidP="003D39D6">
      <w:pPr>
        <w:jc w:val="left"/>
        <w:rPr>
          <w:rFonts w:ascii="ＭＳ Ｐ明朝" w:eastAsia="ＭＳ Ｐ明朝" w:hAnsi="ＭＳ Ｐ明朝"/>
          <w:sz w:val="24"/>
        </w:rPr>
      </w:pPr>
    </w:p>
    <w:p w14:paraId="3817C2C8" w14:textId="77777777" w:rsidR="003D39D6" w:rsidRPr="001D5AE5" w:rsidRDefault="003D39D6" w:rsidP="003D39D6">
      <w:pPr>
        <w:jc w:val="left"/>
        <w:rPr>
          <w:rFonts w:ascii="ＭＳ Ｐ明朝" w:eastAsia="ＭＳ Ｐ明朝" w:hAnsi="ＭＳ Ｐ明朝"/>
          <w:sz w:val="24"/>
        </w:rPr>
      </w:pPr>
    </w:p>
    <w:p w14:paraId="029842D5" w14:textId="77777777" w:rsidR="003D39D6" w:rsidRPr="001D5AE5" w:rsidRDefault="003D39D6" w:rsidP="003D39D6">
      <w:pPr>
        <w:jc w:val="left"/>
        <w:rPr>
          <w:rFonts w:ascii="ＭＳ Ｐ明朝" w:eastAsia="ＭＳ Ｐ明朝" w:hAnsi="ＭＳ Ｐ明朝"/>
          <w:sz w:val="24"/>
        </w:rPr>
      </w:pPr>
    </w:p>
    <w:p w14:paraId="2648A67E" w14:textId="77777777" w:rsidR="003D39D6" w:rsidRPr="001D5AE5" w:rsidRDefault="003D39D6" w:rsidP="003D39D6">
      <w:pPr>
        <w:jc w:val="left"/>
        <w:rPr>
          <w:rFonts w:ascii="ＭＳ Ｐ明朝" w:eastAsia="ＭＳ Ｐ明朝" w:hAnsi="ＭＳ Ｐ明朝"/>
          <w:sz w:val="24"/>
        </w:rPr>
      </w:pPr>
    </w:p>
    <w:p w14:paraId="4C2803B2" w14:textId="77777777" w:rsidR="003D39D6" w:rsidRPr="001D5AE5" w:rsidRDefault="003D39D6" w:rsidP="003D39D6">
      <w:pPr>
        <w:jc w:val="left"/>
        <w:rPr>
          <w:rFonts w:ascii="ＭＳ Ｐ明朝" w:eastAsia="ＭＳ Ｐ明朝" w:hAnsi="ＭＳ Ｐ明朝"/>
          <w:sz w:val="24"/>
        </w:rPr>
      </w:pPr>
    </w:p>
    <w:p w14:paraId="36229EED" w14:textId="77777777" w:rsidR="003D39D6" w:rsidRPr="001D5AE5" w:rsidRDefault="003D39D6" w:rsidP="003D39D6">
      <w:pPr>
        <w:jc w:val="left"/>
        <w:rPr>
          <w:rFonts w:ascii="ＭＳ Ｐ明朝" w:eastAsia="ＭＳ Ｐ明朝" w:hAnsi="ＭＳ Ｐ明朝"/>
          <w:sz w:val="24"/>
        </w:rPr>
      </w:pPr>
    </w:p>
    <w:p w14:paraId="6937CD13" w14:textId="77777777" w:rsidR="003D39D6" w:rsidRDefault="003D39D6" w:rsidP="003D39D6">
      <w:pPr>
        <w:jc w:val="left"/>
        <w:rPr>
          <w:rFonts w:ascii="ＭＳ Ｐ明朝" w:eastAsia="ＭＳ Ｐ明朝" w:hAnsi="ＭＳ Ｐ明朝"/>
          <w:sz w:val="24"/>
        </w:rPr>
      </w:pPr>
    </w:p>
    <w:p w14:paraId="1CC35016" w14:textId="77777777" w:rsidR="00C5642D" w:rsidRDefault="00C5642D" w:rsidP="003D39D6">
      <w:pPr>
        <w:jc w:val="left"/>
        <w:rPr>
          <w:rFonts w:ascii="ＭＳ Ｐ明朝" w:eastAsia="ＭＳ Ｐ明朝" w:hAnsi="ＭＳ Ｐ明朝"/>
          <w:sz w:val="24"/>
        </w:rPr>
      </w:pPr>
    </w:p>
    <w:p w14:paraId="0BE40AFA" w14:textId="77777777" w:rsidR="00C5642D" w:rsidRDefault="00C5642D" w:rsidP="003D39D6">
      <w:pPr>
        <w:jc w:val="left"/>
        <w:rPr>
          <w:rFonts w:ascii="ＭＳ Ｐ明朝" w:eastAsia="ＭＳ Ｐ明朝" w:hAnsi="ＭＳ Ｐ明朝"/>
          <w:sz w:val="24"/>
        </w:rPr>
      </w:pPr>
    </w:p>
    <w:p w14:paraId="4685C806" w14:textId="77777777" w:rsidR="00C5642D" w:rsidRPr="001D5AE5" w:rsidRDefault="00C5642D" w:rsidP="003D39D6">
      <w:pPr>
        <w:jc w:val="left"/>
        <w:rPr>
          <w:rFonts w:ascii="ＭＳ Ｐ明朝" w:eastAsia="ＭＳ Ｐ明朝" w:hAnsi="ＭＳ Ｐ明朝" w:hint="eastAsia"/>
          <w:sz w:val="24"/>
        </w:rPr>
      </w:pPr>
    </w:p>
    <w:p w14:paraId="155778A8" w14:textId="77777777" w:rsidR="003D39D6" w:rsidRPr="001D5AE5" w:rsidRDefault="003D39D6" w:rsidP="003D39D6">
      <w:pPr>
        <w:jc w:val="left"/>
        <w:rPr>
          <w:rFonts w:ascii="ＭＳ Ｐ明朝" w:eastAsia="ＭＳ Ｐ明朝" w:hAnsi="ＭＳ Ｐ明朝"/>
          <w:sz w:val="24"/>
        </w:rPr>
      </w:pPr>
    </w:p>
    <w:p w14:paraId="57BC7CC7" w14:textId="77777777" w:rsidR="003D39D6" w:rsidRPr="001D5AE5" w:rsidRDefault="003D39D6" w:rsidP="003D39D6">
      <w:pPr>
        <w:jc w:val="left"/>
        <w:rPr>
          <w:rFonts w:ascii="ＭＳ Ｐ明朝" w:eastAsia="ＭＳ Ｐ明朝" w:hAnsi="ＭＳ Ｐ明朝"/>
          <w:sz w:val="24"/>
        </w:rPr>
      </w:pPr>
    </w:p>
    <w:p w14:paraId="750BBD86" w14:textId="77777777" w:rsidR="003D7A72" w:rsidRPr="001D5AE5" w:rsidRDefault="003D7A72" w:rsidP="003D7A72">
      <w:pPr>
        <w:jc w:val="right"/>
        <w:rPr>
          <w:rFonts w:ascii="ＭＳ 明朝" w:hAnsi="ＭＳ 明朝"/>
          <w:sz w:val="24"/>
        </w:rPr>
      </w:pPr>
      <w:r w:rsidRPr="001D5AE5">
        <w:rPr>
          <w:rFonts w:ascii="ＭＳ 明朝" w:hAnsi="ＭＳ 明朝"/>
          <w:sz w:val="24"/>
        </w:rPr>
        <w:t>別紙</w:t>
      </w:r>
    </w:p>
    <w:p w14:paraId="5E72B8B6" w14:textId="77777777" w:rsidR="003D7A72" w:rsidRPr="001D5AE5" w:rsidRDefault="003D7A72" w:rsidP="00165371">
      <w:pPr>
        <w:jc w:val="center"/>
        <w:rPr>
          <w:rFonts w:ascii="ＭＳ 明朝" w:hAnsi="ＭＳ 明朝"/>
          <w:sz w:val="24"/>
        </w:rPr>
      </w:pPr>
      <w:r w:rsidRPr="001D5AE5">
        <w:rPr>
          <w:rFonts w:ascii="ＭＳ 明朝" w:hAnsi="ＭＳ 明朝"/>
          <w:sz w:val="24"/>
        </w:rPr>
        <w:t>装備品等及び役務の調達における情報セキュリティ基準</w:t>
      </w:r>
    </w:p>
    <w:p w14:paraId="722501D8" w14:textId="77777777" w:rsidR="003D7A72" w:rsidRPr="001D5AE5" w:rsidRDefault="003D7A72" w:rsidP="003D7A72">
      <w:pPr>
        <w:jc w:val="left"/>
        <w:rPr>
          <w:rFonts w:ascii="ＭＳ 明朝" w:hAnsi="ＭＳ 明朝"/>
          <w:sz w:val="24"/>
        </w:rPr>
      </w:pPr>
    </w:p>
    <w:p w14:paraId="10C4B29C" w14:textId="77777777" w:rsidR="003D7A72" w:rsidRPr="001D5AE5" w:rsidRDefault="003D7A72" w:rsidP="00D56D6E">
      <w:pPr>
        <w:jc w:val="center"/>
        <w:rPr>
          <w:rFonts w:ascii="ＭＳ 明朝" w:hAnsi="ＭＳ 明朝"/>
          <w:sz w:val="24"/>
        </w:rPr>
      </w:pPr>
      <w:r w:rsidRPr="001D5AE5">
        <w:rPr>
          <w:rFonts w:ascii="ＭＳ 明朝" w:hAnsi="ＭＳ 明朝"/>
          <w:sz w:val="24"/>
        </w:rPr>
        <w:t>目　次</w:t>
      </w:r>
    </w:p>
    <w:p w14:paraId="6504B6F4" w14:textId="77777777" w:rsidR="003D7A72" w:rsidRPr="001D5AE5" w:rsidRDefault="003D7A72" w:rsidP="003D7A72">
      <w:pPr>
        <w:jc w:val="left"/>
        <w:rPr>
          <w:rFonts w:ascii="ＭＳ 明朝" w:hAnsi="ＭＳ 明朝"/>
          <w:sz w:val="24"/>
        </w:rPr>
      </w:pPr>
    </w:p>
    <w:p w14:paraId="00EB95E5" w14:textId="77777777" w:rsidR="003D7A72" w:rsidRPr="001D5AE5" w:rsidRDefault="003D7A72" w:rsidP="003D7A72">
      <w:pPr>
        <w:jc w:val="left"/>
        <w:rPr>
          <w:rFonts w:ascii="ＭＳ 明朝" w:hAnsi="ＭＳ 明朝"/>
          <w:sz w:val="24"/>
        </w:rPr>
      </w:pPr>
      <w:r w:rsidRPr="001D5AE5">
        <w:rPr>
          <w:rFonts w:ascii="ＭＳ 明朝" w:hAnsi="ＭＳ 明朝"/>
          <w:sz w:val="24"/>
        </w:rPr>
        <w:t xml:space="preserve">第１　趣旨                                                      </w:t>
      </w:r>
    </w:p>
    <w:p w14:paraId="68E23134" w14:textId="77777777" w:rsidR="003D7A72" w:rsidRPr="001D5AE5" w:rsidRDefault="003D7A72" w:rsidP="003D7A72">
      <w:pPr>
        <w:jc w:val="left"/>
        <w:rPr>
          <w:rFonts w:ascii="ＭＳ 明朝" w:hAnsi="ＭＳ 明朝"/>
          <w:sz w:val="24"/>
        </w:rPr>
      </w:pPr>
      <w:r w:rsidRPr="001D5AE5">
        <w:rPr>
          <w:rFonts w:ascii="ＭＳ 明朝" w:hAnsi="ＭＳ 明朝"/>
          <w:sz w:val="24"/>
        </w:rPr>
        <w:t xml:space="preserve">第２　定義                                                      </w:t>
      </w:r>
    </w:p>
    <w:p w14:paraId="48868EE1"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第３　対象                                                      </w:t>
      </w:r>
    </w:p>
    <w:p w14:paraId="6D241DC2"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第４　情報セキュリティ基本方針等                                </w:t>
      </w:r>
    </w:p>
    <w:p w14:paraId="1D969B62"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第５　組織のセキュリティ                                        </w:t>
      </w:r>
    </w:p>
    <w:p w14:paraId="35D3B47A"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第６　保護すべき情報の管理                                      </w:t>
      </w:r>
    </w:p>
    <w:p w14:paraId="15BF76CD" w14:textId="77777777" w:rsidR="003D7A72" w:rsidRPr="001D5AE5" w:rsidRDefault="003D7A72" w:rsidP="003D7A72">
      <w:pPr>
        <w:jc w:val="left"/>
        <w:rPr>
          <w:rFonts w:ascii="ＭＳ 明朝" w:hAnsi="ＭＳ 明朝"/>
          <w:sz w:val="24"/>
        </w:rPr>
      </w:pPr>
      <w:r w:rsidRPr="001D5AE5">
        <w:rPr>
          <w:rFonts w:ascii="ＭＳ 明朝" w:hAnsi="ＭＳ 明朝"/>
          <w:sz w:val="24"/>
        </w:rPr>
        <w:t xml:space="preserve">第７　情報セキュリティ教育及び訓練                            </w:t>
      </w:r>
    </w:p>
    <w:p w14:paraId="6D3D5F13"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第８　物理的及び環境的セキュリティ                            </w:t>
      </w:r>
    </w:p>
    <w:p w14:paraId="66755C7A"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第９　保護システムについての管理</w:t>
      </w:r>
      <w:r w:rsidR="00253B74" w:rsidRPr="001D5AE5">
        <w:rPr>
          <w:rFonts w:ascii="ＭＳ 明朝" w:hAnsi="ＭＳ 明朝" w:hint="eastAsia"/>
          <w:sz w:val="24"/>
        </w:rPr>
        <w:t>策</w:t>
      </w:r>
      <w:r w:rsidRPr="001D5AE5">
        <w:rPr>
          <w:rFonts w:ascii="ＭＳ 明朝" w:hAnsi="ＭＳ 明朝"/>
          <w:sz w:val="24"/>
        </w:rPr>
        <w:t xml:space="preserve">                             </w:t>
      </w:r>
    </w:p>
    <w:p w14:paraId="3F69A8D6" w14:textId="77777777" w:rsidR="003D7A72" w:rsidRPr="001D5AE5" w:rsidRDefault="003D7A72" w:rsidP="003D7A72">
      <w:pPr>
        <w:jc w:val="left"/>
        <w:rPr>
          <w:rFonts w:ascii="ＭＳ 明朝" w:hAnsi="ＭＳ 明朝"/>
          <w:sz w:val="24"/>
        </w:rPr>
      </w:pPr>
      <w:r w:rsidRPr="001D5AE5">
        <w:rPr>
          <w:rFonts w:ascii="ＭＳ 明朝" w:hAnsi="ＭＳ 明朝"/>
          <w:sz w:val="24"/>
        </w:rPr>
        <w:t xml:space="preserve">第１０　情報セキュリティ事故等への対応                        </w:t>
      </w:r>
    </w:p>
    <w:p w14:paraId="537EDE87"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第１１　情報セキュリティ事故等発生時の対応                    </w:t>
      </w:r>
    </w:p>
    <w:p w14:paraId="452BB124"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第１２　リスク査定                                            </w:t>
      </w:r>
    </w:p>
    <w:p w14:paraId="38379296"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第１３　セキュリティ監査</w:t>
      </w:r>
      <w:r w:rsidR="00253B74" w:rsidRPr="001D5AE5">
        <w:rPr>
          <w:rFonts w:ascii="ＭＳ 明朝" w:hAnsi="ＭＳ 明朝" w:hint="eastAsia"/>
          <w:sz w:val="24"/>
        </w:rPr>
        <w:t xml:space="preserve">　</w:t>
      </w:r>
      <w:r w:rsidRPr="001D5AE5">
        <w:rPr>
          <w:rFonts w:ascii="ＭＳ 明朝" w:hAnsi="ＭＳ 明朝"/>
          <w:sz w:val="24"/>
        </w:rPr>
        <w:t xml:space="preserve">                                    </w:t>
      </w:r>
    </w:p>
    <w:p w14:paraId="46FF5C88" w14:textId="77777777" w:rsidR="003D7A72" w:rsidRPr="001D5AE5" w:rsidRDefault="003D7A72" w:rsidP="003D7A72">
      <w:pPr>
        <w:jc w:val="left"/>
        <w:rPr>
          <w:rFonts w:ascii="ＭＳ 明朝" w:hAnsi="ＭＳ 明朝" w:hint="eastAsia"/>
          <w:sz w:val="24"/>
        </w:rPr>
      </w:pPr>
      <w:r w:rsidRPr="001D5AE5">
        <w:rPr>
          <w:rFonts w:ascii="ＭＳ 明朝" w:hAnsi="ＭＳ 明朝"/>
          <w:sz w:val="24"/>
        </w:rPr>
        <w:t xml:space="preserve">第１４　防衛省による監査                                      </w:t>
      </w:r>
    </w:p>
    <w:p w14:paraId="4D8DB7A7" w14:textId="77777777" w:rsidR="003D7A72" w:rsidRPr="001D5AE5" w:rsidRDefault="003D7A72" w:rsidP="003D7A72">
      <w:pPr>
        <w:jc w:val="left"/>
        <w:rPr>
          <w:rFonts w:ascii="ＭＳ 明朝" w:hAnsi="ＭＳ 明朝"/>
          <w:sz w:val="24"/>
        </w:rPr>
      </w:pPr>
    </w:p>
    <w:p w14:paraId="50CB713C" w14:textId="77777777" w:rsidR="003D7A72" w:rsidRPr="001D5AE5" w:rsidRDefault="003D7A72" w:rsidP="003D7A72">
      <w:pPr>
        <w:rPr>
          <w:rFonts w:ascii="ＭＳ 明朝" w:hAnsi="ＭＳ 明朝"/>
          <w:sz w:val="24"/>
        </w:rPr>
      </w:pPr>
      <w:r w:rsidRPr="001D5AE5">
        <w:rPr>
          <w:rFonts w:ascii="ＭＳ 明朝" w:hAnsi="ＭＳ 明朝"/>
          <w:sz w:val="24"/>
        </w:rPr>
        <w:t>第１　趣旨</w:t>
      </w:r>
    </w:p>
    <w:p w14:paraId="27C3F665" w14:textId="77777777" w:rsidR="00253B74" w:rsidRPr="001D5AE5" w:rsidRDefault="003D7A72" w:rsidP="00253B74">
      <w:pPr>
        <w:ind w:leftChars="100" w:left="210" w:firstLineChars="200" w:firstLine="480"/>
        <w:rPr>
          <w:rFonts w:ascii="ＭＳ 明朝" w:hAnsi="ＭＳ 明朝"/>
          <w:sz w:val="24"/>
        </w:rPr>
      </w:pPr>
      <w:r w:rsidRPr="001D5AE5">
        <w:rPr>
          <w:rFonts w:ascii="ＭＳ 明朝" w:hAnsi="ＭＳ 明朝"/>
          <w:sz w:val="24"/>
        </w:rPr>
        <w:t>装備品等及び役務の調達における情報セキュリティ基準（以下「本基準」という。）</w:t>
      </w:r>
    </w:p>
    <w:p w14:paraId="23D0543D" w14:textId="77777777" w:rsidR="003D7A72" w:rsidRPr="001D5AE5" w:rsidRDefault="003D7A72" w:rsidP="00253B74">
      <w:pPr>
        <w:ind w:leftChars="200" w:left="420"/>
        <w:rPr>
          <w:rFonts w:ascii="ＭＳ 明朝" w:hAnsi="ＭＳ 明朝"/>
          <w:sz w:val="24"/>
        </w:rPr>
      </w:pPr>
      <w:r w:rsidRPr="001D5AE5">
        <w:rPr>
          <w:rFonts w:ascii="ＭＳ 明朝" w:hAnsi="ＭＳ 明朝"/>
          <w:sz w:val="24"/>
        </w:rPr>
        <w:t>は、装備品等及び役務の調達に係る企業において当該調達に係る保護すべき情報の適切な管理を目指し、防衛省として求める対策を定めるものであり、当該企業は、本基準に則り情報セキュリティ対策を実施するものとする。</w:t>
      </w:r>
    </w:p>
    <w:p w14:paraId="0A3C6FF2" w14:textId="77777777" w:rsidR="003D7A72" w:rsidRPr="001D5AE5" w:rsidRDefault="003D7A72" w:rsidP="003D7A72">
      <w:pPr>
        <w:ind w:left="256" w:firstLine="256"/>
        <w:rPr>
          <w:rFonts w:ascii="ＭＳ 明朝" w:hAnsi="ＭＳ 明朝"/>
          <w:sz w:val="24"/>
        </w:rPr>
      </w:pPr>
    </w:p>
    <w:p w14:paraId="4B9F4AD7" w14:textId="77777777" w:rsidR="003D7A72" w:rsidRPr="001D5AE5" w:rsidRDefault="003D7A72" w:rsidP="003D7A72">
      <w:pPr>
        <w:ind w:left="256" w:hanging="256"/>
        <w:rPr>
          <w:rFonts w:ascii="ＭＳ 明朝" w:hAnsi="ＭＳ 明朝"/>
          <w:sz w:val="24"/>
        </w:rPr>
      </w:pPr>
      <w:r w:rsidRPr="001D5AE5">
        <w:rPr>
          <w:rFonts w:ascii="ＭＳ 明朝" w:hAnsi="ＭＳ 明朝"/>
          <w:sz w:val="24"/>
        </w:rPr>
        <w:t>第２</w:t>
      </w:r>
      <w:r w:rsidR="00115186" w:rsidRPr="001D5AE5">
        <w:rPr>
          <w:rFonts w:ascii="ＭＳ 明朝" w:hAnsi="ＭＳ 明朝" w:hint="eastAsia"/>
          <w:sz w:val="24"/>
        </w:rPr>
        <w:t xml:space="preserve">　</w:t>
      </w:r>
      <w:r w:rsidRPr="001D5AE5">
        <w:rPr>
          <w:rFonts w:ascii="ＭＳ 明朝" w:hAnsi="ＭＳ 明朝"/>
          <w:sz w:val="24"/>
        </w:rPr>
        <w:t>定義</w:t>
      </w:r>
    </w:p>
    <w:p w14:paraId="3906EF3A" w14:textId="77777777" w:rsidR="00253B74" w:rsidRPr="001D5AE5" w:rsidRDefault="003D7A72" w:rsidP="00253B74">
      <w:pPr>
        <w:ind w:left="256" w:firstLineChars="200" w:firstLine="480"/>
        <w:rPr>
          <w:rFonts w:ascii="ＭＳ 明朝" w:hAnsi="ＭＳ 明朝"/>
          <w:sz w:val="24"/>
        </w:rPr>
      </w:pPr>
      <w:r w:rsidRPr="001D5AE5">
        <w:rPr>
          <w:rFonts w:ascii="ＭＳ 明朝" w:hAnsi="ＭＳ 明朝"/>
          <w:sz w:val="24"/>
        </w:rPr>
        <w:t>本基準において、次の各号に掲げる用語の意義は、当該各号に定めるところによ</w:t>
      </w:r>
    </w:p>
    <w:p w14:paraId="5A1444BB" w14:textId="77777777" w:rsidR="003D7A72" w:rsidRPr="001D5AE5" w:rsidRDefault="003D7A72" w:rsidP="00253B74">
      <w:pPr>
        <w:ind w:firstLineChars="200" w:firstLine="480"/>
        <w:rPr>
          <w:rFonts w:ascii="ＭＳ 明朝" w:hAnsi="ＭＳ 明朝"/>
          <w:sz w:val="24"/>
        </w:rPr>
      </w:pPr>
      <w:r w:rsidRPr="001D5AE5">
        <w:rPr>
          <w:rFonts w:ascii="ＭＳ 明朝" w:hAnsi="ＭＳ 明朝"/>
          <w:sz w:val="24"/>
        </w:rPr>
        <w:t>る。</w:t>
      </w:r>
    </w:p>
    <w:p w14:paraId="569DB0C5" w14:textId="77777777" w:rsidR="00253B74" w:rsidRPr="001D5AE5" w:rsidRDefault="003D7A72" w:rsidP="00253B74">
      <w:pPr>
        <w:ind w:leftChars="50" w:left="345" w:hangingChars="100" w:hanging="240"/>
        <w:rPr>
          <w:rFonts w:ascii="ＭＳ 明朝" w:hAnsi="ＭＳ 明朝"/>
          <w:sz w:val="24"/>
        </w:rPr>
      </w:pPr>
      <w:r w:rsidRPr="001D5AE5">
        <w:rPr>
          <w:rFonts w:ascii="ＭＳ 明朝" w:hAnsi="ＭＳ 明朝"/>
          <w:sz w:val="24"/>
        </w:rPr>
        <w:t>(1)</w:t>
      </w:r>
      <w:r w:rsidR="00253B74" w:rsidRPr="001D5AE5">
        <w:rPr>
          <w:rFonts w:ascii="ＭＳ 明朝" w:hAnsi="ＭＳ 明朝" w:hint="eastAsia"/>
          <w:spacing w:val="-3"/>
          <w:sz w:val="24"/>
        </w:rPr>
        <w:t xml:space="preserve">　</w:t>
      </w:r>
      <w:r w:rsidRPr="001D5AE5">
        <w:rPr>
          <w:rFonts w:ascii="ＭＳ 明朝" w:hAnsi="ＭＳ 明朝"/>
          <w:sz w:val="24"/>
        </w:rPr>
        <w:t>情報セキュリティとは、保護すべき情報の機密性、完全性及び可用性を維持する</w:t>
      </w:r>
    </w:p>
    <w:p w14:paraId="7A93528D" w14:textId="77777777" w:rsidR="003D7A72" w:rsidRPr="001D5AE5" w:rsidRDefault="003D7A72" w:rsidP="00253B74">
      <w:pPr>
        <w:ind w:leftChars="100" w:left="210" w:firstLineChars="100" w:firstLine="240"/>
        <w:rPr>
          <w:rFonts w:ascii="ＭＳ 明朝" w:hAnsi="ＭＳ 明朝"/>
          <w:sz w:val="24"/>
        </w:rPr>
      </w:pPr>
      <w:r w:rsidRPr="001D5AE5">
        <w:rPr>
          <w:rFonts w:ascii="ＭＳ 明朝" w:hAnsi="ＭＳ 明朝"/>
          <w:sz w:val="24"/>
        </w:rPr>
        <w:t>ことをいう。</w:t>
      </w:r>
    </w:p>
    <w:p w14:paraId="00D2D507" w14:textId="77777777" w:rsidR="00253B74" w:rsidRPr="001D5AE5" w:rsidRDefault="003D7A72" w:rsidP="00253B74">
      <w:pPr>
        <w:ind w:leftChars="50" w:left="345" w:hangingChars="100" w:hanging="240"/>
        <w:rPr>
          <w:rFonts w:ascii="ＭＳ 明朝" w:hAnsi="ＭＳ 明朝"/>
          <w:sz w:val="24"/>
        </w:rPr>
      </w:pPr>
      <w:r w:rsidRPr="001D5AE5">
        <w:rPr>
          <w:rFonts w:ascii="ＭＳ 明朝" w:hAnsi="ＭＳ 明朝"/>
          <w:sz w:val="24"/>
        </w:rPr>
        <w:t>(2)</w:t>
      </w:r>
      <w:r w:rsidR="00253B74" w:rsidRPr="001D5AE5">
        <w:rPr>
          <w:rFonts w:ascii="ＭＳ 明朝" w:hAnsi="ＭＳ 明朝" w:hint="eastAsia"/>
          <w:spacing w:val="-3"/>
          <w:sz w:val="24"/>
        </w:rPr>
        <w:t xml:space="preserve">　</w:t>
      </w:r>
      <w:r w:rsidRPr="001D5AE5">
        <w:rPr>
          <w:rFonts w:ascii="ＭＳ 明朝" w:hAnsi="ＭＳ 明朝"/>
          <w:sz w:val="24"/>
        </w:rPr>
        <w:t>保護すべき情報とは、装備品等及び役務の調達に関する情報のうち、防衛省が企</w:t>
      </w:r>
    </w:p>
    <w:p w14:paraId="33430CF0" w14:textId="77777777" w:rsidR="003D7A72" w:rsidRPr="001D5AE5" w:rsidRDefault="003D7A72" w:rsidP="00253B74">
      <w:pPr>
        <w:ind w:leftChars="200" w:left="660" w:hangingChars="100" w:hanging="240"/>
        <w:rPr>
          <w:rFonts w:ascii="ＭＳ 明朝" w:hAnsi="ＭＳ 明朝"/>
          <w:sz w:val="24"/>
        </w:rPr>
      </w:pPr>
      <w:r w:rsidRPr="001D5AE5">
        <w:rPr>
          <w:rFonts w:ascii="ＭＳ 明朝" w:hAnsi="ＭＳ 明朝"/>
          <w:sz w:val="24"/>
        </w:rPr>
        <w:t>業に保護を求める情報として指定したものをいう。</w:t>
      </w:r>
    </w:p>
    <w:p w14:paraId="2E543126"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(3)</w:t>
      </w:r>
      <w:r w:rsidR="00253B74" w:rsidRPr="001D5AE5">
        <w:rPr>
          <w:rFonts w:ascii="ＭＳ 明朝" w:hAnsi="ＭＳ 明朝" w:hint="eastAsia"/>
          <w:spacing w:val="-3"/>
          <w:sz w:val="24"/>
        </w:rPr>
        <w:t xml:space="preserve">　</w:t>
      </w:r>
      <w:r w:rsidRPr="001D5AE5">
        <w:rPr>
          <w:rFonts w:ascii="ＭＳ 明朝" w:hAnsi="ＭＳ 明朝"/>
          <w:sz w:val="24"/>
        </w:rPr>
        <w:t>防衛関連企業とは、保護すべき情報を取り扱う契約相手方企業(団体及び個人を含</w:t>
      </w:r>
    </w:p>
    <w:p w14:paraId="6EEE5B9A" w14:textId="77777777" w:rsidR="003D7A72" w:rsidRPr="001D5AE5" w:rsidRDefault="003D7A72" w:rsidP="00253B74">
      <w:pPr>
        <w:ind w:leftChars="100" w:left="210" w:firstLineChars="100" w:firstLine="240"/>
        <w:rPr>
          <w:rFonts w:ascii="ＭＳ 明朝" w:hAnsi="ＭＳ 明朝"/>
          <w:sz w:val="24"/>
        </w:rPr>
      </w:pPr>
      <w:r w:rsidRPr="001D5AE5">
        <w:rPr>
          <w:rFonts w:ascii="ＭＳ 明朝" w:hAnsi="ＭＳ 明朝"/>
          <w:sz w:val="24"/>
        </w:rPr>
        <w:t>む。）をいう。</w:t>
      </w:r>
    </w:p>
    <w:p w14:paraId="493D0E81"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(4)</w:t>
      </w:r>
      <w:r w:rsidR="00253B74" w:rsidRPr="001D5AE5">
        <w:rPr>
          <w:rFonts w:ascii="ＭＳ 明朝" w:hAnsi="ＭＳ 明朝" w:hint="eastAsia"/>
          <w:spacing w:val="-3"/>
          <w:sz w:val="24"/>
        </w:rPr>
        <w:t xml:space="preserve">　</w:t>
      </w:r>
      <w:r w:rsidRPr="001D5AE5">
        <w:rPr>
          <w:rFonts w:ascii="ＭＳ 明朝" w:hAnsi="ＭＳ 明朝"/>
          <w:sz w:val="24"/>
        </w:rPr>
        <w:t>取扱者とは、保護すべき情報を取り扱う者として、経営者等が指定した者をいう。</w:t>
      </w:r>
    </w:p>
    <w:p w14:paraId="46624E25"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(5)</w:t>
      </w:r>
      <w:r w:rsidR="00253B74" w:rsidRPr="001D5AE5">
        <w:rPr>
          <w:rFonts w:ascii="ＭＳ 明朝" w:hAnsi="ＭＳ 明朝" w:hint="eastAsia"/>
          <w:spacing w:val="-3"/>
          <w:sz w:val="24"/>
        </w:rPr>
        <w:t xml:space="preserve">　</w:t>
      </w:r>
      <w:r w:rsidRPr="001D5AE5">
        <w:rPr>
          <w:rFonts w:ascii="ＭＳ 明朝" w:hAnsi="ＭＳ 明朝"/>
          <w:sz w:val="24"/>
        </w:rPr>
        <w:t>情報セキュリティ基本方針等とは、情報セキュリティ基本方針、情報セキュリテ</w:t>
      </w:r>
    </w:p>
    <w:p w14:paraId="445CAEC4" w14:textId="77777777" w:rsidR="003D7A72" w:rsidRPr="001D5AE5" w:rsidRDefault="00253B74" w:rsidP="00253B74">
      <w:pPr>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ィ規則及び情報セキュリティ実施手順をいう。</w:t>
      </w:r>
    </w:p>
    <w:p w14:paraId="32A9806D"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(6)</w:t>
      </w:r>
      <w:r w:rsidR="00253B74" w:rsidRPr="001D5AE5">
        <w:rPr>
          <w:rFonts w:ascii="ＭＳ 明朝" w:hAnsi="ＭＳ 明朝" w:hint="eastAsia"/>
          <w:spacing w:val="-3"/>
          <w:sz w:val="24"/>
        </w:rPr>
        <w:t xml:space="preserve">　</w:t>
      </w:r>
      <w:r w:rsidRPr="001D5AE5">
        <w:rPr>
          <w:rFonts w:ascii="ＭＳ 明朝" w:hAnsi="ＭＳ 明朝"/>
          <w:sz w:val="24"/>
        </w:rPr>
        <w:t>経営者等とは、防衛関連企業の経営者又は受注案件を処理する部門責任者をいう。</w:t>
      </w:r>
    </w:p>
    <w:p w14:paraId="2BB0ACAA"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(7)</w:t>
      </w:r>
      <w:r w:rsidR="00253B74" w:rsidRPr="001D5AE5">
        <w:rPr>
          <w:rFonts w:ascii="ＭＳ 明朝" w:hAnsi="ＭＳ 明朝" w:hint="eastAsia"/>
          <w:spacing w:val="-3"/>
          <w:sz w:val="24"/>
        </w:rPr>
        <w:t xml:space="preserve">　</w:t>
      </w:r>
      <w:r w:rsidR="00495893">
        <w:rPr>
          <w:rFonts w:ascii="ＭＳ 明朝" w:hAnsi="ＭＳ 明朝"/>
          <w:sz w:val="24"/>
        </w:rPr>
        <w:t>中小受託事業者</w:t>
      </w:r>
      <w:r w:rsidRPr="001D5AE5">
        <w:rPr>
          <w:rFonts w:ascii="ＭＳ 明朝" w:hAnsi="ＭＳ 明朝"/>
          <w:sz w:val="24"/>
        </w:rPr>
        <w:t>とは、契約の履行に係る作業に従事する全ての事業者（防衛省と直接契</w:t>
      </w:r>
    </w:p>
    <w:p w14:paraId="33DCD225" w14:textId="77777777" w:rsidR="003D7A72" w:rsidRPr="001D5AE5" w:rsidRDefault="00253B74" w:rsidP="00253B74">
      <w:pPr>
        <w:ind w:leftChars="100" w:left="21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約関係にある者を除く。）をいう。</w:t>
      </w:r>
    </w:p>
    <w:p w14:paraId="3976ADDC"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(8)</w:t>
      </w:r>
      <w:r w:rsidR="00253B74" w:rsidRPr="001D5AE5">
        <w:rPr>
          <w:rFonts w:ascii="ＭＳ 明朝" w:hAnsi="ＭＳ 明朝" w:hint="eastAsia"/>
          <w:spacing w:val="-3"/>
          <w:sz w:val="24"/>
        </w:rPr>
        <w:t xml:space="preserve">　</w:t>
      </w:r>
      <w:r w:rsidRPr="001D5AE5">
        <w:rPr>
          <w:rFonts w:ascii="ＭＳ 明朝" w:hAnsi="ＭＳ 明朝"/>
          <w:sz w:val="24"/>
        </w:rPr>
        <w:t>情報セキュリティ基本方針とは、本基準に基づき、防衛関連企業が情報セキュリ</w:t>
      </w:r>
    </w:p>
    <w:p w14:paraId="18F8914A" w14:textId="77777777" w:rsidR="003D7A72" w:rsidRPr="001D5AE5" w:rsidRDefault="00253B74" w:rsidP="00253B74">
      <w:pPr>
        <w:ind w:leftChars="100" w:left="210"/>
        <w:rPr>
          <w:rFonts w:ascii="ＭＳ 明朝" w:hAnsi="ＭＳ 明朝"/>
          <w:sz w:val="24"/>
        </w:rPr>
      </w:pPr>
      <w:r w:rsidRPr="001D5AE5">
        <w:rPr>
          <w:rFonts w:ascii="ＭＳ 明朝" w:hAnsi="ＭＳ 明朝" w:hint="eastAsia"/>
          <w:sz w:val="24"/>
        </w:rPr>
        <w:lastRenderedPageBreak/>
        <w:t xml:space="preserve">　</w:t>
      </w:r>
      <w:r w:rsidR="003D7A72" w:rsidRPr="001D5AE5">
        <w:rPr>
          <w:rFonts w:ascii="ＭＳ 明朝" w:hAnsi="ＭＳ 明朝"/>
          <w:sz w:val="24"/>
        </w:rPr>
        <w:t>ティへの取組の方針を定めたものをいう。</w:t>
      </w:r>
    </w:p>
    <w:p w14:paraId="12EA787C"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(9)</w:t>
      </w:r>
      <w:r w:rsidR="00253B74" w:rsidRPr="001D5AE5">
        <w:rPr>
          <w:rFonts w:ascii="ＭＳ 明朝" w:hAnsi="ＭＳ 明朝" w:hint="eastAsia"/>
          <w:spacing w:val="-3"/>
          <w:sz w:val="24"/>
        </w:rPr>
        <w:t xml:space="preserve">　</w:t>
      </w:r>
      <w:r w:rsidRPr="001D5AE5">
        <w:rPr>
          <w:rFonts w:ascii="ＭＳ 明朝" w:hAnsi="ＭＳ 明朝"/>
          <w:sz w:val="24"/>
        </w:rPr>
        <w:t>情報セキュリティ規則とは、本基準及び情報セキュリティ基本方針に基づき、防</w:t>
      </w:r>
    </w:p>
    <w:p w14:paraId="481CF427" w14:textId="77777777" w:rsidR="003D7A72" w:rsidRPr="001D5AE5" w:rsidRDefault="00253B74" w:rsidP="00253B74">
      <w:pPr>
        <w:ind w:leftChars="100" w:left="21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衛関連企業が実施する情報セキュリティ対策について定めたものをいう。</w:t>
      </w:r>
    </w:p>
    <w:p w14:paraId="19CF6479"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(10)</w:t>
      </w:r>
      <w:r w:rsidR="00253B74" w:rsidRPr="001D5AE5">
        <w:rPr>
          <w:rFonts w:ascii="ＭＳ 明朝" w:hAnsi="ＭＳ 明朝" w:hint="eastAsia"/>
          <w:sz w:val="24"/>
        </w:rPr>
        <w:t xml:space="preserve">　</w:t>
      </w:r>
      <w:r w:rsidRPr="001D5AE5">
        <w:rPr>
          <w:rFonts w:ascii="ＭＳ 明朝" w:hAnsi="ＭＳ 明朝"/>
          <w:sz w:val="24"/>
        </w:rPr>
        <w:t>情報セキュリティ実施手順とは、本基準及びシステムセキュリティ実施要領に基</w:t>
      </w:r>
    </w:p>
    <w:p w14:paraId="444E2370" w14:textId="77777777" w:rsidR="00253B74" w:rsidRPr="001D5AE5" w:rsidRDefault="003D7A72" w:rsidP="00253B74">
      <w:pPr>
        <w:ind w:leftChars="50" w:left="105" w:firstLineChars="200" w:firstLine="480"/>
        <w:rPr>
          <w:rFonts w:ascii="ＭＳ 明朝" w:hAnsi="ＭＳ 明朝"/>
          <w:sz w:val="24"/>
        </w:rPr>
      </w:pPr>
      <w:r w:rsidRPr="001D5AE5">
        <w:rPr>
          <w:rFonts w:ascii="ＭＳ 明朝" w:hAnsi="ＭＳ 明朝"/>
          <w:sz w:val="24"/>
        </w:rPr>
        <w:t>づき、防衛関連企業が保有又は使用する保護システムに対する管理策を定めたもの</w:t>
      </w:r>
    </w:p>
    <w:p w14:paraId="04B26359" w14:textId="77777777" w:rsidR="003D7A72" w:rsidRPr="001D5AE5" w:rsidRDefault="003D7A72" w:rsidP="00253B74">
      <w:pPr>
        <w:ind w:leftChars="50" w:left="105" w:firstLineChars="200" w:firstLine="480"/>
        <w:rPr>
          <w:rFonts w:ascii="ＭＳ 明朝" w:hAnsi="ＭＳ 明朝"/>
          <w:sz w:val="24"/>
        </w:rPr>
      </w:pPr>
      <w:r w:rsidRPr="001D5AE5">
        <w:rPr>
          <w:rFonts w:ascii="ＭＳ 明朝" w:hAnsi="ＭＳ 明朝"/>
          <w:sz w:val="24"/>
        </w:rPr>
        <w:t>をいう。</w:t>
      </w:r>
    </w:p>
    <w:p w14:paraId="4A99F0C6"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(11)</w:t>
      </w:r>
      <w:r w:rsidR="00253B74" w:rsidRPr="001D5AE5">
        <w:rPr>
          <w:rFonts w:ascii="ＭＳ 明朝" w:hAnsi="ＭＳ 明朝" w:hint="eastAsia"/>
          <w:sz w:val="24"/>
        </w:rPr>
        <w:t xml:space="preserve">　</w:t>
      </w:r>
      <w:r w:rsidRPr="001D5AE5">
        <w:rPr>
          <w:rFonts w:ascii="ＭＳ 明朝" w:hAnsi="ＭＳ 明朝"/>
          <w:sz w:val="24"/>
        </w:rPr>
        <w:t>第三者とは、法人又は自然人としての防衛省と直接契約関係にある者以外の全ての者をいい、親会社、地域統括会社、ブランド・ライセンサー、フランチャイザー、コンサルタントその他の防衛省と直接契約関係にある者に対して指導、監督、業務支援、助言、監査等を行う</w:t>
      </w:r>
      <w:r w:rsidR="009508B3" w:rsidRPr="001D5AE5">
        <w:rPr>
          <w:rFonts w:ascii="ＭＳ 明朝" w:hAnsi="ＭＳ 明朝" w:hint="eastAsia"/>
          <w:sz w:val="24"/>
        </w:rPr>
        <w:t>者</w:t>
      </w:r>
      <w:r w:rsidRPr="001D5AE5">
        <w:rPr>
          <w:rFonts w:ascii="ＭＳ 明朝" w:hAnsi="ＭＳ 明朝"/>
          <w:sz w:val="24"/>
        </w:rPr>
        <w:t>を含む。</w:t>
      </w:r>
    </w:p>
    <w:p w14:paraId="0EB6B28D"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(12)</w:t>
      </w:r>
      <w:r w:rsidR="00253B74" w:rsidRPr="001D5AE5">
        <w:rPr>
          <w:rFonts w:ascii="ＭＳ 明朝" w:hAnsi="ＭＳ 明朝" w:hint="eastAsia"/>
          <w:sz w:val="24"/>
        </w:rPr>
        <w:t xml:space="preserve">　</w:t>
      </w:r>
      <w:r w:rsidRPr="001D5AE5">
        <w:rPr>
          <w:rFonts w:ascii="ＭＳ 明朝" w:hAnsi="ＭＳ 明朝"/>
          <w:sz w:val="24"/>
        </w:rPr>
        <w:t>保護システムとは、保護すべき情報を取り扱う情報システムをいう。</w:t>
      </w:r>
    </w:p>
    <w:p w14:paraId="11EC7DCD"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(13)</w:t>
      </w:r>
      <w:r w:rsidR="00253B74" w:rsidRPr="001D5AE5">
        <w:rPr>
          <w:rFonts w:ascii="ＭＳ 明朝" w:hAnsi="ＭＳ 明朝" w:hint="eastAsia"/>
          <w:sz w:val="24"/>
        </w:rPr>
        <w:t xml:space="preserve">　</w:t>
      </w:r>
      <w:r w:rsidRPr="001D5AE5">
        <w:rPr>
          <w:rFonts w:ascii="ＭＳ 明朝" w:hAnsi="ＭＳ 明朝"/>
          <w:sz w:val="24"/>
        </w:rPr>
        <w:t>保護システム利用者とは、保護すべきデータに接する必要のある者及び保護システムの運用管理業務に従事する者であって、当該データを保存する領域又はその機器に関わる者をいう。</w:t>
      </w:r>
    </w:p>
    <w:p w14:paraId="38A2EC40"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(14)</w:t>
      </w:r>
      <w:r w:rsidR="00253B74" w:rsidRPr="001D5AE5">
        <w:rPr>
          <w:rFonts w:ascii="ＭＳ 明朝" w:hAnsi="ＭＳ 明朝" w:hint="eastAsia"/>
          <w:sz w:val="24"/>
        </w:rPr>
        <w:t xml:space="preserve">　</w:t>
      </w:r>
      <w:r w:rsidRPr="001D5AE5">
        <w:rPr>
          <w:rFonts w:ascii="ＭＳ 明朝" w:hAnsi="ＭＳ 明朝"/>
          <w:sz w:val="24"/>
        </w:rPr>
        <w:t>伝達とは、知識を相手方に伝えることであって、有体物である文書等の送達を伴</w:t>
      </w:r>
    </w:p>
    <w:p w14:paraId="5D4E37BA" w14:textId="77777777" w:rsidR="003D7A72" w:rsidRPr="001D5AE5" w:rsidRDefault="003D7A72" w:rsidP="00253B74">
      <w:pPr>
        <w:ind w:leftChars="50" w:left="105" w:firstLineChars="200" w:firstLine="480"/>
        <w:rPr>
          <w:rFonts w:ascii="ＭＳ 明朝" w:hAnsi="ＭＳ 明朝"/>
          <w:sz w:val="24"/>
        </w:rPr>
      </w:pPr>
      <w:r w:rsidRPr="001D5AE5">
        <w:rPr>
          <w:rFonts w:ascii="ＭＳ 明朝" w:hAnsi="ＭＳ 明朝"/>
          <w:sz w:val="24"/>
        </w:rPr>
        <w:t>わないものをいう。</w:t>
      </w:r>
    </w:p>
    <w:p w14:paraId="1CBCCAAA" w14:textId="77777777" w:rsidR="00253B74" w:rsidRPr="001D5AE5" w:rsidRDefault="003D7A72" w:rsidP="00253B74">
      <w:pPr>
        <w:ind w:leftChars="50" w:left="105"/>
        <w:rPr>
          <w:rFonts w:ascii="ＭＳ 明朝" w:hAnsi="ＭＳ 明朝"/>
          <w:sz w:val="24"/>
        </w:rPr>
      </w:pPr>
      <w:r w:rsidRPr="001D5AE5">
        <w:rPr>
          <w:rFonts w:ascii="ＭＳ 明朝" w:hAnsi="ＭＳ 明朝"/>
          <w:sz w:val="24"/>
        </w:rPr>
        <w:t>(15)</w:t>
      </w:r>
      <w:r w:rsidR="00253B74" w:rsidRPr="001D5AE5">
        <w:rPr>
          <w:rFonts w:ascii="ＭＳ 明朝" w:hAnsi="ＭＳ 明朝" w:hint="eastAsia"/>
          <w:sz w:val="24"/>
        </w:rPr>
        <w:t xml:space="preserve">　</w:t>
      </w:r>
      <w:r w:rsidRPr="001D5AE5">
        <w:rPr>
          <w:rFonts w:ascii="ＭＳ 明朝" w:hAnsi="ＭＳ 明朝"/>
          <w:sz w:val="24"/>
        </w:rPr>
        <w:t>送達とは、取扱施設の外に所在する者に送り届けることをいい、輸送（社外の事</w:t>
      </w:r>
    </w:p>
    <w:p w14:paraId="11B7AB69" w14:textId="77777777" w:rsidR="00253B74" w:rsidRPr="001D5AE5" w:rsidRDefault="003D7A72" w:rsidP="00253B74">
      <w:pPr>
        <w:ind w:leftChars="50" w:left="105" w:firstLineChars="200" w:firstLine="480"/>
        <w:rPr>
          <w:rFonts w:ascii="ＭＳ 明朝" w:hAnsi="ＭＳ 明朝"/>
          <w:sz w:val="24"/>
        </w:rPr>
      </w:pPr>
      <w:r w:rsidRPr="001D5AE5">
        <w:rPr>
          <w:rFonts w:ascii="ＭＳ 明朝" w:hAnsi="ＭＳ 明朝"/>
          <w:sz w:val="24"/>
        </w:rPr>
        <w:t>業者との契約に基づき、当該事業者が保護すべき情報を特定の相手方に送達するこ</w:t>
      </w:r>
    </w:p>
    <w:p w14:paraId="4E3791D7" w14:textId="77777777" w:rsidR="003D7A72" w:rsidRPr="001D5AE5" w:rsidRDefault="003D7A72" w:rsidP="00253B74">
      <w:pPr>
        <w:ind w:leftChars="50" w:left="105" w:firstLineChars="200" w:firstLine="480"/>
        <w:rPr>
          <w:rFonts w:ascii="ＭＳ 明朝" w:hAnsi="ＭＳ 明朝"/>
          <w:sz w:val="24"/>
        </w:rPr>
      </w:pPr>
      <w:r w:rsidRPr="001D5AE5">
        <w:rPr>
          <w:rFonts w:ascii="ＭＳ 明朝" w:hAnsi="ＭＳ 明朝"/>
          <w:sz w:val="24"/>
        </w:rPr>
        <w:t>とをいう。以下同じ。）を含む。</w:t>
      </w:r>
    </w:p>
    <w:p w14:paraId="44E2D5DF"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(16)</w:t>
      </w:r>
      <w:r w:rsidR="00253B74" w:rsidRPr="001D5AE5">
        <w:rPr>
          <w:rFonts w:ascii="ＭＳ 明朝" w:hAnsi="ＭＳ 明朝" w:hint="eastAsia"/>
          <w:sz w:val="24"/>
        </w:rPr>
        <w:t xml:space="preserve">　</w:t>
      </w:r>
      <w:r w:rsidRPr="001D5AE5">
        <w:rPr>
          <w:rFonts w:ascii="ＭＳ 明朝" w:hAnsi="ＭＳ 明朝"/>
          <w:sz w:val="24"/>
        </w:rPr>
        <w:t>保護すべき文書等とは、保護すべき情報に属する文書（保護すべきデータが保存された可搬記憶媒体を含む。）、図画及び物件をいう。</w:t>
      </w:r>
    </w:p>
    <w:p w14:paraId="4D33B403"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(17)</w:t>
      </w:r>
      <w:r w:rsidR="00253B74" w:rsidRPr="001D5AE5">
        <w:rPr>
          <w:rFonts w:ascii="ＭＳ 明朝" w:hAnsi="ＭＳ 明朝" w:hint="eastAsia"/>
          <w:sz w:val="24"/>
        </w:rPr>
        <w:t xml:space="preserve">　</w:t>
      </w:r>
      <w:r w:rsidRPr="001D5AE5">
        <w:rPr>
          <w:rFonts w:ascii="ＭＳ 明朝" w:hAnsi="ＭＳ 明朝"/>
          <w:sz w:val="24"/>
        </w:rPr>
        <w:t>可搬記憶媒体とは、パソコン又はその周辺機器に挿入又は接続して情報を保存することができる媒体又は機器のうち可搬型のものをいう。</w:t>
      </w:r>
    </w:p>
    <w:p w14:paraId="538DB56C"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(18)</w:t>
      </w:r>
      <w:r w:rsidR="00253B74" w:rsidRPr="001D5AE5">
        <w:rPr>
          <w:rFonts w:ascii="ＭＳ 明朝" w:hAnsi="ＭＳ 明朝" w:hint="eastAsia"/>
          <w:sz w:val="24"/>
        </w:rPr>
        <w:t xml:space="preserve">　</w:t>
      </w:r>
      <w:r w:rsidRPr="001D5AE5">
        <w:rPr>
          <w:rFonts w:ascii="ＭＳ 明朝" w:hAnsi="ＭＳ 明朝"/>
          <w:sz w:val="24"/>
        </w:rPr>
        <w:t>情報システムとは、ハードウェア（サーバ、パソコン、モニタ、携帯端末、プリンタ、スキャナ等を含む。以下同じ。）、ソフトウェア（プログラムの集合体をいい、ファームウェアを含む。以下同じ。）、ネットワーク（暗号化により公衆回線に作られる仮想的な専用ネットワークを含む。）又は記憶媒体で構成されるものであって、これら全体で業務処理を行うものをいう。</w:t>
      </w:r>
    </w:p>
    <w:p w14:paraId="7E75E45F"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(19)</w:t>
      </w:r>
      <w:r w:rsidR="00253B74" w:rsidRPr="001D5AE5">
        <w:rPr>
          <w:rFonts w:ascii="ＭＳ 明朝" w:hAnsi="ＭＳ 明朝" w:hint="eastAsia"/>
          <w:sz w:val="24"/>
        </w:rPr>
        <w:t xml:space="preserve">　</w:t>
      </w:r>
      <w:r w:rsidRPr="001D5AE5">
        <w:rPr>
          <w:rFonts w:ascii="ＭＳ 明朝" w:hAnsi="ＭＳ 明朝"/>
          <w:sz w:val="24"/>
        </w:rPr>
        <w:t>悪意のあるコードとは、情報システムが提供する機能を妨害するプログラムの総称であり、コンピュータウイルス及びスパイウェア等をいう。</w:t>
      </w:r>
    </w:p>
    <w:p w14:paraId="0BC6FF2F"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(20)</w:t>
      </w:r>
      <w:r w:rsidR="00253B74" w:rsidRPr="001D5AE5">
        <w:rPr>
          <w:rFonts w:ascii="ＭＳ 明朝" w:hAnsi="ＭＳ 明朝" w:hint="eastAsia"/>
          <w:sz w:val="24"/>
        </w:rPr>
        <w:t xml:space="preserve">　</w:t>
      </w:r>
      <w:r w:rsidRPr="001D5AE5">
        <w:rPr>
          <w:rFonts w:ascii="ＭＳ 明朝" w:hAnsi="ＭＳ 明朝"/>
          <w:sz w:val="24"/>
        </w:rPr>
        <w:t>情報セキュリティ事象とは、情報セキュリティ事故のおそれ並びに情報セキュリティ事故に至らない情報セキュリティ基本方針等への違反及びそのおそれのある状態をいう。</w:t>
      </w:r>
    </w:p>
    <w:p w14:paraId="6C386C7D"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(21)</w:t>
      </w:r>
      <w:r w:rsidR="00253B74" w:rsidRPr="001D5AE5">
        <w:rPr>
          <w:rFonts w:ascii="ＭＳ 明朝" w:hAnsi="ＭＳ 明朝" w:hint="eastAsia"/>
          <w:sz w:val="24"/>
        </w:rPr>
        <w:t xml:space="preserve">　</w:t>
      </w:r>
      <w:r w:rsidRPr="001D5AE5">
        <w:rPr>
          <w:rFonts w:ascii="ＭＳ 明朝" w:hAnsi="ＭＳ 明朝"/>
          <w:sz w:val="24"/>
        </w:rPr>
        <w:t>情報セキュリティ事故とは、保護すべき情報の漏えい、紛失、破壊等の事故をいう。</w:t>
      </w:r>
    </w:p>
    <w:p w14:paraId="4BA6DD03"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(22)</w:t>
      </w:r>
      <w:r w:rsidR="00253B74" w:rsidRPr="001D5AE5">
        <w:rPr>
          <w:rFonts w:ascii="ＭＳ 明朝" w:hAnsi="ＭＳ 明朝" w:hint="eastAsia"/>
          <w:sz w:val="24"/>
        </w:rPr>
        <w:t xml:space="preserve">　</w:t>
      </w:r>
      <w:r w:rsidRPr="001D5AE5">
        <w:rPr>
          <w:rFonts w:ascii="ＭＳ 明朝" w:hAnsi="ＭＳ 明朝"/>
          <w:sz w:val="24"/>
        </w:rPr>
        <w:t>取扱施設とは、保護すべき情報の取扱い及び当該情報に属する文書等の保管を行う場所として、本基準の規定に従って防衛関連企業が指定する建物又は敷地の一部又は全部をいう。</w:t>
      </w:r>
    </w:p>
    <w:p w14:paraId="5B79A19E" w14:textId="77777777" w:rsidR="00253B74"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(23)</w:t>
      </w:r>
      <w:r w:rsidR="00253B74" w:rsidRPr="001D5AE5">
        <w:rPr>
          <w:rFonts w:ascii="ＭＳ 明朝" w:hAnsi="ＭＳ 明朝" w:hint="eastAsia"/>
          <w:sz w:val="24"/>
        </w:rPr>
        <w:t xml:space="preserve">　</w:t>
      </w:r>
      <w:r w:rsidRPr="001D5AE5">
        <w:rPr>
          <w:rFonts w:ascii="ＭＳ 明朝" w:hAnsi="ＭＳ 明朝"/>
          <w:sz w:val="24"/>
        </w:rPr>
        <w:t>関係施設とは、取扱施設の外側に隣接する場所であって、本基準の規定に基づき防衛関連企業が指定する建物又は敷地の一部又は全部をいう。</w:t>
      </w:r>
    </w:p>
    <w:p w14:paraId="643A08F5"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(24)</w:t>
      </w:r>
      <w:r w:rsidR="00253B74" w:rsidRPr="001D5AE5">
        <w:rPr>
          <w:rFonts w:ascii="ＭＳ 明朝" w:hAnsi="ＭＳ 明朝" w:hint="eastAsia"/>
          <w:sz w:val="24"/>
        </w:rPr>
        <w:t xml:space="preserve">　</w:t>
      </w:r>
      <w:r w:rsidRPr="001D5AE5">
        <w:rPr>
          <w:rFonts w:ascii="ＭＳ 明朝" w:hAnsi="ＭＳ 明朝"/>
          <w:sz w:val="24"/>
        </w:rPr>
        <w:t>システムログとは、情報システムにおける動作履歴に関する記録をいう。</w:t>
      </w:r>
    </w:p>
    <w:p w14:paraId="217681B0"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(25)</w:t>
      </w:r>
      <w:r w:rsidR="00253B74" w:rsidRPr="001D5AE5">
        <w:rPr>
          <w:rFonts w:ascii="ＭＳ 明朝" w:hAnsi="ＭＳ 明朝" w:hint="eastAsia"/>
          <w:sz w:val="24"/>
        </w:rPr>
        <w:t xml:space="preserve">　</w:t>
      </w:r>
      <w:r w:rsidRPr="001D5AE5">
        <w:rPr>
          <w:rFonts w:ascii="ＭＳ 明朝" w:hAnsi="ＭＳ 明朝"/>
          <w:sz w:val="24"/>
        </w:rPr>
        <w:t>取扱施設等とは、取扱施設及び関係施設をいう。</w:t>
      </w:r>
    </w:p>
    <w:p w14:paraId="5A59F8E1"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(26)</w:t>
      </w:r>
      <w:r w:rsidR="00253B74" w:rsidRPr="001D5AE5">
        <w:rPr>
          <w:rFonts w:ascii="ＭＳ 明朝" w:hAnsi="ＭＳ 明朝" w:hint="eastAsia"/>
          <w:sz w:val="24"/>
        </w:rPr>
        <w:t xml:space="preserve">　</w:t>
      </w:r>
      <w:r w:rsidRPr="001D5AE5">
        <w:rPr>
          <w:rFonts w:ascii="ＭＳ 明朝" w:hAnsi="ＭＳ 明朝"/>
          <w:sz w:val="24"/>
        </w:rPr>
        <w:t>ベースライン構成設定とは、保護システムとシステムコンポーネントの構成の把握並びに保護システムの更新及び変更時のベース(基準)となる構成設定をいう。</w:t>
      </w:r>
    </w:p>
    <w:p w14:paraId="48ADB591"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(27)</w:t>
      </w:r>
      <w:r w:rsidR="00253B74" w:rsidRPr="001D5AE5">
        <w:rPr>
          <w:rFonts w:ascii="ＭＳ 明朝" w:hAnsi="ＭＳ 明朝" w:hint="eastAsia"/>
          <w:sz w:val="24"/>
        </w:rPr>
        <w:t xml:space="preserve">　</w:t>
      </w:r>
      <w:r w:rsidRPr="001D5AE5">
        <w:rPr>
          <w:rFonts w:ascii="ＭＳ 明朝" w:hAnsi="ＭＳ 明朝"/>
          <w:sz w:val="24"/>
        </w:rPr>
        <w:t>ブラックリストとは、保護システムにインストール又は保護システムで実行してはならないソフトウェアのリストをいう。</w:t>
      </w:r>
    </w:p>
    <w:p w14:paraId="4B1B4FBF" w14:textId="77777777" w:rsidR="00253B74"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lastRenderedPageBreak/>
        <w:t>(28)</w:t>
      </w:r>
      <w:r w:rsidR="00253B74" w:rsidRPr="001D5AE5">
        <w:rPr>
          <w:rFonts w:ascii="ＭＳ 明朝" w:hAnsi="ＭＳ 明朝" w:hint="eastAsia"/>
          <w:sz w:val="24"/>
        </w:rPr>
        <w:t xml:space="preserve">　</w:t>
      </w:r>
      <w:r w:rsidRPr="001D5AE5">
        <w:rPr>
          <w:rFonts w:ascii="ＭＳ 明朝" w:hAnsi="ＭＳ 明朝"/>
          <w:sz w:val="24"/>
        </w:rPr>
        <w:t>ホワイトリストとは、保護システムにインストール及び保護システムで実行してもよいソフトウェアのリストをいう。</w:t>
      </w:r>
    </w:p>
    <w:p w14:paraId="71CF2495"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(29)</w:t>
      </w:r>
      <w:r w:rsidR="00253B74" w:rsidRPr="001D5AE5">
        <w:rPr>
          <w:rFonts w:ascii="ＭＳ 明朝" w:hAnsi="ＭＳ 明朝" w:hint="eastAsia"/>
          <w:sz w:val="24"/>
        </w:rPr>
        <w:t xml:space="preserve">　</w:t>
      </w:r>
      <w:r w:rsidRPr="001D5AE5">
        <w:rPr>
          <w:rFonts w:ascii="ＭＳ 明朝" w:hAnsi="ＭＳ 明朝"/>
          <w:sz w:val="24"/>
        </w:rPr>
        <w:t>保護すべきデータとは、保護すべき情報が電子的な状態にあるものをいう。</w:t>
      </w:r>
    </w:p>
    <w:p w14:paraId="32BB4BEF"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(30)</w:t>
      </w:r>
      <w:r w:rsidR="00253B74" w:rsidRPr="001D5AE5">
        <w:rPr>
          <w:rFonts w:ascii="ＭＳ 明朝" w:hAnsi="ＭＳ 明朝" w:hint="eastAsia"/>
          <w:sz w:val="24"/>
        </w:rPr>
        <w:t xml:space="preserve">　</w:t>
      </w:r>
      <w:r w:rsidRPr="001D5AE5">
        <w:rPr>
          <w:rFonts w:ascii="ＭＳ 明朝" w:hAnsi="ＭＳ 明朝"/>
          <w:sz w:val="24"/>
        </w:rPr>
        <w:t>構成設定とは、情報システムを構成する構成要素（ハードウェア、ソフウェア、ネットワーク及び記憶媒体）の機種、バージョン等及び当該構成要素の機能並びに動作等を制御する設定値を決定することをいう。</w:t>
      </w:r>
    </w:p>
    <w:p w14:paraId="565CE790"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(31)</w:t>
      </w:r>
      <w:r w:rsidR="00253B74" w:rsidRPr="001D5AE5">
        <w:rPr>
          <w:rFonts w:ascii="ＭＳ 明朝" w:hAnsi="ＭＳ 明朝" w:hint="eastAsia"/>
          <w:sz w:val="24"/>
        </w:rPr>
        <w:t xml:space="preserve">　</w:t>
      </w:r>
      <w:r w:rsidRPr="001D5AE5">
        <w:rPr>
          <w:rFonts w:ascii="ＭＳ 明朝" w:hAnsi="ＭＳ 明朝"/>
          <w:sz w:val="24"/>
        </w:rPr>
        <w:t>リプレイ攻撃とは、利用者の確認に用いられる認証データの通信を盗聴し得られたデータをそのまま用いてその利用者になりすます方式をいう。</w:t>
      </w:r>
    </w:p>
    <w:p w14:paraId="452C740D"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(32)</w:t>
      </w:r>
      <w:r w:rsidR="00253B74" w:rsidRPr="001D5AE5">
        <w:rPr>
          <w:rFonts w:ascii="ＭＳ 明朝" w:hAnsi="ＭＳ 明朝" w:hint="eastAsia"/>
          <w:sz w:val="24"/>
        </w:rPr>
        <w:t xml:space="preserve">　</w:t>
      </w:r>
      <w:r w:rsidRPr="001D5AE5">
        <w:rPr>
          <w:rFonts w:ascii="ＭＳ 明朝" w:hAnsi="ＭＳ 明朝"/>
          <w:sz w:val="24"/>
        </w:rPr>
        <w:t>モバイルコードとは、インターネット等のネットワークを通じて、自動的にダウンロード及び実行されるプログラムをいう。</w:t>
      </w:r>
    </w:p>
    <w:p w14:paraId="556CF069"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(33)</w:t>
      </w:r>
      <w:r w:rsidR="00253B74" w:rsidRPr="001D5AE5">
        <w:rPr>
          <w:rFonts w:ascii="ＭＳ 明朝" w:hAnsi="ＭＳ 明朝" w:hint="eastAsia"/>
          <w:sz w:val="24"/>
        </w:rPr>
        <w:t xml:space="preserve">　</w:t>
      </w:r>
      <w:r w:rsidRPr="001D5AE5">
        <w:rPr>
          <w:rFonts w:ascii="ＭＳ 明朝" w:hAnsi="ＭＳ 明朝"/>
          <w:sz w:val="24"/>
        </w:rPr>
        <w:t>外部ネットワークとは、インターネットその他の防衛関連企業によって管理されないネットワークをいう。</w:t>
      </w:r>
    </w:p>
    <w:p w14:paraId="4F4FD63E" w14:textId="77777777" w:rsidR="00253B74"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(34)</w:t>
      </w:r>
      <w:r w:rsidR="00253B74" w:rsidRPr="001D5AE5">
        <w:rPr>
          <w:rFonts w:ascii="ＭＳ 明朝" w:hAnsi="ＭＳ 明朝" w:hint="eastAsia"/>
          <w:sz w:val="24"/>
        </w:rPr>
        <w:t xml:space="preserve">　</w:t>
      </w:r>
      <w:r w:rsidRPr="001D5AE5">
        <w:rPr>
          <w:rFonts w:ascii="ＭＳ 明朝" w:hAnsi="ＭＳ 明朝"/>
          <w:sz w:val="24"/>
        </w:rPr>
        <w:t>機密性とは、認可されていないものに対して、情報を使用不可又は非公開にする特性をいう。</w:t>
      </w:r>
    </w:p>
    <w:p w14:paraId="44DAEA28" w14:textId="77777777" w:rsidR="003D7A72" w:rsidRPr="001D5AE5" w:rsidRDefault="003D7A72" w:rsidP="00253B74">
      <w:pPr>
        <w:ind w:leftChars="50" w:left="105"/>
        <w:rPr>
          <w:rFonts w:ascii="ＭＳ 明朝" w:hAnsi="ＭＳ 明朝"/>
          <w:sz w:val="24"/>
        </w:rPr>
      </w:pPr>
      <w:r w:rsidRPr="001D5AE5">
        <w:rPr>
          <w:rFonts w:ascii="ＭＳ 明朝" w:hAnsi="ＭＳ 明朝"/>
          <w:sz w:val="24"/>
        </w:rPr>
        <w:t>(35)</w:t>
      </w:r>
      <w:r w:rsidR="00253B74" w:rsidRPr="001D5AE5">
        <w:rPr>
          <w:rFonts w:ascii="ＭＳ 明朝" w:hAnsi="ＭＳ 明朝" w:hint="eastAsia"/>
          <w:sz w:val="24"/>
        </w:rPr>
        <w:t xml:space="preserve">　</w:t>
      </w:r>
      <w:r w:rsidRPr="001D5AE5">
        <w:rPr>
          <w:rFonts w:ascii="ＭＳ 明朝" w:hAnsi="ＭＳ 明朝"/>
          <w:sz w:val="24"/>
        </w:rPr>
        <w:t>完全性とは、情報の正確さ及び完全さを保護する特性をいう。</w:t>
      </w:r>
    </w:p>
    <w:p w14:paraId="1D55CE02"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(36)</w:t>
      </w:r>
      <w:r w:rsidR="00253B74" w:rsidRPr="001D5AE5">
        <w:rPr>
          <w:rFonts w:ascii="ＭＳ 明朝" w:hAnsi="ＭＳ 明朝" w:hint="eastAsia"/>
          <w:sz w:val="24"/>
        </w:rPr>
        <w:t xml:space="preserve">　</w:t>
      </w:r>
      <w:r w:rsidRPr="001D5AE5">
        <w:rPr>
          <w:rFonts w:ascii="ＭＳ 明朝" w:hAnsi="ＭＳ 明朝"/>
          <w:sz w:val="24"/>
        </w:rPr>
        <w:t>電子政府推奨暗号等とは、電子政府推奨暗号リストに記載されている暗号等又は電子政府推奨暗号選定の際の評価方法により評価した場合に電子政府推奨暗号と同等以上の解読困難な強度を有する秘匿化の手段をいう。</w:t>
      </w:r>
    </w:p>
    <w:p w14:paraId="7FCCF585"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(37)</w:t>
      </w:r>
      <w:r w:rsidR="00253B74" w:rsidRPr="001D5AE5">
        <w:rPr>
          <w:rFonts w:ascii="ＭＳ 明朝" w:hAnsi="ＭＳ 明朝" w:hint="eastAsia"/>
          <w:sz w:val="24"/>
        </w:rPr>
        <w:t xml:space="preserve">　</w:t>
      </w:r>
      <w:r w:rsidRPr="001D5AE5">
        <w:rPr>
          <w:rFonts w:ascii="ＭＳ 明朝" w:hAnsi="ＭＳ 明朝"/>
          <w:sz w:val="24"/>
        </w:rPr>
        <w:t>管理者権限とは、情報システムの管理（情報システム利用者の登録、削除、及びアクセス制御等）を行うために付与される権限をいう。</w:t>
      </w:r>
    </w:p>
    <w:p w14:paraId="74F3E480"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(38)</w:t>
      </w:r>
      <w:r w:rsidR="00253B74" w:rsidRPr="001D5AE5">
        <w:rPr>
          <w:rFonts w:ascii="ＭＳ 明朝" w:hAnsi="ＭＳ 明朝" w:hint="eastAsia"/>
          <w:sz w:val="24"/>
        </w:rPr>
        <w:t xml:space="preserve">　</w:t>
      </w:r>
      <w:r w:rsidRPr="001D5AE5">
        <w:rPr>
          <w:rFonts w:ascii="ＭＳ 明朝" w:hAnsi="ＭＳ 明朝"/>
          <w:sz w:val="24"/>
        </w:rPr>
        <w:t>外部システムとは、防衛関連企業によって管理されないシステム（クラウドサービス事業者によるクラウドサービス、及び請負業者の情報システム等を含む。）をいう。</w:t>
      </w:r>
    </w:p>
    <w:p w14:paraId="4B920600"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(39)</w:t>
      </w:r>
      <w:r w:rsidR="00253B74" w:rsidRPr="001D5AE5">
        <w:rPr>
          <w:rFonts w:ascii="ＭＳ 明朝" w:hAnsi="ＭＳ 明朝" w:hint="eastAsia"/>
          <w:sz w:val="24"/>
        </w:rPr>
        <w:t xml:space="preserve">　</w:t>
      </w:r>
      <w:r w:rsidRPr="001D5AE5">
        <w:rPr>
          <w:rFonts w:ascii="ＭＳ 明朝" w:hAnsi="ＭＳ 明朝"/>
          <w:sz w:val="24"/>
        </w:rPr>
        <w:t>ユーザセッションとは、保護システム利用者が実行する各アプリケーションの論理的な経路をいう。</w:t>
      </w:r>
    </w:p>
    <w:p w14:paraId="3BFCFF73"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(40)</w:t>
      </w:r>
      <w:r w:rsidR="00253B74" w:rsidRPr="001D5AE5">
        <w:rPr>
          <w:rFonts w:ascii="ＭＳ 明朝" w:hAnsi="ＭＳ 明朝" w:hint="eastAsia"/>
          <w:sz w:val="24"/>
        </w:rPr>
        <w:t xml:space="preserve">　</w:t>
      </w:r>
      <w:r w:rsidRPr="001D5AE5">
        <w:rPr>
          <w:rFonts w:ascii="ＭＳ 明朝" w:hAnsi="ＭＳ 明朝"/>
          <w:sz w:val="24"/>
        </w:rPr>
        <w:t>タイムスタンプとは、電子データの取得、作成等を行った時刻に関する情報をいう。</w:t>
      </w:r>
    </w:p>
    <w:p w14:paraId="73E0A342" w14:textId="77777777" w:rsidR="003D7A72" w:rsidRPr="001D5AE5" w:rsidRDefault="003D7A72" w:rsidP="00253B74">
      <w:pPr>
        <w:ind w:leftChars="50" w:left="585" w:hangingChars="200" w:hanging="480"/>
        <w:rPr>
          <w:rFonts w:ascii="ＭＳ 明朝" w:hAnsi="ＭＳ 明朝"/>
          <w:sz w:val="24"/>
        </w:rPr>
      </w:pPr>
      <w:r w:rsidRPr="001D5AE5">
        <w:rPr>
          <w:rFonts w:ascii="ＭＳ 明朝" w:hAnsi="ＭＳ 明朝"/>
          <w:sz w:val="24"/>
        </w:rPr>
        <w:t>(41)</w:t>
      </w:r>
      <w:r w:rsidR="00253B74" w:rsidRPr="001D5AE5">
        <w:rPr>
          <w:rFonts w:ascii="ＭＳ 明朝" w:hAnsi="ＭＳ 明朝" w:hint="eastAsia"/>
          <w:sz w:val="24"/>
        </w:rPr>
        <w:t xml:space="preserve">　</w:t>
      </w:r>
      <w:r w:rsidRPr="001D5AE5">
        <w:rPr>
          <w:rFonts w:ascii="ＭＳ 明朝" w:hAnsi="ＭＳ 明朝"/>
          <w:sz w:val="24"/>
        </w:rPr>
        <w:t>可用性とは、認可されたものが要求したときに、アクセス及び使用が可能である特性をいう。</w:t>
      </w:r>
    </w:p>
    <w:p w14:paraId="0BE41BEF" w14:textId="77777777" w:rsidR="003D7A72" w:rsidRPr="001D5AE5" w:rsidRDefault="003D7A72" w:rsidP="003D7A72">
      <w:pPr>
        <w:rPr>
          <w:rFonts w:ascii="ＭＳ 明朝" w:hAnsi="ＭＳ 明朝" w:hint="eastAsia"/>
          <w:sz w:val="24"/>
        </w:rPr>
      </w:pPr>
    </w:p>
    <w:p w14:paraId="4910442A" w14:textId="77777777" w:rsidR="003D7A72" w:rsidRPr="001D5AE5" w:rsidRDefault="003D7A72" w:rsidP="003D7A72">
      <w:pPr>
        <w:rPr>
          <w:rFonts w:ascii="ＭＳ 明朝" w:hAnsi="ＭＳ 明朝"/>
          <w:sz w:val="24"/>
        </w:rPr>
      </w:pPr>
      <w:r w:rsidRPr="001D5AE5">
        <w:rPr>
          <w:rFonts w:ascii="ＭＳ 明朝" w:hAnsi="ＭＳ 明朝"/>
          <w:sz w:val="24"/>
        </w:rPr>
        <w:t>第３　対象</w:t>
      </w:r>
    </w:p>
    <w:p w14:paraId="1013DCC6" w14:textId="77777777" w:rsidR="003D7A72" w:rsidRPr="001D5AE5" w:rsidRDefault="003D7A72" w:rsidP="00395278">
      <w:pPr>
        <w:ind w:firstLineChars="100" w:firstLine="240"/>
        <w:rPr>
          <w:rFonts w:ascii="ＭＳ 明朝" w:hAnsi="ＭＳ 明朝"/>
          <w:sz w:val="24"/>
        </w:rPr>
      </w:pPr>
      <w:r w:rsidRPr="001D5AE5">
        <w:rPr>
          <w:rFonts w:ascii="ＭＳ 明朝" w:hAnsi="ＭＳ 明朝"/>
          <w:sz w:val="24"/>
        </w:rPr>
        <w:t xml:space="preserve">１　対象とする情報　</w:t>
      </w:r>
    </w:p>
    <w:p w14:paraId="65093F6A" w14:textId="77777777" w:rsidR="003D7A72" w:rsidRPr="001D5AE5" w:rsidRDefault="003D7A72" w:rsidP="00395278">
      <w:pPr>
        <w:ind w:firstLineChars="300" w:firstLine="720"/>
        <w:rPr>
          <w:rFonts w:ascii="ＭＳ 明朝" w:hAnsi="ＭＳ 明朝"/>
          <w:sz w:val="24"/>
        </w:rPr>
      </w:pPr>
      <w:r w:rsidRPr="001D5AE5">
        <w:rPr>
          <w:rFonts w:ascii="ＭＳ 明朝" w:hAnsi="ＭＳ 明朝"/>
          <w:sz w:val="24"/>
        </w:rPr>
        <w:t>対象とする情報は、防衛関連企業において取り扱われる保護すべき情報とする。</w:t>
      </w:r>
    </w:p>
    <w:p w14:paraId="2ED2BB26" w14:textId="77777777" w:rsidR="003D7A72" w:rsidRPr="001D5AE5" w:rsidRDefault="003D7A72" w:rsidP="00395278">
      <w:pPr>
        <w:ind w:firstLineChars="100" w:firstLine="240"/>
        <w:rPr>
          <w:rFonts w:ascii="ＭＳ 明朝" w:hAnsi="ＭＳ 明朝"/>
          <w:sz w:val="24"/>
        </w:rPr>
      </w:pPr>
      <w:r w:rsidRPr="001D5AE5">
        <w:rPr>
          <w:rFonts w:ascii="ＭＳ 明朝" w:hAnsi="ＭＳ 明朝"/>
          <w:sz w:val="24"/>
        </w:rPr>
        <w:t>２　対象者</w:t>
      </w:r>
    </w:p>
    <w:p w14:paraId="65625B06" w14:textId="77777777" w:rsidR="003D7A72" w:rsidRPr="001D5AE5" w:rsidRDefault="003D7A72" w:rsidP="00395278">
      <w:pPr>
        <w:ind w:left="512" w:firstLineChars="100" w:firstLine="240"/>
        <w:rPr>
          <w:rFonts w:ascii="ＭＳ 明朝" w:hAnsi="ＭＳ 明朝"/>
          <w:sz w:val="24"/>
        </w:rPr>
      </w:pPr>
      <w:r w:rsidRPr="001D5AE5">
        <w:rPr>
          <w:rFonts w:ascii="ＭＳ 明朝" w:hAnsi="ＭＳ 明朝"/>
          <w:sz w:val="24"/>
        </w:rPr>
        <w:t>対象者は、防衛関連企業において保護すべき情報に接する全ての者（保護すべき情報に接する役員（持分会社にあっては社員を含む。）、管理職員、派遣社員、契約社員、パート、アルバイト等を含む。）とする。</w:t>
      </w:r>
    </w:p>
    <w:p w14:paraId="094AD431" w14:textId="77777777" w:rsidR="003D7A72" w:rsidRPr="001D5AE5" w:rsidRDefault="003D7A72" w:rsidP="003D7A72">
      <w:pPr>
        <w:ind w:left="512" w:firstLine="256"/>
        <w:rPr>
          <w:rFonts w:ascii="ＭＳ 明朝" w:hAnsi="ＭＳ 明朝"/>
          <w:sz w:val="24"/>
        </w:rPr>
      </w:pPr>
    </w:p>
    <w:p w14:paraId="16BB1B91" w14:textId="77777777" w:rsidR="003D7A72" w:rsidRPr="001D5AE5" w:rsidRDefault="003D7A72" w:rsidP="003D7A72">
      <w:pPr>
        <w:ind w:left="512" w:hanging="512"/>
        <w:rPr>
          <w:rFonts w:ascii="ＭＳ 明朝" w:hAnsi="ＭＳ 明朝"/>
          <w:sz w:val="24"/>
        </w:rPr>
      </w:pPr>
      <w:r w:rsidRPr="001D5AE5">
        <w:rPr>
          <w:rFonts w:ascii="ＭＳ 明朝" w:hAnsi="ＭＳ 明朝"/>
          <w:sz w:val="24"/>
        </w:rPr>
        <w:t>第４　情報セキュリティ基本方針等</w:t>
      </w:r>
    </w:p>
    <w:p w14:paraId="231D5342" w14:textId="77777777" w:rsidR="003D7A72" w:rsidRPr="001D5AE5" w:rsidRDefault="003D7A72" w:rsidP="00395278">
      <w:pPr>
        <w:ind w:firstLineChars="100" w:firstLine="240"/>
        <w:rPr>
          <w:rFonts w:ascii="ＭＳ 明朝" w:hAnsi="ＭＳ 明朝"/>
          <w:sz w:val="24"/>
        </w:rPr>
      </w:pPr>
      <w:r w:rsidRPr="001D5AE5">
        <w:rPr>
          <w:rFonts w:ascii="ＭＳ 明朝" w:hAnsi="ＭＳ 明朝"/>
          <w:sz w:val="24"/>
        </w:rPr>
        <w:t>１　情報セキュリティ基本方針等の作成及び変更</w:t>
      </w:r>
    </w:p>
    <w:p w14:paraId="370FCCB1" w14:textId="77777777" w:rsidR="00313EE9" w:rsidRPr="001D5AE5" w:rsidRDefault="003D7A72" w:rsidP="00395278">
      <w:pPr>
        <w:ind w:leftChars="200" w:left="660" w:hangingChars="100" w:hanging="240"/>
        <w:rPr>
          <w:rFonts w:ascii="ＭＳ 明朝" w:hAnsi="ＭＳ 明朝"/>
          <w:sz w:val="24"/>
        </w:rPr>
      </w:pPr>
      <w:r w:rsidRPr="001D5AE5">
        <w:rPr>
          <w:rFonts w:ascii="ＭＳ 明朝" w:hAnsi="ＭＳ 明朝"/>
          <w:sz w:val="24"/>
        </w:rPr>
        <w:t>(1)</w:t>
      </w:r>
      <w:r w:rsidR="00313EE9" w:rsidRPr="001D5AE5">
        <w:rPr>
          <w:rFonts w:ascii="ＭＳ 明朝" w:hAnsi="ＭＳ 明朝" w:hint="eastAsia"/>
          <w:spacing w:val="-3"/>
          <w:sz w:val="24"/>
        </w:rPr>
        <w:t xml:space="preserve">　</w:t>
      </w:r>
      <w:r w:rsidRPr="001D5AE5">
        <w:rPr>
          <w:rFonts w:ascii="ＭＳ 明朝" w:hAnsi="ＭＳ 明朝"/>
          <w:sz w:val="24"/>
        </w:rPr>
        <w:t>防衛関連企業は、本基準の内容に沿った情報セキュリティ基本方針等を作成し、</w:t>
      </w:r>
    </w:p>
    <w:p w14:paraId="742C613D" w14:textId="77777777" w:rsidR="003D7A72" w:rsidRPr="001D5AE5" w:rsidRDefault="003D7A72" w:rsidP="00395278">
      <w:pPr>
        <w:ind w:leftChars="250" w:left="525" w:firstLineChars="100" w:firstLine="240"/>
        <w:rPr>
          <w:rFonts w:ascii="ＭＳ 明朝" w:hAnsi="ＭＳ 明朝"/>
          <w:sz w:val="24"/>
        </w:rPr>
      </w:pPr>
      <w:r w:rsidRPr="001D5AE5">
        <w:rPr>
          <w:rFonts w:ascii="ＭＳ 明朝" w:hAnsi="ＭＳ 明朝"/>
          <w:sz w:val="24"/>
        </w:rPr>
        <w:t>経営者等の承認を得るものとする。</w:t>
      </w:r>
    </w:p>
    <w:p w14:paraId="659B512D" w14:textId="77777777" w:rsidR="006844D0" w:rsidRPr="001D5AE5" w:rsidRDefault="003D7A72" w:rsidP="006844D0">
      <w:pPr>
        <w:ind w:leftChars="200" w:left="420"/>
        <w:rPr>
          <w:rFonts w:ascii="ＭＳ 明朝" w:hAnsi="ＭＳ 明朝"/>
          <w:sz w:val="24"/>
        </w:rPr>
      </w:pPr>
      <w:r w:rsidRPr="001D5AE5">
        <w:rPr>
          <w:rFonts w:ascii="ＭＳ 明朝" w:hAnsi="ＭＳ 明朝"/>
          <w:sz w:val="24"/>
        </w:rPr>
        <w:t>(2)</w:t>
      </w:r>
      <w:r w:rsidR="00313EE9" w:rsidRPr="001D5AE5">
        <w:rPr>
          <w:rFonts w:ascii="ＭＳ 明朝" w:hAnsi="ＭＳ 明朝" w:hint="eastAsia"/>
          <w:sz w:val="24"/>
        </w:rPr>
        <w:t xml:space="preserve">　</w:t>
      </w:r>
      <w:r w:rsidRPr="001D5AE5">
        <w:rPr>
          <w:rFonts w:ascii="ＭＳ 明朝" w:hAnsi="ＭＳ 明朝"/>
          <w:sz w:val="24"/>
        </w:rPr>
        <w:t>防衛関連企業は、情報セキュリティ基本方針等を適切、有効及び妥当なものと</w:t>
      </w:r>
    </w:p>
    <w:p w14:paraId="12861A78" w14:textId="77777777" w:rsidR="006844D0" w:rsidRPr="001D5AE5" w:rsidRDefault="003D7A72" w:rsidP="006844D0">
      <w:pPr>
        <w:ind w:leftChars="150" w:left="315" w:firstLineChars="200" w:firstLine="480"/>
        <w:rPr>
          <w:rFonts w:ascii="ＭＳ 明朝" w:hAnsi="ＭＳ 明朝"/>
          <w:sz w:val="24"/>
        </w:rPr>
      </w:pPr>
      <w:r w:rsidRPr="001D5AE5">
        <w:rPr>
          <w:rFonts w:ascii="ＭＳ 明朝" w:hAnsi="ＭＳ 明朝"/>
          <w:sz w:val="24"/>
        </w:rPr>
        <w:t>するため、定期的な見直しを実施するとともに、情報セキュリティに係る重大な</w:t>
      </w:r>
    </w:p>
    <w:p w14:paraId="3DB22F62" w14:textId="77777777" w:rsidR="006844D0" w:rsidRPr="001D5AE5" w:rsidRDefault="003D7A72" w:rsidP="006844D0">
      <w:pPr>
        <w:ind w:leftChars="150" w:left="315" w:firstLineChars="200" w:firstLine="480"/>
        <w:rPr>
          <w:rFonts w:ascii="ＭＳ 明朝" w:hAnsi="ＭＳ 明朝"/>
          <w:sz w:val="24"/>
        </w:rPr>
      </w:pPr>
      <w:r w:rsidRPr="001D5AE5">
        <w:rPr>
          <w:rFonts w:ascii="ＭＳ 明朝" w:hAnsi="ＭＳ 明朝"/>
          <w:sz w:val="24"/>
        </w:rPr>
        <w:t>変化及び情報セキュリティ事故が発生した場合は、その都度見直しを実施し、必</w:t>
      </w:r>
    </w:p>
    <w:p w14:paraId="77D08882" w14:textId="77777777" w:rsidR="006844D0" w:rsidRPr="001D5AE5" w:rsidRDefault="003D7A72" w:rsidP="006844D0">
      <w:pPr>
        <w:ind w:leftChars="150" w:left="315" w:firstLineChars="200" w:firstLine="480"/>
        <w:rPr>
          <w:rFonts w:ascii="ＭＳ 明朝" w:hAnsi="ＭＳ 明朝"/>
          <w:sz w:val="24"/>
        </w:rPr>
      </w:pPr>
      <w:r w:rsidRPr="001D5AE5">
        <w:rPr>
          <w:rFonts w:ascii="ＭＳ 明朝" w:hAnsi="ＭＳ 明朝"/>
          <w:sz w:val="24"/>
        </w:rPr>
        <w:t>要に応じて情報セキュリティ基本方針等を変更し、経営者等の承認を得るものと</w:t>
      </w:r>
    </w:p>
    <w:p w14:paraId="1611CF20" w14:textId="77777777" w:rsidR="003D7A72" w:rsidRPr="001D5AE5" w:rsidRDefault="003D7A72" w:rsidP="006844D0">
      <w:pPr>
        <w:ind w:leftChars="150" w:left="315" w:firstLineChars="200" w:firstLine="480"/>
        <w:rPr>
          <w:rFonts w:ascii="ＭＳ 明朝" w:hAnsi="ＭＳ 明朝"/>
          <w:sz w:val="24"/>
        </w:rPr>
      </w:pPr>
      <w:r w:rsidRPr="001D5AE5">
        <w:rPr>
          <w:rFonts w:ascii="ＭＳ 明朝" w:hAnsi="ＭＳ 明朝"/>
          <w:sz w:val="24"/>
        </w:rPr>
        <w:lastRenderedPageBreak/>
        <w:t>する。</w:t>
      </w:r>
    </w:p>
    <w:p w14:paraId="4443C7AE" w14:textId="77777777" w:rsidR="00246199" w:rsidRPr="001D5AE5" w:rsidRDefault="003D7A72" w:rsidP="006844D0">
      <w:pPr>
        <w:ind w:leftChars="200" w:left="420"/>
        <w:rPr>
          <w:rFonts w:ascii="ＭＳ 明朝" w:hAnsi="ＭＳ 明朝"/>
          <w:sz w:val="24"/>
        </w:rPr>
      </w:pPr>
      <w:r w:rsidRPr="001D5AE5">
        <w:rPr>
          <w:rFonts w:ascii="ＭＳ 明朝" w:hAnsi="ＭＳ 明朝"/>
          <w:sz w:val="24"/>
        </w:rPr>
        <w:t>(3)</w:t>
      </w:r>
      <w:r w:rsidR="00313EE9" w:rsidRPr="001D5AE5">
        <w:rPr>
          <w:rFonts w:ascii="ＭＳ 明朝" w:hAnsi="ＭＳ 明朝" w:hint="eastAsia"/>
          <w:spacing w:val="-3"/>
          <w:sz w:val="24"/>
        </w:rPr>
        <w:t xml:space="preserve">　</w:t>
      </w:r>
      <w:r w:rsidRPr="001D5AE5">
        <w:rPr>
          <w:rFonts w:ascii="ＭＳ 明朝" w:hAnsi="ＭＳ 明朝"/>
          <w:sz w:val="24"/>
        </w:rPr>
        <w:t>防衛関連企業は、情報セキュリティ基本方針等を作成又は変更する場合、本基</w:t>
      </w:r>
    </w:p>
    <w:p w14:paraId="77503BDE" w14:textId="77777777" w:rsidR="006844D0" w:rsidRPr="001D5AE5" w:rsidRDefault="00246199" w:rsidP="006844D0">
      <w:pPr>
        <w:ind w:leftChars="150" w:left="315"/>
        <w:rPr>
          <w:rFonts w:ascii="ＭＳ 明朝" w:hAnsi="ＭＳ 明朝"/>
          <w:sz w:val="24"/>
        </w:rPr>
      </w:pPr>
      <w:r w:rsidRPr="001D5AE5">
        <w:rPr>
          <w:rFonts w:ascii="ＭＳ 明朝" w:hAnsi="ＭＳ 明朝" w:hint="eastAsia"/>
          <w:sz w:val="24"/>
        </w:rPr>
        <w:t xml:space="preserve">　</w:t>
      </w:r>
      <w:r w:rsidR="006844D0" w:rsidRPr="001D5AE5">
        <w:rPr>
          <w:rFonts w:ascii="ＭＳ 明朝" w:hAnsi="ＭＳ 明朝" w:hint="eastAsia"/>
          <w:sz w:val="24"/>
        </w:rPr>
        <w:t xml:space="preserve">　</w:t>
      </w:r>
      <w:r w:rsidR="003D7A72" w:rsidRPr="001D5AE5">
        <w:rPr>
          <w:rFonts w:ascii="ＭＳ 明朝" w:hAnsi="ＭＳ 明朝"/>
          <w:sz w:val="24"/>
        </w:rPr>
        <w:t>準との適合性に関する防衛省の確認を受けるものとする。</w:t>
      </w:r>
    </w:p>
    <w:p w14:paraId="5C15B5CC" w14:textId="77777777" w:rsidR="003D7A72" w:rsidRPr="001D5AE5" w:rsidRDefault="003D7A72" w:rsidP="006844D0">
      <w:pPr>
        <w:ind w:leftChars="150" w:left="315"/>
        <w:rPr>
          <w:rFonts w:ascii="ＭＳ 明朝" w:hAnsi="ＭＳ 明朝"/>
          <w:sz w:val="24"/>
        </w:rPr>
      </w:pPr>
      <w:r w:rsidRPr="001D5AE5">
        <w:rPr>
          <w:rFonts w:ascii="ＭＳ 明朝" w:hAnsi="ＭＳ 明朝"/>
          <w:sz w:val="24"/>
        </w:rPr>
        <w:t>２　情報セキュリティ基本方針等の周知等</w:t>
      </w:r>
    </w:p>
    <w:p w14:paraId="47EC4094" w14:textId="77777777" w:rsidR="00246199" w:rsidRPr="001D5AE5" w:rsidRDefault="003D7A72" w:rsidP="00246199">
      <w:pPr>
        <w:ind w:leftChars="200" w:left="420"/>
        <w:rPr>
          <w:rFonts w:ascii="ＭＳ 明朝" w:hAnsi="ＭＳ 明朝"/>
          <w:sz w:val="24"/>
        </w:rPr>
      </w:pPr>
      <w:r w:rsidRPr="001D5AE5">
        <w:rPr>
          <w:rFonts w:ascii="ＭＳ 明朝" w:hAnsi="ＭＳ 明朝"/>
          <w:sz w:val="24"/>
        </w:rPr>
        <w:t>(1)</w:t>
      </w:r>
      <w:r w:rsidR="00313EE9" w:rsidRPr="001D5AE5">
        <w:rPr>
          <w:rFonts w:ascii="ＭＳ 明朝" w:hAnsi="ＭＳ 明朝" w:hint="eastAsia"/>
          <w:spacing w:val="-3"/>
          <w:sz w:val="24"/>
        </w:rPr>
        <w:t xml:space="preserve">　</w:t>
      </w:r>
      <w:r w:rsidRPr="001D5AE5">
        <w:rPr>
          <w:rFonts w:ascii="ＭＳ 明朝" w:hAnsi="ＭＳ 明朝"/>
          <w:sz w:val="24"/>
        </w:rPr>
        <w:t>保護すべき情報の管理全般に係る総括的な責任を負う者（以下「総括者」とい</w:t>
      </w:r>
    </w:p>
    <w:p w14:paraId="4D765611" w14:textId="77777777" w:rsidR="003D7A72" w:rsidRPr="001D5AE5" w:rsidRDefault="003D7A72" w:rsidP="00246199">
      <w:pPr>
        <w:ind w:firstLineChars="300" w:firstLine="720"/>
        <w:rPr>
          <w:rFonts w:ascii="ＭＳ 明朝" w:hAnsi="ＭＳ 明朝"/>
          <w:sz w:val="24"/>
        </w:rPr>
      </w:pPr>
      <w:r w:rsidRPr="001D5AE5">
        <w:rPr>
          <w:rFonts w:ascii="ＭＳ 明朝" w:hAnsi="ＭＳ 明朝"/>
          <w:sz w:val="24"/>
        </w:rPr>
        <w:t>う。）は、情報セキュリティ基本方針等を取扱者に周知するものとする。</w:t>
      </w:r>
    </w:p>
    <w:p w14:paraId="4FD09E05" w14:textId="77777777" w:rsidR="00246199" w:rsidRPr="001D5AE5" w:rsidRDefault="003D7A72" w:rsidP="00246199">
      <w:pPr>
        <w:ind w:leftChars="200" w:left="420"/>
        <w:rPr>
          <w:rFonts w:ascii="ＭＳ 明朝" w:hAnsi="ＭＳ 明朝"/>
          <w:sz w:val="24"/>
        </w:rPr>
      </w:pPr>
      <w:r w:rsidRPr="001D5AE5">
        <w:rPr>
          <w:rFonts w:ascii="ＭＳ 明朝" w:hAnsi="ＭＳ 明朝"/>
          <w:sz w:val="24"/>
        </w:rPr>
        <w:t>(2)</w:t>
      </w:r>
      <w:r w:rsidR="00313EE9" w:rsidRPr="001D5AE5">
        <w:rPr>
          <w:rFonts w:ascii="ＭＳ 明朝" w:hAnsi="ＭＳ 明朝" w:hint="eastAsia"/>
          <w:sz w:val="24"/>
        </w:rPr>
        <w:t xml:space="preserve">　</w:t>
      </w:r>
      <w:r w:rsidRPr="001D5AE5">
        <w:rPr>
          <w:rFonts w:ascii="ＭＳ 明朝" w:hAnsi="ＭＳ 明朝"/>
          <w:sz w:val="24"/>
        </w:rPr>
        <w:t>防衛関連企業は、情報セキュリティ実施手順を社外の者（契約に関係する防衛</w:t>
      </w:r>
    </w:p>
    <w:p w14:paraId="114B0979" w14:textId="77777777" w:rsidR="003D7A72" w:rsidRPr="001D5AE5" w:rsidRDefault="00246199" w:rsidP="00246199">
      <w:pPr>
        <w:ind w:leftChars="250" w:left="525"/>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省の職員を除く。）にみだりに公開しないよう適切に管理するものとする。</w:t>
      </w:r>
    </w:p>
    <w:p w14:paraId="06B730C4" w14:textId="77777777" w:rsidR="00246199" w:rsidRPr="001D5AE5" w:rsidRDefault="00246199" w:rsidP="00246199">
      <w:pPr>
        <w:ind w:leftChars="250" w:left="525"/>
        <w:rPr>
          <w:rFonts w:ascii="ＭＳ 明朝" w:hAnsi="ＭＳ 明朝" w:hint="eastAsia"/>
          <w:sz w:val="24"/>
        </w:rPr>
      </w:pPr>
    </w:p>
    <w:p w14:paraId="3CD67F75" w14:textId="77777777" w:rsidR="003D7A72" w:rsidRPr="001D5AE5" w:rsidRDefault="003D7A72" w:rsidP="003D7A72">
      <w:pPr>
        <w:ind w:left="768" w:hanging="768"/>
        <w:rPr>
          <w:rFonts w:ascii="ＭＳ 明朝" w:hAnsi="ＭＳ 明朝"/>
          <w:sz w:val="24"/>
        </w:rPr>
      </w:pPr>
      <w:r w:rsidRPr="001D5AE5">
        <w:rPr>
          <w:rFonts w:ascii="ＭＳ 明朝" w:hAnsi="ＭＳ 明朝"/>
          <w:sz w:val="24"/>
        </w:rPr>
        <w:t>第５　組織のセキュリティ</w:t>
      </w:r>
    </w:p>
    <w:p w14:paraId="0BE48473" w14:textId="77777777" w:rsidR="003D7A72" w:rsidRPr="001D5AE5" w:rsidRDefault="003D7A72" w:rsidP="00395278">
      <w:pPr>
        <w:ind w:firstLineChars="100" w:firstLine="240"/>
        <w:rPr>
          <w:rFonts w:ascii="ＭＳ 明朝" w:hAnsi="ＭＳ 明朝"/>
          <w:sz w:val="24"/>
        </w:rPr>
      </w:pPr>
      <w:r w:rsidRPr="001D5AE5">
        <w:rPr>
          <w:rFonts w:ascii="ＭＳ 明朝" w:hAnsi="ＭＳ 明朝"/>
          <w:sz w:val="24"/>
        </w:rPr>
        <w:t>１　経営者等の職責</w:t>
      </w:r>
    </w:p>
    <w:p w14:paraId="58B9D431" w14:textId="77777777" w:rsidR="003D7A72" w:rsidRPr="001D5AE5" w:rsidRDefault="003D7A72" w:rsidP="00395278">
      <w:pPr>
        <w:ind w:left="512" w:firstLineChars="100" w:firstLine="240"/>
        <w:rPr>
          <w:rFonts w:ascii="ＭＳ 明朝" w:hAnsi="ＭＳ 明朝"/>
          <w:sz w:val="24"/>
        </w:rPr>
      </w:pPr>
      <w:r w:rsidRPr="001D5AE5">
        <w:rPr>
          <w:rFonts w:ascii="ＭＳ 明朝" w:hAnsi="ＭＳ 明朝"/>
          <w:sz w:val="24"/>
        </w:rPr>
        <w:t>経営者等は自社の情報セキュリティに係る最高かつ最終的な権限及び責任を有するものとする。</w:t>
      </w:r>
    </w:p>
    <w:p w14:paraId="6C0E4047" w14:textId="77777777" w:rsidR="00313EE9" w:rsidRPr="001D5AE5" w:rsidRDefault="003D7A72" w:rsidP="00395278">
      <w:pPr>
        <w:ind w:firstLineChars="100" w:firstLine="240"/>
        <w:rPr>
          <w:rFonts w:ascii="ＭＳ 明朝" w:hAnsi="ＭＳ 明朝"/>
          <w:sz w:val="24"/>
        </w:rPr>
      </w:pPr>
      <w:r w:rsidRPr="001D5AE5">
        <w:rPr>
          <w:rFonts w:ascii="ＭＳ 明朝" w:hAnsi="ＭＳ 明朝"/>
          <w:sz w:val="24"/>
        </w:rPr>
        <w:t>２　経営者等及び取扱者の責務</w:t>
      </w:r>
    </w:p>
    <w:p w14:paraId="79C4D3E2" w14:textId="77777777" w:rsidR="003D7A72" w:rsidRPr="001D5AE5" w:rsidRDefault="003D7A72" w:rsidP="00395278">
      <w:pPr>
        <w:ind w:leftChars="150" w:left="315"/>
        <w:rPr>
          <w:rFonts w:ascii="ＭＳ 明朝" w:hAnsi="ＭＳ 明朝"/>
          <w:sz w:val="24"/>
        </w:rPr>
      </w:pPr>
      <w:r w:rsidRPr="001D5AE5">
        <w:rPr>
          <w:rFonts w:ascii="ＭＳ 明朝" w:hAnsi="ＭＳ 明朝"/>
          <w:sz w:val="24"/>
        </w:rPr>
        <w:t>(1)</w:t>
      </w:r>
      <w:r w:rsidR="00313EE9" w:rsidRPr="001D5AE5">
        <w:rPr>
          <w:rFonts w:ascii="ＭＳ 明朝" w:hAnsi="ＭＳ 明朝" w:hint="eastAsia"/>
          <w:spacing w:val="-3"/>
          <w:sz w:val="24"/>
        </w:rPr>
        <w:t xml:space="preserve">　</w:t>
      </w:r>
      <w:r w:rsidRPr="001D5AE5">
        <w:rPr>
          <w:rFonts w:ascii="ＭＳ 明朝" w:hAnsi="ＭＳ 明朝"/>
          <w:sz w:val="24"/>
        </w:rPr>
        <w:t>取扱者の指定等</w:t>
      </w:r>
    </w:p>
    <w:p w14:paraId="0F017B1E" w14:textId="77777777" w:rsidR="00313EE9" w:rsidRPr="001D5AE5" w:rsidRDefault="003D7A72" w:rsidP="00395278">
      <w:pPr>
        <w:ind w:leftChars="50" w:left="105" w:firstLineChars="200" w:firstLine="480"/>
        <w:rPr>
          <w:rFonts w:ascii="ＭＳ 明朝" w:hAnsi="ＭＳ 明朝"/>
          <w:sz w:val="24"/>
        </w:rPr>
      </w:pPr>
      <w:r w:rsidRPr="001D5AE5">
        <w:rPr>
          <w:rFonts w:ascii="ＭＳ 明朝" w:hAnsi="ＭＳ 明朝"/>
          <w:sz w:val="24"/>
        </w:rPr>
        <w:t>ア　経営者等は、取扱者の指定の範囲を業務の遂行上必要最小限度に制限するとと</w:t>
      </w:r>
    </w:p>
    <w:p w14:paraId="46DCE4AC" w14:textId="77777777" w:rsidR="00313EE9" w:rsidRPr="001D5AE5" w:rsidRDefault="003D7A72" w:rsidP="00395278">
      <w:pPr>
        <w:ind w:leftChars="50" w:left="105" w:firstLineChars="300" w:firstLine="720"/>
        <w:rPr>
          <w:rFonts w:ascii="ＭＳ 明朝" w:hAnsi="ＭＳ 明朝"/>
          <w:sz w:val="24"/>
        </w:rPr>
      </w:pPr>
      <w:r w:rsidRPr="001D5AE5">
        <w:rPr>
          <w:rFonts w:ascii="ＭＳ 明朝" w:hAnsi="ＭＳ 明朝"/>
          <w:sz w:val="24"/>
        </w:rPr>
        <w:t>もに、次に掲げる事項に合意した者の中からふさわしい者を取扱者に指定するも</w:t>
      </w:r>
    </w:p>
    <w:p w14:paraId="233D6BDC" w14:textId="77777777" w:rsidR="003D7A72" w:rsidRPr="001D5AE5" w:rsidRDefault="003D7A72" w:rsidP="00395278">
      <w:pPr>
        <w:ind w:leftChars="50" w:left="105" w:firstLineChars="300" w:firstLine="720"/>
        <w:rPr>
          <w:rFonts w:ascii="ＭＳ 明朝" w:hAnsi="ＭＳ 明朝"/>
          <w:sz w:val="24"/>
        </w:rPr>
      </w:pPr>
      <w:r w:rsidRPr="001D5AE5">
        <w:rPr>
          <w:rFonts w:ascii="ＭＳ 明朝" w:hAnsi="ＭＳ 明朝"/>
          <w:sz w:val="24"/>
        </w:rPr>
        <w:t>のとする。</w:t>
      </w:r>
    </w:p>
    <w:p w14:paraId="065F9471" w14:textId="77777777" w:rsidR="00313EE9" w:rsidRPr="001D5AE5" w:rsidRDefault="003D7A72" w:rsidP="00395278">
      <w:pPr>
        <w:ind w:leftChars="100" w:left="210" w:firstLineChars="200" w:firstLine="480"/>
        <w:rPr>
          <w:rFonts w:ascii="ＭＳ 明朝" w:hAnsi="ＭＳ 明朝"/>
          <w:sz w:val="24"/>
        </w:rPr>
      </w:pPr>
      <w:r w:rsidRPr="001D5AE5">
        <w:rPr>
          <w:rFonts w:ascii="ＭＳ 明朝" w:hAnsi="ＭＳ 明朝"/>
          <w:sz w:val="24"/>
        </w:rPr>
        <w:t>(ｱ)</w:t>
      </w:r>
      <w:r w:rsidR="00313EE9" w:rsidRPr="001D5AE5">
        <w:rPr>
          <w:rFonts w:ascii="ＭＳ 明朝" w:hAnsi="ＭＳ 明朝" w:hint="eastAsia"/>
          <w:spacing w:val="-3"/>
          <w:sz w:val="24"/>
        </w:rPr>
        <w:t xml:space="preserve">　</w:t>
      </w:r>
      <w:r w:rsidRPr="001D5AE5">
        <w:rPr>
          <w:rFonts w:ascii="ＭＳ 明朝" w:hAnsi="ＭＳ 明朝"/>
          <w:sz w:val="24"/>
        </w:rPr>
        <w:t>在職中及び離職後において、業務上知り得た保護すべき情報を、第三者に漏</w:t>
      </w:r>
    </w:p>
    <w:p w14:paraId="1BCE6B66" w14:textId="77777777" w:rsidR="00313EE9" w:rsidRPr="001D5AE5" w:rsidRDefault="003D7A72" w:rsidP="00246199">
      <w:pPr>
        <w:ind w:leftChars="150" w:left="315" w:firstLineChars="300" w:firstLine="720"/>
        <w:rPr>
          <w:rFonts w:ascii="ＭＳ 明朝" w:hAnsi="ＭＳ 明朝"/>
          <w:sz w:val="24"/>
        </w:rPr>
      </w:pPr>
      <w:r w:rsidRPr="001D5AE5">
        <w:rPr>
          <w:rFonts w:ascii="ＭＳ 明朝" w:hAnsi="ＭＳ 明朝"/>
          <w:sz w:val="24"/>
        </w:rPr>
        <w:t>えいしないこと（以下「守秘義務」という）。</w:t>
      </w:r>
    </w:p>
    <w:p w14:paraId="58FAF24F" w14:textId="77777777" w:rsidR="003D7A72"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(ｲ)</w:t>
      </w:r>
      <w:r w:rsidR="00313EE9" w:rsidRPr="001D5AE5">
        <w:rPr>
          <w:rFonts w:ascii="ＭＳ 明朝" w:hAnsi="ＭＳ 明朝" w:hint="eastAsia"/>
          <w:spacing w:val="-3"/>
          <w:sz w:val="24"/>
        </w:rPr>
        <w:t xml:space="preserve">　</w:t>
      </w:r>
      <w:r w:rsidRPr="001D5AE5">
        <w:rPr>
          <w:rFonts w:ascii="ＭＳ 明朝" w:hAnsi="ＭＳ 明朝"/>
          <w:sz w:val="24"/>
        </w:rPr>
        <w:t>守秘義務に違反した場合に法律上の責任を負うこと。</w:t>
      </w:r>
    </w:p>
    <w:p w14:paraId="2E2E9AC4" w14:textId="77777777" w:rsidR="003D7A72"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(ｳ)</w:t>
      </w:r>
      <w:r w:rsidR="00313EE9" w:rsidRPr="001D5AE5">
        <w:rPr>
          <w:rFonts w:ascii="ＭＳ 明朝" w:hAnsi="ＭＳ 明朝" w:hint="eastAsia"/>
          <w:spacing w:val="-3"/>
          <w:sz w:val="24"/>
        </w:rPr>
        <w:t xml:space="preserve">　</w:t>
      </w:r>
      <w:r w:rsidRPr="001D5AE5">
        <w:rPr>
          <w:rFonts w:ascii="ＭＳ 明朝" w:hAnsi="ＭＳ 明朝"/>
          <w:sz w:val="24"/>
        </w:rPr>
        <w:t>守秘義務の内容を理解し、かつ、承諾すること。</w:t>
      </w:r>
    </w:p>
    <w:p w14:paraId="4CF4116B" w14:textId="77777777" w:rsidR="00313EE9" w:rsidRPr="001D5AE5" w:rsidRDefault="003D7A72" w:rsidP="00246199">
      <w:pPr>
        <w:ind w:leftChars="50" w:left="105" w:firstLineChars="200" w:firstLine="480"/>
        <w:rPr>
          <w:rFonts w:ascii="ＭＳ 明朝" w:hAnsi="ＭＳ 明朝"/>
          <w:sz w:val="24"/>
        </w:rPr>
      </w:pPr>
      <w:r w:rsidRPr="001D5AE5">
        <w:rPr>
          <w:rFonts w:ascii="ＭＳ 明朝" w:hAnsi="ＭＳ 明朝"/>
          <w:sz w:val="24"/>
        </w:rPr>
        <w:t>イ　経営者等は、保護すべき情報に係る全ての情報セキュリティの責任を明確にす</w:t>
      </w:r>
    </w:p>
    <w:p w14:paraId="4A4D02E6" w14:textId="77777777" w:rsidR="00246199" w:rsidRPr="001D5AE5" w:rsidRDefault="003D7A72" w:rsidP="00246199">
      <w:pPr>
        <w:ind w:leftChars="200" w:left="420" w:firstLineChars="200" w:firstLine="480"/>
        <w:rPr>
          <w:rFonts w:ascii="ＭＳ 明朝" w:hAnsi="ＭＳ 明朝"/>
          <w:sz w:val="24"/>
        </w:rPr>
      </w:pPr>
      <w:r w:rsidRPr="001D5AE5">
        <w:rPr>
          <w:rFonts w:ascii="ＭＳ 明朝" w:hAnsi="ＭＳ 明朝"/>
          <w:sz w:val="24"/>
        </w:rPr>
        <w:t>るため、取扱者のうち、ふさわしいと認める者を次に掲げる者に指定するもの</w:t>
      </w:r>
    </w:p>
    <w:p w14:paraId="077500E8" w14:textId="77777777" w:rsidR="003D7A72" w:rsidRPr="001D5AE5" w:rsidRDefault="003D7A72" w:rsidP="00246199">
      <w:pPr>
        <w:ind w:leftChars="200" w:left="420" w:firstLineChars="200" w:firstLine="480"/>
        <w:rPr>
          <w:rFonts w:ascii="ＭＳ 明朝" w:hAnsi="ＭＳ 明朝"/>
          <w:sz w:val="24"/>
        </w:rPr>
      </w:pPr>
      <w:r w:rsidRPr="001D5AE5">
        <w:rPr>
          <w:rFonts w:ascii="ＭＳ 明朝" w:hAnsi="ＭＳ 明朝"/>
          <w:sz w:val="24"/>
        </w:rPr>
        <w:t>とする。</w:t>
      </w:r>
    </w:p>
    <w:p w14:paraId="2EB08578" w14:textId="77777777" w:rsidR="00313EE9"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(ｱ)</w:t>
      </w:r>
      <w:r w:rsidR="00313EE9" w:rsidRPr="001D5AE5">
        <w:rPr>
          <w:rFonts w:ascii="ＭＳ 明朝" w:hAnsi="ＭＳ 明朝" w:hint="eastAsia"/>
          <w:spacing w:val="-3"/>
          <w:sz w:val="24"/>
        </w:rPr>
        <w:t xml:space="preserve">　</w:t>
      </w:r>
      <w:r w:rsidRPr="001D5AE5">
        <w:rPr>
          <w:rFonts w:ascii="ＭＳ 明朝" w:hAnsi="ＭＳ 明朝"/>
          <w:sz w:val="24"/>
        </w:rPr>
        <w:t>総括者</w:t>
      </w:r>
    </w:p>
    <w:p w14:paraId="44FD277B" w14:textId="77777777" w:rsidR="00313EE9"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(ｲ)</w:t>
      </w:r>
      <w:r w:rsidR="00313EE9" w:rsidRPr="001D5AE5">
        <w:rPr>
          <w:rFonts w:ascii="ＭＳ 明朝" w:hAnsi="ＭＳ 明朝" w:hint="eastAsia"/>
          <w:spacing w:val="-3"/>
          <w:sz w:val="24"/>
        </w:rPr>
        <w:t xml:space="preserve">　</w:t>
      </w:r>
      <w:r w:rsidRPr="001D5AE5">
        <w:rPr>
          <w:rFonts w:ascii="ＭＳ 明朝" w:hAnsi="ＭＳ 明朝"/>
          <w:sz w:val="24"/>
        </w:rPr>
        <w:t>保護すべき情報及びこれに関連する資産ごとに、それぞれ管理責任を負う者</w:t>
      </w:r>
    </w:p>
    <w:p w14:paraId="3EE08030" w14:textId="77777777" w:rsidR="003D7A72" w:rsidRPr="001D5AE5" w:rsidRDefault="003D7A72" w:rsidP="00246199">
      <w:pPr>
        <w:ind w:leftChars="400" w:left="840" w:firstLineChars="100" w:firstLine="240"/>
        <w:rPr>
          <w:rFonts w:ascii="ＭＳ 明朝" w:hAnsi="ＭＳ 明朝"/>
          <w:sz w:val="24"/>
        </w:rPr>
      </w:pPr>
      <w:r w:rsidRPr="001D5AE5">
        <w:rPr>
          <w:rFonts w:ascii="ＭＳ 明朝" w:hAnsi="ＭＳ 明朝"/>
          <w:sz w:val="24"/>
        </w:rPr>
        <w:t>（以下「管理者」という。）</w:t>
      </w:r>
    </w:p>
    <w:p w14:paraId="45A2777F" w14:textId="77777777" w:rsidR="00313EE9" w:rsidRPr="001D5AE5" w:rsidRDefault="003D7A72" w:rsidP="00246199">
      <w:pPr>
        <w:ind w:leftChars="50" w:left="105" w:firstLineChars="200" w:firstLine="480"/>
        <w:rPr>
          <w:rFonts w:ascii="ＭＳ 明朝" w:hAnsi="ＭＳ 明朝"/>
          <w:sz w:val="24"/>
        </w:rPr>
      </w:pPr>
      <w:r w:rsidRPr="001D5AE5">
        <w:rPr>
          <w:rFonts w:ascii="ＭＳ 明朝" w:hAnsi="ＭＳ 明朝"/>
          <w:sz w:val="24"/>
        </w:rPr>
        <w:t>ウ　経営者等は、防衛省との契約に違反する行為を求められた場合に、これを拒む</w:t>
      </w:r>
    </w:p>
    <w:p w14:paraId="04CF169C" w14:textId="77777777" w:rsidR="00313EE9" w:rsidRPr="001D5AE5" w:rsidRDefault="003D7A72" w:rsidP="00246199">
      <w:pPr>
        <w:ind w:leftChars="50" w:left="105" w:firstLineChars="300" w:firstLine="720"/>
        <w:rPr>
          <w:rFonts w:ascii="ＭＳ 明朝" w:hAnsi="ＭＳ 明朝"/>
          <w:sz w:val="24"/>
        </w:rPr>
      </w:pPr>
      <w:r w:rsidRPr="001D5AE5">
        <w:rPr>
          <w:rFonts w:ascii="ＭＳ 明朝" w:hAnsi="ＭＳ 明朝"/>
          <w:sz w:val="24"/>
        </w:rPr>
        <w:t>権利を実効性をもって法的に保障されない者を取扱者にふさわしい者として認</w:t>
      </w:r>
    </w:p>
    <w:p w14:paraId="17A31F7D" w14:textId="77777777" w:rsidR="003D7A72" w:rsidRPr="001D5AE5" w:rsidRDefault="003D7A72" w:rsidP="00246199">
      <w:pPr>
        <w:ind w:leftChars="50" w:left="105" w:firstLineChars="300" w:firstLine="720"/>
        <w:rPr>
          <w:rFonts w:ascii="ＭＳ 明朝" w:hAnsi="ＭＳ 明朝"/>
          <w:sz w:val="24"/>
        </w:rPr>
      </w:pPr>
      <w:r w:rsidRPr="001D5AE5">
        <w:rPr>
          <w:rFonts w:ascii="ＭＳ 明朝" w:hAnsi="ＭＳ 明朝"/>
          <w:sz w:val="24"/>
        </w:rPr>
        <w:t>めてはならない。</w:t>
      </w:r>
    </w:p>
    <w:p w14:paraId="67FBB674" w14:textId="77777777" w:rsidR="00E4658D" w:rsidRPr="001D5AE5" w:rsidRDefault="003D7A72" w:rsidP="00E4658D">
      <w:pPr>
        <w:ind w:leftChars="300" w:left="870" w:hangingChars="100" w:hanging="240"/>
        <w:rPr>
          <w:rFonts w:ascii="ＭＳ 明朝" w:hAnsi="ＭＳ 明朝"/>
          <w:sz w:val="24"/>
        </w:rPr>
      </w:pPr>
      <w:r w:rsidRPr="001D5AE5">
        <w:rPr>
          <w:rFonts w:ascii="ＭＳ 明朝" w:hAnsi="ＭＳ 明朝"/>
          <w:sz w:val="24"/>
        </w:rPr>
        <w:t xml:space="preserve">エ　</w:t>
      </w:r>
      <w:r w:rsidR="00E4658D" w:rsidRPr="001D5AE5">
        <w:rPr>
          <w:rFonts w:ascii="ＭＳ 明朝" w:hAnsi="ＭＳ 明朝"/>
          <w:sz w:val="24"/>
        </w:rPr>
        <w:t>管理者は、取扱者として指定した個人の氏名、生年月日、所属する部署、役職及び国籍等を記載したリスト(以下「取扱者名簿」という。)を作成又は更新し、取扱者に保護すべき情報を取り扱わせる前に、防衛省</w:t>
      </w:r>
      <w:r w:rsidR="00E4658D" w:rsidRPr="001D5AE5">
        <w:rPr>
          <w:rFonts w:ascii="ＭＳ 明朝" w:hAnsi="ＭＳ 明朝" w:hint="eastAsia"/>
          <w:sz w:val="24"/>
        </w:rPr>
        <w:t>に届け出なければならない。</w:t>
      </w:r>
    </w:p>
    <w:p w14:paraId="3E937B40" w14:textId="77777777" w:rsidR="00E4658D" w:rsidRPr="001D5AE5" w:rsidRDefault="00E4658D" w:rsidP="00E4658D">
      <w:pPr>
        <w:ind w:leftChars="-50" w:left="-105" w:firstLineChars="500" w:firstLine="1200"/>
        <w:rPr>
          <w:rFonts w:ascii="ＭＳ 明朝" w:hAnsi="ＭＳ 明朝"/>
          <w:sz w:val="24"/>
        </w:rPr>
      </w:pPr>
      <w:r w:rsidRPr="001D5AE5">
        <w:rPr>
          <w:rFonts w:ascii="ＭＳ 明朝" w:hAnsi="ＭＳ 明朝" w:hint="eastAsia"/>
          <w:sz w:val="24"/>
        </w:rPr>
        <w:t>なお、保護すべき情報の取扱いの開始については、防衛省の指示によるもの</w:t>
      </w:r>
    </w:p>
    <w:p w14:paraId="3AEC0A6F" w14:textId="77777777" w:rsidR="003D7A72" w:rsidRPr="001D5AE5" w:rsidRDefault="00E4658D" w:rsidP="00E4658D">
      <w:pPr>
        <w:ind w:leftChars="-50" w:left="-105"/>
        <w:rPr>
          <w:rFonts w:ascii="ＭＳ 明朝" w:hAnsi="ＭＳ 明朝"/>
          <w:sz w:val="24"/>
        </w:rPr>
      </w:pPr>
      <w:r w:rsidRPr="001D5AE5">
        <w:rPr>
          <w:rFonts w:ascii="ＭＳ 明朝" w:hAnsi="ＭＳ 明朝" w:hint="eastAsia"/>
          <w:sz w:val="24"/>
        </w:rPr>
        <w:t xml:space="preserve">　　　　とする。</w:t>
      </w:r>
    </w:p>
    <w:p w14:paraId="0C592968" w14:textId="77777777" w:rsidR="00E4658D" w:rsidRPr="001D5AE5" w:rsidRDefault="003D7A72" w:rsidP="00E4658D">
      <w:pPr>
        <w:ind w:leftChars="-600" w:left="-1260" w:firstLineChars="800" w:firstLine="1920"/>
        <w:rPr>
          <w:rFonts w:ascii="ＭＳ 明朝" w:hAnsi="ＭＳ 明朝"/>
          <w:sz w:val="24"/>
        </w:rPr>
      </w:pPr>
      <w:r w:rsidRPr="001D5AE5">
        <w:rPr>
          <w:rFonts w:ascii="ＭＳ 明朝" w:hAnsi="ＭＳ 明朝"/>
          <w:sz w:val="24"/>
        </w:rPr>
        <w:t>オ　管理者は、取扱者の退職、異動、職務内容の変更などの理由により、保護す</w:t>
      </w:r>
    </w:p>
    <w:p w14:paraId="53962F88" w14:textId="77777777" w:rsidR="00E4658D" w:rsidRPr="001D5AE5" w:rsidRDefault="00E4658D" w:rsidP="00E4658D">
      <w:pPr>
        <w:ind w:leftChars="-600" w:left="-1260" w:firstLineChars="800" w:firstLine="19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べき情報にアクセスする必要がなくなった場合は、取扱者名簿を更新するとと</w:t>
      </w:r>
    </w:p>
    <w:p w14:paraId="43AA4973" w14:textId="77777777" w:rsidR="00313EE9" w:rsidRPr="001D5AE5" w:rsidRDefault="003D7A72" w:rsidP="00E4658D">
      <w:pPr>
        <w:ind w:leftChars="-600" w:left="-1260" w:firstLineChars="900" w:firstLine="2160"/>
        <w:rPr>
          <w:rFonts w:ascii="ＭＳ 明朝" w:hAnsi="ＭＳ 明朝"/>
          <w:sz w:val="24"/>
        </w:rPr>
      </w:pPr>
      <w:r w:rsidRPr="001D5AE5">
        <w:rPr>
          <w:rFonts w:ascii="ＭＳ 明朝" w:hAnsi="ＭＳ 明朝"/>
          <w:sz w:val="24"/>
        </w:rPr>
        <w:t>もに、当該取扱者との面談等により、守秘義務を再確認するものとする。</w:t>
      </w:r>
    </w:p>
    <w:p w14:paraId="76D0A0D5"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(2)</w:t>
      </w:r>
      <w:r w:rsidR="00313EE9" w:rsidRPr="001D5AE5">
        <w:rPr>
          <w:rFonts w:ascii="ＭＳ 明朝" w:hAnsi="ＭＳ 明朝" w:hint="eastAsia"/>
          <w:spacing w:val="-3"/>
          <w:sz w:val="24"/>
        </w:rPr>
        <w:t xml:space="preserve">　</w:t>
      </w:r>
      <w:r w:rsidRPr="001D5AE5">
        <w:rPr>
          <w:rFonts w:ascii="ＭＳ 明朝" w:hAnsi="ＭＳ 明朝"/>
          <w:sz w:val="24"/>
        </w:rPr>
        <w:t>保護システム利用者の指定等</w:t>
      </w:r>
    </w:p>
    <w:p w14:paraId="3CB70656" w14:textId="77777777" w:rsidR="00313EE9" w:rsidRPr="001D5AE5" w:rsidRDefault="003D7A72" w:rsidP="00246199">
      <w:pPr>
        <w:ind w:leftChars="50" w:left="105" w:firstLineChars="200" w:firstLine="480"/>
        <w:rPr>
          <w:rFonts w:ascii="ＭＳ 明朝" w:hAnsi="ＭＳ 明朝"/>
          <w:sz w:val="24"/>
        </w:rPr>
      </w:pPr>
      <w:r w:rsidRPr="001D5AE5">
        <w:rPr>
          <w:rFonts w:ascii="ＭＳ 明朝" w:hAnsi="ＭＳ 明朝"/>
          <w:sz w:val="24"/>
        </w:rPr>
        <w:t>ア　経営者等は、保護システム利用者を指定するものとし、その指定の範囲を業務</w:t>
      </w:r>
    </w:p>
    <w:p w14:paraId="547AEDED" w14:textId="77777777" w:rsidR="00313EE9" w:rsidRPr="001D5AE5" w:rsidRDefault="003D7A72" w:rsidP="00246199">
      <w:pPr>
        <w:ind w:leftChars="150" w:left="315" w:firstLineChars="200" w:firstLine="480"/>
        <w:rPr>
          <w:rFonts w:ascii="ＭＳ 明朝" w:hAnsi="ＭＳ 明朝"/>
          <w:sz w:val="24"/>
        </w:rPr>
      </w:pPr>
      <w:r w:rsidRPr="001D5AE5">
        <w:rPr>
          <w:rFonts w:ascii="ＭＳ 明朝" w:hAnsi="ＭＳ 明朝"/>
          <w:sz w:val="24"/>
        </w:rPr>
        <w:t>の遂行上必要最小限度に制限するものとする。その際、次に掲げる事項に関し書</w:t>
      </w:r>
    </w:p>
    <w:p w14:paraId="0B069164" w14:textId="77777777" w:rsidR="00313EE9" w:rsidRPr="001D5AE5" w:rsidRDefault="003D7A72" w:rsidP="00246199">
      <w:pPr>
        <w:ind w:leftChars="150" w:left="315" w:firstLineChars="200" w:firstLine="480"/>
        <w:rPr>
          <w:rFonts w:ascii="ＭＳ 明朝" w:hAnsi="ＭＳ 明朝"/>
          <w:sz w:val="24"/>
        </w:rPr>
      </w:pPr>
      <w:r w:rsidRPr="001D5AE5">
        <w:rPr>
          <w:rFonts w:ascii="ＭＳ 明朝" w:hAnsi="ＭＳ 明朝"/>
          <w:sz w:val="24"/>
        </w:rPr>
        <w:t>面による同意を事前に得るものとする。なお、保護システムの利用により、当該</w:t>
      </w:r>
    </w:p>
    <w:p w14:paraId="16045936" w14:textId="77777777" w:rsidR="003D7A72" w:rsidRPr="001D5AE5" w:rsidRDefault="003D7A72" w:rsidP="00246199">
      <w:pPr>
        <w:ind w:leftChars="150" w:left="315" w:firstLineChars="200" w:firstLine="480"/>
        <w:rPr>
          <w:rFonts w:ascii="ＭＳ 明朝" w:hAnsi="ＭＳ 明朝"/>
          <w:sz w:val="24"/>
        </w:rPr>
      </w:pPr>
      <w:r w:rsidRPr="001D5AE5">
        <w:rPr>
          <w:rFonts w:ascii="ＭＳ 明朝" w:hAnsi="ＭＳ 明朝"/>
          <w:sz w:val="24"/>
        </w:rPr>
        <w:t>利用に対する常時監視、履歴の記録及び監査について同意したものとみなす。</w:t>
      </w:r>
    </w:p>
    <w:p w14:paraId="3FDF22B7" w14:textId="77777777" w:rsidR="00313EE9" w:rsidRPr="001D5AE5" w:rsidRDefault="003D7A72" w:rsidP="00246199">
      <w:pPr>
        <w:ind w:leftChars="50" w:left="105" w:firstLineChars="200" w:firstLine="480"/>
        <w:rPr>
          <w:rFonts w:ascii="ＭＳ 明朝" w:hAnsi="ＭＳ 明朝"/>
          <w:sz w:val="24"/>
        </w:rPr>
      </w:pPr>
      <w:r w:rsidRPr="001D5AE5">
        <w:rPr>
          <w:rFonts w:ascii="ＭＳ 明朝" w:hAnsi="ＭＳ 明朝"/>
          <w:sz w:val="24"/>
        </w:rPr>
        <w:t>(ｱ)</w:t>
      </w:r>
      <w:r w:rsidR="00313EE9" w:rsidRPr="001D5AE5">
        <w:rPr>
          <w:rFonts w:ascii="ＭＳ 明朝" w:hAnsi="ＭＳ 明朝" w:hint="eastAsia"/>
          <w:spacing w:val="-3"/>
          <w:sz w:val="24"/>
        </w:rPr>
        <w:t xml:space="preserve">　</w:t>
      </w:r>
      <w:r w:rsidRPr="001D5AE5">
        <w:rPr>
          <w:rFonts w:ascii="ＭＳ 明朝" w:hAnsi="ＭＳ 明朝"/>
          <w:sz w:val="24"/>
        </w:rPr>
        <w:t>ログオンする情報システムが、保護すべきデータを取り扱うための保護シス</w:t>
      </w:r>
    </w:p>
    <w:p w14:paraId="6E43A5DD" w14:textId="77777777" w:rsidR="00313EE9" w:rsidRPr="001D5AE5" w:rsidRDefault="003D7A72" w:rsidP="00246199">
      <w:pPr>
        <w:ind w:leftChars="100" w:left="210" w:firstLineChars="300" w:firstLine="720"/>
        <w:rPr>
          <w:rFonts w:ascii="ＭＳ 明朝" w:hAnsi="ＭＳ 明朝"/>
          <w:sz w:val="24"/>
        </w:rPr>
      </w:pPr>
      <w:r w:rsidRPr="001D5AE5">
        <w:rPr>
          <w:rFonts w:ascii="ＭＳ 明朝" w:hAnsi="ＭＳ 明朝"/>
          <w:sz w:val="24"/>
        </w:rPr>
        <w:lastRenderedPageBreak/>
        <w:t>テムであること。</w:t>
      </w:r>
    </w:p>
    <w:p w14:paraId="343EF1E4" w14:textId="77777777" w:rsidR="00313EE9" w:rsidRPr="001D5AE5" w:rsidRDefault="003D7A72" w:rsidP="00246199">
      <w:pPr>
        <w:ind w:leftChars="50" w:left="105" w:firstLineChars="200" w:firstLine="480"/>
        <w:rPr>
          <w:rFonts w:ascii="ＭＳ 明朝" w:hAnsi="ＭＳ 明朝"/>
          <w:sz w:val="24"/>
        </w:rPr>
      </w:pPr>
      <w:r w:rsidRPr="001D5AE5">
        <w:rPr>
          <w:rFonts w:ascii="ＭＳ 明朝" w:hAnsi="ＭＳ 明朝"/>
          <w:sz w:val="24"/>
        </w:rPr>
        <w:t>(ｲ)</w:t>
      </w:r>
      <w:r w:rsidR="00313EE9" w:rsidRPr="001D5AE5">
        <w:rPr>
          <w:rFonts w:ascii="ＭＳ 明朝" w:hAnsi="ＭＳ 明朝" w:hint="eastAsia"/>
          <w:spacing w:val="-3"/>
          <w:sz w:val="24"/>
        </w:rPr>
        <w:t xml:space="preserve">　</w:t>
      </w:r>
      <w:r w:rsidRPr="001D5AE5">
        <w:rPr>
          <w:rFonts w:ascii="ＭＳ 明朝" w:hAnsi="ＭＳ 明朝"/>
          <w:sz w:val="24"/>
        </w:rPr>
        <w:t>保護システムの利用は常時監視されるとともに、利用履歴が記録され、監査</w:t>
      </w:r>
    </w:p>
    <w:p w14:paraId="6DD2932A" w14:textId="77777777" w:rsidR="00313EE9" w:rsidRPr="001D5AE5" w:rsidRDefault="003D7A72" w:rsidP="00246199">
      <w:pPr>
        <w:ind w:leftChars="50" w:left="105" w:firstLineChars="400" w:firstLine="960"/>
        <w:rPr>
          <w:rFonts w:ascii="ＭＳ 明朝" w:hAnsi="ＭＳ 明朝"/>
          <w:sz w:val="24"/>
        </w:rPr>
      </w:pPr>
      <w:r w:rsidRPr="001D5AE5">
        <w:rPr>
          <w:rFonts w:ascii="ＭＳ 明朝" w:hAnsi="ＭＳ 明朝"/>
          <w:sz w:val="24"/>
        </w:rPr>
        <w:t>の対象となること。</w:t>
      </w:r>
    </w:p>
    <w:p w14:paraId="42649C35" w14:textId="77777777" w:rsidR="00246199" w:rsidRPr="001D5AE5" w:rsidRDefault="003D7A72" w:rsidP="00C5642D">
      <w:pPr>
        <w:ind w:leftChars="50" w:left="105" w:firstLineChars="200" w:firstLine="480"/>
        <w:rPr>
          <w:rFonts w:ascii="ＭＳ 明朝" w:hAnsi="ＭＳ 明朝"/>
          <w:sz w:val="24"/>
        </w:rPr>
      </w:pPr>
      <w:r w:rsidRPr="001D5AE5">
        <w:rPr>
          <w:rFonts w:ascii="ＭＳ 明朝" w:hAnsi="ＭＳ 明朝"/>
          <w:sz w:val="24"/>
        </w:rPr>
        <w:t>(ｳ)</w:t>
      </w:r>
      <w:r w:rsidR="00313EE9" w:rsidRPr="001D5AE5">
        <w:rPr>
          <w:rFonts w:ascii="ＭＳ 明朝" w:hAnsi="ＭＳ 明朝" w:hint="eastAsia"/>
          <w:spacing w:val="-3"/>
          <w:sz w:val="24"/>
        </w:rPr>
        <w:t xml:space="preserve">　</w:t>
      </w:r>
      <w:r w:rsidRPr="001D5AE5">
        <w:rPr>
          <w:rFonts w:ascii="ＭＳ 明朝" w:hAnsi="ＭＳ 明朝"/>
          <w:sz w:val="24"/>
        </w:rPr>
        <w:t>保護システムを不正に使用した場合に法律上の責任を問われる可能性があ</w:t>
      </w:r>
    </w:p>
    <w:p w14:paraId="28C9711A" w14:textId="77777777" w:rsidR="003D7A72" w:rsidRPr="001D5AE5" w:rsidRDefault="00246199" w:rsidP="006844D0">
      <w:pPr>
        <w:ind w:leftChars="50" w:left="105" w:firstLineChars="300" w:firstLine="7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ること。</w:t>
      </w:r>
    </w:p>
    <w:p w14:paraId="5304AFBC" w14:textId="77777777" w:rsidR="00313EE9"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イ　経営者等は、保護システムに係る全ての情報セキュリティの責任を明確にする</w:t>
      </w:r>
    </w:p>
    <w:p w14:paraId="75D6AF76" w14:textId="77777777" w:rsidR="00313EE9"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ため、保護システム利用者のうち、ふさわしいと認める者を次に掲げる者に指定</w:t>
      </w:r>
    </w:p>
    <w:p w14:paraId="48163ED9" w14:textId="77777777" w:rsidR="003D7A72"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するものとする。</w:t>
      </w:r>
    </w:p>
    <w:p w14:paraId="1875E3C6" w14:textId="77777777" w:rsidR="00313EE9"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(ｱ)</w:t>
      </w:r>
      <w:r w:rsidR="00313EE9" w:rsidRPr="001D5AE5">
        <w:rPr>
          <w:rFonts w:ascii="ＭＳ 明朝" w:hAnsi="ＭＳ 明朝" w:hint="eastAsia"/>
          <w:spacing w:val="-3"/>
          <w:sz w:val="24"/>
        </w:rPr>
        <w:t xml:space="preserve">　</w:t>
      </w:r>
      <w:r w:rsidRPr="001D5AE5">
        <w:rPr>
          <w:rFonts w:ascii="ＭＳ 明朝" w:hAnsi="ＭＳ 明朝"/>
          <w:sz w:val="24"/>
        </w:rPr>
        <w:t>保護システムの運用管理に責任を負う者（以下「保護システム管理者」とい</w:t>
      </w:r>
    </w:p>
    <w:p w14:paraId="7DAFEDB4" w14:textId="77777777" w:rsidR="003D7A72" w:rsidRPr="001D5AE5" w:rsidRDefault="003D7A72" w:rsidP="00246199">
      <w:pPr>
        <w:ind w:leftChars="50" w:left="105" w:firstLineChars="400" w:firstLine="960"/>
        <w:rPr>
          <w:rFonts w:ascii="ＭＳ 明朝" w:hAnsi="ＭＳ 明朝"/>
          <w:sz w:val="24"/>
        </w:rPr>
      </w:pPr>
      <w:r w:rsidRPr="001D5AE5">
        <w:rPr>
          <w:rFonts w:ascii="ＭＳ 明朝" w:hAnsi="ＭＳ 明朝"/>
          <w:sz w:val="24"/>
        </w:rPr>
        <w:t>う。）</w:t>
      </w:r>
    </w:p>
    <w:p w14:paraId="613F1D3B" w14:textId="77777777" w:rsidR="00313EE9" w:rsidRPr="001D5AE5" w:rsidRDefault="003D7A72" w:rsidP="00246199">
      <w:pPr>
        <w:ind w:firstLineChars="300" w:firstLine="720"/>
        <w:rPr>
          <w:rFonts w:ascii="ＭＳ 明朝" w:hAnsi="ＭＳ 明朝"/>
          <w:sz w:val="24"/>
        </w:rPr>
      </w:pPr>
      <w:r w:rsidRPr="001D5AE5">
        <w:rPr>
          <w:rFonts w:ascii="ＭＳ 明朝" w:hAnsi="ＭＳ 明朝"/>
          <w:sz w:val="24"/>
        </w:rPr>
        <w:t>(ｲ)</w:t>
      </w:r>
      <w:r w:rsidR="00313EE9" w:rsidRPr="001D5AE5">
        <w:rPr>
          <w:rFonts w:ascii="ＭＳ 明朝" w:hAnsi="ＭＳ 明朝" w:hint="eastAsia"/>
          <w:spacing w:val="-3"/>
          <w:sz w:val="24"/>
        </w:rPr>
        <w:t xml:space="preserve">　</w:t>
      </w:r>
      <w:r w:rsidRPr="001D5AE5">
        <w:rPr>
          <w:rFonts w:ascii="ＭＳ 明朝" w:hAnsi="ＭＳ 明朝"/>
          <w:sz w:val="24"/>
        </w:rPr>
        <w:t>保護システム管理者の業務遂行を補佐する者（以下「保護システム担当者」</w:t>
      </w:r>
    </w:p>
    <w:p w14:paraId="4D51509A" w14:textId="77777777" w:rsidR="003D7A72" w:rsidRPr="001D5AE5" w:rsidRDefault="003D7A72" w:rsidP="00246199">
      <w:pPr>
        <w:ind w:leftChars="50" w:left="105" w:firstLineChars="400" w:firstLine="960"/>
        <w:rPr>
          <w:rFonts w:ascii="ＭＳ 明朝" w:hAnsi="ＭＳ 明朝"/>
          <w:sz w:val="24"/>
        </w:rPr>
      </w:pPr>
      <w:r w:rsidRPr="001D5AE5">
        <w:rPr>
          <w:rFonts w:ascii="ＭＳ 明朝" w:hAnsi="ＭＳ 明朝"/>
          <w:sz w:val="24"/>
        </w:rPr>
        <w:t>という。）</w:t>
      </w:r>
    </w:p>
    <w:p w14:paraId="438DFA90" w14:textId="77777777" w:rsidR="00313EE9"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ウ　保護システム管理者は、アに規定する保護システム利用者の名簿（以下「保護</w:t>
      </w:r>
    </w:p>
    <w:p w14:paraId="38D23F41"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システム利用者名簿」という。）を作成するものとし、保護システム利用者の退</w:t>
      </w:r>
    </w:p>
    <w:p w14:paraId="74D16B64"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職、異動及び職務内容の変更などの理由により、保護システムを利用する必要が</w:t>
      </w:r>
    </w:p>
    <w:p w14:paraId="2111BFCF"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なくなった場合は、保護システム利用者名簿を更新するものとする。</w:t>
      </w:r>
    </w:p>
    <w:p w14:paraId="40F83201"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(3)</w:t>
      </w:r>
      <w:r w:rsidR="00A377A4" w:rsidRPr="001D5AE5">
        <w:rPr>
          <w:rFonts w:ascii="ＭＳ 明朝" w:hAnsi="ＭＳ 明朝" w:hint="eastAsia"/>
          <w:spacing w:val="-3"/>
          <w:sz w:val="24"/>
        </w:rPr>
        <w:t xml:space="preserve">　</w:t>
      </w:r>
      <w:r w:rsidRPr="001D5AE5">
        <w:rPr>
          <w:rFonts w:ascii="ＭＳ 明朝" w:hAnsi="ＭＳ 明朝"/>
          <w:sz w:val="24"/>
        </w:rPr>
        <w:t>情報セキュリティの確保</w:t>
      </w:r>
    </w:p>
    <w:p w14:paraId="0CA326FC" w14:textId="77777777" w:rsidR="00A377A4"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ア　経営者等は、情報セキュリティの責任に関する明瞭な方向付け、自らの関与の</w:t>
      </w:r>
    </w:p>
    <w:p w14:paraId="6A1B441F" w14:textId="77777777" w:rsidR="00A377A4" w:rsidRPr="001D5AE5" w:rsidRDefault="003D7A72" w:rsidP="00CC080B">
      <w:pPr>
        <w:ind w:leftChars="150" w:left="315" w:firstLineChars="200" w:firstLine="480"/>
        <w:rPr>
          <w:rFonts w:ascii="ＭＳ 明朝" w:hAnsi="ＭＳ 明朝"/>
          <w:sz w:val="24"/>
        </w:rPr>
      </w:pPr>
      <w:r w:rsidRPr="001D5AE5">
        <w:rPr>
          <w:rFonts w:ascii="ＭＳ 明朝" w:hAnsi="ＭＳ 明朝"/>
          <w:sz w:val="24"/>
        </w:rPr>
        <w:t>明示、責任の明確な割当て、情報セキュリティ基本方針等の承認等を通して、自</w:t>
      </w:r>
    </w:p>
    <w:p w14:paraId="33114A68" w14:textId="77777777" w:rsidR="00A377A4" w:rsidRPr="001D5AE5" w:rsidRDefault="003D7A72" w:rsidP="00CC080B">
      <w:pPr>
        <w:ind w:leftChars="150" w:left="315" w:firstLineChars="200" w:firstLine="480"/>
        <w:rPr>
          <w:rFonts w:ascii="ＭＳ 明朝" w:hAnsi="ＭＳ 明朝"/>
          <w:sz w:val="24"/>
        </w:rPr>
      </w:pPr>
      <w:r w:rsidRPr="001D5AE5">
        <w:rPr>
          <w:rFonts w:ascii="ＭＳ 明朝" w:hAnsi="ＭＳ 明朝"/>
          <w:sz w:val="24"/>
        </w:rPr>
        <w:t>社における情報セキュリティの確保に努めるものとする。また、組織内において、</w:t>
      </w:r>
    </w:p>
    <w:p w14:paraId="396035E6" w14:textId="77777777" w:rsidR="00A377A4" w:rsidRPr="001D5AE5" w:rsidRDefault="003D7A72" w:rsidP="00CC080B">
      <w:pPr>
        <w:ind w:leftChars="150" w:left="315" w:firstLineChars="200" w:firstLine="480"/>
        <w:rPr>
          <w:rFonts w:ascii="ＭＳ 明朝" w:hAnsi="ＭＳ 明朝"/>
          <w:sz w:val="24"/>
        </w:rPr>
      </w:pPr>
      <w:r w:rsidRPr="001D5AE5">
        <w:rPr>
          <w:rFonts w:ascii="ＭＳ 明朝" w:hAnsi="ＭＳ 明朝"/>
          <w:sz w:val="24"/>
        </w:rPr>
        <w:t>取扱者以外の役員、管理職員等を含む従業員、その他の全ての構成員に対して、</w:t>
      </w:r>
    </w:p>
    <w:p w14:paraId="3B008249" w14:textId="77777777" w:rsidR="00A377A4" w:rsidRPr="001D5AE5" w:rsidRDefault="003D7A72" w:rsidP="00CC080B">
      <w:pPr>
        <w:ind w:leftChars="150" w:left="315" w:firstLineChars="200" w:firstLine="480"/>
        <w:rPr>
          <w:rFonts w:ascii="ＭＳ 明朝" w:hAnsi="ＭＳ 明朝"/>
          <w:sz w:val="24"/>
        </w:rPr>
      </w:pPr>
      <w:r w:rsidRPr="001D5AE5">
        <w:rPr>
          <w:rFonts w:ascii="ＭＳ 明朝" w:hAnsi="ＭＳ 明朝"/>
          <w:sz w:val="24"/>
        </w:rPr>
        <w:t>取扱者以外の者は保護すべき情報に接してはならず、かつ、職務上の下級者等に</w:t>
      </w:r>
    </w:p>
    <w:p w14:paraId="1D92FA2C" w14:textId="77777777" w:rsidR="003D7A72" w:rsidRPr="001D5AE5" w:rsidRDefault="003D7A72" w:rsidP="00CC080B">
      <w:pPr>
        <w:ind w:leftChars="150" w:left="315" w:firstLineChars="200" w:firstLine="480"/>
        <w:rPr>
          <w:rFonts w:ascii="ＭＳ 明朝" w:hAnsi="ＭＳ 明朝"/>
          <w:sz w:val="24"/>
        </w:rPr>
      </w:pPr>
      <w:r w:rsidRPr="001D5AE5">
        <w:rPr>
          <w:rFonts w:ascii="ＭＳ 明朝" w:hAnsi="ＭＳ 明朝"/>
          <w:sz w:val="24"/>
        </w:rPr>
        <w:t>対してその提供を要求してはならないことを定めるものとする。</w:t>
      </w:r>
    </w:p>
    <w:p w14:paraId="2A9420AF" w14:textId="77777777" w:rsidR="00A377A4"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イ　経営者等は、全ての従業員に対し、情報セキュリティ事故等（情報セキュリテ</w:t>
      </w:r>
    </w:p>
    <w:p w14:paraId="0FB6A3FB"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ィ事故及び情報セキュリティ事象をいう。以下同じ。）を発見又は検知した場合</w:t>
      </w:r>
    </w:p>
    <w:p w14:paraId="6CBD95D2"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は、管理者（保護システムに係る情報セキュリティ事故等にあっては、保護シス</w:t>
      </w:r>
    </w:p>
    <w:p w14:paraId="402977A0"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テム管理者又は保護システム担当者を含む。）に直ちに報告するよう義務付け、</w:t>
      </w:r>
    </w:p>
    <w:p w14:paraId="11DF02FB" w14:textId="77777777" w:rsidR="003D7A72"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全ての従業員は、その義務を果たすものとする。</w:t>
      </w:r>
    </w:p>
    <w:p w14:paraId="33820018" w14:textId="77777777" w:rsidR="00A377A4"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ウ　経営者等は、情報セキュリティ基本方針等に違反した取扱者に対する対処方針</w:t>
      </w:r>
    </w:p>
    <w:p w14:paraId="1D4A794E"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及び懲戒手続を定め、違反が生じた場合には、当該対処方針及び懲戒手続に基づ</w:t>
      </w:r>
    </w:p>
    <w:p w14:paraId="4D1C5DFB" w14:textId="77777777" w:rsidR="003D7A72"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き対処するものとする。</w:t>
      </w:r>
    </w:p>
    <w:p w14:paraId="544E4C4F" w14:textId="77777777" w:rsidR="00A377A4"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エ　経営者等は、前２号に規定する者、その他の責任の割当てについて、当該責任</w:t>
      </w:r>
    </w:p>
    <w:p w14:paraId="5AD262A4"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を業務の遂行上必要最小限度に分割して割り当て、同一の取扱者に広範な責任を</w:t>
      </w:r>
    </w:p>
    <w:p w14:paraId="541F15A7"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持たせてはならない。ただし、総括者及び管理者については、兼任させることが</w:t>
      </w:r>
    </w:p>
    <w:p w14:paraId="478E8CF9" w14:textId="77777777" w:rsidR="00A377A4" w:rsidRPr="001D5AE5" w:rsidRDefault="003D7A72" w:rsidP="00CC080B">
      <w:pPr>
        <w:ind w:leftChars="50" w:left="105" w:firstLineChars="300" w:firstLine="720"/>
        <w:rPr>
          <w:rFonts w:ascii="ＭＳ 明朝" w:hAnsi="ＭＳ 明朝"/>
          <w:sz w:val="24"/>
        </w:rPr>
      </w:pPr>
      <w:r w:rsidRPr="001D5AE5">
        <w:rPr>
          <w:rFonts w:ascii="ＭＳ 明朝" w:hAnsi="ＭＳ 明朝"/>
          <w:sz w:val="24"/>
        </w:rPr>
        <w:t>できるものとする。</w:t>
      </w:r>
    </w:p>
    <w:p w14:paraId="42C2F61D" w14:textId="77777777" w:rsidR="003D7A72" w:rsidRPr="001D5AE5" w:rsidRDefault="003D7A72" w:rsidP="00CC080B">
      <w:pPr>
        <w:ind w:leftChars="50" w:left="105"/>
        <w:rPr>
          <w:rFonts w:ascii="ＭＳ 明朝" w:hAnsi="ＭＳ 明朝"/>
          <w:sz w:val="24"/>
        </w:rPr>
      </w:pPr>
      <w:r w:rsidRPr="001D5AE5">
        <w:rPr>
          <w:rFonts w:ascii="ＭＳ 明朝" w:hAnsi="ＭＳ 明朝"/>
          <w:sz w:val="24"/>
        </w:rPr>
        <w:t>３　保護すべき情報を取り扱う</w:t>
      </w:r>
      <w:r w:rsidR="00495893">
        <w:rPr>
          <w:rFonts w:ascii="ＭＳ 明朝" w:hAnsi="ＭＳ 明朝"/>
          <w:sz w:val="24"/>
        </w:rPr>
        <w:t>中小受託事業者</w:t>
      </w:r>
    </w:p>
    <w:p w14:paraId="4C687F37" w14:textId="77777777" w:rsidR="003707AD"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防衛関連企業は、契約の履行に当たり、保護すべき情報を取り扱う業務を</w:t>
      </w:r>
      <w:r w:rsidR="00495893">
        <w:rPr>
          <w:rFonts w:ascii="ＭＳ 明朝" w:hAnsi="ＭＳ 明朝"/>
          <w:sz w:val="24"/>
        </w:rPr>
        <w:t>中小受託事業者</w:t>
      </w:r>
    </w:p>
    <w:p w14:paraId="5FE54229" w14:textId="77777777" w:rsidR="00115186" w:rsidRPr="001D5AE5" w:rsidRDefault="003707AD" w:rsidP="00CC080B">
      <w:pPr>
        <w:ind w:leftChars="50" w:left="105"/>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に請け負わせる場合は、本基準に規定する措置の実施を当該</w:t>
      </w:r>
      <w:r w:rsidR="00495893">
        <w:rPr>
          <w:rFonts w:ascii="ＭＳ 明朝" w:hAnsi="ＭＳ 明朝"/>
          <w:sz w:val="24"/>
        </w:rPr>
        <w:t>中小受託事業者</w:t>
      </w:r>
      <w:r w:rsidR="003D7A72" w:rsidRPr="001D5AE5">
        <w:rPr>
          <w:rFonts w:ascii="ＭＳ 明朝" w:hAnsi="ＭＳ 明朝"/>
          <w:sz w:val="24"/>
        </w:rPr>
        <w:t>との間で契約し、</w:t>
      </w:r>
    </w:p>
    <w:p w14:paraId="79280F49" w14:textId="77777777" w:rsidR="00115186" w:rsidRPr="001D5AE5" w:rsidRDefault="003D7A72" w:rsidP="00CC080B">
      <w:pPr>
        <w:ind w:leftChars="50" w:left="105" w:firstLineChars="100" w:firstLine="240"/>
        <w:rPr>
          <w:rFonts w:ascii="ＭＳ 明朝" w:hAnsi="ＭＳ 明朝"/>
          <w:sz w:val="24"/>
        </w:rPr>
      </w:pPr>
      <w:r w:rsidRPr="001D5AE5">
        <w:rPr>
          <w:rFonts w:ascii="ＭＳ 明朝" w:hAnsi="ＭＳ 明朝"/>
          <w:sz w:val="24"/>
        </w:rPr>
        <w:t>当該業務を開始する前に、防衛省が定める確認事項に基づき、当該</w:t>
      </w:r>
      <w:r w:rsidR="00495893">
        <w:rPr>
          <w:rFonts w:ascii="ＭＳ 明朝" w:hAnsi="ＭＳ 明朝"/>
          <w:sz w:val="24"/>
        </w:rPr>
        <w:t>中小受託事業者</w:t>
      </w:r>
      <w:r w:rsidRPr="001D5AE5">
        <w:rPr>
          <w:rFonts w:ascii="ＭＳ 明朝" w:hAnsi="ＭＳ 明朝"/>
          <w:sz w:val="24"/>
        </w:rPr>
        <w:t>において</w:t>
      </w:r>
    </w:p>
    <w:p w14:paraId="10DF4F0B" w14:textId="77777777" w:rsidR="003D7A72" w:rsidRPr="001D5AE5" w:rsidRDefault="003D7A72" w:rsidP="00CC080B">
      <w:pPr>
        <w:ind w:leftChars="150" w:left="315"/>
        <w:rPr>
          <w:rFonts w:ascii="ＭＳ 明朝" w:hAnsi="ＭＳ 明朝"/>
          <w:sz w:val="24"/>
        </w:rPr>
      </w:pPr>
      <w:r w:rsidRPr="001D5AE5">
        <w:rPr>
          <w:rFonts w:ascii="ＭＳ 明朝" w:hAnsi="ＭＳ 明朝"/>
          <w:sz w:val="24"/>
        </w:rPr>
        <w:t xml:space="preserve">情報セキュリティが確保されることを確認した後、防衛省に申請することとする。ただし、輸送その他保護すべき情報を知り得ないと防衛関連企業が認める業務を請け負わせる場合は、この限りでない。　</w:t>
      </w:r>
    </w:p>
    <w:p w14:paraId="61E825A5" w14:textId="77777777" w:rsidR="003D7A72" w:rsidRPr="001D5AE5" w:rsidRDefault="003D7A72" w:rsidP="00CC080B">
      <w:pPr>
        <w:ind w:leftChars="50" w:left="105"/>
        <w:rPr>
          <w:rFonts w:ascii="ＭＳ 明朝" w:hAnsi="ＭＳ 明朝"/>
          <w:sz w:val="24"/>
        </w:rPr>
      </w:pPr>
      <w:r w:rsidRPr="001D5AE5">
        <w:rPr>
          <w:rFonts w:ascii="ＭＳ 明朝" w:hAnsi="ＭＳ 明朝"/>
          <w:sz w:val="24"/>
        </w:rPr>
        <w:t>４　第三者</w:t>
      </w:r>
    </w:p>
    <w:p w14:paraId="21F9242D" w14:textId="77777777" w:rsidR="003D7A72" w:rsidRPr="001D5AE5" w:rsidRDefault="003D7A72" w:rsidP="00CC080B">
      <w:pPr>
        <w:ind w:leftChars="100" w:left="210"/>
        <w:rPr>
          <w:rFonts w:ascii="ＭＳ 明朝" w:hAnsi="ＭＳ 明朝"/>
          <w:sz w:val="24"/>
        </w:rPr>
      </w:pPr>
      <w:r w:rsidRPr="001D5AE5">
        <w:rPr>
          <w:rFonts w:ascii="ＭＳ 明朝" w:hAnsi="ＭＳ 明朝"/>
          <w:sz w:val="24"/>
        </w:rPr>
        <w:lastRenderedPageBreak/>
        <w:t>(1)</w:t>
      </w:r>
      <w:r w:rsidR="003707AD" w:rsidRPr="001D5AE5">
        <w:rPr>
          <w:rFonts w:ascii="ＭＳ 明朝" w:hAnsi="ＭＳ 明朝" w:hint="eastAsia"/>
          <w:spacing w:val="-3"/>
          <w:sz w:val="24"/>
        </w:rPr>
        <w:t xml:space="preserve">　</w:t>
      </w:r>
      <w:r w:rsidRPr="001D5AE5">
        <w:rPr>
          <w:rFonts w:ascii="ＭＳ 明朝" w:hAnsi="ＭＳ 明朝"/>
          <w:sz w:val="24"/>
        </w:rPr>
        <w:t>第三者の保護すべき情報の取扱い</w:t>
      </w:r>
    </w:p>
    <w:p w14:paraId="6DEDA823" w14:textId="77777777" w:rsidR="003707AD" w:rsidRPr="001D5AE5" w:rsidRDefault="003D7A72" w:rsidP="00CC080B">
      <w:pPr>
        <w:ind w:leftChars="150" w:left="315" w:firstLineChars="200" w:firstLine="480"/>
        <w:rPr>
          <w:rFonts w:ascii="ＭＳ 明朝" w:hAnsi="ＭＳ 明朝"/>
          <w:sz w:val="24"/>
        </w:rPr>
      </w:pPr>
      <w:r w:rsidRPr="001D5AE5">
        <w:rPr>
          <w:rFonts w:ascii="ＭＳ 明朝" w:hAnsi="ＭＳ 明朝"/>
          <w:sz w:val="24"/>
        </w:rPr>
        <w:t>防衛関連企業は、防衛省の許可を受けずに第三者に保護すべき情報を取り扱わせ</w:t>
      </w:r>
    </w:p>
    <w:p w14:paraId="51584618" w14:textId="77777777" w:rsidR="003D7A72" w:rsidRPr="001D5AE5" w:rsidRDefault="003D7A72" w:rsidP="00CC080B">
      <w:pPr>
        <w:ind w:leftChars="50" w:left="105" w:firstLineChars="200" w:firstLine="480"/>
        <w:rPr>
          <w:rFonts w:ascii="ＭＳ 明朝" w:hAnsi="ＭＳ 明朝"/>
          <w:sz w:val="24"/>
        </w:rPr>
      </w:pPr>
      <w:r w:rsidRPr="001D5AE5">
        <w:rPr>
          <w:rFonts w:ascii="ＭＳ 明朝" w:hAnsi="ＭＳ 明朝"/>
          <w:sz w:val="24"/>
        </w:rPr>
        <w:t>てはならない。</w:t>
      </w:r>
    </w:p>
    <w:p w14:paraId="4285D877" w14:textId="77777777" w:rsidR="003D7A72" w:rsidRPr="001D5AE5" w:rsidRDefault="003D7A72" w:rsidP="00CC080B">
      <w:pPr>
        <w:ind w:leftChars="100" w:left="210"/>
        <w:rPr>
          <w:rFonts w:ascii="ＭＳ 明朝" w:hAnsi="ＭＳ 明朝"/>
          <w:sz w:val="24"/>
        </w:rPr>
      </w:pPr>
      <w:r w:rsidRPr="001D5AE5">
        <w:rPr>
          <w:rFonts w:ascii="ＭＳ 明朝" w:hAnsi="ＭＳ 明朝"/>
          <w:sz w:val="24"/>
        </w:rPr>
        <w:t>(2)</w:t>
      </w:r>
      <w:r w:rsidR="003707AD" w:rsidRPr="001D5AE5">
        <w:rPr>
          <w:rFonts w:ascii="ＭＳ 明朝" w:hAnsi="ＭＳ 明朝" w:hint="eastAsia"/>
          <w:spacing w:val="-3"/>
          <w:sz w:val="24"/>
        </w:rPr>
        <w:t xml:space="preserve">　</w:t>
      </w:r>
      <w:r w:rsidRPr="001D5AE5">
        <w:rPr>
          <w:rFonts w:ascii="ＭＳ 明朝" w:hAnsi="ＭＳ 明朝"/>
          <w:sz w:val="24"/>
        </w:rPr>
        <w:t>第三者との約定からの保護すべき情報の除外</w:t>
      </w:r>
    </w:p>
    <w:p w14:paraId="23CE2D97" w14:textId="77777777" w:rsidR="003707AD" w:rsidRPr="001D5AE5" w:rsidRDefault="003D7A72" w:rsidP="00CC080B">
      <w:pPr>
        <w:ind w:firstLineChars="300" w:firstLine="720"/>
        <w:rPr>
          <w:rFonts w:ascii="ＭＳ 明朝" w:hAnsi="ＭＳ 明朝"/>
          <w:sz w:val="24"/>
        </w:rPr>
      </w:pPr>
      <w:r w:rsidRPr="001D5AE5">
        <w:rPr>
          <w:rFonts w:ascii="ＭＳ 明朝" w:hAnsi="ＭＳ 明朝"/>
          <w:sz w:val="24"/>
        </w:rPr>
        <w:t>防衛関連企業は、第三者との契約において防衛関連企業の保有又は知り得た情報</w:t>
      </w:r>
    </w:p>
    <w:p w14:paraId="37B7C3F6" w14:textId="77777777" w:rsidR="003707AD" w:rsidRPr="001D5AE5" w:rsidRDefault="003D7A72" w:rsidP="00CC080B">
      <w:pPr>
        <w:ind w:firstLineChars="200" w:firstLine="480"/>
        <w:rPr>
          <w:rFonts w:ascii="ＭＳ 明朝" w:hAnsi="ＭＳ 明朝"/>
          <w:sz w:val="24"/>
        </w:rPr>
      </w:pPr>
      <w:r w:rsidRPr="001D5AE5">
        <w:rPr>
          <w:rFonts w:ascii="ＭＳ 明朝" w:hAnsi="ＭＳ 明朝"/>
          <w:sz w:val="24"/>
        </w:rPr>
        <w:t>を伝達、交換、共有又は提供する約定がある場合、約定の対象とする情報から保護</w:t>
      </w:r>
    </w:p>
    <w:p w14:paraId="1FE5807F" w14:textId="77777777" w:rsidR="00CC080B" w:rsidRPr="001D5AE5" w:rsidRDefault="003D7A72" w:rsidP="00CC080B">
      <w:pPr>
        <w:ind w:leftChars="200" w:left="420"/>
        <w:rPr>
          <w:rFonts w:ascii="ＭＳ 明朝" w:hAnsi="ＭＳ 明朝"/>
          <w:sz w:val="24"/>
        </w:rPr>
      </w:pPr>
      <w:r w:rsidRPr="001D5AE5">
        <w:rPr>
          <w:rFonts w:ascii="ＭＳ 明朝" w:hAnsi="ＭＳ 明朝"/>
          <w:sz w:val="24"/>
        </w:rPr>
        <w:t>すべき情報を除くものとする。ただし、事前に防衛省の許可を得た場合は、この限</w:t>
      </w:r>
    </w:p>
    <w:p w14:paraId="427F5098" w14:textId="77777777" w:rsidR="003D7A72" w:rsidRPr="001D5AE5" w:rsidRDefault="003D7A72" w:rsidP="00CC080B">
      <w:pPr>
        <w:ind w:leftChars="200" w:left="420"/>
        <w:rPr>
          <w:rFonts w:ascii="ＭＳ 明朝" w:hAnsi="ＭＳ 明朝"/>
          <w:sz w:val="24"/>
        </w:rPr>
      </w:pPr>
      <w:r w:rsidRPr="001D5AE5">
        <w:rPr>
          <w:rFonts w:ascii="ＭＳ 明朝" w:hAnsi="ＭＳ 明朝"/>
          <w:sz w:val="24"/>
        </w:rPr>
        <w:t>りでない。</w:t>
      </w:r>
    </w:p>
    <w:p w14:paraId="2943A37F" w14:textId="77777777" w:rsidR="00246199" w:rsidRPr="001D5AE5" w:rsidRDefault="00246199" w:rsidP="003707AD">
      <w:pPr>
        <w:ind w:leftChars="200" w:left="420"/>
        <w:rPr>
          <w:rFonts w:ascii="ＭＳ 明朝" w:hAnsi="ＭＳ 明朝" w:hint="eastAsia"/>
          <w:sz w:val="24"/>
        </w:rPr>
      </w:pPr>
    </w:p>
    <w:p w14:paraId="22E41588" w14:textId="77777777" w:rsidR="003D7A72" w:rsidRPr="001D5AE5" w:rsidRDefault="003D7A72" w:rsidP="003D7A72">
      <w:pPr>
        <w:rPr>
          <w:rFonts w:ascii="ＭＳ 明朝" w:hAnsi="ＭＳ 明朝"/>
          <w:sz w:val="24"/>
        </w:rPr>
      </w:pPr>
      <w:r w:rsidRPr="001D5AE5">
        <w:rPr>
          <w:rFonts w:ascii="ＭＳ 明朝" w:hAnsi="ＭＳ 明朝"/>
          <w:sz w:val="24"/>
        </w:rPr>
        <w:t>第６　保護すべき情報の管理</w:t>
      </w:r>
    </w:p>
    <w:p w14:paraId="231AC671"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１　保護すべき情報の分類</w:t>
      </w:r>
    </w:p>
    <w:p w14:paraId="553BB431" w14:textId="77777777" w:rsidR="003D7A72" w:rsidRPr="001D5AE5" w:rsidRDefault="003D7A72" w:rsidP="00246199">
      <w:pPr>
        <w:ind w:left="512" w:firstLineChars="100" w:firstLine="240"/>
        <w:rPr>
          <w:rFonts w:ascii="ＭＳ 明朝" w:hAnsi="ＭＳ 明朝"/>
          <w:sz w:val="24"/>
        </w:rPr>
      </w:pPr>
      <w:r w:rsidRPr="001D5AE5">
        <w:rPr>
          <w:rFonts w:ascii="ＭＳ 明朝" w:hAnsi="ＭＳ 明朝"/>
          <w:sz w:val="24"/>
        </w:rPr>
        <w:t>防衛関連企業は、保護すべき情報を他の情報から明確に区別できるよう適切に分類し、厳格に管理するものとする。</w:t>
      </w:r>
    </w:p>
    <w:p w14:paraId="6E7C9F27"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２　保護すべき情報の目録の作成等</w:t>
      </w:r>
    </w:p>
    <w:p w14:paraId="3DF295D3"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(1)</w:t>
      </w:r>
      <w:r w:rsidR="003707AD" w:rsidRPr="001D5AE5">
        <w:rPr>
          <w:rFonts w:ascii="ＭＳ 明朝" w:hAnsi="ＭＳ 明朝" w:hint="eastAsia"/>
          <w:spacing w:val="-3"/>
          <w:sz w:val="24"/>
        </w:rPr>
        <w:t xml:space="preserve">　</w:t>
      </w:r>
      <w:r w:rsidRPr="001D5AE5">
        <w:rPr>
          <w:rFonts w:ascii="ＭＳ 明朝" w:hAnsi="ＭＳ 明朝"/>
          <w:sz w:val="24"/>
        </w:rPr>
        <w:t>目録の作成</w:t>
      </w:r>
    </w:p>
    <w:p w14:paraId="1E6AA6D5" w14:textId="77777777" w:rsidR="001D42A6" w:rsidRPr="001D5AE5" w:rsidRDefault="001D42A6" w:rsidP="001D42A6">
      <w:pPr>
        <w:ind w:firstLineChars="400" w:firstLine="960"/>
        <w:rPr>
          <w:rFonts w:ascii="ＭＳ 明朝" w:hAnsi="ＭＳ 明朝"/>
          <w:sz w:val="24"/>
        </w:rPr>
      </w:pPr>
      <w:r w:rsidRPr="001D5AE5">
        <w:rPr>
          <w:rFonts w:ascii="ＭＳ 明朝" w:hAnsi="ＭＳ 明朝"/>
          <w:sz w:val="24"/>
        </w:rPr>
        <w:t>管理者は、保護すべき情報を保管した場所、保存した保護システム、可搬記憶</w:t>
      </w:r>
    </w:p>
    <w:p w14:paraId="7C8EF16C" w14:textId="77777777" w:rsidR="001D42A6" w:rsidRPr="001D5AE5" w:rsidRDefault="001D42A6" w:rsidP="001D42A6">
      <w:pPr>
        <w:ind w:firstLineChars="300" w:firstLine="720"/>
        <w:rPr>
          <w:rFonts w:ascii="ＭＳ 明朝" w:hAnsi="ＭＳ 明朝" w:cs="ＭＳ明朝"/>
          <w:sz w:val="24"/>
        </w:rPr>
      </w:pPr>
      <w:r w:rsidRPr="001D5AE5">
        <w:rPr>
          <w:rFonts w:ascii="ＭＳ 明朝" w:hAnsi="ＭＳ 明朝"/>
          <w:sz w:val="24"/>
        </w:rPr>
        <w:t>媒体等、保護すべき情報の管理状況を記載した目録を作成するものとする。</w:t>
      </w:r>
      <w:r w:rsidRPr="001D5AE5">
        <w:rPr>
          <w:rFonts w:ascii="ＭＳ 明朝" w:hAnsi="ＭＳ 明朝" w:cs="ＭＳ明朝" w:hint="eastAsia"/>
          <w:sz w:val="24"/>
        </w:rPr>
        <w:t>なお、</w:t>
      </w:r>
    </w:p>
    <w:p w14:paraId="12D0B758" w14:textId="77777777" w:rsidR="001D42A6" w:rsidRPr="001D5AE5" w:rsidRDefault="001D42A6" w:rsidP="001D42A6">
      <w:pPr>
        <w:ind w:firstLineChars="300" w:firstLine="720"/>
        <w:rPr>
          <w:rFonts w:ascii="ＭＳ 明朝" w:hAnsi="ＭＳ 明朝" w:cs="ＭＳ明朝"/>
          <w:sz w:val="24"/>
        </w:rPr>
      </w:pPr>
      <w:r w:rsidRPr="001D5AE5">
        <w:rPr>
          <w:rFonts w:ascii="ＭＳ 明朝" w:hAnsi="ＭＳ 明朝" w:cs="ＭＳ明朝" w:hint="eastAsia"/>
          <w:sz w:val="24"/>
        </w:rPr>
        <w:t>目録の作成は、保護すべき情報の取扱いに関するシステムログの記録により代用</w:t>
      </w:r>
    </w:p>
    <w:p w14:paraId="6C166F3A" w14:textId="77777777" w:rsidR="001D42A6" w:rsidRPr="001D5AE5" w:rsidRDefault="001D42A6" w:rsidP="001D42A6">
      <w:pPr>
        <w:ind w:firstLineChars="300" w:firstLine="720"/>
        <w:rPr>
          <w:rFonts w:ascii="ＭＳ 明朝" w:hAnsi="ＭＳ 明朝"/>
          <w:sz w:val="24"/>
        </w:rPr>
      </w:pPr>
      <w:r w:rsidRPr="001D5AE5">
        <w:rPr>
          <w:rFonts w:ascii="ＭＳ 明朝" w:hAnsi="ＭＳ 明朝" w:cs="ＭＳ明朝" w:hint="eastAsia"/>
          <w:sz w:val="24"/>
        </w:rPr>
        <w:t>することができるものとする。</w:t>
      </w:r>
    </w:p>
    <w:p w14:paraId="33B5F01E"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(2)</w:t>
      </w:r>
      <w:r w:rsidR="003707AD" w:rsidRPr="001D5AE5">
        <w:rPr>
          <w:rFonts w:ascii="ＭＳ 明朝" w:hAnsi="ＭＳ 明朝" w:hint="eastAsia"/>
          <w:spacing w:val="-3"/>
          <w:sz w:val="24"/>
        </w:rPr>
        <w:t xml:space="preserve">　</w:t>
      </w:r>
      <w:r w:rsidRPr="001D5AE5">
        <w:rPr>
          <w:rFonts w:ascii="ＭＳ 明朝" w:hAnsi="ＭＳ 明朝"/>
          <w:sz w:val="24"/>
        </w:rPr>
        <w:t>目録の更新</w:t>
      </w:r>
    </w:p>
    <w:p w14:paraId="65C9860A" w14:textId="77777777" w:rsidR="00061ABD" w:rsidRPr="001D5AE5" w:rsidRDefault="003D7A72" w:rsidP="00246199">
      <w:pPr>
        <w:ind w:firstLineChars="300" w:firstLine="720"/>
        <w:rPr>
          <w:rFonts w:ascii="ＭＳ 明朝" w:hAnsi="ＭＳ 明朝"/>
          <w:sz w:val="24"/>
        </w:rPr>
      </w:pPr>
      <w:r w:rsidRPr="001D5AE5">
        <w:rPr>
          <w:rFonts w:ascii="ＭＳ 明朝" w:hAnsi="ＭＳ 明朝"/>
          <w:sz w:val="24"/>
        </w:rPr>
        <w:t>ア　管理者は、下記の（ｱ）から（ｳ）までに掲げる措置（以下「接受等」という。）</w:t>
      </w:r>
    </w:p>
    <w:p w14:paraId="7F2810FC" w14:textId="77777777" w:rsidR="001D42A6" w:rsidRPr="001D5AE5" w:rsidRDefault="003D7A72" w:rsidP="001D42A6">
      <w:pPr>
        <w:pStyle w:val="af2"/>
        <w:spacing w:line="240" w:lineRule="auto"/>
        <w:ind w:leftChars="200" w:left="420" w:firstLineChars="200" w:firstLine="472"/>
        <w:rPr>
          <w:rFonts w:hAnsi="ＭＳ 明朝" w:cs="ＭＳ明朝"/>
        </w:rPr>
      </w:pPr>
      <w:r w:rsidRPr="001D5AE5">
        <w:rPr>
          <w:rFonts w:hAnsi="ＭＳ 明朝"/>
        </w:rPr>
        <w:t>を実施する場合は、保護すべき情報の目録を更新するものとする。</w:t>
      </w:r>
      <w:r w:rsidR="001D42A6" w:rsidRPr="001D5AE5">
        <w:rPr>
          <w:rFonts w:hAnsi="ＭＳ 明朝" w:cs="ＭＳ明朝" w:hint="eastAsia"/>
        </w:rPr>
        <w:t>なお、目録の</w:t>
      </w:r>
    </w:p>
    <w:p w14:paraId="3F208E34" w14:textId="77777777" w:rsidR="001D42A6" w:rsidRPr="001D5AE5" w:rsidRDefault="001D42A6" w:rsidP="001D42A6">
      <w:pPr>
        <w:pStyle w:val="af2"/>
        <w:spacing w:line="240" w:lineRule="auto"/>
        <w:ind w:leftChars="200" w:left="420" w:firstLineChars="200" w:firstLine="472"/>
        <w:rPr>
          <w:rFonts w:hAnsi="ＭＳ 明朝" w:cs="ＭＳ明朝"/>
        </w:rPr>
      </w:pPr>
      <w:r w:rsidRPr="001D5AE5">
        <w:rPr>
          <w:rFonts w:hAnsi="ＭＳ 明朝" w:cs="ＭＳ明朝" w:hint="eastAsia"/>
        </w:rPr>
        <w:t>更新は、保護すべき情報の取扱いに関するシステムログの記録により代用するこ</w:t>
      </w:r>
    </w:p>
    <w:p w14:paraId="5EFC4811" w14:textId="77777777" w:rsidR="001D42A6" w:rsidRPr="001D5AE5" w:rsidRDefault="001D42A6" w:rsidP="001D42A6">
      <w:pPr>
        <w:pStyle w:val="af2"/>
        <w:spacing w:line="240" w:lineRule="auto"/>
        <w:ind w:leftChars="200" w:left="420" w:firstLineChars="200" w:firstLine="472"/>
        <w:rPr>
          <w:rFonts w:hAnsi="ＭＳ 明朝" w:cs="ＭＳ明朝"/>
        </w:rPr>
      </w:pPr>
      <w:r w:rsidRPr="001D5AE5">
        <w:rPr>
          <w:rFonts w:hAnsi="ＭＳ 明朝" w:cs="ＭＳ明朝" w:hint="eastAsia"/>
        </w:rPr>
        <w:t>とができるものとする。</w:t>
      </w:r>
    </w:p>
    <w:p w14:paraId="0F659297" w14:textId="77777777" w:rsidR="00246199" w:rsidRPr="001D5AE5" w:rsidRDefault="003D7A72" w:rsidP="00246199">
      <w:pPr>
        <w:ind w:leftChars="50" w:left="105" w:firstLineChars="300" w:firstLine="720"/>
        <w:rPr>
          <w:rFonts w:ascii="ＭＳ 明朝" w:hAnsi="ＭＳ 明朝"/>
          <w:sz w:val="24"/>
        </w:rPr>
      </w:pPr>
      <w:r w:rsidRPr="001D5AE5">
        <w:rPr>
          <w:rFonts w:ascii="ＭＳ 明朝" w:hAnsi="ＭＳ 明朝"/>
          <w:sz w:val="24"/>
        </w:rPr>
        <w:t>(ｱ)</w:t>
      </w:r>
      <w:r w:rsidR="00061ABD" w:rsidRPr="001D5AE5">
        <w:rPr>
          <w:rFonts w:ascii="ＭＳ 明朝" w:hAnsi="ＭＳ 明朝" w:hint="eastAsia"/>
          <w:spacing w:val="-3"/>
          <w:sz w:val="24"/>
        </w:rPr>
        <w:t xml:space="preserve">　</w:t>
      </w:r>
      <w:r w:rsidRPr="001D5AE5">
        <w:rPr>
          <w:rFonts w:ascii="ＭＳ 明朝" w:hAnsi="ＭＳ 明朝"/>
          <w:sz w:val="24"/>
        </w:rPr>
        <w:t>保護すべき情報の接受、作成、製作又は複製（バックアップを含む。以下</w:t>
      </w:r>
    </w:p>
    <w:p w14:paraId="46B5593C" w14:textId="77777777" w:rsidR="003D7A72" w:rsidRPr="001D5AE5" w:rsidRDefault="00246199" w:rsidP="001D42A6">
      <w:pPr>
        <w:ind w:leftChars="100" w:left="210" w:firstLineChars="300" w:firstLine="7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同じ。）</w:t>
      </w:r>
    </w:p>
    <w:p w14:paraId="362D3D59" w14:textId="77777777" w:rsidR="00061ABD" w:rsidRPr="001D5AE5" w:rsidRDefault="003D7A72" w:rsidP="00246199">
      <w:pPr>
        <w:ind w:leftChars="50" w:left="105" w:firstLineChars="300" w:firstLine="720"/>
        <w:rPr>
          <w:rFonts w:ascii="ＭＳ 明朝" w:hAnsi="ＭＳ 明朝"/>
          <w:sz w:val="24"/>
        </w:rPr>
      </w:pPr>
      <w:r w:rsidRPr="001D5AE5">
        <w:rPr>
          <w:rFonts w:ascii="ＭＳ 明朝" w:hAnsi="ＭＳ 明朝"/>
          <w:sz w:val="24"/>
        </w:rPr>
        <w:t>(ｲ)</w:t>
      </w:r>
      <w:r w:rsidR="00061ABD" w:rsidRPr="001D5AE5">
        <w:rPr>
          <w:rFonts w:ascii="ＭＳ 明朝" w:hAnsi="ＭＳ 明朝" w:hint="eastAsia"/>
          <w:spacing w:val="-3"/>
          <w:sz w:val="24"/>
        </w:rPr>
        <w:t xml:space="preserve">　</w:t>
      </w:r>
      <w:r w:rsidRPr="001D5AE5">
        <w:rPr>
          <w:rFonts w:ascii="ＭＳ 明朝" w:hAnsi="ＭＳ 明朝"/>
          <w:sz w:val="24"/>
        </w:rPr>
        <w:t>保護すべき情報の閲覧又は持ち出し（取扱施設の外に持ち出すことをいい、</w:t>
      </w:r>
    </w:p>
    <w:p w14:paraId="00973E0D" w14:textId="77777777" w:rsidR="003D7A72" w:rsidRPr="001D5AE5" w:rsidRDefault="003D7A72" w:rsidP="00246199">
      <w:pPr>
        <w:ind w:firstLineChars="500" w:firstLine="1200"/>
        <w:rPr>
          <w:rFonts w:ascii="ＭＳ 明朝" w:hAnsi="ＭＳ 明朝"/>
          <w:sz w:val="24"/>
        </w:rPr>
      </w:pPr>
      <w:r w:rsidRPr="001D5AE5">
        <w:rPr>
          <w:rFonts w:ascii="ＭＳ 明朝" w:hAnsi="ＭＳ 明朝"/>
          <w:sz w:val="24"/>
        </w:rPr>
        <w:t>貸出を含む。以下同じ。）</w:t>
      </w:r>
    </w:p>
    <w:p w14:paraId="45342D79" w14:textId="77777777" w:rsidR="003D7A72" w:rsidRPr="001D5AE5" w:rsidRDefault="003D7A72" w:rsidP="00246199">
      <w:pPr>
        <w:ind w:leftChars="50" w:left="105" w:firstLineChars="300" w:firstLine="720"/>
        <w:rPr>
          <w:rFonts w:ascii="ＭＳ 明朝" w:hAnsi="ＭＳ 明朝"/>
          <w:sz w:val="24"/>
        </w:rPr>
      </w:pPr>
      <w:r w:rsidRPr="001D5AE5">
        <w:rPr>
          <w:rFonts w:ascii="ＭＳ 明朝" w:hAnsi="ＭＳ 明朝"/>
          <w:sz w:val="24"/>
        </w:rPr>
        <w:t>(ｳ)</w:t>
      </w:r>
      <w:r w:rsidR="00061ABD" w:rsidRPr="001D5AE5">
        <w:rPr>
          <w:rFonts w:ascii="ＭＳ 明朝" w:hAnsi="ＭＳ 明朝" w:hint="eastAsia"/>
          <w:spacing w:val="-3"/>
          <w:sz w:val="24"/>
        </w:rPr>
        <w:t xml:space="preserve">　</w:t>
      </w:r>
      <w:r w:rsidRPr="001D5AE5">
        <w:rPr>
          <w:rFonts w:ascii="ＭＳ 明朝" w:hAnsi="ＭＳ 明朝"/>
          <w:sz w:val="24"/>
        </w:rPr>
        <w:t>保護すべき情報の送達、返却、提出又は廃棄</w:t>
      </w:r>
    </w:p>
    <w:p w14:paraId="7DC15000" w14:textId="77777777" w:rsidR="003D7A72"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イ　目録には、接受等を行った者の氏名、所属、所在等を記載するものとする。</w:t>
      </w:r>
    </w:p>
    <w:p w14:paraId="7C26FB85" w14:textId="77777777" w:rsidR="001D42A6" w:rsidRPr="001D5AE5" w:rsidRDefault="003D7A72" w:rsidP="001D42A6">
      <w:pPr>
        <w:ind w:firstLineChars="400" w:firstLine="960"/>
        <w:rPr>
          <w:rFonts w:ascii="游明朝" w:hAnsi="游明朝"/>
          <w:sz w:val="24"/>
          <w:szCs w:val="32"/>
        </w:rPr>
      </w:pPr>
      <w:r w:rsidRPr="001D5AE5">
        <w:rPr>
          <w:rFonts w:ascii="ＭＳ 明朝" w:hAnsi="ＭＳ 明朝"/>
          <w:sz w:val="24"/>
        </w:rPr>
        <w:t>ただし、</w:t>
      </w:r>
      <w:r w:rsidR="001D42A6" w:rsidRPr="001D5AE5">
        <w:rPr>
          <w:rFonts w:ascii="游明朝" w:hAnsi="游明朝"/>
          <w:sz w:val="24"/>
          <w:szCs w:val="32"/>
        </w:rPr>
        <w:t>保護</w:t>
      </w:r>
      <w:r w:rsidR="001D42A6" w:rsidRPr="001D5AE5">
        <w:rPr>
          <w:rFonts w:ascii="游明朝" w:hAnsi="游明朝" w:hint="eastAsia"/>
          <w:sz w:val="24"/>
          <w:szCs w:val="32"/>
        </w:rPr>
        <w:t>すべき情報の取扱いに関するシステムログの記録により代用する</w:t>
      </w:r>
    </w:p>
    <w:p w14:paraId="7E8C1054" w14:textId="77777777" w:rsidR="001D42A6" w:rsidRPr="001D5AE5" w:rsidRDefault="001D42A6" w:rsidP="001D42A6">
      <w:pPr>
        <w:ind w:firstLineChars="400" w:firstLine="960"/>
        <w:rPr>
          <w:rFonts w:ascii="游明朝" w:hAnsi="游明朝"/>
          <w:sz w:val="24"/>
          <w:szCs w:val="32"/>
        </w:rPr>
      </w:pPr>
      <w:r w:rsidRPr="001D5AE5">
        <w:rPr>
          <w:rFonts w:ascii="游明朝" w:hAnsi="游明朝" w:hint="eastAsia"/>
          <w:sz w:val="24"/>
          <w:szCs w:val="32"/>
        </w:rPr>
        <w:t>場合は、アカウントの識別子を記載するものとする。</w:t>
      </w:r>
    </w:p>
    <w:p w14:paraId="5E5B5FD3" w14:textId="77777777" w:rsidR="003D7A72" w:rsidRPr="001D5AE5" w:rsidRDefault="003D7A72" w:rsidP="001D42A6">
      <w:pPr>
        <w:ind w:leftChars="50" w:left="105" w:firstLineChars="100" w:firstLine="240"/>
        <w:rPr>
          <w:rFonts w:ascii="ＭＳ 明朝" w:hAnsi="ＭＳ 明朝"/>
          <w:sz w:val="24"/>
        </w:rPr>
      </w:pPr>
      <w:r w:rsidRPr="001D5AE5">
        <w:rPr>
          <w:rFonts w:ascii="ＭＳ 明朝" w:hAnsi="ＭＳ 明朝"/>
          <w:sz w:val="24"/>
        </w:rPr>
        <w:t>(3)</w:t>
      </w:r>
      <w:r w:rsidR="00061ABD" w:rsidRPr="001D5AE5">
        <w:rPr>
          <w:rFonts w:ascii="ＭＳ 明朝" w:hAnsi="ＭＳ 明朝" w:hint="eastAsia"/>
          <w:spacing w:val="-3"/>
          <w:sz w:val="24"/>
        </w:rPr>
        <w:t xml:space="preserve">　</w:t>
      </w:r>
      <w:r w:rsidRPr="001D5AE5">
        <w:rPr>
          <w:rFonts w:ascii="ＭＳ 明朝" w:hAnsi="ＭＳ 明朝"/>
          <w:sz w:val="24"/>
        </w:rPr>
        <w:t>目録等の保管</w:t>
      </w:r>
    </w:p>
    <w:p w14:paraId="7277FE7C" w14:textId="77777777" w:rsidR="00246199" w:rsidRPr="001D5AE5" w:rsidRDefault="003D7A72" w:rsidP="00246199">
      <w:pPr>
        <w:ind w:left="737" w:firstLineChars="100" w:firstLine="240"/>
        <w:rPr>
          <w:rFonts w:ascii="ＭＳ 明朝" w:hAnsi="ＭＳ 明朝"/>
          <w:sz w:val="24"/>
        </w:rPr>
      </w:pPr>
      <w:r w:rsidRPr="001D5AE5">
        <w:rPr>
          <w:rFonts w:ascii="ＭＳ 明朝" w:hAnsi="ＭＳ 明朝"/>
          <w:sz w:val="24"/>
        </w:rPr>
        <w:t>管理者は、保護すべき情報の目録は、不正なアクセス、改ざん、盗難等から保</w:t>
      </w:r>
    </w:p>
    <w:p w14:paraId="006ADD47" w14:textId="77777777" w:rsidR="00246199" w:rsidRPr="001D5AE5" w:rsidRDefault="00246199" w:rsidP="00246199">
      <w:pPr>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護するため、文書により保存する場合は、施錠したロッカー等（第８第５項第２</w:t>
      </w:r>
    </w:p>
    <w:p w14:paraId="1EB79495"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号の規定により鍵及び解錠キーを厳格に管理するものとする。以下同じ。）によ</w:t>
      </w:r>
    </w:p>
    <w:p w14:paraId="03CBDCEB"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り、データで保存する場合には、暗号化により必要な期間保管又は保存するもの</w:t>
      </w:r>
    </w:p>
    <w:p w14:paraId="3EE6D89C"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とする。</w:t>
      </w:r>
    </w:p>
    <w:p w14:paraId="3910A177"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３　保護すべき文書等の表示等</w:t>
      </w:r>
    </w:p>
    <w:p w14:paraId="4E0F2AA5"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(1)</w:t>
      </w:r>
      <w:r w:rsidR="00061ABD" w:rsidRPr="001D5AE5">
        <w:rPr>
          <w:rFonts w:ascii="ＭＳ 明朝" w:hAnsi="ＭＳ 明朝" w:hint="eastAsia"/>
          <w:spacing w:val="-3"/>
          <w:sz w:val="24"/>
        </w:rPr>
        <w:t xml:space="preserve">　</w:t>
      </w:r>
      <w:r w:rsidRPr="001D5AE5">
        <w:rPr>
          <w:rFonts w:ascii="ＭＳ 明朝" w:hAnsi="ＭＳ 明朝"/>
          <w:sz w:val="24"/>
        </w:rPr>
        <w:t>保護すべき文書等への表示</w:t>
      </w:r>
    </w:p>
    <w:p w14:paraId="36E3E2AB" w14:textId="77777777" w:rsidR="00246199" w:rsidRPr="001D5AE5" w:rsidRDefault="003D7A72" w:rsidP="00246199">
      <w:pPr>
        <w:ind w:firstLineChars="400" w:firstLine="960"/>
        <w:rPr>
          <w:rFonts w:ascii="ＭＳ 明朝" w:hAnsi="ＭＳ 明朝"/>
          <w:sz w:val="24"/>
        </w:rPr>
      </w:pPr>
      <w:r w:rsidRPr="001D5AE5">
        <w:rPr>
          <w:rFonts w:ascii="ＭＳ 明朝" w:hAnsi="ＭＳ 明朝"/>
          <w:sz w:val="24"/>
        </w:rPr>
        <w:t>管理者は、保護すべき文書等を作成、製作、収集、整理又は複製（以下「作成</w:t>
      </w:r>
    </w:p>
    <w:p w14:paraId="5F7B9515" w14:textId="77777777" w:rsidR="003D7A72" w:rsidRPr="001D5AE5" w:rsidRDefault="003D7A72" w:rsidP="00246199">
      <w:pPr>
        <w:ind w:firstLineChars="300" w:firstLine="720"/>
        <w:rPr>
          <w:rFonts w:ascii="ＭＳ 明朝" w:hAnsi="ＭＳ 明朝"/>
          <w:sz w:val="24"/>
        </w:rPr>
      </w:pPr>
      <w:r w:rsidRPr="001D5AE5">
        <w:rPr>
          <w:rFonts w:ascii="ＭＳ 明朝" w:hAnsi="ＭＳ 明朝"/>
          <w:sz w:val="24"/>
        </w:rPr>
        <w:t>等」という。）した場合は、次に掲げる措置を講じるものとする。</w:t>
      </w:r>
    </w:p>
    <w:p w14:paraId="2313341A" w14:textId="77777777" w:rsidR="00246199" w:rsidRPr="001D5AE5" w:rsidRDefault="003D7A72" w:rsidP="00246199">
      <w:pPr>
        <w:ind w:leftChars="200" w:left="420"/>
        <w:rPr>
          <w:rFonts w:ascii="ＭＳ 明朝" w:hAnsi="ＭＳ 明朝"/>
          <w:sz w:val="24"/>
        </w:rPr>
      </w:pPr>
      <w:r w:rsidRPr="001D5AE5">
        <w:rPr>
          <w:rFonts w:ascii="ＭＳ 明朝" w:hAnsi="ＭＳ 明朝"/>
          <w:sz w:val="24"/>
        </w:rPr>
        <w:t>ア　当該文書等が保護すべき情報を含む旨の表示を行うこととし、当該表示は、文</w:t>
      </w:r>
    </w:p>
    <w:p w14:paraId="32C28B62" w14:textId="77777777" w:rsidR="003D7A72" w:rsidRPr="001D5AE5" w:rsidRDefault="00246199" w:rsidP="00246199">
      <w:pPr>
        <w:ind w:leftChars="200" w:left="4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書の表紙右上に記載する等、容易に判別可能なものとすること。</w:t>
      </w:r>
    </w:p>
    <w:p w14:paraId="6C6A0272" w14:textId="77777777" w:rsidR="00246199" w:rsidRPr="001D5AE5" w:rsidRDefault="003D7A72" w:rsidP="00246199">
      <w:pPr>
        <w:ind w:leftChars="100" w:left="210" w:firstLineChars="100" w:firstLine="240"/>
        <w:rPr>
          <w:rFonts w:ascii="ＭＳ 明朝" w:hAnsi="ＭＳ 明朝"/>
          <w:sz w:val="24"/>
        </w:rPr>
      </w:pPr>
      <w:r w:rsidRPr="001D5AE5">
        <w:rPr>
          <w:rFonts w:ascii="ＭＳ 明朝" w:hAnsi="ＭＳ 明朝"/>
          <w:sz w:val="24"/>
        </w:rPr>
        <w:t>イ　当該文書等の中で、保護すべき情報が記録された箇所に、下線を引く、枠で囲</w:t>
      </w:r>
    </w:p>
    <w:p w14:paraId="39ECB312" w14:textId="77777777" w:rsidR="003D7A72" w:rsidRPr="001D5AE5" w:rsidRDefault="003D7A72" w:rsidP="00246199">
      <w:pPr>
        <w:ind w:leftChars="100" w:left="210" w:firstLineChars="200" w:firstLine="480"/>
        <w:rPr>
          <w:rFonts w:ascii="ＭＳ 明朝" w:hAnsi="ＭＳ 明朝"/>
          <w:sz w:val="24"/>
        </w:rPr>
      </w:pPr>
      <w:r w:rsidRPr="001D5AE5">
        <w:rPr>
          <w:rFonts w:ascii="ＭＳ 明朝" w:hAnsi="ＭＳ 明朝"/>
          <w:sz w:val="24"/>
        </w:rPr>
        <w:t>む、文頭及び文末に括弧を付す等により明示すること。</w:t>
      </w:r>
    </w:p>
    <w:p w14:paraId="489E837E" w14:textId="77777777" w:rsidR="00246199" w:rsidRPr="001D5AE5" w:rsidRDefault="003D7A72" w:rsidP="00246199">
      <w:pPr>
        <w:ind w:firstLineChars="200" w:firstLine="480"/>
        <w:rPr>
          <w:rFonts w:ascii="ＭＳ 明朝" w:hAnsi="ＭＳ 明朝"/>
          <w:sz w:val="24"/>
        </w:rPr>
      </w:pPr>
      <w:r w:rsidRPr="001D5AE5">
        <w:rPr>
          <w:rFonts w:ascii="ＭＳ 明朝" w:hAnsi="ＭＳ 明朝"/>
          <w:sz w:val="24"/>
        </w:rPr>
        <w:lastRenderedPageBreak/>
        <w:t>ウ　当該文書等のうち、保護すべきデータが保存された可搬記憶媒体についても、</w:t>
      </w:r>
    </w:p>
    <w:p w14:paraId="04275D55" w14:textId="77777777" w:rsidR="003D7A72" w:rsidRPr="001D5AE5" w:rsidRDefault="00246199" w:rsidP="00246199">
      <w:pPr>
        <w:ind w:firstLineChars="200" w:firstLine="48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保護すべきデータを含む旨を外形的に表示すること。</w:t>
      </w:r>
    </w:p>
    <w:p w14:paraId="75343036"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(2)</w:t>
      </w:r>
      <w:r w:rsidR="00061ABD" w:rsidRPr="001D5AE5">
        <w:rPr>
          <w:rFonts w:ascii="ＭＳ 明朝" w:hAnsi="ＭＳ 明朝" w:hint="eastAsia"/>
          <w:spacing w:val="-3"/>
          <w:sz w:val="24"/>
        </w:rPr>
        <w:t xml:space="preserve">　</w:t>
      </w:r>
      <w:r w:rsidRPr="001D5AE5">
        <w:rPr>
          <w:rFonts w:ascii="ＭＳ 明朝" w:hAnsi="ＭＳ 明朝"/>
          <w:sz w:val="24"/>
        </w:rPr>
        <w:t>その他の表示</w:t>
      </w:r>
    </w:p>
    <w:p w14:paraId="6E2A7981" w14:textId="77777777" w:rsidR="003D7A72" w:rsidRPr="001D5AE5" w:rsidRDefault="003D7A72" w:rsidP="00246199">
      <w:pPr>
        <w:ind w:left="737" w:firstLineChars="100" w:firstLine="240"/>
        <w:rPr>
          <w:rFonts w:ascii="ＭＳ 明朝" w:hAnsi="ＭＳ 明朝"/>
          <w:sz w:val="24"/>
        </w:rPr>
      </w:pPr>
      <w:r w:rsidRPr="001D5AE5">
        <w:rPr>
          <w:rFonts w:ascii="ＭＳ 明朝" w:hAnsi="ＭＳ 明朝"/>
          <w:sz w:val="24"/>
        </w:rPr>
        <w:t>管理者は、封筒又はコンテナ等の容器に保護すべき文書等を格納して保管する場合は、当該封筒、ファイル、コンテナ等の容器の中に保護すべき情報が存在する旨を表示するものとする。</w:t>
      </w:r>
    </w:p>
    <w:p w14:paraId="6E844DA9"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４　保護すべき情報の持ち出し及び送達</w:t>
      </w:r>
    </w:p>
    <w:p w14:paraId="64A439B7"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(1)</w:t>
      </w:r>
      <w:r w:rsidR="00061ABD" w:rsidRPr="001D5AE5">
        <w:rPr>
          <w:rFonts w:ascii="ＭＳ 明朝" w:hAnsi="ＭＳ 明朝" w:hint="eastAsia"/>
          <w:spacing w:val="-3"/>
          <w:sz w:val="24"/>
        </w:rPr>
        <w:t xml:space="preserve">　</w:t>
      </w:r>
      <w:r w:rsidRPr="001D5AE5">
        <w:rPr>
          <w:rFonts w:ascii="ＭＳ 明朝" w:hAnsi="ＭＳ 明朝"/>
          <w:sz w:val="24"/>
        </w:rPr>
        <w:t>持ち出し及び送達の方法</w:t>
      </w:r>
    </w:p>
    <w:p w14:paraId="0B46FBEC"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ア　保護すべき情報の持ち出し及び送達を行う場合は、管理者の許可を得るもの</w:t>
      </w:r>
    </w:p>
    <w:p w14:paraId="3D3B496D" w14:textId="77777777" w:rsidR="003D7A72" w:rsidRPr="001D5AE5" w:rsidRDefault="00246199" w:rsidP="00246199">
      <w:pPr>
        <w:ind w:firstLineChars="300" w:firstLine="7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とする。</w:t>
      </w:r>
    </w:p>
    <w:p w14:paraId="267CB962"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イ　保護すべき情報を持ち出し又は送達する場合は、施錠等により物理的に保護</w:t>
      </w:r>
    </w:p>
    <w:p w14:paraId="19E0B5D4" w14:textId="77777777" w:rsidR="00061ABD" w:rsidRPr="001D5AE5" w:rsidRDefault="00246199" w:rsidP="00246199">
      <w:pPr>
        <w:ind w:firstLineChars="300" w:firstLine="7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された容器に格納するものとする。</w:t>
      </w:r>
    </w:p>
    <w:p w14:paraId="5CAC3598"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(2)</w:t>
      </w:r>
      <w:r w:rsidR="00061ABD" w:rsidRPr="001D5AE5">
        <w:rPr>
          <w:rFonts w:ascii="ＭＳ 明朝" w:hAnsi="ＭＳ 明朝" w:hint="eastAsia"/>
          <w:spacing w:val="-3"/>
          <w:sz w:val="24"/>
        </w:rPr>
        <w:t xml:space="preserve">　</w:t>
      </w:r>
      <w:r w:rsidRPr="001D5AE5">
        <w:rPr>
          <w:rFonts w:ascii="ＭＳ 明朝" w:hAnsi="ＭＳ 明朝"/>
          <w:sz w:val="24"/>
        </w:rPr>
        <w:t>送達することができる者の制限</w:t>
      </w:r>
    </w:p>
    <w:p w14:paraId="5590EF2B" w14:textId="77777777" w:rsidR="00246199" w:rsidRPr="001D5AE5" w:rsidRDefault="003D7A72" w:rsidP="00246199">
      <w:pPr>
        <w:ind w:firstLineChars="400" w:firstLine="960"/>
        <w:rPr>
          <w:rFonts w:ascii="ＭＳ 明朝" w:hAnsi="ＭＳ 明朝"/>
          <w:sz w:val="24"/>
        </w:rPr>
      </w:pPr>
      <w:r w:rsidRPr="001D5AE5">
        <w:rPr>
          <w:rFonts w:ascii="ＭＳ 明朝" w:hAnsi="ＭＳ 明朝"/>
          <w:sz w:val="24"/>
        </w:rPr>
        <w:t>管理者は、保護すべき情報を持ち出し及び送達することができる者を業務の遂</w:t>
      </w:r>
    </w:p>
    <w:p w14:paraId="3434347D" w14:textId="77777777" w:rsidR="003D7A72" w:rsidRPr="001D5AE5" w:rsidRDefault="00246199" w:rsidP="00061ABD">
      <w:pPr>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行上必要最小限度に制限するものとする。</w:t>
      </w:r>
    </w:p>
    <w:p w14:paraId="51CE8084" w14:textId="77777777" w:rsidR="003D7A72"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(3)</w:t>
      </w:r>
      <w:r w:rsidR="00061ABD" w:rsidRPr="001D5AE5">
        <w:rPr>
          <w:rFonts w:ascii="ＭＳ 明朝" w:hAnsi="ＭＳ 明朝" w:hint="eastAsia"/>
          <w:spacing w:val="-3"/>
          <w:sz w:val="24"/>
        </w:rPr>
        <w:t xml:space="preserve">　</w:t>
      </w:r>
      <w:r w:rsidRPr="001D5AE5">
        <w:rPr>
          <w:rFonts w:ascii="ＭＳ 明朝" w:hAnsi="ＭＳ 明朝"/>
          <w:sz w:val="24"/>
        </w:rPr>
        <w:t>持ち出し及び送達の際の表示</w:t>
      </w:r>
    </w:p>
    <w:p w14:paraId="7A253160" w14:textId="77777777" w:rsidR="00061ABD" w:rsidRPr="001D5AE5" w:rsidRDefault="003D7A72" w:rsidP="00246199">
      <w:pPr>
        <w:ind w:firstLineChars="300" w:firstLine="720"/>
        <w:rPr>
          <w:rFonts w:ascii="ＭＳ 明朝" w:hAnsi="ＭＳ 明朝"/>
          <w:sz w:val="24"/>
        </w:rPr>
      </w:pPr>
      <w:r w:rsidRPr="001D5AE5">
        <w:rPr>
          <w:rFonts w:ascii="ＭＳ 明朝" w:hAnsi="ＭＳ 明朝"/>
          <w:sz w:val="24"/>
        </w:rPr>
        <w:t>ア　保護すべき情報を持ち出し又は送達する場合は、封筒、コンテナ等の容器に、</w:t>
      </w:r>
    </w:p>
    <w:p w14:paraId="7FE41F84" w14:textId="77777777" w:rsidR="003D7A72" w:rsidRPr="001D5AE5" w:rsidRDefault="003D7A72" w:rsidP="00246199">
      <w:pPr>
        <w:ind w:firstLineChars="400" w:firstLine="960"/>
        <w:rPr>
          <w:rFonts w:ascii="ＭＳ 明朝" w:hAnsi="ＭＳ 明朝"/>
          <w:sz w:val="24"/>
        </w:rPr>
      </w:pPr>
      <w:r w:rsidRPr="001D5AE5">
        <w:rPr>
          <w:rFonts w:ascii="ＭＳ 明朝" w:hAnsi="ＭＳ 明朝"/>
          <w:sz w:val="24"/>
        </w:rPr>
        <w:t>その中に保護すべき情報が含まれる旨を表示しないものとする。</w:t>
      </w:r>
    </w:p>
    <w:p w14:paraId="6D99FDAA"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イ　保護すべき情報の送達は、当該情報を受け取ることができる者の氏名等を相</w:t>
      </w:r>
    </w:p>
    <w:p w14:paraId="47A5668E" w14:textId="77777777" w:rsidR="00246199" w:rsidRPr="001D5AE5" w:rsidRDefault="00246199" w:rsidP="00246199">
      <w:pPr>
        <w:ind w:firstLineChars="300" w:firstLine="7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手にあらかじめ明示し、直接の手交（郵送の場合にあっては、書留）により、</w:t>
      </w:r>
    </w:p>
    <w:p w14:paraId="2F5C42E8" w14:textId="77777777" w:rsidR="00061ABD" w:rsidRPr="001D5AE5" w:rsidRDefault="003D7A72" w:rsidP="00246199">
      <w:pPr>
        <w:ind w:firstLineChars="400" w:firstLine="960"/>
        <w:rPr>
          <w:rFonts w:ascii="ＭＳ 明朝" w:hAnsi="ＭＳ 明朝"/>
          <w:sz w:val="24"/>
        </w:rPr>
      </w:pPr>
      <w:r w:rsidRPr="001D5AE5">
        <w:rPr>
          <w:rFonts w:ascii="ＭＳ 明朝" w:hAnsi="ＭＳ 明朝"/>
          <w:sz w:val="24"/>
        </w:rPr>
        <w:t>必ずその者によって受け取られるようにするものとする。</w:t>
      </w:r>
    </w:p>
    <w:p w14:paraId="017F98A6" w14:textId="77777777" w:rsidR="003D7A72" w:rsidRPr="001D5AE5" w:rsidRDefault="003D7A72" w:rsidP="00246199">
      <w:pPr>
        <w:ind w:firstLineChars="100" w:firstLine="240"/>
        <w:rPr>
          <w:rFonts w:ascii="ＭＳ 明朝" w:hAnsi="ＭＳ 明朝"/>
          <w:sz w:val="24"/>
        </w:rPr>
      </w:pPr>
      <w:r w:rsidRPr="001D5AE5">
        <w:rPr>
          <w:rFonts w:ascii="ＭＳ 明朝" w:hAnsi="ＭＳ 明朝"/>
          <w:sz w:val="24"/>
        </w:rPr>
        <w:t>５</w:t>
      </w:r>
      <w:r w:rsidR="002442AE" w:rsidRPr="001D5AE5">
        <w:rPr>
          <w:rFonts w:ascii="ＭＳ 明朝" w:hAnsi="ＭＳ 明朝" w:hint="eastAsia"/>
          <w:sz w:val="24"/>
        </w:rPr>
        <w:t xml:space="preserve">　</w:t>
      </w:r>
      <w:r w:rsidRPr="001D5AE5">
        <w:rPr>
          <w:rFonts w:ascii="ＭＳ 明朝" w:hAnsi="ＭＳ 明朝"/>
          <w:sz w:val="24"/>
        </w:rPr>
        <w:t>保護システムにおける可搬記憶媒体の使用制限</w:t>
      </w:r>
    </w:p>
    <w:p w14:paraId="170FCE08" w14:textId="77777777" w:rsidR="00246199" w:rsidRPr="001D5AE5" w:rsidRDefault="003D7A72" w:rsidP="00246199">
      <w:pPr>
        <w:ind w:firstLineChars="300" w:firstLine="720"/>
        <w:rPr>
          <w:rFonts w:ascii="ＭＳ 明朝" w:hAnsi="ＭＳ 明朝"/>
          <w:sz w:val="24"/>
        </w:rPr>
      </w:pPr>
      <w:r w:rsidRPr="001D5AE5">
        <w:rPr>
          <w:rFonts w:ascii="ＭＳ 明朝" w:hAnsi="ＭＳ 明朝"/>
          <w:sz w:val="24"/>
        </w:rPr>
        <w:t>管理者は、保護システムにおいて可搬記憶媒体を使用する場合は、次の各号に掲</w:t>
      </w:r>
    </w:p>
    <w:p w14:paraId="545FC573" w14:textId="77777777" w:rsidR="003D7A72" w:rsidRPr="001D5AE5" w:rsidRDefault="00246199" w:rsidP="00061ABD">
      <w:pPr>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げる措置を講じるものとする。</w:t>
      </w:r>
    </w:p>
    <w:p w14:paraId="7926A920" w14:textId="77777777" w:rsidR="006844D0" w:rsidRPr="001D5AE5" w:rsidRDefault="003D7A72" w:rsidP="00246199">
      <w:pPr>
        <w:ind w:leftChars="50" w:left="105" w:firstLineChars="100" w:firstLine="240"/>
        <w:rPr>
          <w:rFonts w:ascii="ＭＳ 明朝" w:hAnsi="ＭＳ 明朝"/>
          <w:sz w:val="24"/>
        </w:rPr>
      </w:pPr>
      <w:r w:rsidRPr="001D5AE5">
        <w:rPr>
          <w:rFonts w:ascii="ＭＳ 明朝" w:hAnsi="ＭＳ 明朝"/>
          <w:sz w:val="24"/>
        </w:rPr>
        <w:t>(1)</w:t>
      </w:r>
      <w:r w:rsidR="00061ABD" w:rsidRPr="001D5AE5">
        <w:rPr>
          <w:rFonts w:ascii="ＭＳ 明朝" w:hAnsi="ＭＳ 明朝" w:hint="eastAsia"/>
          <w:spacing w:val="-3"/>
          <w:sz w:val="24"/>
        </w:rPr>
        <w:t xml:space="preserve">　</w:t>
      </w:r>
      <w:r w:rsidRPr="001D5AE5">
        <w:rPr>
          <w:rFonts w:ascii="ＭＳ 明朝" w:hAnsi="ＭＳ 明朝"/>
          <w:sz w:val="24"/>
        </w:rPr>
        <w:t>使用できる可搬記憶媒体及びその用途などを記載した目録を作成し、保護シス</w:t>
      </w:r>
    </w:p>
    <w:p w14:paraId="5B3318C6" w14:textId="77777777" w:rsidR="0005666E" w:rsidRPr="001D5AE5" w:rsidRDefault="003D7A72" w:rsidP="0005666E">
      <w:pPr>
        <w:ind w:leftChars="200" w:left="420" w:firstLineChars="100" w:firstLine="240"/>
        <w:rPr>
          <w:rFonts w:ascii="游明朝" w:hAnsi="游明朝"/>
          <w:sz w:val="24"/>
          <w:szCs w:val="32"/>
        </w:rPr>
      </w:pPr>
      <w:r w:rsidRPr="001D5AE5">
        <w:rPr>
          <w:rFonts w:ascii="ＭＳ 明朝" w:hAnsi="ＭＳ 明朝"/>
          <w:sz w:val="24"/>
        </w:rPr>
        <w:t>テム管理者の承認を得ること。</w:t>
      </w:r>
      <w:r w:rsidR="0005666E" w:rsidRPr="001D5AE5">
        <w:rPr>
          <w:rFonts w:ascii="游明朝" w:hAnsi="游明朝" w:hint="eastAsia"/>
          <w:sz w:val="24"/>
          <w:szCs w:val="32"/>
        </w:rPr>
        <w:t>なお、目録の作成は、保護すべき情報の取扱いに</w:t>
      </w:r>
    </w:p>
    <w:p w14:paraId="524A505A" w14:textId="77777777" w:rsidR="0005666E" w:rsidRPr="001D5AE5" w:rsidRDefault="0005666E" w:rsidP="0005666E">
      <w:pPr>
        <w:ind w:leftChars="200" w:left="420" w:firstLineChars="100" w:firstLine="240"/>
        <w:rPr>
          <w:rFonts w:ascii="游明朝" w:hAnsi="游明朝"/>
        </w:rPr>
      </w:pPr>
      <w:r w:rsidRPr="001D5AE5">
        <w:rPr>
          <w:rFonts w:ascii="游明朝" w:hAnsi="游明朝" w:hint="eastAsia"/>
          <w:sz w:val="24"/>
          <w:szCs w:val="32"/>
        </w:rPr>
        <w:t>関するシステムログの記録により代用することができるものとする。</w:t>
      </w:r>
    </w:p>
    <w:p w14:paraId="07F9602B" w14:textId="77777777" w:rsidR="006844D0" w:rsidRPr="001D5AE5" w:rsidRDefault="003D7A72" w:rsidP="006844D0">
      <w:pPr>
        <w:ind w:leftChars="50" w:left="105" w:firstLineChars="100" w:firstLine="240"/>
        <w:rPr>
          <w:rFonts w:ascii="ＭＳ 明朝" w:hAnsi="ＭＳ 明朝"/>
          <w:sz w:val="24"/>
        </w:rPr>
      </w:pPr>
      <w:r w:rsidRPr="001D5AE5">
        <w:rPr>
          <w:rFonts w:ascii="ＭＳ 明朝" w:hAnsi="ＭＳ 明朝"/>
          <w:sz w:val="24"/>
        </w:rPr>
        <w:t>(2)</w:t>
      </w:r>
      <w:r w:rsidR="00061ABD" w:rsidRPr="001D5AE5">
        <w:rPr>
          <w:rFonts w:ascii="ＭＳ 明朝" w:hAnsi="ＭＳ 明朝" w:hint="eastAsia"/>
          <w:spacing w:val="-3"/>
          <w:sz w:val="24"/>
        </w:rPr>
        <w:t xml:space="preserve">　</w:t>
      </w:r>
      <w:r w:rsidRPr="001D5AE5">
        <w:rPr>
          <w:rFonts w:ascii="ＭＳ 明朝" w:hAnsi="ＭＳ 明朝"/>
          <w:sz w:val="24"/>
        </w:rPr>
        <w:t>前号に規定する目録は、定期的に、及び保護システムにおいて使用できる可搬</w:t>
      </w:r>
    </w:p>
    <w:p w14:paraId="04EB1270" w14:textId="77777777" w:rsidR="006844D0" w:rsidRPr="001D5AE5" w:rsidRDefault="006844D0" w:rsidP="006844D0">
      <w:pPr>
        <w:ind w:leftChars="100" w:left="210" w:firstLineChars="100" w:firstLine="24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記憶媒体、その用途等に変更があった場合など必要があると認められる場合には</w:t>
      </w:r>
    </w:p>
    <w:p w14:paraId="492F0ABC" w14:textId="77777777" w:rsidR="003D7A72" w:rsidRPr="001D5AE5" w:rsidRDefault="003D7A72" w:rsidP="0005666E">
      <w:pPr>
        <w:ind w:leftChars="300" w:left="630"/>
        <w:rPr>
          <w:rFonts w:ascii="ＭＳ 明朝" w:hAnsi="ＭＳ 明朝"/>
          <w:sz w:val="24"/>
        </w:rPr>
      </w:pPr>
      <w:r w:rsidRPr="001D5AE5">
        <w:rPr>
          <w:rFonts w:ascii="ＭＳ 明朝" w:hAnsi="ＭＳ 明朝"/>
          <w:sz w:val="24"/>
        </w:rPr>
        <w:t>その都度精査し、必要に応じ、更新すること。</w:t>
      </w:r>
      <w:r w:rsidR="0005666E" w:rsidRPr="001D5AE5">
        <w:rPr>
          <w:rFonts w:ascii="游明朝" w:hAnsi="游明朝" w:hint="eastAsia"/>
          <w:sz w:val="24"/>
          <w:szCs w:val="32"/>
        </w:rPr>
        <w:t>なお、目録の更新は、保護すべき情報の取扱いに関するシステムログの記録により代用することができるものとする。</w:t>
      </w:r>
    </w:p>
    <w:p w14:paraId="2CBBA30B" w14:textId="77777777" w:rsidR="006844D0" w:rsidRPr="001D5AE5" w:rsidRDefault="003D7A72" w:rsidP="006844D0">
      <w:pPr>
        <w:ind w:leftChars="50" w:left="105" w:firstLineChars="100" w:firstLine="240"/>
        <w:rPr>
          <w:rFonts w:ascii="ＭＳ 明朝" w:hAnsi="ＭＳ 明朝"/>
          <w:sz w:val="24"/>
        </w:rPr>
      </w:pPr>
      <w:r w:rsidRPr="001D5AE5">
        <w:rPr>
          <w:rFonts w:ascii="ＭＳ 明朝" w:hAnsi="ＭＳ 明朝"/>
          <w:sz w:val="24"/>
        </w:rPr>
        <w:t>(3)</w:t>
      </w:r>
      <w:r w:rsidR="00061ABD" w:rsidRPr="001D5AE5">
        <w:rPr>
          <w:rFonts w:ascii="ＭＳ 明朝" w:hAnsi="ＭＳ 明朝" w:hint="eastAsia"/>
          <w:spacing w:val="-3"/>
          <w:sz w:val="24"/>
        </w:rPr>
        <w:t xml:space="preserve">　</w:t>
      </w:r>
      <w:r w:rsidRPr="001D5AE5">
        <w:rPr>
          <w:rFonts w:ascii="ＭＳ 明朝" w:hAnsi="ＭＳ 明朝"/>
          <w:sz w:val="24"/>
        </w:rPr>
        <w:t>個人の所有する又は所有者若しくは管理者が明確でない可搬記憶媒体を保護シ</w:t>
      </w:r>
    </w:p>
    <w:p w14:paraId="356AA12F" w14:textId="77777777" w:rsidR="003D7A72" w:rsidRPr="001D5AE5" w:rsidRDefault="006844D0" w:rsidP="006844D0">
      <w:pPr>
        <w:ind w:firstLineChars="100" w:firstLine="24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ステムにおいて使用しないこと。</w:t>
      </w:r>
    </w:p>
    <w:p w14:paraId="56B646CA"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(4)</w:t>
      </w:r>
      <w:r w:rsidR="00061ABD" w:rsidRPr="001D5AE5">
        <w:rPr>
          <w:rFonts w:ascii="ＭＳ 明朝" w:hAnsi="ＭＳ 明朝" w:hint="eastAsia"/>
          <w:spacing w:val="-3"/>
          <w:sz w:val="24"/>
        </w:rPr>
        <w:t xml:space="preserve">　</w:t>
      </w:r>
      <w:r w:rsidRPr="001D5AE5">
        <w:rPr>
          <w:rFonts w:ascii="ＭＳ 明朝" w:hAnsi="ＭＳ 明朝"/>
          <w:sz w:val="24"/>
        </w:rPr>
        <w:t>保護システムにおいて可搬記憶媒体を使用することができる者を業務の遂行上</w:t>
      </w:r>
    </w:p>
    <w:p w14:paraId="29C68E7F" w14:textId="77777777" w:rsidR="003D7A72" w:rsidRPr="001D5AE5" w:rsidRDefault="006844D0" w:rsidP="006844D0">
      <w:pPr>
        <w:ind w:leftChars="100" w:left="21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必要最小限度に制限すること。</w:t>
      </w:r>
    </w:p>
    <w:p w14:paraId="4155732E"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(5)</w:t>
      </w:r>
      <w:r w:rsidR="00061ABD" w:rsidRPr="001D5AE5">
        <w:rPr>
          <w:rFonts w:ascii="ＭＳ 明朝" w:hAnsi="ＭＳ 明朝" w:hint="eastAsia"/>
          <w:spacing w:val="-3"/>
          <w:sz w:val="24"/>
        </w:rPr>
        <w:t xml:space="preserve">　</w:t>
      </w:r>
      <w:r w:rsidRPr="001D5AE5">
        <w:rPr>
          <w:rFonts w:ascii="ＭＳ 明朝" w:hAnsi="ＭＳ 明朝"/>
          <w:sz w:val="24"/>
        </w:rPr>
        <w:t>可搬記憶媒体の使用が、第１号に規定する目録に従って実施されることを確保</w:t>
      </w:r>
    </w:p>
    <w:p w14:paraId="06308BC6" w14:textId="77777777" w:rsidR="006844D0" w:rsidRPr="001D5AE5" w:rsidRDefault="006844D0" w:rsidP="006844D0">
      <w:pPr>
        <w:ind w:leftChars="100" w:left="21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するため、保護すべきデータの可搬記憶媒体への複製をソフトウェアにより制御</w:t>
      </w:r>
    </w:p>
    <w:p w14:paraId="0F6ED92A" w14:textId="77777777" w:rsidR="003D7A72" w:rsidRPr="001D5AE5" w:rsidRDefault="003D7A72" w:rsidP="006844D0">
      <w:pPr>
        <w:ind w:leftChars="100" w:left="210" w:firstLineChars="200" w:firstLine="480"/>
        <w:rPr>
          <w:rFonts w:ascii="ＭＳ 明朝" w:hAnsi="ＭＳ 明朝"/>
          <w:sz w:val="24"/>
        </w:rPr>
      </w:pPr>
      <w:r w:rsidRPr="001D5AE5">
        <w:rPr>
          <w:rFonts w:ascii="ＭＳ 明朝" w:hAnsi="ＭＳ 明朝"/>
          <w:sz w:val="24"/>
        </w:rPr>
        <w:t>する等の技術上の措置を講じること。</w:t>
      </w:r>
    </w:p>
    <w:p w14:paraId="2A8DD682" w14:textId="77777777" w:rsidR="006844D0" w:rsidRPr="001D5AE5" w:rsidRDefault="003D7A72" w:rsidP="006844D0">
      <w:pPr>
        <w:ind w:leftChars="50" w:left="105" w:firstLineChars="100" w:firstLine="240"/>
        <w:rPr>
          <w:rFonts w:ascii="ＭＳ 明朝" w:hAnsi="ＭＳ 明朝"/>
          <w:sz w:val="24"/>
        </w:rPr>
      </w:pPr>
      <w:r w:rsidRPr="001D5AE5">
        <w:rPr>
          <w:rFonts w:ascii="ＭＳ 明朝" w:hAnsi="ＭＳ 明朝"/>
          <w:sz w:val="24"/>
        </w:rPr>
        <w:t>(6)</w:t>
      </w:r>
      <w:r w:rsidR="00395278" w:rsidRPr="001D5AE5">
        <w:rPr>
          <w:rFonts w:ascii="ＭＳ 明朝" w:hAnsi="ＭＳ 明朝" w:hint="eastAsia"/>
          <w:spacing w:val="-3"/>
          <w:sz w:val="24"/>
        </w:rPr>
        <w:t xml:space="preserve">　</w:t>
      </w:r>
      <w:r w:rsidRPr="001D5AE5">
        <w:rPr>
          <w:rFonts w:ascii="ＭＳ 明朝" w:hAnsi="ＭＳ 明朝"/>
          <w:sz w:val="24"/>
        </w:rPr>
        <w:t>第１号の規定により承認を得た可搬記憶媒体の保護システム以外の情報システ</w:t>
      </w:r>
    </w:p>
    <w:p w14:paraId="1E6B0030" w14:textId="77777777" w:rsidR="003D7A72" w:rsidRPr="001D5AE5" w:rsidRDefault="006844D0" w:rsidP="006844D0">
      <w:pPr>
        <w:ind w:leftChars="100" w:left="210" w:firstLineChars="100" w:firstLine="24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ムへの接続を制限すること。</w:t>
      </w:r>
    </w:p>
    <w:p w14:paraId="09F2E571" w14:textId="77777777" w:rsidR="003D7A72" w:rsidRPr="001D5AE5" w:rsidRDefault="003D7A72" w:rsidP="006844D0">
      <w:pPr>
        <w:ind w:firstLineChars="100" w:firstLine="240"/>
        <w:rPr>
          <w:rFonts w:ascii="ＭＳ 明朝" w:hAnsi="ＭＳ 明朝"/>
          <w:sz w:val="24"/>
        </w:rPr>
      </w:pPr>
      <w:r w:rsidRPr="001D5AE5">
        <w:rPr>
          <w:rFonts w:ascii="ＭＳ 明朝" w:hAnsi="ＭＳ 明朝"/>
          <w:sz w:val="24"/>
        </w:rPr>
        <w:t>６　保護すべき情報を記録した媒体の廃棄又は再利用</w:t>
      </w:r>
    </w:p>
    <w:p w14:paraId="4658D5C6" w14:textId="77777777" w:rsidR="003D7A72" w:rsidRPr="001D5AE5" w:rsidRDefault="003D7A72" w:rsidP="006844D0">
      <w:pPr>
        <w:ind w:leftChars="50" w:left="105" w:firstLineChars="100" w:firstLine="240"/>
        <w:rPr>
          <w:rFonts w:ascii="ＭＳ 明朝" w:hAnsi="ＭＳ 明朝"/>
          <w:sz w:val="24"/>
        </w:rPr>
      </w:pPr>
      <w:r w:rsidRPr="001D5AE5">
        <w:rPr>
          <w:rFonts w:ascii="ＭＳ 明朝" w:hAnsi="ＭＳ 明朝"/>
          <w:sz w:val="24"/>
        </w:rPr>
        <w:t>(1)</w:t>
      </w:r>
      <w:r w:rsidR="00395278" w:rsidRPr="001D5AE5">
        <w:rPr>
          <w:rFonts w:ascii="ＭＳ 明朝" w:hAnsi="ＭＳ 明朝" w:hint="eastAsia"/>
          <w:spacing w:val="-3"/>
          <w:sz w:val="24"/>
        </w:rPr>
        <w:t xml:space="preserve">　</w:t>
      </w:r>
      <w:r w:rsidRPr="001D5AE5">
        <w:rPr>
          <w:rFonts w:ascii="ＭＳ 明朝" w:hAnsi="ＭＳ 明朝"/>
          <w:sz w:val="24"/>
        </w:rPr>
        <w:t>保護すべき文書等（この号において、保護すべきデータを除く。）の廃棄</w:t>
      </w:r>
    </w:p>
    <w:p w14:paraId="590DEFD5" w14:textId="77777777" w:rsidR="006844D0" w:rsidRPr="001D5AE5" w:rsidRDefault="003D7A72" w:rsidP="006844D0">
      <w:pPr>
        <w:ind w:firstLineChars="400" w:firstLine="960"/>
        <w:rPr>
          <w:rFonts w:ascii="ＭＳ 明朝" w:hAnsi="ＭＳ 明朝"/>
          <w:sz w:val="24"/>
        </w:rPr>
      </w:pPr>
      <w:r w:rsidRPr="001D5AE5">
        <w:rPr>
          <w:rFonts w:ascii="ＭＳ 明朝" w:hAnsi="ＭＳ 明朝"/>
          <w:sz w:val="24"/>
        </w:rPr>
        <w:t>防衛関連企業は、保護すべき文書等を廃棄する場合は、裁断等確実な方法によ</w:t>
      </w:r>
    </w:p>
    <w:p w14:paraId="06B6B598" w14:textId="77777777" w:rsidR="006844D0" w:rsidRPr="001D5AE5" w:rsidRDefault="003D7A72" w:rsidP="0005666E">
      <w:pPr>
        <w:ind w:firstLineChars="300" w:firstLine="720"/>
        <w:rPr>
          <w:rFonts w:ascii="ＭＳ 明朝" w:hAnsi="ＭＳ 明朝"/>
          <w:sz w:val="24"/>
        </w:rPr>
      </w:pPr>
      <w:r w:rsidRPr="001D5AE5">
        <w:rPr>
          <w:rFonts w:ascii="ＭＳ 明朝" w:hAnsi="ＭＳ 明朝"/>
          <w:sz w:val="24"/>
        </w:rPr>
        <w:t>り廃棄し、保護すべき文書等が復元できない状態であることを点検したうえで、</w:t>
      </w:r>
    </w:p>
    <w:p w14:paraId="2A613B52" w14:textId="77777777" w:rsidR="003D7A72" w:rsidRPr="001D5AE5" w:rsidRDefault="003D7A72" w:rsidP="0005666E">
      <w:pPr>
        <w:ind w:firstLineChars="300" w:firstLine="720"/>
        <w:rPr>
          <w:rFonts w:ascii="ＭＳ 明朝" w:hAnsi="ＭＳ 明朝"/>
          <w:sz w:val="24"/>
        </w:rPr>
      </w:pPr>
      <w:r w:rsidRPr="001D5AE5">
        <w:rPr>
          <w:rFonts w:ascii="ＭＳ 明朝" w:hAnsi="ＭＳ 明朝"/>
          <w:sz w:val="24"/>
        </w:rPr>
        <w:t>その旨を記録するものとする。</w:t>
      </w:r>
    </w:p>
    <w:p w14:paraId="6F2D8DFB" w14:textId="77777777" w:rsidR="003D7A72" w:rsidRPr="001D5AE5" w:rsidRDefault="003D7A72" w:rsidP="006844D0">
      <w:pPr>
        <w:ind w:leftChars="50" w:left="105" w:firstLineChars="100" w:firstLine="240"/>
        <w:rPr>
          <w:rFonts w:ascii="ＭＳ 明朝" w:hAnsi="ＭＳ 明朝"/>
          <w:sz w:val="24"/>
        </w:rPr>
      </w:pPr>
      <w:r w:rsidRPr="001D5AE5">
        <w:rPr>
          <w:rFonts w:ascii="ＭＳ 明朝" w:hAnsi="ＭＳ 明朝"/>
          <w:sz w:val="24"/>
        </w:rPr>
        <w:lastRenderedPageBreak/>
        <w:t>(2)</w:t>
      </w:r>
      <w:r w:rsidR="00395278" w:rsidRPr="001D5AE5">
        <w:rPr>
          <w:rFonts w:ascii="ＭＳ 明朝" w:hAnsi="ＭＳ 明朝" w:hint="eastAsia"/>
          <w:spacing w:val="-3"/>
          <w:sz w:val="24"/>
        </w:rPr>
        <w:t xml:space="preserve">　</w:t>
      </w:r>
      <w:r w:rsidRPr="001D5AE5">
        <w:rPr>
          <w:rFonts w:ascii="ＭＳ 明朝" w:hAnsi="ＭＳ 明朝"/>
          <w:sz w:val="24"/>
        </w:rPr>
        <w:t>可搬記憶媒体の廃棄又は再利用</w:t>
      </w:r>
    </w:p>
    <w:p w14:paraId="41ACC42E" w14:textId="77777777" w:rsidR="003D7A72" w:rsidRPr="001D5AE5" w:rsidRDefault="003D7A72" w:rsidP="006844D0">
      <w:pPr>
        <w:ind w:left="680" w:firstLineChars="100" w:firstLine="240"/>
        <w:rPr>
          <w:rFonts w:ascii="ＭＳ 明朝" w:hAnsi="ＭＳ 明朝"/>
          <w:sz w:val="24"/>
        </w:rPr>
      </w:pPr>
      <w:r w:rsidRPr="001D5AE5">
        <w:rPr>
          <w:rFonts w:ascii="ＭＳ 明朝" w:hAnsi="ＭＳ 明朝"/>
          <w:sz w:val="24"/>
        </w:rPr>
        <w:t>防衛関連企業は、保護すべきデータの保存に利用した可搬記憶媒体を廃棄する場合は、保護すべきデータが復元できない状態であることを点検したうえで、可搬記憶媒体を物理的に破壊し、その旨を記録するものとする。また、再利用する場合は、保護すべきデータが復元できない状態であることを点検した後に実施するものとする。</w:t>
      </w:r>
    </w:p>
    <w:p w14:paraId="1BEEE511" w14:textId="77777777" w:rsidR="003D7A72" w:rsidRPr="001D5AE5" w:rsidRDefault="003D7A72" w:rsidP="006844D0">
      <w:pPr>
        <w:ind w:leftChars="150" w:left="315"/>
        <w:rPr>
          <w:rFonts w:ascii="ＭＳ 明朝" w:hAnsi="ＭＳ 明朝"/>
          <w:sz w:val="24"/>
        </w:rPr>
      </w:pPr>
      <w:r w:rsidRPr="001D5AE5">
        <w:rPr>
          <w:rFonts w:ascii="ＭＳ 明朝" w:hAnsi="ＭＳ 明朝"/>
          <w:sz w:val="24"/>
        </w:rPr>
        <w:t>(3)</w:t>
      </w:r>
      <w:r w:rsidR="00395278" w:rsidRPr="001D5AE5">
        <w:rPr>
          <w:rFonts w:ascii="ＭＳ 明朝" w:hAnsi="ＭＳ 明朝" w:hint="eastAsia"/>
          <w:spacing w:val="-3"/>
          <w:sz w:val="24"/>
        </w:rPr>
        <w:t xml:space="preserve">　</w:t>
      </w:r>
      <w:r w:rsidRPr="001D5AE5">
        <w:rPr>
          <w:rFonts w:ascii="ＭＳ 明朝" w:hAnsi="ＭＳ 明朝"/>
          <w:sz w:val="24"/>
        </w:rPr>
        <w:t>保護システムの廃棄又は再利用</w:t>
      </w:r>
    </w:p>
    <w:p w14:paraId="36D6742D" w14:textId="77777777" w:rsidR="006844D0" w:rsidRPr="001D5AE5" w:rsidRDefault="003D7A72" w:rsidP="006844D0">
      <w:pPr>
        <w:ind w:left="680" w:firstLineChars="100" w:firstLine="240"/>
        <w:rPr>
          <w:rFonts w:ascii="ＭＳ 明朝" w:hAnsi="ＭＳ 明朝"/>
          <w:sz w:val="24"/>
        </w:rPr>
      </w:pPr>
      <w:r w:rsidRPr="001D5AE5">
        <w:rPr>
          <w:rFonts w:ascii="ＭＳ 明朝" w:hAnsi="ＭＳ 明朝"/>
          <w:sz w:val="24"/>
        </w:rPr>
        <w:t>防衛関連企業は、保護システムを廃棄する場合は、保護すべきデータが復元で</w:t>
      </w:r>
    </w:p>
    <w:p w14:paraId="5C33A243" w14:textId="77777777" w:rsidR="006844D0" w:rsidRPr="001D5AE5" w:rsidRDefault="006844D0" w:rsidP="006844D0">
      <w:pPr>
        <w:ind w:leftChars="-50" w:left="-105"/>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きない状態であることを点検したうえで、記憶媒体を物理的に破壊し、その旨を</w:t>
      </w:r>
    </w:p>
    <w:p w14:paraId="43E4BBDB" w14:textId="77777777" w:rsidR="006844D0" w:rsidRPr="001D5AE5" w:rsidRDefault="003D7A72" w:rsidP="006844D0">
      <w:pPr>
        <w:ind w:leftChars="-50" w:left="-105" w:firstLineChars="300" w:firstLine="720"/>
        <w:rPr>
          <w:rFonts w:ascii="ＭＳ 明朝" w:hAnsi="ＭＳ 明朝"/>
          <w:sz w:val="24"/>
        </w:rPr>
      </w:pPr>
      <w:r w:rsidRPr="001D5AE5">
        <w:rPr>
          <w:rFonts w:ascii="ＭＳ 明朝" w:hAnsi="ＭＳ 明朝"/>
          <w:sz w:val="24"/>
        </w:rPr>
        <w:t>記録するものとする。また、再利用する場合は、保護すべきデータが復元できな</w:t>
      </w:r>
    </w:p>
    <w:p w14:paraId="3907A065" w14:textId="77777777" w:rsidR="003D7A72" w:rsidRPr="001D5AE5" w:rsidRDefault="003D7A72" w:rsidP="006844D0">
      <w:pPr>
        <w:ind w:leftChars="-50" w:left="-105" w:firstLineChars="300" w:firstLine="720"/>
        <w:rPr>
          <w:rFonts w:ascii="ＭＳ 明朝" w:hAnsi="ＭＳ 明朝"/>
          <w:sz w:val="24"/>
        </w:rPr>
      </w:pPr>
      <w:r w:rsidRPr="001D5AE5">
        <w:rPr>
          <w:rFonts w:ascii="ＭＳ 明朝" w:hAnsi="ＭＳ 明朝"/>
          <w:sz w:val="24"/>
        </w:rPr>
        <w:t>い状態であることを点検した後に実施するものとする。</w:t>
      </w:r>
    </w:p>
    <w:p w14:paraId="74A10261" w14:textId="77777777" w:rsidR="003D7A72" w:rsidRPr="001D5AE5" w:rsidRDefault="003D7A72" w:rsidP="0005666E">
      <w:pPr>
        <w:ind w:leftChars="50" w:left="105" w:firstLineChars="100" w:firstLine="240"/>
        <w:rPr>
          <w:rFonts w:ascii="ＭＳ 明朝" w:hAnsi="ＭＳ 明朝"/>
          <w:sz w:val="24"/>
        </w:rPr>
      </w:pPr>
      <w:r w:rsidRPr="001D5AE5">
        <w:rPr>
          <w:rFonts w:ascii="ＭＳ 明朝" w:hAnsi="ＭＳ 明朝"/>
          <w:sz w:val="24"/>
        </w:rPr>
        <w:t>(4)</w:t>
      </w:r>
      <w:r w:rsidR="00395278" w:rsidRPr="001D5AE5">
        <w:rPr>
          <w:rFonts w:ascii="ＭＳ 明朝" w:hAnsi="ＭＳ 明朝" w:hint="eastAsia"/>
          <w:spacing w:val="-3"/>
          <w:sz w:val="24"/>
        </w:rPr>
        <w:t xml:space="preserve">　</w:t>
      </w:r>
      <w:r w:rsidRPr="001D5AE5">
        <w:rPr>
          <w:rFonts w:ascii="ＭＳ 明朝" w:hAnsi="ＭＳ 明朝"/>
          <w:sz w:val="24"/>
        </w:rPr>
        <w:t>廃棄又は再利用前の点検</w:t>
      </w:r>
    </w:p>
    <w:p w14:paraId="5FE52C36" w14:textId="77777777" w:rsidR="006844D0" w:rsidRPr="001D5AE5" w:rsidRDefault="003D7A72" w:rsidP="006844D0">
      <w:pPr>
        <w:ind w:leftChars="100" w:left="210" w:firstLineChars="200" w:firstLine="480"/>
        <w:rPr>
          <w:rFonts w:ascii="ＭＳ 明朝" w:hAnsi="ＭＳ 明朝"/>
          <w:sz w:val="24"/>
        </w:rPr>
      </w:pPr>
      <w:r w:rsidRPr="001D5AE5">
        <w:rPr>
          <w:rFonts w:ascii="ＭＳ 明朝" w:hAnsi="ＭＳ 明朝"/>
          <w:sz w:val="24"/>
        </w:rPr>
        <w:t>ア　管理者は、前各号における点検の記録は、廃棄又はデータ消去を実施した者</w:t>
      </w:r>
    </w:p>
    <w:p w14:paraId="75DDFFE3" w14:textId="77777777" w:rsidR="006844D0" w:rsidRPr="001D5AE5" w:rsidRDefault="006844D0" w:rsidP="006844D0">
      <w:pPr>
        <w:ind w:leftChars="100" w:left="210" w:firstLineChars="200" w:firstLine="48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の氏名、所属及び所在等、実施時刻並びに実施完了の証明となる資料（署名等）</w:t>
      </w:r>
    </w:p>
    <w:p w14:paraId="60AE935C" w14:textId="77777777" w:rsidR="003D7A72" w:rsidRPr="001D5AE5" w:rsidRDefault="006844D0" w:rsidP="006844D0">
      <w:pPr>
        <w:ind w:leftChars="100" w:left="210" w:firstLineChars="200" w:firstLine="48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について記載又は添付し、文書により保管するものとする。</w:t>
      </w:r>
    </w:p>
    <w:p w14:paraId="24581FD8" w14:textId="77777777" w:rsidR="006844D0" w:rsidRPr="001D5AE5" w:rsidRDefault="003D7A72" w:rsidP="006844D0">
      <w:pPr>
        <w:ind w:firstLineChars="300" w:firstLine="720"/>
        <w:rPr>
          <w:rFonts w:ascii="ＭＳ 明朝" w:hAnsi="ＭＳ 明朝"/>
          <w:sz w:val="24"/>
        </w:rPr>
      </w:pPr>
      <w:r w:rsidRPr="001D5AE5">
        <w:rPr>
          <w:rFonts w:ascii="ＭＳ 明朝" w:hAnsi="ＭＳ 明朝"/>
          <w:sz w:val="24"/>
        </w:rPr>
        <w:t>イ　前各号における点検を実施する者は、廃棄又はデータを復元できなくした者</w:t>
      </w:r>
    </w:p>
    <w:p w14:paraId="63CA58C4" w14:textId="77777777" w:rsidR="003D7A72" w:rsidRPr="001D5AE5" w:rsidRDefault="006844D0" w:rsidP="006844D0">
      <w:pPr>
        <w:ind w:firstLineChars="300" w:firstLine="7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とは別の者を充てるものとする。</w:t>
      </w:r>
    </w:p>
    <w:p w14:paraId="64BC32FD" w14:textId="77777777" w:rsidR="003D7A72" w:rsidRPr="001D5AE5" w:rsidRDefault="003D7A72" w:rsidP="006844D0">
      <w:pPr>
        <w:ind w:firstLineChars="100" w:firstLine="240"/>
        <w:rPr>
          <w:rFonts w:ascii="ＭＳ 明朝" w:hAnsi="ＭＳ 明朝"/>
          <w:sz w:val="24"/>
        </w:rPr>
      </w:pPr>
      <w:r w:rsidRPr="001D5AE5">
        <w:rPr>
          <w:rFonts w:ascii="ＭＳ 明朝" w:hAnsi="ＭＳ 明朝"/>
          <w:sz w:val="24"/>
        </w:rPr>
        <w:t>７　保護すべき文書等の防衛省への返却等</w:t>
      </w:r>
    </w:p>
    <w:p w14:paraId="22FD014F" w14:textId="77777777" w:rsidR="00395278" w:rsidRPr="001D5AE5" w:rsidRDefault="003D7A72" w:rsidP="006844D0">
      <w:pPr>
        <w:ind w:leftChars="50" w:left="105" w:firstLineChars="100" w:firstLine="240"/>
        <w:rPr>
          <w:rFonts w:ascii="ＭＳ 明朝" w:hAnsi="ＭＳ 明朝"/>
          <w:sz w:val="24"/>
        </w:rPr>
      </w:pPr>
      <w:r w:rsidRPr="001D5AE5">
        <w:rPr>
          <w:rFonts w:ascii="ＭＳ 明朝" w:hAnsi="ＭＳ 明朝"/>
          <w:sz w:val="24"/>
        </w:rPr>
        <w:t>(1)</w:t>
      </w:r>
      <w:r w:rsidR="00395278" w:rsidRPr="001D5AE5">
        <w:rPr>
          <w:rFonts w:ascii="ＭＳ 明朝" w:hAnsi="ＭＳ 明朝" w:hint="eastAsia"/>
          <w:spacing w:val="-3"/>
          <w:sz w:val="24"/>
        </w:rPr>
        <w:t xml:space="preserve">　</w:t>
      </w:r>
      <w:r w:rsidRPr="001D5AE5">
        <w:rPr>
          <w:rFonts w:ascii="ＭＳ 明朝" w:hAnsi="ＭＳ 明朝"/>
          <w:sz w:val="24"/>
        </w:rPr>
        <w:t>管理者は、契約履行後、防衛省の指示に従い、保護すべき文書等の返却、提出、</w:t>
      </w:r>
    </w:p>
    <w:p w14:paraId="5F27EEAB" w14:textId="77777777" w:rsidR="003D7A72" w:rsidRPr="001D5AE5" w:rsidRDefault="003D7A72" w:rsidP="006844D0">
      <w:pPr>
        <w:ind w:firstLineChars="300" w:firstLine="720"/>
        <w:rPr>
          <w:rFonts w:ascii="ＭＳ 明朝" w:hAnsi="ＭＳ 明朝"/>
          <w:sz w:val="24"/>
        </w:rPr>
      </w:pPr>
      <w:r w:rsidRPr="001D5AE5">
        <w:rPr>
          <w:rFonts w:ascii="ＭＳ 明朝" w:hAnsi="ＭＳ 明朝"/>
          <w:sz w:val="24"/>
        </w:rPr>
        <w:t>破棄など必要な措置を講じるものとする。</w:t>
      </w:r>
    </w:p>
    <w:p w14:paraId="19FBEE17"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(2)</w:t>
      </w:r>
      <w:r w:rsidR="00395278" w:rsidRPr="001D5AE5">
        <w:rPr>
          <w:rFonts w:ascii="ＭＳ 明朝" w:hAnsi="ＭＳ 明朝" w:hint="eastAsia"/>
          <w:spacing w:val="-3"/>
          <w:sz w:val="24"/>
        </w:rPr>
        <w:t xml:space="preserve">　</w:t>
      </w:r>
      <w:r w:rsidRPr="001D5AE5">
        <w:rPr>
          <w:rFonts w:ascii="ＭＳ 明朝" w:hAnsi="ＭＳ 明朝"/>
          <w:sz w:val="24"/>
        </w:rPr>
        <w:t>防衛関連企業は、契約履行後、当該文書等を引き続き保有する必要がある場合</w:t>
      </w:r>
    </w:p>
    <w:p w14:paraId="70E9A545" w14:textId="77777777" w:rsidR="00395278" w:rsidRPr="001D5AE5" w:rsidRDefault="003D7A72" w:rsidP="006844D0">
      <w:pPr>
        <w:ind w:leftChars="100" w:left="210" w:firstLineChars="200" w:firstLine="480"/>
        <w:rPr>
          <w:rFonts w:ascii="ＭＳ 明朝" w:hAnsi="ＭＳ 明朝"/>
          <w:sz w:val="24"/>
        </w:rPr>
      </w:pPr>
      <w:r w:rsidRPr="001D5AE5">
        <w:rPr>
          <w:rFonts w:ascii="ＭＳ 明朝" w:hAnsi="ＭＳ 明朝"/>
          <w:sz w:val="24"/>
        </w:rPr>
        <w:t>は、その理由を添えて防衛省に協議を求めるものとする。</w:t>
      </w:r>
    </w:p>
    <w:p w14:paraId="4E763BC1" w14:textId="77777777" w:rsidR="003D7A72" w:rsidRPr="001D5AE5" w:rsidRDefault="003D7A72" w:rsidP="006844D0">
      <w:pPr>
        <w:ind w:firstLineChars="100" w:firstLine="240"/>
        <w:rPr>
          <w:rFonts w:ascii="ＭＳ 明朝" w:hAnsi="ＭＳ 明朝"/>
          <w:sz w:val="24"/>
        </w:rPr>
      </w:pPr>
      <w:r w:rsidRPr="001D5AE5">
        <w:rPr>
          <w:rFonts w:ascii="ＭＳ 明朝" w:hAnsi="ＭＳ 明朝"/>
          <w:sz w:val="24"/>
        </w:rPr>
        <w:t>８</w:t>
      </w:r>
      <w:r w:rsidR="002442AE" w:rsidRPr="001D5AE5">
        <w:rPr>
          <w:rFonts w:ascii="ＭＳ 明朝" w:hAnsi="ＭＳ 明朝" w:hint="eastAsia"/>
          <w:spacing w:val="-3"/>
          <w:sz w:val="24"/>
        </w:rPr>
        <w:t xml:space="preserve">　</w:t>
      </w:r>
      <w:r w:rsidRPr="001D5AE5">
        <w:rPr>
          <w:rFonts w:ascii="ＭＳ 明朝" w:hAnsi="ＭＳ 明朝"/>
          <w:sz w:val="24"/>
        </w:rPr>
        <w:t>保護すべき文書等の作成等の手順</w:t>
      </w:r>
    </w:p>
    <w:p w14:paraId="28DF4656" w14:textId="77777777" w:rsidR="006844D0" w:rsidRPr="001D5AE5" w:rsidRDefault="003D7A72" w:rsidP="006844D0">
      <w:pPr>
        <w:ind w:firstLineChars="300" w:firstLine="720"/>
        <w:rPr>
          <w:rFonts w:ascii="ＭＳ 明朝" w:hAnsi="ＭＳ 明朝"/>
          <w:sz w:val="24"/>
        </w:rPr>
      </w:pPr>
      <w:r w:rsidRPr="001D5AE5">
        <w:rPr>
          <w:rFonts w:ascii="ＭＳ 明朝" w:hAnsi="ＭＳ 明朝"/>
          <w:sz w:val="24"/>
        </w:rPr>
        <w:t>管理者は、保護すべき文書等の作成等及びその持ち出し、送達、返却及び廃棄に</w:t>
      </w:r>
    </w:p>
    <w:p w14:paraId="189A2850" w14:textId="77777777" w:rsidR="003D7A72" w:rsidRPr="001D5AE5" w:rsidRDefault="006844D0" w:rsidP="006844D0">
      <w:pPr>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係る手順を定めるものとする。</w:t>
      </w:r>
    </w:p>
    <w:p w14:paraId="6D093B15" w14:textId="77777777" w:rsidR="003D7A72" w:rsidRPr="001D5AE5" w:rsidRDefault="003D7A72" w:rsidP="006844D0">
      <w:pPr>
        <w:ind w:firstLineChars="100" w:firstLine="240"/>
        <w:rPr>
          <w:rFonts w:ascii="ＭＳ 明朝" w:hAnsi="ＭＳ 明朝"/>
          <w:sz w:val="24"/>
        </w:rPr>
      </w:pPr>
      <w:r w:rsidRPr="001D5AE5">
        <w:rPr>
          <w:rFonts w:ascii="ＭＳ 明朝" w:hAnsi="ＭＳ 明朝"/>
          <w:sz w:val="24"/>
        </w:rPr>
        <w:t>９　防衛関連の情報を公開する場合の措置</w:t>
      </w:r>
    </w:p>
    <w:p w14:paraId="162C9369" w14:textId="77777777" w:rsidR="006844D0" w:rsidRPr="001D5AE5" w:rsidRDefault="003D7A72" w:rsidP="006844D0">
      <w:pPr>
        <w:ind w:firstLineChars="300" w:firstLine="720"/>
        <w:rPr>
          <w:rFonts w:ascii="ＭＳ 明朝" w:hAnsi="ＭＳ 明朝"/>
          <w:sz w:val="24"/>
        </w:rPr>
      </w:pPr>
      <w:r w:rsidRPr="001D5AE5">
        <w:rPr>
          <w:rFonts w:ascii="ＭＳ 明朝" w:hAnsi="ＭＳ 明朝"/>
          <w:sz w:val="24"/>
        </w:rPr>
        <w:t>防衛関連企業は、ホームページへの掲載、その他の方法により自社の情報を公開</w:t>
      </w:r>
    </w:p>
    <w:p w14:paraId="471FE382" w14:textId="77777777" w:rsidR="006844D0" w:rsidRPr="001D5AE5" w:rsidRDefault="006844D0" w:rsidP="00395278">
      <w:pPr>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する場合は、当該情報の中に保護すべき情報が含まれていないことを確認するもの</w:t>
      </w:r>
    </w:p>
    <w:p w14:paraId="2D67CD31" w14:textId="77777777" w:rsidR="003D7A72" w:rsidRPr="001D5AE5" w:rsidRDefault="003D7A72" w:rsidP="006844D0">
      <w:pPr>
        <w:ind w:firstLineChars="200" w:firstLine="480"/>
        <w:rPr>
          <w:rFonts w:ascii="ＭＳ 明朝" w:hAnsi="ＭＳ 明朝"/>
          <w:sz w:val="24"/>
        </w:rPr>
      </w:pPr>
      <w:r w:rsidRPr="001D5AE5">
        <w:rPr>
          <w:rFonts w:ascii="ＭＳ 明朝" w:hAnsi="ＭＳ 明朝"/>
          <w:sz w:val="24"/>
        </w:rPr>
        <w:t>とする。</w:t>
      </w:r>
    </w:p>
    <w:p w14:paraId="023797E9" w14:textId="77777777" w:rsidR="00A84848" w:rsidRPr="001D5AE5" w:rsidRDefault="00A84848" w:rsidP="006844D0">
      <w:pPr>
        <w:ind w:firstLineChars="200" w:firstLine="480"/>
        <w:rPr>
          <w:rFonts w:ascii="ＭＳ 明朝" w:hAnsi="ＭＳ 明朝" w:hint="eastAsia"/>
          <w:sz w:val="24"/>
        </w:rPr>
      </w:pPr>
    </w:p>
    <w:p w14:paraId="29CB8795" w14:textId="77777777" w:rsidR="003D7A72" w:rsidRPr="001D5AE5" w:rsidRDefault="003D7A72" w:rsidP="003D7A72">
      <w:pPr>
        <w:ind w:left="512" w:hanging="512"/>
        <w:rPr>
          <w:rFonts w:ascii="ＭＳ 明朝" w:hAnsi="ＭＳ 明朝"/>
          <w:sz w:val="24"/>
        </w:rPr>
      </w:pPr>
      <w:r w:rsidRPr="001D5AE5">
        <w:rPr>
          <w:rFonts w:ascii="ＭＳ 明朝" w:hAnsi="ＭＳ 明朝"/>
          <w:sz w:val="24"/>
        </w:rPr>
        <w:t>第７</w:t>
      </w:r>
      <w:r w:rsidRPr="001D5AE5">
        <w:rPr>
          <w:rFonts w:ascii="ＭＳ 明朝" w:hAnsi="ＭＳ 明朝"/>
          <w:spacing w:val="-3"/>
          <w:sz w:val="24"/>
        </w:rPr>
        <w:t xml:space="preserve">  </w:t>
      </w:r>
      <w:r w:rsidRPr="001D5AE5">
        <w:rPr>
          <w:rFonts w:ascii="ＭＳ 明朝" w:hAnsi="ＭＳ 明朝"/>
          <w:sz w:val="24"/>
        </w:rPr>
        <w:t>情報セキュリティ教育及び訓練</w:t>
      </w:r>
    </w:p>
    <w:p w14:paraId="001D32FB"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１　防衛関連企業は、取扱者に対し、次の各号に掲げる事項を含む教育及び訓練を１年に１回以上行うものとする。なお、教育及び訓練については、専門性の高い教育項目を含め、外部の知見を活用するなど適切に実施するものとする。</w:t>
      </w:r>
    </w:p>
    <w:p w14:paraId="7B39751D" w14:textId="77777777" w:rsidR="003D7A72" w:rsidRPr="001D5AE5" w:rsidRDefault="003D7A72" w:rsidP="006844D0">
      <w:pPr>
        <w:ind w:leftChars="150" w:left="315"/>
        <w:rPr>
          <w:rFonts w:ascii="ＭＳ 明朝" w:hAnsi="ＭＳ 明朝"/>
          <w:sz w:val="24"/>
        </w:rPr>
      </w:pPr>
      <w:r w:rsidRPr="001D5AE5">
        <w:rPr>
          <w:rFonts w:ascii="ＭＳ 明朝" w:hAnsi="ＭＳ 明朝"/>
          <w:sz w:val="24"/>
        </w:rPr>
        <w:t>(1)</w:t>
      </w:r>
      <w:r w:rsidR="00395278" w:rsidRPr="001D5AE5">
        <w:rPr>
          <w:rFonts w:ascii="ＭＳ 明朝" w:hAnsi="ＭＳ 明朝" w:hint="eastAsia"/>
          <w:spacing w:val="-3"/>
          <w:sz w:val="24"/>
        </w:rPr>
        <w:t xml:space="preserve">　</w:t>
      </w:r>
      <w:r w:rsidRPr="001D5AE5">
        <w:rPr>
          <w:rFonts w:ascii="ＭＳ 明朝" w:hAnsi="ＭＳ 明朝"/>
          <w:sz w:val="24"/>
        </w:rPr>
        <w:t>情報セキュリティの重要性及び意義（情報セキュリティ意識のかん養を含む。）</w:t>
      </w:r>
    </w:p>
    <w:p w14:paraId="664EC0A3"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(2)</w:t>
      </w:r>
      <w:r w:rsidR="00395278" w:rsidRPr="001D5AE5">
        <w:rPr>
          <w:rFonts w:ascii="ＭＳ 明朝" w:hAnsi="ＭＳ 明朝" w:hint="eastAsia"/>
          <w:spacing w:val="-3"/>
          <w:sz w:val="24"/>
        </w:rPr>
        <w:t xml:space="preserve">　</w:t>
      </w:r>
      <w:r w:rsidRPr="001D5AE5">
        <w:rPr>
          <w:rFonts w:ascii="ＭＳ 明朝" w:hAnsi="ＭＳ 明朝"/>
          <w:sz w:val="24"/>
        </w:rPr>
        <w:t>「need</w:t>
      </w:r>
      <w:r w:rsidRPr="001D5AE5">
        <w:rPr>
          <w:rFonts w:ascii="ＭＳ 明朝" w:hAnsi="ＭＳ 明朝"/>
          <w:spacing w:val="-3"/>
          <w:sz w:val="24"/>
        </w:rPr>
        <w:t xml:space="preserve"> </w:t>
      </w:r>
      <w:r w:rsidRPr="001D5AE5">
        <w:rPr>
          <w:rFonts w:ascii="ＭＳ 明朝" w:hAnsi="ＭＳ 明朝"/>
          <w:sz w:val="24"/>
        </w:rPr>
        <w:t>to</w:t>
      </w:r>
      <w:r w:rsidRPr="001D5AE5">
        <w:rPr>
          <w:rFonts w:ascii="ＭＳ 明朝" w:hAnsi="ＭＳ 明朝"/>
          <w:spacing w:val="-3"/>
          <w:sz w:val="24"/>
        </w:rPr>
        <w:t xml:space="preserve"> </w:t>
      </w:r>
      <w:r w:rsidRPr="001D5AE5">
        <w:rPr>
          <w:rFonts w:ascii="ＭＳ 明朝" w:hAnsi="ＭＳ 明朝"/>
          <w:sz w:val="24"/>
        </w:rPr>
        <w:t>knowの原則」（「情報は知る必要がある者のみに伝え、知る必要ない</w:t>
      </w:r>
    </w:p>
    <w:p w14:paraId="7641130A" w14:textId="77777777" w:rsidR="006844D0" w:rsidRPr="001D5AE5" w:rsidRDefault="006844D0" w:rsidP="0005666E">
      <w:pPr>
        <w:ind w:leftChars="200" w:left="4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者には伝えない」という原則）の確実な履行</w:t>
      </w:r>
    </w:p>
    <w:p w14:paraId="39846111" w14:textId="77777777" w:rsidR="003D7A72" w:rsidRPr="001D5AE5" w:rsidRDefault="003D7A72" w:rsidP="006844D0">
      <w:pPr>
        <w:ind w:leftChars="150" w:left="315"/>
        <w:rPr>
          <w:rFonts w:ascii="ＭＳ 明朝" w:hAnsi="ＭＳ 明朝"/>
          <w:sz w:val="24"/>
        </w:rPr>
      </w:pPr>
      <w:r w:rsidRPr="001D5AE5">
        <w:rPr>
          <w:rFonts w:ascii="ＭＳ 明朝" w:hAnsi="ＭＳ 明朝"/>
          <w:sz w:val="24"/>
        </w:rPr>
        <w:t>(3)</w:t>
      </w:r>
      <w:r w:rsidR="00395278" w:rsidRPr="001D5AE5">
        <w:rPr>
          <w:rFonts w:ascii="ＭＳ 明朝" w:hAnsi="ＭＳ 明朝" w:hint="eastAsia"/>
          <w:spacing w:val="-3"/>
          <w:sz w:val="24"/>
        </w:rPr>
        <w:t xml:space="preserve">　</w:t>
      </w:r>
      <w:r w:rsidRPr="001D5AE5">
        <w:rPr>
          <w:rFonts w:ascii="ＭＳ 明朝" w:hAnsi="ＭＳ 明朝"/>
          <w:sz w:val="24"/>
        </w:rPr>
        <w:t>情報セキュリティ基本方針等の確実な履行</w:t>
      </w:r>
    </w:p>
    <w:p w14:paraId="268C9B86" w14:textId="77777777" w:rsidR="003D7A72" w:rsidRPr="001D5AE5" w:rsidRDefault="003D7A72" w:rsidP="006844D0">
      <w:pPr>
        <w:ind w:leftChars="150" w:left="315"/>
        <w:rPr>
          <w:rFonts w:ascii="ＭＳ 明朝" w:hAnsi="ＭＳ 明朝"/>
          <w:sz w:val="24"/>
        </w:rPr>
      </w:pPr>
      <w:r w:rsidRPr="001D5AE5">
        <w:rPr>
          <w:rFonts w:ascii="ＭＳ 明朝" w:hAnsi="ＭＳ 明朝"/>
          <w:sz w:val="24"/>
        </w:rPr>
        <w:t>(4)</w:t>
      </w:r>
      <w:r w:rsidR="00395278" w:rsidRPr="001D5AE5">
        <w:rPr>
          <w:rFonts w:ascii="ＭＳ 明朝" w:hAnsi="ＭＳ 明朝" w:hint="eastAsia"/>
          <w:spacing w:val="-3"/>
          <w:sz w:val="24"/>
        </w:rPr>
        <w:t xml:space="preserve">　</w:t>
      </w:r>
      <w:r w:rsidRPr="001D5AE5">
        <w:rPr>
          <w:rFonts w:ascii="ＭＳ 明朝" w:hAnsi="ＭＳ 明朝"/>
          <w:sz w:val="24"/>
        </w:rPr>
        <w:t>公私における慎重な行動</w:t>
      </w:r>
    </w:p>
    <w:p w14:paraId="7B372F0E"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(5)</w:t>
      </w:r>
      <w:r w:rsidR="00395278" w:rsidRPr="001D5AE5">
        <w:rPr>
          <w:rFonts w:ascii="ＭＳ 明朝" w:hAnsi="ＭＳ 明朝" w:hint="eastAsia"/>
          <w:spacing w:val="-3"/>
          <w:sz w:val="24"/>
        </w:rPr>
        <w:t xml:space="preserve">　</w:t>
      </w:r>
      <w:r w:rsidRPr="001D5AE5">
        <w:rPr>
          <w:rFonts w:ascii="ＭＳ 明朝" w:hAnsi="ＭＳ 明朝"/>
          <w:sz w:val="24"/>
        </w:rPr>
        <w:t>悪意のあるコードへの感染、内部不正、情報セキュリティ事象及び同事故等へ</w:t>
      </w:r>
    </w:p>
    <w:p w14:paraId="0F1521F4" w14:textId="77777777" w:rsidR="003D7A72" w:rsidRPr="001D5AE5" w:rsidRDefault="006844D0" w:rsidP="0005666E">
      <w:pPr>
        <w:ind w:leftChars="200" w:left="4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の対処手順</w:t>
      </w:r>
    </w:p>
    <w:p w14:paraId="38C4367A"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(6)</w:t>
      </w:r>
      <w:r w:rsidR="00395278" w:rsidRPr="001D5AE5">
        <w:rPr>
          <w:rFonts w:ascii="ＭＳ 明朝" w:hAnsi="ＭＳ 明朝" w:hint="eastAsia"/>
          <w:spacing w:val="-3"/>
          <w:sz w:val="24"/>
        </w:rPr>
        <w:t xml:space="preserve">　</w:t>
      </w:r>
      <w:r w:rsidRPr="001D5AE5">
        <w:rPr>
          <w:rFonts w:ascii="ＭＳ 明朝" w:hAnsi="ＭＳ 明朝"/>
          <w:sz w:val="24"/>
        </w:rPr>
        <w:t>前号に掲げる事項のほか、情報セキュリティ事故等への対処のために必要な事</w:t>
      </w:r>
    </w:p>
    <w:p w14:paraId="5A6ABFEF" w14:textId="77777777" w:rsidR="003D7A72" w:rsidRPr="001D5AE5" w:rsidRDefault="006844D0" w:rsidP="0005666E">
      <w:pPr>
        <w:ind w:leftChars="200" w:left="4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項</w:t>
      </w:r>
    </w:p>
    <w:p w14:paraId="4C5216F4" w14:textId="77777777" w:rsidR="006844D0" w:rsidRPr="001D5AE5" w:rsidRDefault="003D7A72" w:rsidP="006844D0">
      <w:pPr>
        <w:ind w:leftChars="150" w:left="315"/>
        <w:rPr>
          <w:rFonts w:ascii="ＭＳ 明朝" w:hAnsi="ＭＳ 明朝"/>
          <w:sz w:val="24"/>
        </w:rPr>
      </w:pPr>
      <w:r w:rsidRPr="001D5AE5">
        <w:rPr>
          <w:rFonts w:ascii="ＭＳ 明朝" w:hAnsi="ＭＳ 明朝"/>
          <w:sz w:val="24"/>
        </w:rPr>
        <w:t>(7)</w:t>
      </w:r>
      <w:r w:rsidR="00395278" w:rsidRPr="001D5AE5">
        <w:rPr>
          <w:rFonts w:ascii="ＭＳ 明朝" w:hAnsi="ＭＳ 明朝" w:hint="eastAsia"/>
          <w:sz w:val="24"/>
        </w:rPr>
        <w:t xml:space="preserve">　</w:t>
      </w:r>
      <w:r w:rsidRPr="001D5AE5">
        <w:rPr>
          <w:rFonts w:ascii="ＭＳ 明朝" w:hAnsi="ＭＳ 明朝"/>
          <w:sz w:val="24"/>
        </w:rPr>
        <w:t>第１号から第６号までに掲げる事項のほか、取扱者の役割と責任に応じて必要</w:t>
      </w:r>
    </w:p>
    <w:p w14:paraId="04477466" w14:textId="77777777" w:rsidR="003D7A72" w:rsidRPr="001D5AE5" w:rsidRDefault="006844D0" w:rsidP="0005666E">
      <w:pPr>
        <w:ind w:leftChars="200" w:left="42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となる技術的及び専門的な事項</w:t>
      </w:r>
    </w:p>
    <w:p w14:paraId="444913CB" w14:textId="77777777" w:rsidR="006844D0" w:rsidRPr="001D5AE5" w:rsidRDefault="003D7A72" w:rsidP="006844D0">
      <w:pPr>
        <w:ind w:leftChars="100" w:left="210"/>
        <w:rPr>
          <w:rFonts w:ascii="ＭＳ 明朝" w:hAnsi="ＭＳ 明朝"/>
          <w:sz w:val="24"/>
        </w:rPr>
      </w:pPr>
      <w:r w:rsidRPr="001D5AE5">
        <w:rPr>
          <w:rFonts w:ascii="ＭＳ 明朝" w:hAnsi="ＭＳ 明朝"/>
          <w:sz w:val="24"/>
        </w:rPr>
        <w:t>２　経営者等は、総括者、管理者、保護システム管理者、保護システム担当者に対し</w:t>
      </w:r>
    </w:p>
    <w:p w14:paraId="42892910" w14:textId="77777777" w:rsidR="003D7A72" w:rsidRPr="001D5AE5" w:rsidRDefault="006844D0" w:rsidP="006844D0">
      <w:pPr>
        <w:ind w:leftChars="100" w:left="210"/>
        <w:rPr>
          <w:rFonts w:ascii="ＭＳ 明朝" w:hAnsi="ＭＳ 明朝"/>
          <w:sz w:val="24"/>
        </w:rPr>
      </w:pPr>
      <w:r w:rsidRPr="001D5AE5">
        <w:rPr>
          <w:rFonts w:ascii="ＭＳ 明朝" w:hAnsi="ＭＳ 明朝" w:hint="eastAsia"/>
          <w:sz w:val="24"/>
        </w:rPr>
        <w:lastRenderedPageBreak/>
        <w:t xml:space="preserve">　</w:t>
      </w:r>
      <w:r w:rsidR="003D7A72" w:rsidRPr="001D5AE5">
        <w:rPr>
          <w:rFonts w:ascii="ＭＳ 明朝" w:hAnsi="ＭＳ 明朝"/>
          <w:sz w:val="24"/>
        </w:rPr>
        <w:t>ては、前項に掲げる事項に加え、それぞれの職責等に関する教育を行うものとする。</w:t>
      </w:r>
    </w:p>
    <w:p w14:paraId="22F92E3F" w14:textId="77777777" w:rsidR="006844D0" w:rsidRPr="001D5AE5" w:rsidRDefault="003D7A72" w:rsidP="006844D0">
      <w:pPr>
        <w:ind w:leftChars="100" w:left="210"/>
        <w:rPr>
          <w:rFonts w:ascii="ＭＳ 明朝" w:hAnsi="ＭＳ 明朝"/>
          <w:sz w:val="24"/>
        </w:rPr>
      </w:pPr>
      <w:r w:rsidRPr="001D5AE5">
        <w:rPr>
          <w:rFonts w:ascii="ＭＳ 明朝" w:hAnsi="ＭＳ 明朝"/>
          <w:sz w:val="24"/>
        </w:rPr>
        <w:t>３　管理者は、新たな取扱者の指定、取扱者の異動及び職務内容の変更、保護システ</w:t>
      </w:r>
    </w:p>
    <w:p w14:paraId="4C6FDBC9" w14:textId="77777777" w:rsidR="006844D0" w:rsidRPr="001D5AE5" w:rsidRDefault="006844D0" w:rsidP="006844D0">
      <w:pPr>
        <w:ind w:leftChars="100" w:left="21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ムの変更が生じる場合その他必要があると判断する場合に、第１項に規定する教育</w:t>
      </w:r>
    </w:p>
    <w:p w14:paraId="7A4F90FF" w14:textId="77777777" w:rsidR="003D7A72" w:rsidRPr="001D5AE5" w:rsidRDefault="003D7A72" w:rsidP="006844D0">
      <w:pPr>
        <w:ind w:leftChars="100" w:left="210" w:firstLineChars="100" w:firstLine="240"/>
        <w:rPr>
          <w:rFonts w:ascii="ＭＳ 明朝" w:hAnsi="ＭＳ 明朝"/>
          <w:sz w:val="24"/>
        </w:rPr>
      </w:pPr>
      <w:r w:rsidRPr="001D5AE5">
        <w:rPr>
          <w:rFonts w:ascii="ＭＳ 明朝" w:hAnsi="ＭＳ 明朝"/>
          <w:sz w:val="24"/>
        </w:rPr>
        <w:t>及び訓練を行うものとする。</w:t>
      </w:r>
    </w:p>
    <w:p w14:paraId="597A84D1" w14:textId="77777777" w:rsidR="006844D0" w:rsidRPr="001D5AE5" w:rsidRDefault="003D7A72" w:rsidP="006844D0">
      <w:pPr>
        <w:ind w:leftChars="100" w:left="210"/>
        <w:rPr>
          <w:rFonts w:ascii="ＭＳ 明朝" w:hAnsi="ＭＳ 明朝"/>
          <w:sz w:val="24"/>
        </w:rPr>
      </w:pPr>
      <w:r w:rsidRPr="001D5AE5">
        <w:rPr>
          <w:rFonts w:ascii="ＭＳ 明朝" w:hAnsi="ＭＳ 明朝"/>
          <w:sz w:val="24"/>
        </w:rPr>
        <w:t>４　管理者は、前各項に規定する教育及び訓練の実施に係る状況を記録した文書を作</w:t>
      </w:r>
    </w:p>
    <w:p w14:paraId="4C461B45" w14:textId="77777777" w:rsidR="003D7A72" w:rsidRPr="001D5AE5" w:rsidRDefault="006844D0" w:rsidP="006844D0">
      <w:pPr>
        <w:ind w:leftChars="100" w:left="450" w:hangingChars="100" w:hanging="24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成し保管するものとし、文書により保管する場合は、施錠したロッカー等により、データで保存する場合には、暗号化により、必要な期間が経過するまで保管又は保存するものとする。</w:t>
      </w:r>
    </w:p>
    <w:p w14:paraId="3890FBA3" w14:textId="77777777" w:rsidR="006844D0" w:rsidRPr="001D5AE5" w:rsidRDefault="006844D0" w:rsidP="006844D0">
      <w:pPr>
        <w:ind w:leftChars="100" w:left="450" w:hangingChars="100" w:hanging="240"/>
        <w:rPr>
          <w:rFonts w:ascii="ＭＳ 明朝" w:hAnsi="ＭＳ 明朝" w:hint="eastAsia"/>
          <w:sz w:val="24"/>
        </w:rPr>
      </w:pPr>
    </w:p>
    <w:p w14:paraId="2D126053" w14:textId="77777777" w:rsidR="003D7A72" w:rsidRPr="001D5AE5" w:rsidRDefault="003D7A72" w:rsidP="003D7A72">
      <w:pPr>
        <w:ind w:left="512" w:hanging="512"/>
        <w:rPr>
          <w:rFonts w:ascii="ＭＳ 明朝" w:hAnsi="ＭＳ 明朝"/>
          <w:sz w:val="24"/>
        </w:rPr>
      </w:pPr>
      <w:r w:rsidRPr="001D5AE5">
        <w:rPr>
          <w:rFonts w:ascii="ＭＳ 明朝" w:hAnsi="ＭＳ 明朝"/>
          <w:sz w:val="24"/>
        </w:rPr>
        <w:t>第８</w:t>
      </w:r>
      <w:r w:rsidRPr="001D5AE5">
        <w:rPr>
          <w:rFonts w:ascii="ＭＳ 明朝" w:hAnsi="ＭＳ 明朝"/>
          <w:spacing w:val="-3"/>
          <w:sz w:val="24"/>
        </w:rPr>
        <w:t xml:space="preserve">  </w:t>
      </w:r>
      <w:r w:rsidRPr="001D5AE5">
        <w:rPr>
          <w:rFonts w:ascii="ＭＳ 明朝" w:hAnsi="ＭＳ 明朝"/>
          <w:sz w:val="24"/>
        </w:rPr>
        <w:t>物理的及び環境的セキュリティ</w:t>
      </w:r>
    </w:p>
    <w:p w14:paraId="35062E43" w14:textId="77777777" w:rsidR="003D7A72" w:rsidRPr="001D5AE5" w:rsidRDefault="003D7A72" w:rsidP="003D7A72">
      <w:pPr>
        <w:ind w:firstLine="256"/>
        <w:rPr>
          <w:rFonts w:ascii="ＭＳ 明朝" w:hAnsi="ＭＳ 明朝"/>
          <w:sz w:val="24"/>
        </w:rPr>
      </w:pPr>
      <w:r w:rsidRPr="001D5AE5">
        <w:rPr>
          <w:rFonts w:ascii="ＭＳ 明朝" w:hAnsi="ＭＳ 明朝"/>
          <w:sz w:val="24"/>
        </w:rPr>
        <w:t>１　物理的セキュリティ対策の方針</w:t>
      </w:r>
    </w:p>
    <w:p w14:paraId="49299F93" w14:textId="77777777" w:rsidR="003D7A72" w:rsidRPr="001D5AE5" w:rsidRDefault="003D7A72" w:rsidP="003D7A72">
      <w:pPr>
        <w:ind w:left="768"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管理責任者(取扱施設等の物理的セキュリティに責任を有する者で、管理者の中から総括者が指定した者をいう。以下同じ。)は、次に掲げる施設及び情報システム等に対する物理的セキュリティを確保するため、第２項から第４項までに掲げる事項に係る物理的セキュリティの対策の方針を作成するものとする。</w:t>
      </w:r>
    </w:p>
    <w:p w14:paraId="5CDB9F12" w14:textId="77777777" w:rsidR="003D7A72" w:rsidRPr="001D5AE5" w:rsidRDefault="003D7A72" w:rsidP="003D7A72">
      <w:pPr>
        <w:ind w:left="768"/>
        <w:rPr>
          <w:rFonts w:ascii="ＭＳ 明朝" w:hAnsi="ＭＳ 明朝"/>
          <w:sz w:val="24"/>
        </w:rPr>
      </w:pPr>
      <w:r w:rsidRPr="001D5AE5">
        <w:rPr>
          <w:rFonts w:ascii="ＭＳ 明朝" w:hAnsi="ＭＳ 明朝"/>
          <w:sz w:val="24"/>
        </w:rPr>
        <w:t>ア　取扱施設及び関係施設</w:t>
      </w:r>
    </w:p>
    <w:p w14:paraId="7072591E"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イ　取扱施設等の入退を管理するための鍵及び電子錠等の機器（以下「入退機器」という。）</w:t>
      </w:r>
    </w:p>
    <w:p w14:paraId="6DD1BD18" w14:textId="77777777" w:rsidR="003D7A72" w:rsidRPr="001D5AE5" w:rsidRDefault="003D7A72" w:rsidP="003D7A72">
      <w:pPr>
        <w:ind w:left="768"/>
        <w:rPr>
          <w:rFonts w:ascii="ＭＳ 明朝" w:hAnsi="ＭＳ 明朝"/>
          <w:sz w:val="24"/>
        </w:rPr>
      </w:pPr>
      <w:r w:rsidRPr="001D5AE5">
        <w:rPr>
          <w:rFonts w:ascii="ＭＳ 明朝" w:hAnsi="ＭＳ 明朝"/>
          <w:sz w:val="24"/>
        </w:rPr>
        <w:t>ウ　保護システム</w:t>
      </w:r>
    </w:p>
    <w:p w14:paraId="225042D3" w14:textId="77777777" w:rsidR="003D7A72" w:rsidRPr="001D5AE5" w:rsidRDefault="003D7A72" w:rsidP="003D7A72">
      <w:pPr>
        <w:ind w:left="768"/>
        <w:rPr>
          <w:rFonts w:ascii="ＭＳ 明朝" w:hAnsi="ＭＳ 明朝"/>
          <w:sz w:val="24"/>
        </w:rPr>
      </w:pPr>
      <w:r w:rsidRPr="001D5AE5">
        <w:rPr>
          <w:rFonts w:ascii="ＭＳ 明朝" w:hAnsi="ＭＳ 明朝"/>
          <w:sz w:val="24"/>
        </w:rPr>
        <w:t>エ　保管された保護すべき文書等</w:t>
      </w:r>
    </w:p>
    <w:p w14:paraId="7C204AED" w14:textId="77777777" w:rsidR="003D7A72" w:rsidRPr="001D5AE5" w:rsidRDefault="003D7A72" w:rsidP="003D7A72">
      <w:pPr>
        <w:ind w:left="768" w:hanging="256"/>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管理責任者は、情報セキュリティ事故など物理的な情報セキュリティに重大な影響を及ぼす事象が発生した場合は、物理的セキュリティ対策の方針を精査し、必要に応じて修正を行うものとする。</w:t>
      </w:r>
    </w:p>
    <w:p w14:paraId="7DE761BA" w14:textId="77777777" w:rsidR="003D7A72" w:rsidRPr="001D5AE5" w:rsidRDefault="003D7A72" w:rsidP="003D7A72">
      <w:pPr>
        <w:ind w:firstLine="256"/>
        <w:rPr>
          <w:rFonts w:ascii="ＭＳ 明朝" w:hAnsi="ＭＳ 明朝"/>
          <w:sz w:val="24"/>
        </w:rPr>
      </w:pPr>
      <w:r w:rsidRPr="001D5AE5">
        <w:rPr>
          <w:rFonts w:ascii="ＭＳ 明朝" w:hAnsi="ＭＳ 明朝"/>
          <w:sz w:val="24"/>
        </w:rPr>
        <w:t>２　取扱施設等に対する物理的セキュリティ対策</w:t>
      </w:r>
    </w:p>
    <w:p w14:paraId="309D11AF" w14:textId="77777777" w:rsidR="003D7A72" w:rsidRPr="001D5AE5" w:rsidRDefault="003D7A72" w:rsidP="003D7A72">
      <w:pPr>
        <w:ind w:firstLine="512"/>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取扱施設等の指定</w:t>
      </w:r>
    </w:p>
    <w:p w14:paraId="14BC3CD2"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ア　経営者等は、自社のセキュリティ水準を維持する物理的範囲を画定するため、取扱施設に加え、関係施設を指定するものとする。</w:t>
      </w:r>
    </w:p>
    <w:p w14:paraId="1475FA64"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イ　経営者等は、取扱施設内に保護システム（保護すべき情報の保存又は当該情報へのアクセスを可能とする機器に限る。第４項において同じ。）を設置し、当該施設内で保護すべき情報を取り扱うものとする。</w:t>
      </w:r>
    </w:p>
    <w:p w14:paraId="0D13875A" w14:textId="77777777" w:rsidR="0005666E" w:rsidRPr="001D5AE5" w:rsidRDefault="003D7A72" w:rsidP="003D7A72">
      <w:pPr>
        <w:ind w:left="1024" w:hanging="256"/>
        <w:rPr>
          <w:rFonts w:ascii="ＭＳ 明朝" w:hAnsi="ＭＳ 明朝"/>
          <w:sz w:val="24"/>
        </w:rPr>
      </w:pPr>
      <w:r w:rsidRPr="001D5AE5">
        <w:rPr>
          <w:rFonts w:ascii="ＭＳ 明朝" w:hAnsi="ＭＳ 明朝"/>
          <w:sz w:val="24"/>
        </w:rPr>
        <w:t xml:space="preserve">ウ　</w:t>
      </w:r>
      <w:r w:rsidR="0005666E" w:rsidRPr="001D5AE5">
        <w:rPr>
          <w:rFonts w:ascii="游明朝" w:hAnsi="游明朝" w:cs="ＭＳ明朝" w:hint="eastAsia"/>
          <w:kern w:val="0"/>
          <w:sz w:val="24"/>
          <w:szCs w:val="22"/>
        </w:rPr>
        <w:t>管理責任者は、取扱施設等、取扱施設等に講じた物理的セキュリティ対策及び入退管理機器の設置状況について図面等により管理するものとする。</w:t>
      </w:r>
    </w:p>
    <w:p w14:paraId="413C43F0" w14:textId="77777777" w:rsidR="0005666E" w:rsidRPr="001D5AE5" w:rsidRDefault="0005666E" w:rsidP="0093613D">
      <w:pPr>
        <w:ind w:leftChars="80" w:left="168" w:firstLineChars="250" w:firstLine="600"/>
        <w:rPr>
          <w:rFonts w:ascii="ＭＳ 明朝" w:hAnsi="ＭＳ 明朝"/>
          <w:sz w:val="24"/>
        </w:rPr>
      </w:pPr>
      <w:r w:rsidRPr="001D5AE5">
        <w:rPr>
          <w:rFonts w:ascii="ＭＳ 明朝" w:hAnsi="ＭＳ 明朝" w:hint="eastAsia"/>
          <w:sz w:val="24"/>
        </w:rPr>
        <w:t xml:space="preserve">エ　</w:t>
      </w:r>
      <w:r w:rsidR="003D7A72" w:rsidRPr="001D5AE5">
        <w:rPr>
          <w:rFonts w:ascii="ＭＳ 明朝" w:hAnsi="ＭＳ 明朝"/>
          <w:sz w:val="24"/>
        </w:rPr>
        <w:t>管理責任者は、取扱施設等への立ち入り許可に関する手順を作成し、許可し</w:t>
      </w:r>
    </w:p>
    <w:p w14:paraId="40072987" w14:textId="77777777" w:rsidR="0005666E" w:rsidRPr="001D5AE5" w:rsidRDefault="003D7A72" w:rsidP="0093613D">
      <w:pPr>
        <w:ind w:leftChars="400" w:left="840" w:firstLineChars="100" w:firstLine="240"/>
        <w:rPr>
          <w:rFonts w:ascii="ＭＳ 明朝" w:hAnsi="ＭＳ 明朝"/>
          <w:sz w:val="24"/>
        </w:rPr>
      </w:pPr>
      <w:r w:rsidRPr="001D5AE5">
        <w:rPr>
          <w:rFonts w:ascii="ＭＳ 明朝" w:hAnsi="ＭＳ 明朝"/>
          <w:sz w:val="24"/>
        </w:rPr>
        <w:t>た者の名簿（以下「取扱施設等立入名簿」という。）を作成し、保護システム</w:t>
      </w:r>
    </w:p>
    <w:p w14:paraId="6DD0E3A0" w14:textId="77777777" w:rsidR="003D7A72" w:rsidRPr="001D5AE5" w:rsidRDefault="003D7A72" w:rsidP="0093613D">
      <w:pPr>
        <w:ind w:leftChars="400" w:left="840" w:firstLineChars="100" w:firstLine="240"/>
        <w:rPr>
          <w:rFonts w:ascii="ＭＳ 明朝" w:hAnsi="ＭＳ 明朝"/>
          <w:sz w:val="24"/>
        </w:rPr>
      </w:pPr>
      <w:r w:rsidRPr="001D5AE5">
        <w:rPr>
          <w:rFonts w:ascii="ＭＳ 明朝" w:hAnsi="ＭＳ 明朝"/>
          <w:sz w:val="24"/>
        </w:rPr>
        <w:t>管理者の同意を得ることとする。</w:t>
      </w:r>
    </w:p>
    <w:p w14:paraId="01B96B30" w14:textId="77777777" w:rsidR="003D7A72" w:rsidRPr="001D5AE5" w:rsidRDefault="0005666E" w:rsidP="003D7A72">
      <w:pPr>
        <w:ind w:left="1024" w:hanging="256"/>
        <w:rPr>
          <w:rFonts w:ascii="ＭＳ 明朝" w:hAnsi="ＭＳ 明朝"/>
          <w:sz w:val="24"/>
        </w:rPr>
      </w:pPr>
      <w:r w:rsidRPr="001D5AE5">
        <w:rPr>
          <w:rFonts w:ascii="ＭＳ 明朝" w:hAnsi="ＭＳ 明朝" w:hint="eastAsia"/>
          <w:sz w:val="24"/>
        </w:rPr>
        <w:t>オ</w:t>
      </w:r>
      <w:r w:rsidR="003D7A72" w:rsidRPr="001D5AE5">
        <w:rPr>
          <w:rFonts w:ascii="ＭＳ 明朝" w:hAnsi="ＭＳ 明朝"/>
          <w:sz w:val="24"/>
        </w:rPr>
        <w:t xml:space="preserve">　管理責任者は、取扱施設等立入名簿に基づき取扱施設等への立ち入りを許可する証明書を発行するものとし、当該立ち入りを許可する者については、業務の遂行上必要最小限に制限するものとする。</w:t>
      </w:r>
    </w:p>
    <w:p w14:paraId="4151BFDE" w14:textId="77777777" w:rsidR="003D7A72" w:rsidRPr="001D5AE5" w:rsidRDefault="0005666E" w:rsidP="0093613D">
      <w:pPr>
        <w:ind w:left="1050" w:hanging="256"/>
        <w:rPr>
          <w:rFonts w:ascii="ＭＳ 明朝" w:hAnsi="ＭＳ 明朝"/>
          <w:sz w:val="24"/>
        </w:rPr>
      </w:pPr>
      <w:r w:rsidRPr="001D5AE5">
        <w:rPr>
          <w:rFonts w:ascii="ＭＳ 明朝" w:hAnsi="ＭＳ 明朝" w:hint="eastAsia"/>
          <w:sz w:val="24"/>
        </w:rPr>
        <w:t>カ</w:t>
      </w:r>
      <w:r w:rsidR="003D7A72" w:rsidRPr="001D5AE5">
        <w:rPr>
          <w:rFonts w:ascii="ＭＳ 明朝" w:hAnsi="ＭＳ 明朝"/>
          <w:sz w:val="24"/>
        </w:rPr>
        <w:t xml:space="preserve">　管理責任者は、取扱施設等立入名簿を定期的に見直し、必要に応じて更新するものとする。</w:t>
      </w:r>
    </w:p>
    <w:p w14:paraId="783A80AA" w14:textId="77777777" w:rsidR="0093613D" w:rsidRPr="001D5AE5" w:rsidRDefault="003D7A72" w:rsidP="0093613D">
      <w:pPr>
        <w:ind w:leftChars="150" w:left="315" w:firstLineChars="100" w:firstLine="240"/>
        <w:rPr>
          <w:rFonts w:ascii="ＭＳ 明朝" w:hAnsi="ＭＳ 明朝"/>
          <w:sz w:val="24"/>
        </w:rPr>
      </w:pPr>
      <w:r w:rsidRPr="001D5AE5">
        <w:rPr>
          <w:rFonts w:ascii="ＭＳ 明朝" w:hAnsi="ＭＳ 明朝"/>
          <w:sz w:val="24"/>
        </w:rPr>
        <w:t>(2)</w:t>
      </w:r>
      <w:r w:rsidR="0093613D" w:rsidRPr="001D5AE5">
        <w:rPr>
          <w:rFonts w:ascii="ＭＳ 明朝" w:hAnsi="ＭＳ 明朝" w:hint="eastAsia"/>
          <w:spacing w:val="-3"/>
          <w:sz w:val="24"/>
        </w:rPr>
        <w:t xml:space="preserve">  </w:t>
      </w:r>
      <w:r w:rsidRPr="001D5AE5">
        <w:rPr>
          <w:rFonts w:ascii="ＭＳ 明朝" w:hAnsi="ＭＳ 明朝"/>
          <w:sz w:val="24"/>
        </w:rPr>
        <w:t>管理責任者は、取扱施設等に対する物理的セキュリティ対策を確保するため、</w:t>
      </w:r>
    </w:p>
    <w:p w14:paraId="7766E281" w14:textId="77777777" w:rsidR="003D7A72" w:rsidRPr="001D5AE5" w:rsidRDefault="003D7A72" w:rsidP="0093613D">
      <w:pPr>
        <w:ind w:leftChars="200" w:left="420" w:firstLineChars="200" w:firstLine="480"/>
        <w:rPr>
          <w:rFonts w:ascii="ＭＳ 明朝" w:hAnsi="ＭＳ 明朝"/>
          <w:sz w:val="24"/>
        </w:rPr>
      </w:pPr>
      <w:r w:rsidRPr="001D5AE5">
        <w:rPr>
          <w:rFonts w:ascii="ＭＳ 明朝" w:hAnsi="ＭＳ 明朝"/>
          <w:sz w:val="24"/>
        </w:rPr>
        <w:t>次に掲げる措置を実施するものとする。</w:t>
      </w:r>
    </w:p>
    <w:p w14:paraId="410C6CAB" w14:textId="77777777" w:rsidR="0093613D" w:rsidRPr="001D5AE5" w:rsidRDefault="003D7A72" w:rsidP="0093613D">
      <w:pPr>
        <w:ind w:firstLineChars="300" w:firstLine="720"/>
        <w:rPr>
          <w:rFonts w:ascii="游明朝" w:hAnsi="游明朝"/>
          <w:sz w:val="24"/>
          <w:szCs w:val="32"/>
        </w:rPr>
      </w:pPr>
      <w:r w:rsidRPr="001D5AE5">
        <w:rPr>
          <w:rFonts w:ascii="ＭＳ 明朝" w:hAnsi="ＭＳ 明朝"/>
          <w:sz w:val="24"/>
        </w:rPr>
        <w:t xml:space="preserve">ア　</w:t>
      </w:r>
      <w:r w:rsidR="0093613D" w:rsidRPr="001D5AE5">
        <w:rPr>
          <w:rFonts w:ascii="游明朝" w:hAnsi="游明朝"/>
          <w:sz w:val="24"/>
          <w:szCs w:val="32"/>
        </w:rPr>
        <w:t>取扱施設と関係施設の境界に入退口を設置し、入退管理機器又は警備員</w:t>
      </w:r>
      <w:r w:rsidR="0093613D" w:rsidRPr="001D5AE5">
        <w:rPr>
          <w:rFonts w:ascii="游明朝" w:hAnsi="游明朝" w:hint="eastAsia"/>
          <w:sz w:val="24"/>
          <w:szCs w:val="32"/>
        </w:rPr>
        <w:t>、</w:t>
      </w:r>
    </w:p>
    <w:p w14:paraId="14B1B510" w14:textId="77777777" w:rsidR="0093613D" w:rsidRPr="001D5AE5" w:rsidRDefault="0093613D" w:rsidP="0093613D">
      <w:pPr>
        <w:ind w:leftChars="450" w:left="945"/>
        <w:rPr>
          <w:rFonts w:ascii="游明朝" w:hAnsi="游明朝"/>
          <w:sz w:val="24"/>
          <w:szCs w:val="32"/>
        </w:rPr>
      </w:pPr>
      <w:r w:rsidRPr="001D5AE5">
        <w:rPr>
          <w:rFonts w:ascii="游明朝" w:hAnsi="游明朝" w:hint="eastAsia"/>
          <w:sz w:val="24"/>
          <w:szCs w:val="32"/>
        </w:rPr>
        <w:t>受付係その他管理責任者が指定した者（以下「警備員等」という。）</w:t>
      </w:r>
      <w:r w:rsidRPr="001D5AE5">
        <w:rPr>
          <w:rFonts w:ascii="游明朝" w:hAnsi="游明朝"/>
          <w:sz w:val="24"/>
          <w:szCs w:val="32"/>
        </w:rPr>
        <w:t>により、入</w:t>
      </w:r>
    </w:p>
    <w:p w14:paraId="007BF198" w14:textId="77777777" w:rsidR="0093613D" w:rsidRPr="001D5AE5" w:rsidRDefault="0093613D" w:rsidP="0093613D">
      <w:pPr>
        <w:ind w:leftChars="450" w:left="945"/>
        <w:rPr>
          <w:rFonts w:ascii="游明朝" w:hAnsi="游明朝"/>
          <w:sz w:val="24"/>
          <w:szCs w:val="32"/>
        </w:rPr>
      </w:pPr>
      <w:r w:rsidRPr="001D5AE5">
        <w:rPr>
          <w:rFonts w:ascii="游明朝" w:hAnsi="游明朝"/>
          <w:sz w:val="24"/>
          <w:szCs w:val="32"/>
        </w:rPr>
        <w:t>退する者が当該入退を許可された者であることを管理（識別及び認証を含む。以下この号において同じ。）すること。</w:t>
      </w:r>
    </w:p>
    <w:p w14:paraId="2DF01256"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lastRenderedPageBreak/>
        <w:t>イ　関係施設の外側境界に入退口を設置し、必要な管理措置により入退者を制限すること。</w:t>
      </w:r>
    </w:p>
    <w:p w14:paraId="6DFC36F8"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 xml:space="preserve">ウ　</w:t>
      </w:r>
      <w:r w:rsidR="0093613D" w:rsidRPr="001D5AE5">
        <w:rPr>
          <w:rFonts w:ascii="游明朝" w:hAnsi="游明朝"/>
          <w:sz w:val="24"/>
          <w:szCs w:val="32"/>
        </w:rPr>
        <w:t>取扱施設への入退をＩＤカード</w:t>
      </w:r>
      <w:r w:rsidR="0093613D" w:rsidRPr="001D5AE5">
        <w:rPr>
          <w:rFonts w:ascii="ＭＳ 明朝" w:hAnsi="ＭＳ 明朝" w:cs="ＭＳ明朝" w:hint="eastAsia"/>
          <w:kern w:val="0"/>
          <w:sz w:val="24"/>
          <w:szCs w:val="22"/>
        </w:rPr>
        <w:t>（</w:t>
      </w:r>
      <w:r w:rsidR="0093613D" w:rsidRPr="001D5AE5">
        <w:rPr>
          <w:rFonts w:ascii="ＭＳ 明朝" w:hAnsi="ＭＳ 明朝" w:cs="ＭＳ明朝"/>
          <w:kern w:val="0"/>
          <w:sz w:val="24"/>
          <w:szCs w:val="22"/>
        </w:rPr>
        <w:t xml:space="preserve"> </w:t>
      </w:r>
      <w:r w:rsidR="0093613D" w:rsidRPr="001D5AE5">
        <w:rPr>
          <w:rFonts w:ascii="ＭＳ 明朝" w:hAnsi="ＭＳ 明朝" w:cs="ＭＳ明朝" w:hint="eastAsia"/>
          <w:kern w:val="0"/>
          <w:sz w:val="24"/>
          <w:szCs w:val="22"/>
        </w:rPr>
        <w:t>社員証、身分証明書その他入退する者の個人識別が可能なものをいう。以下同じ。）</w:t>
      </w:r>
      <w:r w:rsidR="0093613D" w:rsidRPr="001D5AE5">
        <w:rPr>
          <w:rFonts w:ascii="游明朝" w:hAnsi="游明朝"/>
          <w:sz w:val="24"/>
          <w:szCs w:val="32"/>
        </w:rPr>
        <w:t>により管理する場合は、当該入退の記録を電子的に取得すること。</w:t>
      </w:r>
    </w:p>
    <w:p w14:paraId="7FD5C99B"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エ　取扱施設への入退を警備員等により管理する場合は、必要に応じて入退する者の所属、氏名、入退の時間等所要の事項を記録簿に記載すること。</w:t>
      </w:r>
    </w:p>
    <w:p w14:paraId="47A42B21"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オ　ウ及びエの規定により取得した記録は、定期的に、及び保護すべき情報等への不正なアクセスの発見に資するなど必要と認められる場合には、その都度精査すること。</w:t>
      </w:r>
    </w:p>
    <w:p w14:paraId="00177984"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カ　取扱施設等において敷地を指定した場合は、十分な高さ及び強度のあるフェンス等を設置するなど必要な措置を講じること。</w:t>
      </w:r>
    </w:p>
    <w:p w14:paraId="1F9D7F58" w14:textId="77777777" w:rsidR="003D7A72" w:rsidRPr="001D5AE5" w:rsidRDefault="003D7A72" w:rsidP="003D7A72">
      <w:pPr>
        <w:ind w:left="1024" w:hanging="256"/>
        <w:rPr>
          <w:rFonts w:ascii="ＭＳ 明朝" w:hAnsi="ＭＳ 明朝"/>
          <w:sz w:val="32"/>
          <w:szCs w:val="32"/>
        </w:rPr>
      </w:pPr>
      <w:r w:rsidRPr="001D5AE5">
        <w:rPr>
          <w:rFonts w:ascii="ＭＳ 明朝" w:hAnsi="ＭＳ 明朝"/>
          <w:sz w:val="24"/>
        </w:rPr>
        <w:t xml:space="preserve">キ　</w:t>
      </w:r>
      <w:r w:rsidR="0093613D" w:rsidRPr="001D5AE5">
        <w:rPr>
          <w:rFonts w:ascii="游明朝" w:hAnsi="游明朝"/>
          <w:sz w:val="24"/>
          <w:szCs w:val="32"/>
        </w:rPr>
        <w:t>取扱施設の入退をＩＣカード</w:t>
      </w:r>
      <w:r w:rsidR="0093613D" w:rsidRPr="001D5AE5">
        <w:rPr>
          <w:rFonts w:ascii="ＭＳ 明朝" w:hAnsi="ＭＳ 明朝" w:cs="ＭＳ明朝" w:hint="eastAsia"/>
          <w:kern w:val="0"/>
          <w:sz w:val="24"/>
          <w:szCs w:val="32"/>
        </w:rPr>
        <w:t>（一時的に貸与した入退カード、複数の者が共用するカードその他入退する者の個人識別ができないものをいう。）のみで管理する場合は、当該施設の境界</w:t>
      </w:r>
      <w:r w:rsidR="0093613D" w:rsidRPr="001D5AE5">
        <w:rPr>
          <w:rFonts w:ascii="游明朝" w:hAnsi="游明朝"/>
          <w:sz w:val="24"/>
          <w:szCs w:val="32"/>
        </w:rPr>
        <w:t>を警備員等、センサー装置又は監視カメラによる監視など必要な措置を講じること。</w:t>
      </w:r>
    </w:p>
    <w:p w14:paraId="782B03E5"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ク　取扱施設においては、当該施設の画像、動画、音声等の情報の収集・通信が可能な機器（携帯電話、デジタルカメラ、ボイスレコーダー等）の利用（持ち込みを含む。）を制限すること。</w:t>
      </w:r>
    </w:p>
    <w:p w14:paraId="2541671F" w14:textId="77777777" w:rsidR="00597F7F" w:rsidRPr="001D5AE5" w:rsidRDefault="003D7A72" w:rsidP="0093613D">
      <w:pPr>
        <w:ind w:left="766" w:hanging="256"/>
        <w:rPr>
          <w:rFonts w:ascii="ＭＳ 明朝" w:hAnsi="ＭＳ 明朝"/>
          <w:sz w:val="24"/>
        </w:rPr>
      </w:pPr>
      <w:r w:rsidRPr="001D5AE5">
        <w:rPr>
          <w:rFonts w:ascii="ＭＳ 明朝" w:hAnsi="ＭＳ 明朝"/>
          <w:sz w:val="24"/>
        </w:rPr>
        <w:t>(3)</w:t>
      </w:r>
      <w:r w:rsidR="0093613D" w:rsidRPr="001D5AE5">
        <w:rPr>
          <w:rFonts w:ascii="ＭＳ 明朝" w:hAnsi="ＭＳ 明朝"/>
          <w:sz w:val="24"/>
        </w:rPr>
        <w:t xml:space="preserve">　</w:t>
      </w:r>
      <w:r w:rsidRPr="001D5AE5">
        <w:rPr>
          <w:rFonts w:ascii="ＭＳ 明朝" w:hAnsi="ＭＳ 明朝"/>
          <w:sz w:val="24"/>
        </w:rPr>
        <w:t>警備員等は、第２号オの規定により入退に係る記録を精査した場合は、その</w:t>
      </w:r>
    </w:p>
    <w:p w14:paraId="591DDEB6" w14:textId="77777777" w:rsidR="003D7A72"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結果を記録した文書を作成し、管理責任者に報告するものとする。</w:t>
      </w:r>
    </w:p>
    <w:p w14:paraId="69F5CCC6" w14:textId="77777777" w:rsidR="00597F7F" w:rsidRPr="001D5AE5" w:rsidRDefault="003D7A72" w:rsidP="00597F7F">
      <w:pPr>
        <w:ind w:left="766" w:hanging="256"/>
        <w:rPr>
          <w:rFonts w:ascii="ＭＳ 明朝" w:hAnsi="ＭＳ 明朝"/>
          <w:sz w:val="24"/>
        </w:rPr>
      </w:pPr>
      <w:r w:rsidRPr="001D5AE5">
        <w:rPr>
          <w:rFonts w:ascii="ＭＳ 明朝" w:hAnsi="ＭＳ 明朝"/>
          <w:sz w:val="24"/>
        </w:rPr>
        <w:t>(4)</w:t>
      </w:r>
      <w:r w:rsidR="00597F7F" w:rsidRPr="001D5AE5">
        <w:rPr>
          <w:rFonts w:ascii="ＭＳ 明朝" w:hAnsi="ＭＳ 明朝"/>
          <w:sz w:val="24"/>
        </w:rPr>
        <w:t xml:space="preserve">　</w:t>
      </w:r>
      <w:r w:rsidRPr="001D5AE5">
        <w:rPr>
          <w:rFonts w:ascii="ＭＳ 明朝" w:hAnsi="ＭＳ 明朝"/>
          <w:sz w:val="24"/>
        </w:rPr>
        <w:t>管理責任者は、第２号ウ及びエに規定する入退に係る記録並びに前号に規定</w:t>
      </w:r>
    </w:p>
    <w:p w14:paraId="15BDADE9" w14:textId="77777777" w:rsidR="00597F7F"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する当該記録を精査した結果を記録した文書を保管するものとし、文書により保</w:t>
      </w:r>
    </w:p>
    <w:p w14:paraId="28C57F4A" w14:textId="77777777" w:rsidR="00597F7F"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管する場合は、施錠したロッカー等により、データで保存する場合には、暗号化</w:t>
      </w:r>
    </w:p>
    <w:p w14:paraId="3BB103D6" w14:textId="77777777" w:rsidR="003D7A72"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により契約履行後においても必要な期間保管又は保存するものとする。</w:t>
      </w:r>
    </w:p>
    <w:p w14:paraId="10ED0D4D" w14:textId="77777777" w:rsidR="00597F7F" w:rsidRPr="001D5AE5" w:rsidRDefault="003D7A72" w:rsidP="00597F7F">
      <w:pPr>
        <w:ind w:left="766" w:hanging="256"/>
        <w:rPr>
          <w:rFonts w:ascii="ＭＳ 明朝" w:hAnsi="ＭＳ 明朝"/>
          <w:sz w:val="24"/>
        </w:rPr>
      </w:pPr>
      <w:r w:rsidRPr="001D5AE5">
        <w:rPr>
          <w:rFonts w:ascii="ＭＳ 明朝" w:hAnsi="ＭＳ 明朝"/>
          <w:sz w:val="24"/>
        </w:rPr>
        <w:t>(5)</w:t>
      </w:r>
      <w:r w:rsidR="0093613D" w:rsidRPr="001D5AE5">
        <w:rPr>
          <w:rFonts w:ascii="ＭＳ 明朝" w:hAnsi="ＭＳ 明朝" w:hint="eastAsia"/>
          <w:spacing w:val="-3"/>
          <w:sz w:val="24"/>
        </w:rPr>
        <w:t xml:space="preserve">  </w:t>
      </w:r>
      <w:r w:rsidRPr="001D5AE5">
        <w:rPr>
          <w:rFonts w:ascii="ＭＳ 明朝" w:hAnsi="ＭＳ 明朝"/>
          <w:sz w:val="24"/>
        </w:rPr>
        <w:t>立入りが許可されていない者による取扱施設への立入りは、管理責任者が承</w:t>
      </w:r>
    </w:p>
    <w:p w14:paraId="7123ED4E" w14:textId="77777777" w:rsidR="00597F7F"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認した場合に限り許可することとし、管理責任者の指定した者が同行して監視す</w:t>
      </w:r>
    </w:p>
    <w:p w14:paraId="0A53BB3B" w14:textId="77777777" w:rsidR="003D7A72"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るとともに、第２号ウ又はエの措置を行うものとする。</w:t>
      </w:r>
    </w:p>
    <w:p w14:paraId="49427D81" w14:textId="77777777" w:rsidR="0093613D" w:rsidRPr="001D5AE5" w:rsidRDefault="0093613D" w:rsidP="00597F7F">
      <w:pPr>
        <w:autoSpaceDE w:val="0"/>
        <w:autoSpaceDN w:val="0"/>
        <w:adjustRightInd w:val="0"/>
        <w:ind w:leftChars="230" w:left="483"/>
        <w:jc w:val="left"/>
        <w:rPr>
          <w:rFonts w:ascii="ＭＳ 明朝" w:hAnsi="ＭＳ 明朝" w:cs="ＭＳ明朝"/>
          <w:kern w:val="0"/>
          <w:sz w:val="24"/>
          <w:szCs w:val="32"/>
        </w:rPr>
      </w:pPr>
      <w:r w:rsidRPr="001D5AE5">
        <w:rPr>
          <w:rFonts w:ascii="ＭＳ 明朝" w:hAnsi="ＭＳ 明朝" w:cs="ＭＳ明朝"/>
          <w:kern w:val="0"/>
          <w:sz w:val="24"/>
          <w:szCs w:val="32"/>
        </w:rPr>
        <w:t>(6)</w:t>
      </w:r>
      <w:r w:rsidRPr="001D5AE5">
        <w:rPr>
          <w:rFonts w:ascii="ＭＳ 明朝" w:hAnsi="ＭＳ 明朝" w:cs="ＭＳ明朝" w:hint="eastAsia"/>
          <w:kern w:val="0"/>
          <w:sz w:val="24"/>
          <w:szCs w:val="32"/>
        </w:rPr>
        <w:t xml:space="preserve">　取扱施設等が自然災害等の非常事態により使用できない場合は、経営者等</w:t>
      </w:r>
    </w:p>
    <w:p w14:paraId="16D5AB1D" w14:textId="77777777" w:rsidR="0093613D" w:rsidRPr="001D5AE5" w:rsidRDefault="0093613D" w:rsidP="00597F7F">
      <w:pPr>
        <w:autoSpaceDE w:val="0"/>
        <w:autoSpaceDN w:val="0"/>
        <w:adjustRightInd w:val="0"/>
        <w:ind w:leftChars="300" w:left="630" w:firstLineChars="100" w:firstLine="240"/>
        <w:jc w:val="left"/>
        <w:rPr>
          <w:rFonts w:ascii="ＭＳ 明朝" w:hAnsi="ＭＳ 明朝" w:cs="ＭＳ明朝"/>
          <w:kern w:val="0"/>
          <w:sz w:val="24"/>
          <w:szCs w:val="32"/>
        </w:rPr>
      </w:pPr>
      <w:r w:rsidRPr="001D5AE5">
        <w:rPr>
          <w:rFonts w:ascii="ＭＳ 明朝" w:hAnsi="ＭＳ 明朝" w:cs="ＭＳ明朝" w:hint="eastAsia"/>
          <w:kern w:val="0"/>
          <w:sz w:val="24"/>
          <w:szCs w:val="32"/>
        </w:rPr>
        <w:t>が指定する取扱施設等を代替する施設において、総括者が当該事態の状況を</w:t>
      </w:r>
    </w:p>
    <w:p w14:paraId="1E122492" w14:textId="77777777" w:rsidR="0093613D" w:rsidRPr="001D5AE5" w:rsidRDefault="0093613D" w:rsidP="00597F7F">
      <w:pPr>
        <w:autoSpaceDE w:val="0"/>
        <w:autoSpaceDN w:val="0"/>
        <w:adjustRightInd w:val="0"/>
        <w:ind w:leftChars="300" w:left="630" w:firstLineChars="100" w:firstLine="240"/>
        <w:jc w:val="left"/>
        <w:rPr>
          <w:rFonts w:ascii="ＭＳ 明朝" w:hAnsi="ＭＳ 明朝" w:cs="ＭＳ明朝"/>
          <w:kern w:val="0"/>
          <w:sz w:val="24"/>
          <w:szCs w:val="32"/>
        </w:rPr>
      </w:pPr>
      <w:r w:rsidRPr="001D5AE5">
        <w:rPr>
          <w:rFonts w:ascii="ＭＳ 明朝" w:hAnsi="ＭＳ 明朝" w:cs="ＭＳ明朝" w:hint="eastAsia"/>
          <w:kern w:val="0"/>
          <w:sz w:val="24"/>
          <w:szCs w:val="32"/>
        </w:rPr>
        <w:t>踏まえつつ、取扱者のみが当該保護すべき情報に接することができるように</w:t>
      </w:r>
    </w:p>
    <w:p w14:paraId="3911AEE2" w14:textId="77777777" w:rsidR="0093613D" w:rsidRPr="001D5AE5" w:rsidRDefault="0093613D" w:rsidP="00597F7F">
      <w:pPr>
        <w:autoSpaceDE w:val="0"/>
        <w:autoSpaceDN w:val="0"/>
        <w:adjustRightInd w:val="0"/>
        <w:ind w:leftChars="300" w:left="630" w:firstLineChars="100" w:firstLine="240"/>
        <w:jc w:val="left"/>
        <w:rPr>
          <w:rFonts w:ascii="ＭＳ 明朝" w:hAnsi="ＭＳ 明朝" w:cs="ＭＳ明朝"/>
          <w:kern w:val="0"/>
          <w:sz w:val="24"/>
          <w:szCs w:val="32"/>
        </w:rPr>
      </w:pPr>
      <w:r w:rsidRPr="001D5AE5">
        <w:rPr>
          <w:rFonts w:ascii="ＭＳ 明朝" w:hAnsi="ＭＳ 明朝" w:cs="ＭＳ明朝" w:hint="eastAsia"/>
          <w:kern w:val="0"/>
          <w:sz w:val="24"/>
          <w:szCs w:val="32"/>
        </w:rPr>
        <w:t>するために必要な物理的セキュリティ対策を講じることで、保護すべき情報</w:t>
      </w:r>
    </w:p>
    <w:p w14:paraId="766EF6A1" w14:textId="77777777" w:rsidR="0093613D" w:rsidRPr="001D5AE5" w:rsidRDefault="0093613D" w:rsidP="00597F7F">
      <w:pPr>
        <w:autoSpaceDE w:val="0"/>
        <w:autoSpaceDN w:val="0"/>
        <w:adjustRightInd w:val="0"/>
        <w:ind w:leftChars="300" w:left="630" w:firstLineChars="100" w:firstLine="240"/>
        <w:jc w:val="left"/>
        <w:rPr>
          <w:rFonts w:ascii="ＭＳ 明朝" w:hAnsi="ＭＳ 明朝" w:cs="ＭＳ明朝"/>
          <w:kern w:val="0"/>
          <w:sz w:val="24"/>
          <w:szCs w:val="32"/>
        </w:rPr>
      </w:pPr>
      <w:r w:rsidRPr="001D5AE5">
        <w:rPr>
          <w:rFonts w:ascii="ＭＳ 明朝" w:hAnsi="ＭＳ 明朝" w:cs="ＭＳ明朝" w:hint="eastAsia"/>
          <w:kern w:val="0"/>
          <w:sz w:val="24"/>
          <w:szCs w:val="32"/>
        </w:rPr>
        <w:t>を扱うことができる。</w:t>
      </w:r>
    </w:p>
    <w:p w14:paraId="19F87939" w14:textId="77777777" w:rsidR="003D7A72" w:rsidRPr="001D5AE5" w:rsidRDefault="003D7A72" w:rsidP="00597F7F">
      <w:pPr>
        <w:ind w:firstLineChars="50" w:firstLine="120"/>
        <w:rPr>
          <w:rFonts w:ascii="ＭＳ 明朝" w:hAnsi="ＭＳ 明朝"/>
          <w:sz w:val="24"/>
        </w:rPr>
      </w:pPr>
      <w:r w:rsidRPr="001D5AE5">
        <w:rPr>
          <w:rFonts w:ascii="ＭＳ 明朝" w:hAnsi="ＭＳ 明朝"/>
          <w:sz w:val="24"/>
        </w:rPr>
        <w:t>３　入退管理機器に対する物理的セキュリティ対策</w:t>
      </w:r>
    </w:p>
    <w:p w14:paraId="6C4F4790" w14:textId="77777777" w:rsidR="003D7A72" w:rsidRPr="001D5AE5" w:rsidRDefault="003D7A72" w:rsidP="00597F7F">
      <w:pPr>
        <w:ind w:left="624"/>
        <w:rPr>
          <w:rFonts w:ascii="ＭＳ 明朝" w:hAnsi="ＭＳ 明朝"/>
          <w:sz w:val="24"/>
        </w:rPr>
      </w:pPr>
      <w:r w:rsidRPr="001D5AE5">
        <w:rPr>
          <w:rFonts w:ascii="ＭＳ 明朝" w:hAnsi="ＭＳ 明朝"/>
          <w:sz w:val="24"/>
        </w:rPr>
        <w:t>管理責任者</w:t>
      </w:r>
      <w:r w:rsidR="002442AE" w:rsidRPr="001D5AE5">
        <w:rPr>
          <w:rFonts w:ascii="ＭＳ 明朝" w:hAnsi="ＭＳ 明朝"/>
          <w:sz w:val="24"/>
        </w:rPr>
        <w:t>は、入退管理機器に対する不正なアクセス等を防止及び検知するため</w:t>
      </w:r>
      <w:r w:rsidR="002442AE" w:rsidRPr="001D5AE5">
        <w:rPr>
          <w:rFonts w:ascii="ＭＳ 明朝" w:hAnsi="ＭＳ 明朝" w:hint="eastAsia"/>
          <w:sz w:val="24"/>
        </w:rPr>
        <w:t>、</w:t>
      </w:r>
      <w:r w:rsidRPr="001D5AE5">
        <w:rPr>
          <w:rFonts w:ascii="ＭＳ 明朝" w:hAnsi="ＭＳ 明朝"/>
          <w:sz w:val="24"/>
        </w:rPr>
        <w:t>以下の措置を講じるものとする。</w:t>
      </w:r>
    </w:p>
    <w:p w14:paraId="38794092" w14:textId="77777777" w:rsidR="00597F7F" w:rsidRPr="001D5AE5" w:rsidRDefault="003D7A72" w:rsidP="00597F7F">
      <w:pPr>
        <w:ind w:leftChars="50" w:left="105" w:firstLineChars="150" w:firstLine="360"/>
        <w:rPr>
          <w:rFonts w:ascii="ＭＳ 明朝" w:hAnsi="ＭＳ 明朝"/>
          <w:sz w:val="24"/>
        </w:rPr>
      </w:pPr>
      <w:r w:rsidRPr="001D5AE5">
        <w:rPr>
          <w:rFonts w:ascii="ＭＳ 明朝" w:hAnsi="ＭＳ 明朝"/>
          <w:sz w:val="24"/>
        </w:rPr>
        <w:t>(1)</w:t>
      </w:r>
      <w:r w:rsidR="00597F7F" w:rsidRPr="001D5AE5">
        <w:rPr>
          <w:rFonts w:ascii="ＭＳ 明朝" w:hAnsi="ＭＳ 明朝" w:hint="eastAsia"/>
          <w:spacing w:val="-3"/>
          <w:sz w:val="24"/>
        </w:rPr>
        <w:t xml:space="preserve">  </w:t>
      </w:r>
      <w:r w:rsidRPr="001D5AE5">
        <w:rPr>
          <w:rFonts w:ascii="ＭＳ 明朝" w:hAnsi="ＭＳ 明朝"/>
          <w:sz w:val="24"/>
        </w:rPr>
        <w:t>入退管理機器の現状を記録した目録を作成し保管するものとし、文書により保</w:t>
      </w:r>
    </w:p>
    <w:p w14:paraId="1EAEF230" w14:textId="77777777" w:rsidR="00597F7F" w:rsidRPr="001D5AE5" w:rsidRDefault="003D7A72" w:rsidP="00597F7F">
      <w:pPr>
        <w:ind w:leftChars="100" w:left="210" w:firstLineChars="250" w:firstLine="600"/>
        <w:rPr>
          <w:rFonts w:ascii="ＭＳ 明朝" w:hAnsi="ＭＳ 明朝"/>
          <w:sz w:val="24"/>
        </w:rPr>
      </w:pPr>
      <w:r w:rsidRPr="001D5AE5">
        <w:rPr>
          <w:rFonts w:ascii="ＭＳ 明朝" w:hAnsi="ＭＳ 明朝"/>
          <w:sz w:val="24"/>
        </w:rPr>
        <w:t>管する場合は、施錠したロッカー等により、データで保存する場合には、暗号化</w:t>
      </w:r>
    </w:p>
    <w:p w14:paraId="388DEA6A" w14:textId="77777777" w:rsidR="003D7A72" w:rsidRPr="001D5AE5" w:rsidRDefault="003D7A72" w:rsidP="00597F7F">
      <w:pPr>
        <w:ind w:leftChars="100" w:left="210" w:firstLineChars="250" w:firstLine="600"/>
        <w:rPr>
          <w:rFonts w:ascii="ＭＳ 明朝" w:hAnsi="ＭＳ 明朝"/>
          <w:sz w:val="24"/>
        </w:rPr>
      </w:pPr>
      <w:r w:rsidRPr="001D5AE5">
        <w:rPr>
          <w:rFonts w:ascii="ＭＳ 明朝" w:hAnsi="ＭＳ 明朝"/>
          <w:sz w:val="24"/>
        </w:rPr>
        <w:t>により必要な期間保管すること。</w:t>
      </w:r>
    </w:p>
    <w:p w14:paraId="3766A938" w14:textId="77777777" w:rsidR="00597F7F" w:rsidRPr="001D5AE5" w:rsidRDefault="003D7A72" w:rsidP="00597F7F">
      <w:pPr>
        <w:ind w:left="710" w:hanging="256"/>
        <w:rPr>
          <w:rFonts w:ascii="ＭＳ 明朝" w:hAnsi="ＭＳ 明朝"/>
          <w:sz w:val="24"/>
        </w:rPr>
      </w:pPr>
      <w:r w:rsidRPr="001D5AE5">
        <w:rPr>
          <w:rFonts w:ascii="ＭＳ 明朝" w:hAnsi="ＭＳ 明朝"/>
          <w:sz w:val="24"/>
        </w:rPr>
        <w:t>(2)</w:t>
      </w:r>
      <w:r w:rsidR="00597F7F" w:rsidRPr="001D5AE5">
        <w:rPr>
          <w:rFonts w:ascii="ＭＳ 明朝" w:hAnsi="ＭＳ 明朝" w:hint="eastAsia"/>
          <w:spacing w:val="-3"/>
          <w:sz w:val="24"/>
        </w:rPr>
        <w:t xml:space="preserve">  </w:t>
      </w:r>
      <w:r w:rsidRPr="001D5AE5">
        <w:rPr>
          <w:rFonts w:ascii="ＭＳ 明朝" w:hAnsi="ＭＳ 明朝"/>
          <w:sz w:val="24"/>
        </w:rPr>
        <w:t>前号に規定する目録は、定期的に、及び入退管理機器の変更など必要があると</w:t>
      </w:r>
    </w:p>
    <w:p w14:paraId="78769278" w14:textId="77777777" w:rsidR="003D7A72" w:rsidRPr="001D5AE5" w:rsidRDefault="003D7A72" w:rsidP="00597F7F">
      <w:pPr>
        <w:ind w:leftChars="80" w:left="168" w:firstLineChars="250" w:firstLine="600"/>
        <w:rPr>
          <w:rFonts w:ascii="ＭＳ 明朝" w:hAnsi="ＭＳ 明朝"/>
          <w:sz w:val="24"/>
        </w:rPr>
      </w:pPr>
      <w:r w:rsidRPr="001D5AE5">
        <w:rPr>
          <w:rFonts w:ascii="ＭＳ 明朝" w:hAnsi="ＭＳ 明朝"/>
          <w:sz w:val="24"/>
        </w:rPr>
        <w:t>認める場合には、その都度精査し、必要に応じ更新すること。</w:t>
      </w:r>
    </w:p>
    <w:p w14:paraId="77DE1095" w14:textId="77777777" w:rsidR="00597F7F" w:rsidRPr="001D5AE5" w:rsidRDefault="003D7A72" w:rsidP="00597F7F">
      <w:pPr>
        <w:ind w:leftChars="200" w:left="420"/>
        <w:rPr>
          <w:rFonts w:ascii="ＭＳ 明朝" w:hAnsi="ＭＳ 明朝"/>
          <w:sz w:val="24"/>
        </w:rPr>
      </w:pPr>
      <w:r w:rsidRPr="001D5AE5">
        <w:rPr>
          <w:rFonts w:ascii="ＭＳ 明朝" w:hAnsi="ＭＳ 明朝"/>
          <w:sz w:val="24"/>
        </w:rPr>
        <w:t>(3)</w:t>
      </w:r>
      <w:r w:rsidR="00597F7F" w:rsidRPr="001D5AE5">
        <w:rPr>
          <w:rFonts w:ascii="ＭＳ 明朝" w:hAnsi="ＭＳ 明朝" w:hint="eastAsia"/>
          <w:spacing w:val="-3"/>
          <w:sz w:val="24"/>
        </w:rPr>
        <w:t xml:space="preserve">  </w:t>
      </w:r>
      <w:r w:rsidRPr="001D5AE5">
        <w:rPr>
          <w:rFonts w:ascii="ＭＳ 明朝" w:hAnsi="ＭＳ 明朝"/>
          <w:sz w:val="24"/>
        </w:rPr>
        <w:t>入退管理機器として暗証番号等を併用する場合は、定期的に、及び当該暗証番</w:t>
      </w:r>
    </w:p>
    <w:p w14:paraId="1D2F223C" w14:textId="77777777" w:rsidR="00597F7F" w:rsidRPr="001D5AE5" w:rsidRDefault="003D7A72" w:rsidP="00597F7F">
      <w:pPr>
        <w:ind w:leftChars="250" w:left="525" w:firstLineChars="100" w:firstLine="240"/>
        <w:rPr>
          <w:rFonts w:ascii="ＭＳ 明朝" w:hAnsi="ＭＳ 明朝"/>
          <w:sz w:val="24"/>
        </w:rPr>
      </w:pPr>
      <w:r w:rsidRPr="001D5AE5">
        <w:rPr>
          <w:rFonts w:ascii="ＭＳ 明朝" w:hAnsi="ＭＳ 明朝"/>
          <w:sz w:val="24"/>
        </w:rPr>
        <w:t>号等を配布されていた者が、異動等により取扱施設等への立ち入り権限を失うな</w:t>
      </w:r>
    </w:p>
    <w:p w14:paraId="3441263F" w14:textId="77777777" w:rsidR="003D7A72" w:rsidRPr="001D5AE5" w:rsidRDefault="003D7A72" w:rsidP="00597F7F">
      <w:pPr>
        <w:ind w:leftChars="250" w:left="525" w:firstLineChars="100" w:firstLine="240"/>
        <w:rPr>
          <w:rFonts w:ascii="ＭＳ 明朝" w:hAnsi="ＭＳ 明朝"/>
          <w:sz w:val="24"/>
        </w:rPr>
      </w:pPr>
      <w:r w:rsidRPr="001D5AE5">
        <w:rPr>
          <w:rFonts w:ascii="ＭＳ 明朝" w:hAnsi="ＭＳ 明朝"/>
          <w:sz w:val="24"/>
        </w:rPr>
        <w:t>ど必要があると認める場合には、その都度当該暗証番号等を変更すること。</w:t>
      </w:r>
    </w:p>
    <w:p w14:paraId="42651F8B" w14:textId="77777777" w:rsidR="00597F7F" w:rsidRPr="001D5AE5" w:rsidRDefault="003D7A72" w:rsidP="00597F7F">
      <w:pPr>
        <w:ind w:leftChars="200" w:left="540" w:hangingChars="50" w:hanging="120"/>
        <w:rPr>
          <w:rFonts w:ascii="ＭＳ 明朝" w:hAnsi="ＭＳ 明朝"/>
          <w:sz w:val="24"/>
        </w:rPr>
      </w:pPr>
      <w:r w:rsidRPr="001D5AE5">
        <w:rPr>
          <w:rFonts w:ascii="ＭＳ 明朝" w:hAnsi="ＭＳ 明朝"/>
          <w:sz w:val="24"/>
        </w:rPr>
        <w:t>(4)</w:t>
      </w:r>
      <w:r w:rsidR="00597F7F" w:rsidRPr="001D5AE5">
        <w:rPr>
          <w:rFonts w:ascii="ＭＳ 明朝" w:hAnsi="ＭＳ 明朝" w:hint="eastAsia"/>
          <w:spacing w:val="-3"/>
          <w:sz w:val="24"/>
        </w:rPr>
        <w:t xml:space="preserve">  </w:t>
      </w:r>
      <w:r w:rsidRPr="001D5AE5">
        <w:rPr>
          <w:rFonts w:ascii="ＭＳ 明朝" w:hAnsi="ＭＳ 明朝"/>
          <w:sz w:val="24"/>
        </w:rPr>
        <w:t>入退管理機器として錠を併用する場合は、鍵の紛失など必要があると認める場</w:t>
      </w:r>
    </w:p>
    <w:p w14:paraId="3C77FD79" w14:textId="77777777" w:rsidR="003D7A72" w:rsidRPr="001D5AE5" w:rsidRDefault="003D7A72" w:rsidP="00597F7F">
      <w:pPr>
        <w:ind w:leftChars="200" w:left="420" w:firstLineChars="150" w:firstLine="360"/>
        <w:rPr>
          <w:rFonts w:ascii="ＭＳ 明朝" w:hAnsi="ＭＳ 明朝"/>
          <w:sz w:val="24"/>
        </w:rPr>
      </w:pPr>
      <w:r w:rsidRPr="001D5AE5">
        <w:rPr>
          <w:rFonts w:ascii="ＭＳ 明朝" w:hAnsi="ＭＳ 明朝"/>
          <w:sz w:val="24"/>
        </w:rPr>
        <w:t>合に、当該錠を変更すること。</w:t>
      </w:r>
    </w:p>
    <w:p w14:paraId="6243ECF6" w14:textId="77777777" w:rsidR="003D7A72" w:rsidRPr="001D5AE5" w:rsidRDefault="003D7A72" w:rsidP="00597F7F">
      <w:pPr>
        <w:ind w:firstLine="256"/>
        <w:rPr>
          <w:rFonts w:ascii="ＭＳ 明朝" w:hAnsi="ＭＳ 明朝"/>
          <w:sz w:val="24"/>
        </w:rPr>
      </w:pPr>
      <w:r w:rsidRPr="001D5AE5">
        <w:rPr>
          <w:rFonts w:ascii="ＭＳ 明朝" w:hAnsi="ＭＳ 明朝"/>
          <w:sz w:val="24"/>
        </w:rPr>
        <w:lastRenderedPageBreak/>
        <w:t>４　保護システムに対する物理的セキュリティ対策</w:t>
      </w:r>
    </w:p>
    <w:p w14:paraId="62E689AF" w14:textId="77777777" w:rsidR="00597F7F" w:rsidRPr="001D5AE5" w:rsidRDefault="003D7A72" w:rsidP="00597F7F">
      <w:pPr>
        <w:ind w:leftChars="150" w:left="315" w:firstLineChars="50" w:firstLine="120"/>
        <w:rPr>
          <w:rFonts w:ascii="ＭＳ 明朝" w:hAnsi="ＭＳ 明朝"/>
          <w:sz w:val="24"/>
        </w:rPr>
      </w:pPr>
      <w:r w:rsidRPr="001D5AE5">
        <w:rPr>
          <w:rFonts w:ascii="ＭＳ 明朝" w:hAnsi="ＭＳ 明朝"/>
          <w:sz w:val="24"/>
        </w:rPr>
        <w:t>(1)</w:t>
      </w:r>
      <w:r w:rsidR="00597F7F" w:rsidRPr="001D5AE5">
        <w:rPr>
          <w:rFonts w:ascii="ＭＳ 明朝" w:hAnsi="ＭＳ 明朝" w:hint="eastAsia"/>
          <w:spacing w:val="-3"/>
          <w:sz w:val="24"/>
        </w:rPr>
        <w:t xml:space="preserve">  </w:t>
      </w:r>
      <w:r w:rsidRPr="001D5AE5">
        <w:rPr>
          <w:rFonts w:ascii="ＭＳ 明朝" w:hAnsi="ＭＳ 明朝"/>
          <w:sz w:val="24"/>
        </w:rPr>
        <w:t>保護システム管理者は、保護システムを構成するハードウェア及び記憶媒体に</w:t>
      </w:r>
    </w:p>
    <w:p w14:paraId="413CE321" w14:textId="77777777" w:rsidR="00597F7F" w:rsidRPr="001D5AE5" w:rsidRDefault="003D7A72" w:rsidP="00597F7F">
      <w:pPr>
        <w:ind w:leftChars="200" w:left="420" w:firstLineChars="150" w:firstLine="360"/>
        <w:rPr>
          <w:rFonts w:ascii="ＭＳ 明朝" w:hAnsi="ＭＳ 明朝"/>
          <w:sz w:val="24"/>
        </w:rPr>
      </w:pPr>
      <w:r w:rsidRPr="001D5AE5">
        <w:rPr>
          <w:rFonts w:ascii="ＭＳ 明朝" w:hAnsi="ＭＳ 明朝"/>
          <w:sz w:val="24"/>
        </w:rPr>
        <w:t>ついて、不正な移動、持ち出し等を防止するため、必要な措置を講じるものとす</w:t>
      </w:r>
    </w:p>
    <w:p w14:paraId="57E239AF" w14:textId="77777777" w:rsidR="003D7A72" w:rsidRPr="001D5AE5" w:rsidRDefault="003D7A72" w:rsidP="00597F7F">
      <w:pPr>
        <w:ind w:leftChars="150" w:left="315" w:firstLineChars="200" w:firstLine="480"/>
        <w:rPr>
          <w:rFonts w:ascii="ＭＳ 明朝" w:hAnsi="ＭＳ 明朝"/>
          <w:sz w:val="24"/>
        </w:rPr>
      </w:pPr>
      <w:r w:rsidRPr="001D5AE5">
        <w:rPr>
          <w:rFonts w:ascii="ＭＳ 明朝" w:hAnsi="ＭＳ 明朝"/>
          <w:sz w:val="24"/>
        </w:rPr>
        <w:t>る。</w:t>
      </w:r>
    </w:p>
    <w:p w14:paraId="1CCBE078" w14:textId="77777777" w:rsidR="00597F7F" w:rsidRPr="001D5AE5" w:rsidRDefault="003D7A72" w:rsidP="00597F7F">
      <w:pPr>
        <w:ind w:leftChars="50" w:left="105" w:firstLineChars="150" w:firstLine="360"/>
        <w:rPr>
          <w:rFonts w:ascii="ＭＳ 明朝" w:hAnsi="ＭＳ 明朝"/>
          <w:sz w:val="24"/>
        </w:rPr>
      </w:pPr>
      <w:r w:rsidRPr="001D5AE5">
        <w:rPr>
          <w:rFonts w:ascii="ＭＳ 明朝" w:hAnsi="ＭＳ 明朝"/>
          <w:sz w:val="24"/>
        </w:rPr>
        <w:t>(2)</w:t>
      </w:r>
      <w:r w:rsidR="00597F7F" w:rsidRPr="001D5AE5">
        <w:rPr>
          <w:rFonts w:ascii="ＭＳ 明朝" w:hAnsi="ＭＳ 明朝" w:hint="eastAsia"/>
          <w:spacing w:val="-3"/>
          <w:sz w:val="24"/>
        </w:rPr>
        <w:t xml:space="preserve">  </w:t>
      </w:r>
      <w:r w:rsidRPr="001D5AE5">
        <w:rPr>
          <w:rFonts w:ascii="ＭＳ 明朝" w:hAnsi="ＭＳ 明朝"/>
          <w:sz w:val="24"/>
        </w:rPr>
        <w:t>保護システムの取扱施設外への持ち出しは、保護システム管理者が管理責任者</w:t>
      </w:r>
    </w:p>
    <w:p w14:paraId="546F12AA" w14:textId="77777777" w:rsidR="00597F7F" w:rsidRPr="001D5AE5" w:rsidRDefault="003D7A72" w:rsidP="00597F7F">
      <w:pPr>
        <w:ind w:leftChars="100" w:left="210" w:firstLineChars="250" w:firstLine="600"/>
        <w:rPr>
          <w:rFonts w:ascii="ＭＳ 明朝" w:hAnsi="ＭＳ 明朝"/>
          <w:sz w:val="24"/>
        </w:rPr>
      </w:pPr>
      <w:r w:rsidRPr="001D5AE5">
        <w:rPr>
          <w:rFonts w:ascii="ＭＳ 明朝" w:hAnsi="ＭＳ 明朝"/>
          <w:sz w:val="24"/>
        </w:rPr>
        <w:t>と調整の上許可することとし、当該持ち出しを行う者が保護システム利用者でな</w:t>
      </w:r>
    </w:p>
    <w:p w14:paraId="442BF101" w14:textId="77777777" w:rsidR="00597F7F" w:rsidRPr="001D5AE5" w:rsidRDefault="003D7A72" w:rsidP="00597F7F">
      <w:pPr>
        <w:ind w:leftChars="100" w:left="210" w:firstLineChars="250" w:firstLine="600"/>
        <w:rPr>
          <w:rFonts w:ascii="ＭＳ 明朝" w:hAnsi="ＭＳ 明朝"/>
          <w:sz w:val="24"/>
        </w:rPr>
      </w:pPr>
      <w:r w:rsidRPr="001D5AE5">
        <w:rPr>
          <w:rFonts w:ascii="ＭＳ 明朝" w:hAnsi="ＭＳ 明朝"/>
          <w:sz w:val="24"/>
        </w:rPr>
        <w:t>い場合は、保護システム管理者の指定する保護システム利用者が同行して監視し、</w:t>
      </w:r>
    </w:p>
    <w:p w14:paraId="64C986C2" w14:textId="77777777" w:rsidR="003D7A72" w:rsidRPr="001D5AE5" w:rsidRDefault="003D7A72" w:rsidP="00597F7F">
      <w:pPr>
        <w:ind w:leftChars="100" w:left="210" w:firstLineChars="250" w:firstLine="600"/>
        <w:rPr>
          <w:rFonts w:ascii="ＭＳ 明朝" w:hAnsi="ＭＳ 明朝"/>
          <w:sz w:val="24"/>
        </w:rPr>
      </w:pPr>
      <w:r w:rsidRPr="001D5AE5">
        <w:rPr>
          <w:rFonts w:ascii="ＭＳ 明朝" w:hAnsi="ＭＳ 明朝"/>
          <w:sz w:val="24"/>
        </w:rPr>
        <w:t>記録するものとする。</w:t>
      </w:r>
    </w:p>
    <w:p w14:paraId="2243A0B0" w14:textId="77777777" w:rsidR="00597F7F" w:rsidRPr="001D5AE5" w:rsidRDefault="003D7A72" w:rsidP="00597F7F">
      <w:pPr>
        <w:ind w:leftChars="50" w:left="105" w:firstLineChars="150" w:firstLine="360"/>
        <w:rPr>
          <w:rFonts w:ascii="ＭＳ 明朝" w:hAnsi="ＭＳ 明朝"/>
          <w:sz w:val="24"/>
        </w:rPr>
      </w:pPr>
      <w:r w:rsidRPr="001D5AE5">
        <w:rPr>
          <w:rFonts w:ascii="ＭＳ 明朝" w:hAnsi="ＭＳ 明朝"/>
          <w:sz w:val="24"/>
        </w:rPr>
        <w:t>(3)</w:t>
      </w:r>
      <w:r w:rsidR="00597F7F" w:rsidRPr="001D5AE5">
        <w:rPr>
          <w:rFonts w:ascii="ＭＳ 明朝" w:hAnsi="ＭＳ 明朝" w:hint="eastAsia"/>
          <w:spacing w:val="-3"/>
          <w:sz w:val="24"/>
        </w:rPr>
        <w:t xml:space="preserve">  </w:t>
      </w:r>
      <w:r w:rsidRPr="001D5AE5">
        <w:rPr>
          <w:rFonts w:ascii="ＭＳ 明朝" w:hAnsi="ＭＳ 明朝"/>
          <w:sz w:val="24"/>
        </w:rPr>
        <w:t>保護システムに接続された送配線は、関係施設において破壊、情報窃取を防止</w:t>
      </w:r>
    </w:p>
    <w:p w14:paraId="17783C1C" w14:textId="77777777" w:rsidR="003D7A72"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又は検知できる物理的セキュリティ対策を講じるものとする。</w:t>
      </w:r>
    </w:p>
    <w:p w14:paraId="7AA6AC2D" w14:textId="77777777" w:rsidR="00597F7F" w:rsidRPr="001D5AE5" w:rsidRDefault="003D7A72" w:rsidP="00597F7F">
      <w:pPr>
        <w:ind w:firstLineChars="200" w:firstLine="480"/>
        <w:rPr>
          <w:rFonts w:ascii="ＭＳ 明朝" w:hAnsi="ＭＳ 明朝"/>
          <w:sz w:val="24"/>
        </w:rPr>
      </w:pPr>
      <w:r w:rsidRPr="001D5AE5">
        <w:rPr>
          <w:rFonts w:ascii="ＭＳ 明朝" w:hAnsi="ＭＳ 明朝"/>
          <w:sz w:val="24"/>
        </w:rPr>
        <w:t>(4)</w:t>
      </w:r>
      <w:r w:rsidR="00597F7F" w:rsidRPr="001D5AE5">
        <w:rPr>
          <w:rFonts w:ascii="ＭＳ 明朝" w:hAnsi="ＭＳ 明朝" w:hint="eastAsia"/>
          <w:spacing w:val="-3"/>
          <w:sz w:val="24"/>
        </w:rPr>
        <w:t xml:space="preserve">  </w:t>
      </w:r>
      <w:r w:rsidRPr="001D5AE5">
        <w:rPr>
          <w:rFonts w:ascii="ＭＳ 明朝" w:hAnsi="ＭＳ 明朝"/>
          <w:sz w:val="24"/>
        </w:rPr>
        <w:t>その他の保護システムに対する管理策については、第８に定めるところによる</w:t>
      </w:r>
    </w:p>
    <w:p w14:paraId="6728286A" w14:textId="77777777" w:rsidR="003D7A72" w:rsidRPr="001D5AE5" w:rsidRDefault="003D7A72" w:rsidP="00597F7F">
      <w:pPr>
        <w:ind w:leftChars="50" w:left="105" w:firstLineChars="300" w:firstLine="720"/>
        <w:rPr>
          <w:rFonts w:ascii="ＭＳ 明朝" w:hAnsi="ＭＳ 明朝"/>
          <w:sz w:val="24"/>
        </w:rPr>
      </w:pPr>
      <w:r w:rsidRPr="001D5AE5">
        <w:rPr>
          <w:rFonts w:ascii="ＭＳ 明朝" w:hAnsi="ＭＳ 明朝"/>
          <w:sz w:val="24"/>
        </w:rPr>
        <w:t>ものとする。</w:t>
      </w:r>
    </w:p>
    <w:p w14:paraId="0AA36445" w14:textId="77777777" w:rsidR="003D7A72" w:rsidRPr="001D5AE5" w:rsidRDefault="003D7A72" w:rsidP="00597F7F">
      <w:pPr>
        <w:ind w:leftChars="50" w:left="105" w:firstLine="256"/>
        <w:rPr>
          <w:rFonts w:ascii="ＭＳ 明朝" w:hAnsi="ＭＳ 明朝"/>
          <w:sz w:val="24"/>
        </w:rPr>
      </w:pPr>
      <w:r w:rsidRPr="001D5AE5">
        <w:rPr>
          <w:rFonts w:ascii="ＭＳ 明朝" w:hAnsi="ＭＳ 明朝"/>
          <w:sz w:val="24"/>
        </w:rPr>
        <w:t>５　保管された保護すべき情報の物理的セキュリティ対策</w:t>
      </w:r>
    </w:p>
    <w:p w14:paraId="394A64E9" w14:textId="77777777" w:rsidR="003D7A72" w:rsidRPr="001D5AE5" w:rsidRDefault="003D7A72" w:rsidP="00597F7F">
      <w:pPr>
        <w:ind w:firstLineChars="200" w:firstLine="480"/>
        <w:rPr>
          <w:rFonts w:ascii="ＭＳ 明朝" w:hAnsi="ＭＳ 明朝"/>
          <w:sz w:val="24"/>
        </w:rPr>
      </w:pPr>
      <w:r w:rsidRPr="001D5AE5">
        <w:rPr>
          <w:rFonts w:ascii="ＭＳ 明朝" w:hAnsi="ＭＳ 明朝"/>
          <w:sz w:val="24"/>
        </w:rPr>
        <w:t>(1)</w:t>
      </w:r>
      <w:r w:rsidR="00597F7F" w:rsidRPr="001D5AE5">
        <w:rPr>
          <w:rFonts w:ascii="ＭＳ 明朝" w:hAnsi="ＭＳ 明朝" w:hint="eastAsia"/>
          <w:spacing w:val="-3"/>
          <w:sz w:val="24"/>
        </w:rPr>
        <w:t xml:space="preserve">  </w:t>
      </w:r>
      <w:r w:rsidRPr="001D5AE5">
        <w:rPr>
          <w:rFonts w:ascii="ＭＳ 明朝" w:hAnsi="ＭＳ 明朝"/>
          <w:sz w:val="24"/>
        </w:rPr>
        <w:t>保護すべき情報の保管</w:t>
      </w:r>
    </w:p>
    <w:p w14:paraId="760E212C" w14:textId="77777777" w:rsidR="00597F7F" w:rsidRPr="001D5AE5" w:rsidRDefault="003D7A72" w:rsidP="003D7A72">
      <w:pPr>
        <w:ind w:left="1024" w:hanging="256"/>
        <w:rPr>
          <w:rFonts w:ascii="ＭＳ 明朝" w:hAnsi="ＭＳ 明朝"/>
          <w:sz w:val="24"/>
        </w:rPr>
      </w:pPr>
      <w:r w:rsidRPr="001D5AE5">
        <w:rPr>
          <w:rFonts w:ascii="ＭＳ 明朝" w:hAnsi="ＭＳ 明朝"/>
          <w:sz w:val="24"/>
        </w:rPr>
        <w:t>ア　保護すべき情報を文書等により保管する場合は、取扱施設内の施錠したロッ</w:t>
      </w:r>
    </w:p>
    <w:p w14:paraId="171B8FB8" w14:textId="77777777" w:rsidR="003D7A72" w:rsidRPr="001D5AE5" w:rsidRDefault="003D7A72" w:rsidP="00597F7F">
      <w:pPr>
        <w:ind w:leftChars="100" w:left="210" w:firstLineChars="350" w:firstLine="840"/>
        <w:rPr>
          <w:rFonts w:ascii="ＭＳ 明朝" w:hAnsi="ＭＳ 明朝"/>
          <w:sz w:val="24"/>
        </w:rPr>
      </w:pPr>
      <w:r w:rsidRPr="001D5AE5">
        <w:rPr>
          <w:rFonts w:ascii="ＭＳ 明朝" w:hAnsi="ＭＳ 明朝"/>
          <w:sz w:val="24"/>
        </w:rPr>
        <w:t>カー等に保管するものとする。</w:t>
      </w:r>
    </w:p>
    <w:p w14:paraId="17654DB4"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イ</w:t>
      </w:r>
      <w:r w:rsidRPr="001D5AE5">
        <w:rPr>
          <w:rFonts w:ascii="ＭＳ 明朝" w:hAnsi="ＭＳ 明朝"/>
          <w:spacing w:val="-3"/>
          <w:sz w:val="24"/>
        </w:rPr>
        <w:t xml:space="preserve">  </w:t>
      </w:r>
      <w:r w:rsidRPr="001D5AE5">
        <w:rPr>
          <w:rFonts w:ascii="ＭＳ 明朝" w:hAnsi="ＭＳ 明朝"/>
          <w:sz w:val="24"/>
        </w:rPr>
        <w:t>保護すべきデータを保護システムに保存する場合は、第４項第１号に定める措置を行うものとする。</w:t>
      </w:r>
    </w:p>
    <w:p w14:paraId="2462AD49" w14:textId="77777777" w:rsidR="003D7A72" w:rsidRPr="001D5AE5" w:rsidRDefault="003D7A72" w:rsidP="00597F7F">
      <w:pPr>
        <w:ind w:leftChars="50" w:left="105" w:firstLineChars="150" w:firstLine="360"/>
        <w:rPr>
          <w:rFonts w:ascii="ＭＳ 明朝" w:hAnsi="ＭＳ 明朝"/>
          <w:sz w:val="24"/>
        </w:rPr>
      </w:pPr>
      <w:r w:rsidRPr="001D5AE5">
        <w:rPr>
          <w:rFonts w:ascii="ＭＳ 明朝" w:hAnsi="ＭＳ 明朝"/>
          <w:sz w:val="24"/>
        </w:rPr>
        <w:t>(2)</w:t>
      </w:r>
      <w:r w:rsidR="00597F7F" w:rsidRPr="001D5AE5">
        <w:rPr>
          <w:rFonts w:ascii="ＭＳ 明朝" w:hAnsi="ＭＳ 明朝" w:hint="eastAsia"/>
          <w:spacing w:val="-3"/>
          <w:sz w:val="24"/>
        </w:rPr>
        <w:t xml:space="preserve">  </w:t>
      </w:r>
      <w:r w:rsidRPr="001D5AE5">
        <w:rPr>
          <w:rFonts w:ascii="ＭＳ 明朝" w:hAnsi="ＭＳ 明朝"/>
          <w:sz w:val="24"/>
        </w:rPr>
        <w:t>鍵等の管理</w:t>
      </w:r>
    </w:p>
    <w:p w14:paraId="789E9A84" w14:textId="77777777" w:rsidR="003D7A72" w:rsidRPr="001D5AE5" w:rsidRDefault="003D7A72" w:rsidP="003D7A72">
      <w:pPr>
        <w:ind w:left="768" w:firstLine="256"/>
        <w:rPr>
          <w:rFonts w:ascii="ＭＳ 明朝" w:hAnsi="ＭＳ 明朝"/>
          <w:sz w:val="24"/>
        </w:rPr>
      </w:pPr>
      <w:r w:rsidRPr="001D5AE5">
        <w:rPr>
          <w:rFonts w:ascii="ＭＳ 明朝" w:hAnsi="ＭＳ 明朝"/>
          <w:sz w:val="24"/>
        </w:rPr>
        <w:t>第１号に規定するロッカー等の鍵を保管するのは、管理者（保護システムに関連する場合にあっては、保護システム管理者を含む。以下本号において同じ。）及び管理者が指定した者のみとし、それ以外の者により解錠されることがないよう厳格に管理するものとする。</w:t>
      </w:r>
    </w:p>
    <w:p w14:paraId="779AA15A" w14:textId="77777777" w:rsidR="003D7A72" w:rsidRPr="001D5AE5" w:rsidRDefault="003D7A72" w:rsidP="003D7A72">
      <w:pPr>
        <w:ind w:left="768" w:hanging="768"/>
        <w:rPr>
          <w:rFonts w:ascii="ＭＳ 明朝" w:hAnsi="ＭＳ 明朝"/>
          <w:sz w:val="24"/>
        </w:rPr>
      </w:pPr>
    </w:p>
    <w:p w14:paraId="022CED04" w14:textId="77777777" w:rsidR="003D7A72" w:rsidRPr="001D5AE5" w:rsidRDefault="003D7A72" w:rsidP="003D7A72">
      <w:pPr>
        <w:ind w:left="768" w:hanging="768"/>
        <w:rPr>
          <w:rFonts w:ascii="ＭＳ 明朝" w:hAnsi="ＭＳ 明朝"/>
          <w:sz w:val="24"/>
        </w:rPr>
      </w:pPr>
      <w:r w:rsidRPr="001D5AE5">
        <w:rPr>
          <w:rFonts w:ascii="ＭＳ 明朝" w:hAnsi="ＭＳ 明朝"/>
          <w:sz w:val="24"/>
        </w:rPr>
        <w:t>第９　保護システムについての管理策</w:t>
      </w:r>
    </w:p>
    <w:p w14:paraId="108D548C" w14:textId="77777777" w:rsidR="003D7A72" w:rsidRPr="001D5AE5" w:rsidRDefault="003D7A72" w:rsidP="00597F7F">
      <w:pPr>
        <w:ind w:left="483" w:hanging="256"/>
        <w:rPr>
          <w:rFonts w:ascii="ＭＳ 明朝" w:hAnsi="ＭＳ 明朝"/>
          <w:sz w:val="24"/>
        </w:rPr>
      </w:pPr>
      <w:r w:rsidRPr="001D5AE5">
        <w:rPr>
          <w:rFonts w:ascii="ＭＳ 明朝" w:hAnsi="ＭＳ 明朝"/>
          <w:sz w:val="24"/>
        </w:rPr>
        <w:t>１　防衛関連企業は、自社の保有又は使用する保護システムに、保護すべき情報を適切に取り扱うために必要と認める情報セキュリティ対策を講じるものとする。</w:t>
      </w:r>
    </w:p>
    <w:p w14:paraId="18F14B24"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２　防衛関連企業は、前項の規定に基づき情報セキュリティ対策を講じる際は、本基準及び付紙に規定する管理策を盛り込んだ情報セキュリティ実施手順を定めるものとする。</w:t>
      </w:r>
    </w:p>
    <w:p w14:paraId="7BDC6B1B" w14:textId="77777777" w:rsidR="003D7A72" w:rsidRPr="001D5AE5" w:rsidRDefault="003D7A72" w:rsidP="003D7A72">
      <w:pPr>
        <w:ind w:left="512" w:hanging="256"/>
        <w:rPr>
          <w:rFonts w:ascii="ＭＳ 明朝" w:hAnsi="ＭＳ 明朝"/>
          <w:sz w:val="24"/>
        </w:rPr>
      </w:pPr>
    </w:p>
    <w:p w14:paraId="5205F281" w14:textId="77777777" w:rsidR="003D7A72" w:rsidRPr="001D5AE5" w:rsidRDefault="003D7A72" w:rsidP="003D7A72">
      <w:pPr>
        <w:ind w:left="512" w:hanging="512"/>
        <w:rPr>
          <w:rFonts w:ascii="ＭＳ 明朝" w:hAnsi="ＭＳ 明朝"/>
          <w:sz w:val="24"/>
        </w:rPr>
      </w:pPr>
      <w:r w:rsidRPr="001D5AE5">
        <w:rPr>
          <w:rFonts w:ascii="ＭＳ 明朝" w:hAnsi="ＭＳ 明朝"/>
          <w:sz w:val="24"/>
        </w:rPr>
        <w:t>第１０　情報セキュリティ事故等への対応</w:t>
      </w:r>
    </w:p>
    <w:p w14:paraId="493516E7" w14:textId="77777777" w:rsidR="003D7A72" w:rsidRPr="001D5AE5" w:rsidRDefault="003D7A72" w:rsidP="003D7A72">
      <w:pPr>
        <w:ind w:firstLine="256"/>
        <w:rPr>
          <w:rFonts w:ascii="ＭＳ 明朝" w:hAnsi="ＭＳ 明朝"/>
          <w:sz w:val="24"/>
        </w:rPr>
      </w:pPr>
      <w:r w:rsidRPr="001D5AE5">
        <w:rPr>
          <w:rFonts w:ascii="ＭＳ 明朝" w:hAnsi="ＭＳ 明朝"/>
          <w:sz w:val="24"/>
        </w:rPr>
        <w:t>１　情報セキュリティ事故等対処計画の策定</w:t>
      </w:r>
    </w:p>
    <w:p w14:paraId="14BC862B" w14:textId="77777777" w:rsidR="00597F7F" w:rsidRPr="001D5AE5" w:rsidRDefault="003D7A72" w:rsidP="00597F7F">
      <w:pPr>
        <w:ind w:left="653" w:hanging="256"/>
        <w:rPr>
          <w:rFonts w:ascii="ＭＳ 明朝" w:hAnsi="ＭＳ 明朝"/>
          <w:sz w:val="24"/>
        </w:rPr>
      </w:pPr>
      <w:r w:rsidRPr="001D5AE5">
        <w:rPr>
          <w:rFonts w:ascii="ＭＳ 明朝" w:hAnsi="ＭＳ 明朝"/>
          <w:sz w:val="24"/>
        </w:rPr>
        <w:t>(1)</w:t>
      </w:r>
      <w:r w:rsidR="00597F7F" w:rsidRPr="001D5AE5">
        <w:rPr>
          <w:rFonts w:ascii="ＭＳ 明朝" w:hAnsi="ＭＳ 明朝" w:hint="eastAsia"/>
          <w:spacing w:val="-3"/>
          <w:sz w:val="24"/>
        </w:rPr>
        <w:t xml:space="preserve">  </w:t>
      </w:r>
      <w:r w:rsidRPr="001D5AE5">
        <w:rPr>
          <w:rFonts w:ascii="ＭＳ 明朝" w:hAnsi="ＭＳ 明朝"/>
          <w:sz w:val="24"/>
        </w:rPr>
        <w:t>経営者等は、情報セキュリティ事故及び情報セキュリティ事象（以下「事故等」</w:t>
      </w:r>
    </w:p>
    <w:p w14:paraId="1F73E8D4" w14:textId="77777777" w:rsidR="00597F7F" w:rsidRPr="001D5AE5" w:rsidRDefault="003D7A72" w:rsidP="00597F7F">
      <w:pPr>
        <w:ind w:leftChars="50" w:left="105" w:firstLineChars="250" w:firstLine="600"/>
        <w:rPr>
          <w:rFonts w:ascii="ＭＳ 明朝" w:hAnsi="ＭＳ 明朝"/>
          <w:sz w:val="24"/>
        </w:rPr>
      </w:pPr>
      <w:r w:rsidRPr="001D5AE5">
        <w:rPr>
          <w:rFonts w:ascii="ＭＳ 明朝" w:hAnsi="ＭＳ 明朝"/>
          <w:sz w:val="24"/>
        </w:rPr>
        <w:t>という。）の発生に備え、情報セキュリティ事故等対処計画を定めるものとし、総</w:t>
      </w:r>
    </w:p>
    <w:p w14:paraId="3CB7D240" w14:textId="77777777" w:rsidR="00597F7F" w:rsidRPr="001D5AE5" w:rsidRDefault="003D7A72" w:rsidP="00597F7F">
      <w:pPr>
        <w:ind w:leftChars="50" w:left="105" w:firstLineChars="250" w:firstLine="600"/>
        <w:rPr>
          <w:rFonts w:ascii="ＭＳ 明朝" w:hAnsi="ＭＳ 明朝"/>
          <w:sz w:val="24"/>
        </w:rPr>
      </w:pPr>
      <w:r w:rsidRPr="001D5AE5">
        <w:rPr>
          <w:rFonts w:ascii="ＭＳ 明朝" w:hAnsi="ＭＳ 明朝"/>
          <w:sz w:val="24"/>
        </w:rPr>
        <w:t>括者は、次に掲げる事故等対処の各段階に対処し得る体制、責任及び手順を定め</w:t>
      </w:r>
    </w:p>
    <w:p w14:paraId="7309B4CB" w14:textId="77777777" w:rsidR="003D7A72" w:rsidRPr="001D5AE5" w:rsidRDefault="003D7A72" w:rsidP="00597F7F">
      <w:pPr>
        <w:ind w:leftChars="50" w:left="105" w:firstLineChars="250" w:firstLine="600"/>
        <w:rPr>
          <w:rFonts w:ascii="ＭＳ 明朝" w:hAnsi="ＭＳ 明朝"/>
          <w:sz w:val="24"/>
        </w:rPr>
      </w:pPr>
      <w:r w:rsidRPr="001D5AE5">
        <w:rPr>
          <w:rFonts w:ascii="ＭＳ 明朝" w:hAnsi="ＭＳ 明朝"/>
          <w:sz w:val="24"/>
        </w:rPr>
        <w:t>るものとする。</w:t>
      </w:r>
    </w:p>
    <w:p w14:paraId="5669BDE4" w14:textId="77777777" w:rsidR="003D7A72" w:rsidRPr="001D5AE5" w:rsidRDefault="003D7A72" w:rsidP="00597F7F">
      <w:pPr>
        <w:ind w:leftChars="50" w:left="105" w:firstLineChars="250" w:firstLine="600"/>
        <w:rPr>
          <w:rFonts w:ascii="ＭＳ 明朝" w:hAnsi="ＭＳ 明朝"/>
          <w:sz w:val="24"/>
        </w:rPr>
      </w:pPr>
      <w:r w:rsidRPr="001D5AE5">
        <w:rPr>
          <w:rFonts w:ascii="ＭＳ 明朝" w:hAnsi="ＭＳ 明朝"/>
          <w:sz w:val="24"/>
        </w:rPr>
        <w:t>ア　事故等への対処の準備</w:t>
      </w:r>
    </w:p>
    <w:p w14:paraId="31A6AE45" w14:textId="77777777" w:rsidR="003D7A72" w:rsidRPr="001D5AE5" w:rsidRDefault="003D7A72" w:rsidP="00597F7F">
      <w:pPr>
        <w:ind w:leftChars="50" w:left="105" w:firstLineChars="250" w:firstLine="600"/>
        <w:rPr>
          <w:rFonts w:ascii="ＭＳ 明朝" w:hAnsi="ＭＳ 明朝"/>
          <w:sz w:val="24"/>
        </w:rPr>
      </w:pPr>
      <w:r w:rsidRPr="001D5AE5">
        <w:rPr>
          <w:rFonts w:ascii="ＭＳ 明朝" w:hAnsi="ＭＳ 明朝"/>
          <w:sz w:val="24"/>
        </w:rPr>
        <w:t>イ　事故等の発見及び検知時の報告・連絡要領</w:t>
      </w:r>
    </w:p>
    <w:p w14:paraId="627849C2" w14:textId="77777777" w:rsidR="003D7A72" w:rsidRPr="001D5AE5" w:rsidRDefault="003D7A72" w:rsidP="00597F7F">
      <w:pPr>
        <w:ind w:leftChars="50" w:left="105" w:firstLineChars="250" w:firstLine="600"/>
        <w:rPr>
          <w:rFonts w:ascii="ＭＳ 明朝" w:hAnsi="ＭＳ 明朝"/>
          <w:sz w:val="24"/>
        </w:rPr>
      </w:pPr>
      <w:r w:rsidRPr="001D5AE5">
        <w:rPr>
          <w:rFonts w:ascii="ＭＳ 明朝" w:hAnsi="ＭＳ 明朝"/>
          <w:sz w:val="24"/>
        </w:rPr>
        <w:t>ウ　事故等の監視（システム監視を含む。）及び分析</w:t>
      </w:r>
    </w:p>
    <w:p w14:paraId="3BB27643" w14:textId="77777777" w:rsidR="003D7A72" w:rsidRPr="001D5AE5" w:rsidRDefault="003D7A72" w:rsidP="00597F7F">
      <w:pPr>
        <w:ind w:firstLineChars="300" w:firstLine="720"/>
        <w:rPr>
          <w:rFonts w:ascii="ＭＳ 明朝" w:hAnsi="ＭＳ 明朝"/>
          <w:sz w:val="24"/>
        </w:rPr>
      </w:pPr>
      <w:r w:rsidRPr="001D5AE5">
        <w:rPr>
          <w:rFonts w:ascii="ＭＳ 明朝" w:hAnsi="ＭＳ 明朝"/>
          <w:sz w:val="24"/>
        </w:rPr>
        <w:t>エ　事故等による被害及び影響の抑制並びに局限</w:t>
      </w:r>
    </w:p>
    <w:p w14:paraId="486FB990" w14:textId="77777777" w:rsidR="003D7A72" w:rsidRPr="001D5AE5" w:rsidRDefault="003D7A72" w:rsidP="00597F7F">
      <w:pPr>
        <w:ind w:firstLineChars="300" w:firstLine="720"/>
        <w:rPr>
          <w:rFonts w:ascii="ＭＳ 明朝" w:hAnsi="ＭＳ 明朝"/>
          <w:sz w:val="24"/>
        </w:rPr>
      </w:pPr>
      <w:r w:rsidRPr="001D5AE5">
        <w:rPr>
          <w:rFonts w:ascii="ＭＳ 明朝" w:hAnsi="ＭＳ 明朝"/>
          <w:sz w:val="24"/>
        </w:rPr>
        <w:t>オ　事故等に係る証拠の保存及び原因の究明</w:t>
      </w:r>
    </w:p>
    <w:p w14:paraId="012E9F42" w14:textId="77777777" w:rsidR="003D7A72" w:rsidRPr="001D5AE5" w:rsidRDefault="003D7A72" w:rsidP="00597F7F">
      <w:pPr>
        <w:ind w:firstLineChars="300" w:firstLine="720"/>
        <w:rPr>
          <w:rFonts w:ascii="ＭＳ 明朝" w:hAnsi="ＭＳ 明朝"/>
          <w:sz w:val="24"/>
        </w:rPr>
      </w:pPr>
      <w:r w:rsidRPr="001D5AE5">
        <w:rPr>
          <w:rFonts w:ascii="ＭＳ 明朝" w:hAnsi="ＭＳ 明朝"/>
          <w:sz w:val="24"/>
        </w:rPr>
        <w:t>カ　事故等からの復旧（復旧に要する時間の目標を含む。）</w:t>
      </w:r>
    </w:p>
    <w:p w14:paraId="74A06790" w14:textId="77777777" w:rsidR="00597F7F" w:rsidRPr="001D5AE5" w:rsidRDefault="003D7A72" w:rsidP="00597F7F">
      <w:pPr>
        <w:ind w:leftChars="-50" w:left="-105" w:firstLineChars="200" w:firstLine="480"/>
        <w:rPr>
          <w:rFonts w:ascii="ＭＳ 明朝" w:hAnsi="ＭＳ 明朝"/>
          <w:sz w:val="24"/>
        </w:rPr>
      </w:pPr>
      <w:r w:rsidRPr="001D5AE5">
        <w:rPr>
          <w:rFonts w:ascii="ＭＳ 明朝" w:hAnsi="ＭＳ 明朝"/>
          <w:sz w:val="24"/>
        </w:rPr>
        <w:t>(2)</w:t>
      </w:r>
      <w:r w:rsidR="00597F7F" w:rsidRPr="001D5AE5">
        <w:rPr>
          <w:rFonts w:ascii="ＭＳ 明朝" w:hAnsi="ＭＳ 明朝" w:hint="eastAsia"/>
          <w:spacing w:val="-3"/>
          <w:sz w:val="24"/>
        </w:rPr>
        <w:t xml:space="preserve">  </w:t>
      </w:r>
      <w:r w:rsidRPr="001D5AE5">
        <w:rPr>
          <w:rFonts w:ascii="ＭＳ 明朝" w:hAnsi="ＭＳ 明朝"/>
          <w:sz w:val="24"/>
        </w:rPr>
        <w:t>情報セキュリティ事故等対処計画においては、前号の規定による対処体制等の</w:t>
      </w:r>
    </w:p>
    <w:p w14:paraId="48B1EF2E" w14:textId="77777777" w:rsidR="003D7A72" w:rsidRPr="001D5AE5" w:rsidRDefault="003D7A72" w:rsidP="00306C61">
      <w:pPr>
        <w:ind w:leftChars="-50" w:left="-105" w:firstLineChars="350" w:firstLine="840"/>
        <w:rPr>
          <w:rFonts w:ascii="ＭＳ 明朝" w:hAnsi="ＭＳ 明朝"/>
          <w:sz w:val="24"/>
        </w:rPr>
      </w:pPr>
      <w:r w:rsidRPr="001D5AE5">
        <w:rPr>
          <w:rFonts w:ascii="ＭＳ 明朝" w:hAnsi="ＭＳ 明朝"/>
          <w:sz w:val="24"/>
        </w:rPr>
        <w:t>ほか、次に掲げる事項についての措置を定めるものとする。</w:t>
      </w:r>
    </w:p>
    <w:p w14:paraId="6D31A46E"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ア　保護システム管理者の下にヘルプデスク等を設置し、保護システム利用者に</w:t>
      </w:r>
      <w:r w:rsidRPr="001D5AE5">
        <w:rPr>
          <w:rFonts w:ascii="ＭＳ 明朝" w:hAnsi="ＭＳ 明朝"/>
          <w:sz w:val="24"/>
        </w:rPr>
        <w:lastRenderedPageBreak/>
        <w:t>対し、情報セキュリティ事故等に関する必要な情報の提供等を行うこと。</w:t>
      </w:r>
    </w:p>
    <w:p w14:paraId="247DFF4E"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イ　情報セキュリティ事故等の詳細を把握するため、デジタルフォレンジック技術の利用等により必要な情報を収集及び分析すること。</w:t>
      </w:r>
    </w:p>
    <w:p w14:paraId="10B82A2E"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ウ　保護システムを含め、自社のネットワークにおけるすべての情報システムの分析及び精査（システムログの取得及び分析を含む。）を行い、当該情報システム内の構成要素、データ及びアカウント等の中から、悪意のあるコードへの感染又は不正アクセスなどの情報セキュリティ事故等が発生した原因を特定すること。</w:t>
      </w:r>
    </w:p>
    <w:p w14:paraId="0436EE32"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エ　情報セキュリティ事故等への対処の要領及び結果（当該事故等に対する分析及び原因究明等の結果を含む。）並びに当該対処により取得した情報等を記録した文書の作成及び保管に関すること。</w:t>
      </w:r>
    </w:p>
    <w:p w14:paraId="4A5CB294" w14:textId="77777777" w:rsidR="003D7A72" w:rsidRPr="001D5AE5" w:rsidRDefault="003D7A72" w:rsidP="003D7A72">
      <w:pPr>
        <w:ind w:left="1024" w:hanging="256"/>
        <w:rPr>
          <w:rFonts w:ascii="ＭＳ 明朝" w:hAnsi="ＭＳ 明朝"/>
          <w:sz w:val="24"/>
        </w:rPr>
      </w:pPr>
      <w:r w:rsidRPr="001D5AE5">
        <w:rPr>
          <w:rFonts w:ascii="ＭＳ 明朝" w:hAnsi="ＭＳ 明朝"/>
          <w:sz w:val="24"/>
        </w:rPr>
        <w:t>オ　情報セキュリティ事故等への対処において収集した情報の分析結果を踏まえ、当該対処に係る教訓を取りまとめ、情報セキュリティ教育及び訓練、情報セキュリティ事故等対処計画及び情報セキュリティ事故等対処テストの内容に反映させること。</w:t>
      </w:r>
    </w:p>
    <w:p w14:paraId="613BBD5E" w14:textId="77777777" w:rsidR="00306C61" w:rsidRPr="001D5AE5" w:rsidRDefault="003D7A72" w:rsidP="00306C61">
      <w:pPr>
        <w:ind w:leftChars="100" w:left="210" w:firstLineChars="100" w:firstLine="240"/>
        <w:rPr>
          <w:rFonts w:ascii="ＭＳ 明朝" w:hAnsi="ＭＳ 明朝"/>
          <w:sz w:val="24"/>
        </w:rPr>
      </w:pPr>
      <w:r w:rsidRPr="001D5AE5">
        <w:rPr>
          <w:rFonts w:ascii="ＭＳ 明朝" w:hAnsi="ＭＳ 明朝"/>
          <w:sz w:val="24"/>
        </w:rPr>
        <w:t>(3)</w:t>
      </w:r>
      <w:r w:rsidR="00306C61" w:rsidRPr="001D5AE5">
        <w:rPr>
          <w:rFonts w:ascii="ＭＳ 明朝" w:hAnsi="ＭＳ 明朝" w:hint="eastAsia"/>
          <w:spacing w:val="-3"/>
          <w:sz w:val="24"/>
        </w:rPr>
        <w:t xml:space="preserve">  </w:t>
      </w:r>
      <w:r w:rsidRPr="001D5AE5">
        <w:rPr>
          <w:rFonts w:ascii="ＭＳ 明朝" w:hAnsi="ＭＳ 明朝"/>
          <w:sz w:val="24"/>
        </w:rPr>
        <w:t>事業継続計画を策定している場合は、当該計画と情報セキュリティ事故等対処</w:t>
      </w:r>
    </w:p>
    <w:p w14:paraId="4BDCA4AD" w14:textId="77777777" w:rsidR="003D7A72" w:rsidRPr="001D5AE5" w:rsidRDefault="003D7A72" w:rsidP="00306C61">
      <w:pPr>
        <w:ind w:leftChars="100" w:left="210" w:firstLineChars="250" w:firstLine="600"/>
        <w:rPr>
          <w:rFonts w:ascii="ＭＳ 明朝" w:hAnsi="ＭＳ 明朝"/>
          <w:sz w:val="24"/>
        </w:rPr>
      </w:pPr>
      <w:r w:rsidRPr="001D5AE5">
        <w:rPr>
          <w:rFonts w:ascii="ＭＳ 明朝" w:hAnsi="ＭＳ 明朝"/>
          <w:sz w:val="24"/>
        </w:rPr>
        <w:t>計画との整合性を確保するものとする。</w:t>
      </w:r>
    </w:p>
    <w:p w14:paraId="6AA65F68" w14:textId="77777777" w:rsidR="003D7A72" w:rsidRPr="001D5AE5" w:rsidRDefault="003D7A72" w:rsidP="003D7A72">
      <w:pPr>
        <w:ind w:firstLine="256"/>
        <w:rPr>
          <w:rFonts w:ascii="ＭＳ 明朝" w:hAnsi="ＭＳ 明朝"/>
          <w:sz w:val="24"/>
        </w:rPr>
      </w:pPr>
      <w:r w:rsidRPr="001D5AE5">
        <w:rPr>
          <w:rFonts w:ascii="ＭＳ 明朝" w:hAnsi="ＭＳ 明朝"/>
          <w:sz w:val="24"/>
        </w:rPr>
        <w:t>２　情報セキュリティ事故等への対処テスト</w:t>
      </w:r>
    </w:p>
    <w:p w14:paraId="0BA6FB77" w14:textId="77777777" w:rsidR="00473D63" w:rsidRPr="001D5AE5" w:rsidRDefault="003D7A72" w:rsidP="00306C61">
      <w:pPr>
        <w:ind w:leftChars="200" w:left="780" w:hangingChars="150" w:hanging="360"/>
        <w:rPr>
          <w:rFonts w:hAnsi="ＭＳ 明朝" w:cs="ＭＳ明朝"/>
          <w:sz w:val="24"/>
          <w:szCs w:val="22"/>
        </w:rPr>
      </w:pPr>
      <w:r w:rsidRPr="001D5AE5">
        <w:rPr>
          <w:rFonts w:ascii="ＭＳ 明朝" w:hAnsi="ＭＳ 明朝"/>
          <w:sz w:val="24"/>
        </w:rPr>
        <w:t>(1)</w:t>
      </w:r>
      <w:r w:rsidR="00306C61" w:rsidRPr="001D5AE5">
        <w:rPr>
          <w:rFonts w:ascii="ＭＳ 明朝" w:hAnsi="ＭＳ 明朝" w:hint="eastAsia"/>
          <w:spacing w:val="-3"/>
          <w:sz w:val="24"/>
        </w:rPr>
        <w:t xml:space="preserve">  </w:t>
      </w:r>
      <w:r w:rsidR="00473D63" w:rsidRPr="001D5AE5">
        <w:rPr>
          <w:rFonts w:hAnsi="ＭＳ 明朝" w:cs="ＭＳ明朝" w:hint="eastAsia"/>
          <w:sz w:val="24"/>
          <w:szCs w:val="22"/>
        </w:rPr>
        <w:t>防衛関連企業は、情報セキュリティ事故等対処計画の有効性を検証し、潜在的</w:t>
      </w:r>
    </w:p>
    <w:p w14:paraId="2009C02D" w14:textId="77777777" w:rsidR="00473D63" w:rsidRPr="001D5AE5" w:rsidRDefault="00473D63" w:rsidP="00473D63">
      <w:pPr>
        <w:ind w:leftChars="350" w:left="855" w:hangingChars="50" w:hanging="120"/>
        <w:rPr>
          <w:rFonts w:hAnsi="ＭＳ 明朝" w:cs="ＭＳ明朝"/>
          <w:sz w:val="24"/>
          <w:szCs w:val="22"/>
        </w:rPr>
      </w:pPr>
      <w:r w:rsidRPr="001D5AE5">
        <w:rPr>
          <w:rFonts w:hAnsi="ＭＳ 明朝" w:cs="ＭＳ明朝" w:hint="eastAsia"/>
          <w:sz w:val="24"/>
          <w:szCs w:val="22"/>
        </w:rPr>
        <w:t>な弱点又は欠陥を発見するため、情報セキュリティ事故等対処テストを第７第１</w:t>
      </w:r>
    </w:p>
    <w:p w14:paraId="311E3DD0" w14:textId="77777777" w:rsidR="003D7A72" w:rsidRPr="001D5AE5" w:rsidRDefault="00473D63" w:rsidP="00473D63">
      <w:pPr>
        <w:ind w:leftChars="350" w:left="855" w:hangingChars="50" w:hanging="120"/>
        <w:rPr>
          <w:rFonts w:ascii="ＭＳ 明朝" w:hAnsi="ＭＳ 明朝"/>
          <w:sz w:val="24"/>
        </w:rPr>
      </w:pPr>
      <w:r w:rsidRPr="001D5AE5">
        <w:rPr>
          <w:rFonts w:hAnsi="ＭＳ 明朝" w:cs="ＭＳ明朝" w:hint="eastAsia"/>
          <w:sz w:val="24"/>
          <w:szCs w:val="22"/>
        </w:rPr>
        <w:t>項の規定による訓練に含めるなど、定期的に実施するものとする。</w:t>
      </w:r>
    </w:p>
    <w:p w14:paraId="703628A1" w14:textId="77777777" w:rsidR="00306C61" w:rsidRPr="001D5AE5" w:rsidRDefault="003D7A72" w:rsidP="00306C61">
      <w:pPr>
        <w:ind w:firstLineChars="150" w:firstLine="360"/>
        <w:rPr>
          <w:rFonts w:ascii="ＭＳ 明朝" w:hAnsi="ＭＳ 明朝"/>
          <w:sz w:val="24"/>
        </w:rPr>
      </w:pPr>
      <w:r w:rsidRPr="001D5AE5">
        <w:rPr>
          <w:rFonts w:ascii="ＭＳ 明朝" w:hAnsi="ＭＳ 明朝"/>
          <w:sz w:val="24"/>
        </w:rPr>
        <w:t>(2)</w:t>
      </w:r>
      <w:r w:rsidR="00306C61" w:rsidRPr="001D5AE5">
        <w:rPr>
          <w:rFonts w:ascii="ＭＳ 明朝" w:hAnsi="ＭＳ 明朝" w:hint="eastAsia"/>
          <w:spacing w:val="-3"/>
          <w:sz w:val="24"/>
        </w:rPr>
        <w:t xml:space="preserve">  </w:t>
      </w:r>
      <w:r w:rsidRPr="001D5AE5">
        <w:rPr>
          <w:rFonts w:ascii="ＭＳ 明朝" w:hAnsi="ＭＳ 明朝"/>
          <w:sz w:val="24"/>
        </w:rPr>
        <w:t>前号に規定する情報セキュリティ事故等対処テストを実施した場合は、当該テ</w:t>
      </w:r>
    </w:p>
    <w:p w14:paraId="68C1A10C" w14:textId="77777777" w:rsidR="00306C61" w:rsidRPr="001D5AE5" w:rsidRDefault="003D7A72" w:rsidP="00306C61">
      <w:pPr>
        <w:ind w:firstLineChars="300" w:firstLine="720"/>
        <w:rPr>
          <w:rFonts w:ascii="ＭＳ 明朝" w:hAnsi="ＭＳ 明朝"/>
          <w:sz w:val="24"/>
        </w:rPr>
      </w:pPr>
      <w:r w:rsidRPr="001D5AE5">
        <w:rPr>
          <w:rFonts w:ascii="ＭＳ 明朝" w:hAnsi="ＭＳ 明朝"/>
          <w:sz w:val="24"/>
        </w:rPr>
        <w:t>ストの結果を記録した文書を作成し、文書により保管する場合は、施錠したロッ</w:t>
      </w:r>
    </w:p>
    <w:p w14:paraId="674C2D3D" w14:textId="77777777" w:rsidR="00306C61" w:rsidRPr="001D5AE5" w:rsidRDefault="003D7A72" w:rsidP="00306C61">
      <w:pPr>
        <w:ind w:firstLineChars="300" w:firstLine="720"/>
        <w:rPr>
          <w:rFonts w:ascii="ＭＳ 明朝" w:hAnsi="ＭＳ 明朝"/>
          <w:sz w:val="24"/>
        </w:rPr>
      </w:pPr>
      <w:r w:rsidRPr="001D5AE5">
        <w:rPr>
          <w:rFonts w:ascii="ＭＳ 明朝" w:hAnsi="ＭＳ 明朝"/>
          <w:sz w:val="24"/>
        </w:rPr>
        <w:t>カー等により、データで保存する場合には、暗号化により、必要な期間保管又は</w:t>
      </w:r>
    </w:p>
    <w:p w14:paraId="70705BDE" w14:textId="77777777" w:rsidR="003D7A72" w:rsidRPr="001D5AE5" w:rsidRDefault="003D7A72" w:rsidP="00306C61">
      <w:pPr>
        <w:ind w:firstLineChars="300" w:firstLine="720"/>
        <w:rPr>
          <w:rFonts w:ascii="ＭＳ 明朝" w:hAnsi="ＭＳ 明朝"/>
          <w:sz w:val="24"/>
        </w:rPr>
      </w:pPr>
      <w:r w:rsidRPr="001D5AE5">
        <w:rPr>
          <w:rFonts w:ascii="ＭＳ 明朝" w:hAnsi="ＭＳ 明朝"/>
          <w:sz w:val="24"/>
        </w:rPr>
        <w:t>保存するものとする。</w:t>
      </w:r>
    </w:p>
    <w:p w14:paraId="21814445" w14:textId="77777777" w:rsidR="003D7A72" w:rsidRPr="001D5AE5" w:rsidRDefault="003D7A72" w:rsidP="003D7A72">
      <w:pPr>
        <w:rPr>
          <w:rFonts w:ascii="ＭＳ 明朝" w:hAnsi="ＭＳ 明朝"/>
          <w:sz w:val="24"/>
        </w:rPr>
      </w:pPr>
    </w:p>
    <w:p w14:paraId="7724BED7" w14:textId="77777777" w:rsidR="003D7A72" w:rsidRPr="001D5AE5" w:rsidRDefault="003D7A72" w:rsidP="003D7A72">
      <w:pPr>
        <w:rPr>
          <w:rFonts w:ascii="ＭＳ 明朝" w:hAnsi="ＭＳ 明朝"/>
          <w:sz w:val="24"/>
        </w:rPr>
      </w:pPr>
      <w:r w:rsidRPr="001D5AE5">
        <w:rPr>
          <w:rFonts w:ascii="ＭＳ 明朝" w:hAnsi="ＭＳ 明朝"/>
          <w:sz w:val="24"/>
        </w:rPr>
        <w:t>第１１　情報セキュリティ事故等発生時の対応</w:t>
      </w:r>
    </w:p>
    <w:p w14:paraId="57BA2BA6" w14:textId="77777777" w:rsidR="003D7A72" w:rsidRPr="001D5AE5" w:rsidRDefault="003D7A72" w:rsidP="003D7A72">
      <w:pPr>
        <w:ind w:leftChars="100" w:left="450" w:hangingChars="100" w:hanging="240"/>
        <w:rPr>
          <w:rFonts w:ascii="ＭＳ 明朝" w:hAnsi="ＭＳ 明朝"/>
          <w:sz w:val="24"/>
        </w:rPr>
      </w:pPr>
      <w:r w:rsidRPr="001D5AE5">
        <w:rPr>
          <w:rFonts w:ascii="ＭＳ 明朝" w:hAnsi="ＭＳ 明朝"/>
          <w:sz w:val="24"/>
        </w:rPr>
        <w:t>１　情報セキュリティ事故等を発見又は検知した場合の処置</w:t>
      </w:r>
    </w:p>
    <w:p w14:paraId="1C296EBA" w14:textId="77777777" w:rsidR="003D7A72" w:rsidRPr="001D5AE5" w:rsidRDefault="003D7A72" w:rsidP="00306C61">
      <w:pPr>
        <w:ind w:leftChars="150" w:left="675" w:hangingChars="150" w:hanging="360"/>
        <w:rPr>
          <w:rFonts w:ascii="ＭＳ 明朝" w:hAnsi="ＭＳ 明朝"/>
          <w:sz w:val="24"/>
        </w:rPr>
      </w:pPr>
      <w:r w:rsidRPr="001D5AE5">
        <w:rPr>
          <w:rFonts w:ascii="ＭＳ 明朝" w:hAnsi="ＭＳ 明朝"/>
          <w:sz w:val="24"/>
        </w:rPr>
        <w:t>(1)</w:t>
      </w:r>
      <w:r w:rsidR="00306C61" w:rsidRPr="001D5AE5">
        <w:rPr>
          <w:rFonts w:ascii="ＭＳ 明朝" w:hAnsi="ＭＳ 明朝" w:hint="eastAsia"/>
          <w:spacing w:val="-3"/>
          <w:sz w:val="24"/>
        </w:rPr>
        <w:t xml:space="preserve">  </w:t>
      </w:r>
      <w:r w:rsidRPr="001D5AE5">
        <w:rPr>
          <w:rFonts w:ascii="ＭＳ 明朝" w:hAnsi="ＭＳ 明朝"/>
          <w:sz w:val="24"/>
        </w:rPr>
        <w:t>全ての従業員は、情報セキュリティ事故等を発見又は検知した場合は、速やかに管理者（保護システムに係る場合は保護システム管理者）に報告するものとし、管理者は情報セキュリティ事故等対処計画に基づき適切に対処するとともに、その内容及び結果（当該事故等に対する分析及び原因究明等の結果を含む。）並びに当該対処により取得した情報等を記録した文書を作成し、総括者に報告するものとする。</w:t>
      </w:r>
    </w:p>
    <w:p w14:paraId="7C898CDD" w14:textId="77777777" w:rsidR="003D7A72" w:rsidRPr="001D5AE5" w:rsidRDefault="003D7A72" w:rsidP="00365397">
      <w:pPr>
        <w:ind w:leftChars="150" w:left="675" w:hangingChars="150" w:hanging="360"/>
        <w:rPr>
          <w:rFonts w:ascii="ＭＳ 明朝" w:hAnsi="ＭＳ 明朝"/>
          <w:sz w:val="24"/>
        </w:rPr>
      </w:pPr>
      <w:r w:rsidRPr="001D5AE5">
        <w:rPr>
          <w:rFonts w:ascii="ＭＳ 明朝" w:hAnsi="ＭＳ 明朝"/>
          <w:sz w:val="24"/>
        </w:rPr>
        <w:t>(2)</w:t>
      </w:r>
      <w:r w:rsidR="00306C61" w:rsidRPr="001D5AE5">
        <w:rPr>
          <w:rFonts w:ascii="ＭＳ 明朝" w:hAnsi="ＭＳ 明朝" w:hint="eastAsia"/>
          <w:spacing w:val="-3"/>
          <w:sz w:val="24"/>
        </w:rPr>
        <w:t xml:space="preserve">  </w:t>
      </w:r>
      <w:r w:rsidRPr="001D5AE5">
        <w:rPr>
          <w:rFonts w:ascii="ＭＳ 明朝" w:hAnsi="ＭＳ 明朝"/>
          <w:sz w:val="24"/>
        </w:rPr>
        <w:t>保護システム利用者が保護システムの脆弱性を発見又は探知した場合は、速やかに保護システム管理者に報告するものとし、保護システム管理者は、適切な対処を行うとともに、その内容、修正方法を記載した文書を作成し、総括者に報告するものとする。</w:t>
      </w:r>
    </w:p>
    <w:p w14:paraId="43EDFC70" w14:textId="77777777" w:rsidR="00365397" w:rsidRPr="001D5AE5" w:rsidRDefault="003D7A72" w:rsidP="00365397">
      <w:pPr>
        <w:ind w:leftChars="150" w:left="315"/>
        <w:rPr>
          <w:rFonts w:ascii="ＭＳ 明朝" w:hAnsi="ＭＳ 明朝"/>
          <w:sz w:val="24"/>
        </w:rPr>
      </w:pPr>
      <w:r w:rsidRPr="001D5AE5">
        <w:rPr>
          <w:rFonts w:ascii="ＭＳ 明朝" w:hAnsi="ＭＳ 明朝"/>
          <w:sz w:val="24"/>
        </w:rPr>
        <w:t>(3)</w:t>
      </w:r>
      <w:r w:rsidR="00365397" w:rsidRPr="001D5AE5">
        <w:rPr>
          <w:rFonts w:ascii="ＭＳ 明朝" w:hAnsi="ＭＳ 明朝" w:hint="eastAsia"/>
          <w:spacing w:val="-3"/>
          <w:sz w:val="24"/>
        </w:rPr>
        <w:t xml:space="preserve">  </w:t>
      </w:r>
      <w:r w:rsidRPr="001D5AE5">
        <w:rPr>
          <w:rFonts w:ascii="ＭＳ 明朝" w:hAnsi="ＭＳ 明朝"/>
          <w:sz w:val="24"/>
        </w:rPr>
        <w:t>保護システム管理者は、前２号の規定により作成した文書は、文書により保管</w:t>
      </w:r>
    </w:p>
    <w:p w14:paraId="1BFA1BCC" w14:textId="77777777" w:rsidR="003D7A72" w:rsidRPr="001D5AE5" w:rsidRDefault="00365397" w:rsidP="00365397">
      <w:pPr>
        <w:ind w:leftChars="200" w:left="660" w:hangingChars="100" w:hanging="240"/>
        <w:rPr>
          <w:rFonts w:ascii="ＭＳ 明朝" w:hAnsi="ＭＳ 明朝"/>
          <w:sz w:val="24"/>
        </w:rPr>
      </w:pPr>
      <w:r w:rsidRPr="001D5AE5">
        <w:rPr>
          <w:rFonts w:ascii="ＭＳ 明朝" w:hAnsi="ＭＳ 明朝" w:hint="eastAsia"/>
          <w:sz w:val="24"/>
        </w:rPr>
        <w:t xml:space="preserve">  </w:t>
      </w:r>
      <w:r w:rsidR="003D7A72" w:rsidRPr="001D5AE5">
        <w:rPr>
          <w:rFonts w:ascii="ＭＳ 明朝" w:hAnsi="ＭＳ 明朝"/>
          <w:sz w:val="24"/>
        </w:rPr>
        <w:t>する場合は、施錠したロッカー等により、データで保存する場合には、暗号化により、契約履行後においても必要な期間保管又は保存するものとする。</w:t>
      </w:r>
    </w:p>
    <w:p w14:paraId="6509230B" w14:textId="77777777" w:rsidR="00365397" w:rsidRPr="001D5AE5" w:rsidRDefault="003D7A72" w:rsidP="00365397">
      <w:pPr>
        <w:ind w:leftChars="50" w:left="105" w:firstLineChars="100" w:firstLine="240"/>
        <w:rPr>
          <w:rFonts w:ascii="ＭＳ 明朝" w:hAnsi="ＭＳ 明朝"/>
          <w:sz w:val="24"/>
        </w:rPr>
      </w:pPr>
      <w:r w:rsidRPr="001D5AE5">
        <w:rPr>
          <w:rFonts w:ascii="ＭＳ 明朝" w:hAnsi="ＭＳ 明朝"/>
          <w:sz w:val="24"/>
        </w:rPr>
        <w:t>(4)</w:t>
      </w:r>
      <w:r w:rsidR="00365397" w:rsidRPr="001D5AE5">
        <w:rPr>
          <w:rFonts w:ascii="ＭＳ 明朝" w:hAnsi="ＭＳ 明朝" w:hint="eastAsia"/>
          <w:spacing w:val="-3"/>
          <w:sz w:val="24"/>
        </w:rPr>
        <w:t xml:space="preserve">  </w:t>
      </w:r>
      <w:r w:rsidRPr="001D5AE5">
        <w:rPr>
          <w:rFonts w:ascii="ＭＳ 明朝" w:hAnsi="ＭＳ 明朝"/>
          <w:sz w:val="24"/>
        </w:rPr>
        <w:t>総括者は、第１号及び第２号による情報セキュリティ事故等対処計画に基づく</w:t>
      </w:r>
    </w:p>
    <w:p w14:paraId="2A925735" w14:textId="77777777" w:rsidR="003D7A72"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対処を行う場合は、同計画に定められた期間内に行うものとする。</w:t>
      </w:r>
    </w:p>
    <w:p w14:paraId="4B28498B" w14:textId="77777777" w:rsidR="003D7A72" w:rsidRPr="001D5AE5" w:rsidRDefault="003D7A72" w:rsidP="00365397">
      <w:pPr>
        <w:ind w:left="680" w:firstLineChars="100" w:firstLine="240"/>
        <w:rPr>
          <w:rFonts w:ascii="ＭＳ 明朝" w:hAnsi="ＭＳ 明朝"/>
          <w:sz w:val="24"/>
        </w:rPr>
      </w:pPr>
      <w:r w:rsidRPr="001D5AE5">
        <w:rPr>
          <w:rFonts w:ascii="ＭＳ 明朝" w:hAnsi="ＭＳ 明朝"/>
          <w:sz w:val="24"/>
        </w:rPr>
        <w:t>なお、当該期間までの改善又は修正が困難と認める場合は、是正計画を作成し、同計画に定められた期間内に修正を実施するとともに防衛省に報告するものとする。</w:t>
      </w:r>
    </w:p>
    <w:p w14:paraId="639A49A9" w14:textId="77777777" w:rsidR="00365397" w:rsidRPr="001D5AE5" w:rsidRDefault="003D7A72" w:rsidP="00365397">
      <w:pPr>
        <w:ind w:firstLineChars="150" w:firstLine="360"/>
        <w:rPr>
          <w:rFonts w:ascii="ＭＳ 明朝" w:hAnsi="ＭＳ 明朝"/>
          <w:sz w:val="24"/>
        </w:rPr>
      </w:pPr>
      <w:r w:rsidRPr="001D5AE5">
        <w:rPr>
          <w:rFonts w:ascii="ＭＳ 明朝" w:hAnsi="ＭＳ 明朝"/>
          <w:sz w:val="24"/>
        </w:rPr>
        <w:lastRenderedPageBreak/>
        <w:t>(5)</w:t>
      </w:r>
      <w:r w:rsidR="00365397" w:rsidRPr="001D5AE5">
        <w:rPr>
          <w:rFonts w:ascii="ＭＳ 明朝" w:hAnsi="ＭＳ 明朝" w:hint="eastAsia"/>
          <w:spacing w:val="-3"/>
          <w:sz w:val="24"/>
        </w:rPr>
        <w:t xml:space="preserve">  </w:t>
      </w:r>
      <w:r w:rsidRPr="001D5AE5">
        <w:rPr>
          <w:rFonts w:ascii="ＭＳ 明朝" w:hAnsi="ＭＳ 明朝"/>
          <w:sz w:val="24"/>
        </w:rPr>
        <w:t>防衛関連企業は、保護システムの脆弱性に係る修正を実施する場合は、第１２</w:t>
      </w:r>
    </w:p>
    <w:p w14:paraId="3108D560" w14:textId="77777777" w:rsidR="00365397" w:rsidRPr="001D5AE5" w:rsidRDefault="003D7A72" w:rsidP="00365397">
      <w:pPr>
        <w:ind w:firstLineChars="300" w:firstLine="720"/>
        <w:rPr>
          <w:rFonts w:ascii="ＭＳ 明朝" w:hAnsi="ＭＳ 明朝"/>
          <w:sz w:val="24"/>
        </w:rPr>
      </w:pPr>
      <w:r w:rsidRPr="001D5AE5">
        <w:rPr>
          <w:rFonts w:ascii="ＭＳ 明朝" w:hAnsi="ＭＳ 明朝"/>
          <w:sz w:val="24"/>
        </w:rPr>
        <w:t>に規定するリスク査定の結果及び公開されている脆弱性情報データベース等を</w:t>
      </w:r>
    </w:p>
    <w:p w14:paraId="3AEE9CD1" w14:textId="77777777" w:rsidR="00365397" w:rsidRPr="001D5AE5" w:rsidRDefault="003D7A72" w:rsidP="00365397">
      <w:pPr>
        <w:ind w:firstLineChars="300" w:firstLine="720"/>
        <w:rPr>
          <w:rFonts w:ascii="ＭＳ 明朝" w:hAnsi="ＭＳ 明朝"/>
          <w:sz w:val="24"/>
        </w:rPr>
      </w:pPr>
      <w:r w:rsidRPr="001D5AE5">
        <w:rPr>
          <w:rFonts w:ascii="ＭＳ 明朝" w:hAnsi="ＭＳ 明朝"/>
          <w:sz w:val="24"/>
        </w:rPr>
        <w:t>活用するものとし、当該脆弱性が保護システムのセキュリティに重大な影響を及</w:t>
      </w:r>
    </w:p>
    <w:p w14:paraId="6F02C8B4" w14:textId="77777777" w:rsidR="003D7A72" w:rsidRPr="001D5AE5" w:rsidRDefault="003D7A72" w:rsidP="00365397">
      <w:pPr>
        <w:ind w:firstLineChars="300" w:firstLine="720"/>
        <w:rPr>
          <w:rFonts w:ascii="ＭＳ 明朝" w:hAnsi="ＭＳ 明朝"/>
          <w:sz w:val="24"/>
        </w:rPr>
      </w:pPr>
      <w:r w:rsidRPr="001D5AE5">
        <w:rPr>
          <w:rFonts w:ascii="ＭＳ 明朝" w:hAnsi="ＭＳ 明朝"/>
          <w:sz w:val="24"/>
        </w:rPr>
        <w:t>ぼす場合には、可能な限り速やかに修正を実施するものとする。</w:t>
      </w:r>
    </w:p>
    <w:p w14:paraId="58DA85DE" w14:textId="77777777" w:rsidR="003D7A72" w:rsidRPr="001D5AE5" w:rsidRDefault="003D7A72" w:rsidP="00365397">
      <w:pPr>
        <w:ind w:leftChars="50" w:left="105" w:firstLineChars="50" w:firstLine="120"/>
        <w:rPr>
          <w:rFonts w:ascii="ＭＳ 明朝" w:hAnsi="ＭＳ 明朝"/>
          <w:sz w:val="24"/>
        </w:rPr>
      </w:pPr>
      <w:r w:rsidRPr="001D5AE5">
        <w:rPr>
          <w:rFonts w:ascii="ＭＳ 明朝" w:hAnsi="ＭＳ 明朝"/>
          <w:sz w:val="24"/>
        </w:rPr>
        <w:t>２　防衛省への報告</w:t>
      </w:r>
    </w:p>
    <w:p w14:paraId="524E85D1" w14:textId="77777777" w:rsidR="00473D63" w:rsidRPr="001D5AE5" w:rsidRDefault="003D7A72" w:rsidP="00473D63">
      <w:pPr>
        <w:ind w:leftChars="175" w:left="848" w:hangingChars="200" w:hanging="480"/>
        <w:rPr>
          <w:rFonts w:ascii="ＭＳ 明朝" w:hAnsi="ＭＳ 明朝"/>
          <w:sz w:val="24"/>
        </w:rPr>
      </w:pPr>
      <w:r w:rsidRPr="001D5AE5">
        <w:rPr>
          <w:rFonts w:ascii="ＭＳ 明朝" w:hAnsi="ＭＳ 明朝"/>
          <w:sz w:val="24"/>
        </w:rPr>
        <w:t>(1)</w:t>
      </w:r>
      <w:r w:rsidR="00365397" w:rsidRPr="001D5AE5">
        <w:rPr>
          <w:rFonts w:ascii="ＭＳ 明朝" w:hAnsi="ＭＳ 明朝" w:hint="eastAsia"/>
          <w:spacing w:val="-3"/>
          <w:sz w:val="24"/>
        </w:rPr>
        <w:t xml:space="preserve">  </w:t>
      </w:r>
      <w:r w:rsidR="00473D63" w:rsidRPr="001D5AE5">
        <w:rPr>
          <w:rFonts w:ascii="ＭＳ 明朝" w:hAnsi="ＭＳ 明朝"/>
          <w:sz w:val="24"/>
        </w:rPr>
        <w:t>総括者は、前項第１号に掲げる情報セキュリティ事故等の報告を受けた場合は、</w:t>
      </w:r>
    </w:p>
    <w:p w14:paraId="2970798B" w14:textId="77777777" w:rsidR="003D7A72" w:rsidRPr="001D5AE5" w:rsidRDefault="00473D63" w:rsidP="00473D63">
      <w:pPr>
        <w:ind w:leftChars="350" w:left="735"/>
        <w:rPr>
          <w:rFonts w:ascii="ＭＳ 明朝" w:hAnsi="ＭＳ 明朝"/>
          <w:sz w:val="24"/>
        </w:rPr>
      </w:pPr>
      <w:r w:rsidRPr="001D5AE5">
        <w:rPr>
          <w:rFonts w:ascii="ＭＳ 明朝" w:hAnsi="ＭＳ 明朝"/>
          <w:sz w:val="24"/>
        </w:rPr>
        <w:t>適切な措置を講じるとともに、直ちに把握し得る限りの全ての内容を、</w:t>
      </w:r>
      <w:r w:rsidRPr="001D5AE5">
        <w:rPr>
          <w:rFonts w:ascii="ＭＳ 明朝" w:hAnsi="ＭＳ 明朝" w:hint="eastAsia"/>
          <w:sz w:val="24"/>
        </w:rPr>
        <w:t>その後</w:t>
      </w:r>
      <w:r w:rsidRPr="001D5AE5">
        <w:rPr>
          <w:rFonts w:ascii="ＭＳ 明朝" w:hAnsi="ＭＳ 明朝"/>
          <w:sz w:val="24"/>
        </w:rPr>
        <w:t>速やかにその詳細を防衛省(契約担当官等又は防衛装備庁長官が別に定めた部署の職員。以下同じ。)に報告するものとする。</w:t>
      </w:r>
    </w:p>
    <w:p w14:paraId="5AF3A26F" w14:textId="77777777" w:rsidR="00365397" w:rsidRPr="001D5AE5" w:rsidRDefault="003D7A72" w:rsidP="00365397">
      <w:pPr>
        <w:ind w:leftChars="100" w:left="210" w:firstLineChars="50" w:firstLine="120"/>
        <w:rPr>
          <w:rFonts w:ascii="ＭＳ 明朝" w:hAnsi="ＭＳ 明朝"/>
          <w:sz w:val="24"/>
        </w:rPr>
      </w:pPr>
      <w:r w:rsidRPr="001D5AE5">
        <w:rPr>
          <w:rFonts w:ascii="ＭＳ 明朝" w:hAnsi="ＭＳ 明朝"/>
          <w:sz w:val="24"/>
        </w:rPr>
        <w:t>(2)</w:t>
      </w:r>
      <w:r w:rsidR="00365397" w:rsidRPr="001D5AE5">
        <w:rPr>
          <w:rFonts w:ascii="ＭＳ 明朝" w:hAnsi="ＭＳ 明朝" w:hint="eastAsia"/>
          <w:spacing w:val="-3"/>
          <w:sz w:val="24"/>
        </w:rPr>
        <w:t xml:space="preserve">  </w:t>
      </w:r>
      <w:r w:rsidRPr="001D5AE5">
        <w:rPr>
          <w:rFonts w:ascii="ＭＳ 明朝" w:hAnsi="ＭＳ 明朝"/>
          <w:sz w:val="24"/>
        </w:rPr>
        <w:t>総括者は、前号のほか、防衛関連企業の内部又は外部から情報セキュリティ事</w:t>
      </w:r>
    </w:p>
    <w:p w14:paraId="4FAB6D77" w14:textId="77777777" w:rsidR="00365397" w:rsidRPr="001D5AE5" w:rsidRDefault="003D7A72" w:rsidP="00365397">
      <w:pPr>
        <w:ind w:leftChars="150" w:left="315" w:firstLineChars="150" w:firstLine="360"/>
        <w:rPr>
          <w:rFonts w:ascii="ＭＳ 明朝" w:hAnsi="ＭＳ 明朝"/>
          <w:sz w:val="24"/>
        </w:rPr>
      </w:pPr>
      <w:r w:rsidRPr="001D5AE5">
        <w:rPr>
          <w:rFonts w:ascii="ＭＳ 明朝" w:hAnsi="ＭＳ 明朝"/>
          <w:sz w:val="24"/>
        </w:rPr>
        <w:t>故等が発生した可能性又は将来発生する懸念の指摘があった場合は、当該可能性</w:t>
      </w:r>
    </w:p>
    <w:p w14:paraId="7E9352B5" w14:textId="77777777" w:rsidR="00365397" w:rsidRPr="001D5AE5" w:rsidRDefault="003D7A72" w:rsidP="00365397">
      <w:pPr>
        <w:ind w:leftChars="150" w:left="315" w:firstLineChars="150" w:firstLine="360"/>
        <w:rPr>
          <w:rFonts w:ascii="ＭＳ 明朝" w:hAnsi="ＭＳ 明朝"/>
          <w:sz w:val="24"/>
        </w:rPr>
      </w:pPr>
      <w:r w:rsidRPr="001D5AE5">
        <w:rPr>
          <w:rFonts w:ascii="ＭＳ 明朝" w:hAnsi="ＭＳ 明朝"/>
          <w:sz w:val="24"/>
        </w:rPr>
        <w:t>又は懸念の真偽を含む把握し得る限りの全ての背景及び事実関係の詳細を速やか</w:t>
      </w:r>
    </w:p>
    <w:p w14:paraId="74D8D9D8" w14:textId="77777777" w:rsidR="003D7A72" w:rsidRPr="001D5AE5" w:rsidRDefault="003D7A72" w:rsidP="00365397">
      <w:pPr>
        <w:ind w:leftChars="150" w:left="315" w:firstLineChars="150" w:firstLine="360"/>
        <w:rPr>
          <w:rFonts w:ascii="ＭＳ 明朝" w:hAnsi="ＭＳ 明朝"/>
          <w:sz w:val="24"/>
        </w:rPr>
      </w:pPr>
      <w:r w:rsidRPr="001D5AE5">
        <w:rPr>
          <w:rFonts w:ascii="ＭＳ 明朝" w:hAnsi="ＭＳ 明朝"/>
          <w:sz w:val="24"/>
        </w:rPr>
        <w:t>に防衛省に報告するものとする。</w:t>
      </w:r>
    </w:p>
    <w:p w14:paraId="3E2A297B" w14:textId="77777777" w:rsidR="00365397" w:rsidRPr="001D5AE5" w:rsidRDefault="003D7A72" w:rsidP="00365397">
      <w:pPr>
        <w:ind w:leftChars="50" w:left="105" w:firstLineChars="100" w:firstLine="240"/>
        <w:rPr>
          <w:rFonts w:ascii="ＭＳ 明朝" w:hAnsi="ＭＳ 明朝"/>
          <w:sz w:val="24"/>
        </w:rPr>
      </w:pPr>
      <w:r w:rsidRPr="001D5AE5">
        <w:rPr>
          <w:rFonts w:ascii="ＭＳ 明朝" w:hAnsi="ＭＳ 明朝"/>
          <w:sz w:val="24"/>
        </w:rPr>
        <w:t>(3)</w:t>
      </w:r>
      <w:r w:rsidR="00365397" w:rsidRPr="001D5AE5">
        <w:rPr>
          <w:rFonts w:ascii="ＭＳ 明朝" w:hAnsi="ＭＳ 明朝" w:hint="eastAsia"/>
          <w:spacing w:val="-3"/>
          <w:sz w:val="24"/>
        </w:rPr>
        <w:t xml:space="preserve">  </w:t>
      </w:r>
      <w:r w:rsidRPr="001D5AE5">
        <w:rPr>
          <w:rFonts w:ascii="ＭＳ 明朝" w:hAnsi="ＭＳ 明朝"/>
          <w:sz w:val="24"/>
        </w:rPr>
        <w:t>総括者は、前２号に規定する防衛省への報告については、それぞれ責任者及び</w:t>
      </w:r>
    </w:p>
    <w:p w14:paraId="728630D1" w14:textId="77777777" w:rsidR="00365397"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連絡担当者等を明示した連絡系統図を含む報告要領を定め、責任者及び連絡担当</w:t>
      </w:r>
    </w:p>
    <w:p w14:paraId="210BB9AA" w14:textId="77777777" w:rsidR="003D7A72"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者等に異動等があった場合にはこれを更新するものとする。</w:t>
      </w:r>
    </w:p>
    <w:p w14:paraId="59DE6C6C" w14:textId="77777777" w:rsidR="00365397" w:rsidRPr="001D5AE5" w:rsidRDefault="003D7A72" w:rsidP="00365397">
      <w:pPr>
        <w:ind w:leftChars="50" w:left="105" w:firstLineChars="100" w:firstLine="240"/>
        <w:rPr>
          <w:rFonts w:ascii="ＭＳ 明朝" w:hAnsi="ＭＳ 明朝"/>
          <w:sz w:val="24"/>
        </w:rPr>
      </w:pPr>
      <w:r w:rsidRPr="001D5AE5">
        <w:rPr>
          <w:rFonts w:ascii="ＭＳ 明朝" w:hAnsi="ＭＳ 明朝"/>
          <w:sz w:val="24"/>
        </w:rPr>
        <w:t>(4)</w:t>
      </w:r>
      <w:r w:rsidR="00365397" w:rsidRPr="001D5AE5">
        <w:rPr>
          <w:rFonts w:ascii="ＭＳ 明朝" w:hAnsi="ＭＳ 明朝" w:hint="eastAsia"/>
          <w:spacing w:val="-3"/>
          <w:sz w:val="24"/>
        </w:rPr>
        <w:t xml:space="preserve">  </w:t>
      </w:r>
      <w:r w:rsidRPr="001D5AE5">
        <w:rPr>
          <w:rFonts w:ascii="ＭＳ 明朝" w:hAnsi="ＭＳ 明朝"/>
          <w:sz w:val="24"/>
        </w:rPr>
        <w:t>総括者は、第１号の規定による情報セキュリティ事故等の詳細の防衛省への報</w:t>
      </w:r>
    </w:p>
    <w:p w14:paraId="44F257E1" w14:textId="77777777" w:rsidR="00365397"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告は、情報セキュリティ事故等対処計画に定められた期間までに、それらの原因</w:t>
      </w:r>
    </w:p>
    <w:p w14:paraId="20223B1E" w14:textId="77777777" w:rsidR="00365397"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（当該情報セキュリティ事故等の原因となった悪意のあるコード等の検体を取得</w:t>
      </w:r>
    </w:p>
    <w:p w14:paraId="5C42A259" w14:textId="77777777" w:rsidR="00365397"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している場合には、当該検体を含む。）及び影響並びにそれらに対する初期的な対</w:t>
      </w:r>
    </w:p>
    <w:p w14:paraId="035B0FDF" w14:textId="77777777" w:rsidR="003D7A72" w:rsidRPr="001D5AE5" w:rsidRDefault="003D7A72" w:rsidP="00365397">
      <w:pPr>
        <w:ind w:leftChars="50" w:left="105" w:firstLineChars="250" w:firstLine="600"/>
        <w:rPr>
          <w:rFonts w:ascii="ＭＳ 明朝" w:hAnsi="ＭＳ 明朝"/>
          <w:sz w:val="24"/>
        </w:rPr>
      </w:pPr>
      <w:r w:rsidRPr="001D5AE5">
        <w:rPr>
          <w:rFonts w:ascii="ＭＳ 明朝" w:hAnsi="ＭＳ 明朝"/>
          <w:sz w:val="24"/>
        </w:rPr>
        <w:t>処状況について報告するものとする。</w:t>
      </w:r>
    </w:p>
    <w:p w14:paraId="577C81D4" w14:textId="77777777" w:rsidR="003D7A72" w:rsidRPr="001D5AE5" w:rsidRDefault="003D7A72" w:rsidP="003D7A72">
      <w:pPr>
        <w:ind w:left="768" w:hanging="256"/>
        <w:rPr>
          <w:rFonts w:ascii="ＭＳ 明朝" w:hAnsi="ＭＳ 明朝"/>
          <w:sz w:val="24"/>
        </w:rPr>
      </w:pPr>
    </w:p>
    <w:p w14:paraId="5E8D751C" w14:textId="77777777" w:rsidR="003D7A72" w:rsidRPr="001D5AE5" w:rsidRDefault="003D7A72" w:rsidP="003D7A72">
      <w:pPr>
        <w:ind w:left="768" w:hanging="768"/>
        <w:rPr>
          <w:rFonts w:ascii="ＭＳ 明朝" w:hAnsi="ＭＳ 明朝"/>
          <w:sz w:val="24"/>
        </w:rPr>
      </w:pPr>
      <w:r w:rsidRPr="001D5AE5">
        <w:rPr>
          <w:rFonts w:ascii="ＭＳ 明朝" w:hAnsi="ＭＳ 明朝"/>
          <w:sz w:val="24"/>
        </w:rPr>
        <w:t>第１２　リスク査定</w:t>
      </w:r>
    </w:p>
    <w:p w14:paraId="73D29DDE"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１　総括者は、保護すべき情報に関連するリスクを特定、分析及び評価するため定期的に、自社の情報セキュリティに重大な変化が生じた場合など必要と認められた場合はその都度、リスク査定を実施するものとする。</w:t>
      </w:r>
    </w:p>
    <w:p w14:paraId="71FF40A9"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２　総括者は、前項に規定するリスク査定を実施した場合は、速やかにその結果を記録した文書を作成し、当該文書を経営者等、管理者、保護システム管理者及び保護システム担当者その他の業務の遂行上必要と認める者に周知するものとする。</w:t>
      </w:r>
    </w:p>
    <w:p w14:paraId="68608CB4"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３　総括者は、前項に規定するリスク査定結果を記録した文書について、文書により保管する場合は、施錠したロッカー等により、データで保存する場合には、暗号化により、必要な期間保管又は保存するものとする。</w:t>
      </w:r>
    </w:p>
    <w:p w14:paraId="5B02B23A"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４　総括者は、第１項に規定するリスク査定を実施する場合は、保護すべき情報及び保護システムへの不正なアクセス、開示、使用、改ざん及び破壊等が及ぼす被害、脅威及び脆弱性の程度を複合的に評価するものとする。</w:t>
      </w:r>
    </w:p>
    <w:p w14:paraId="117C36F0" w14:textId="77777777" w:rsidR="003D7A72" w:rsidRPr="001D5AE5" w:rsidRDefault="003D7A72" w:rsidP="003D7A72">
      <w:pPr>
        <w:ind w:left="512" w:hanging="256"/>
        <w:rPr>
          <w:rFonts w:ascii="ＭＳ 明朝" w:hAnsi="ＭＳ 明朝"/>
          <w:sz w:val="24"/>
        </w:rPr>
      </w:pPr>
      <w:r w:rsidRPr="001D5AE5">
        <w:rPr>
          <w:rFonts w:ascii="ＭＳ 明朝" w:hAnsi="ＭＳ 明朝"/>
          <w:sz w:val="24"/>
        </w:rPr>
        <w:t>５　総括者は、前各項の規定によりリスク査定を実施する場合は、保護すべき情報を取り扱う部署の内部のほか、保護すべき情報の保護に影響を及ぼすおそれがあると認める範囲内で、自社の別の部署又は外部の組織（情報システムの運用を請け負う業者等を含む。）におけるリスクを特定、分析及び評価するものとする。</w:t>
      </w:r>
    </w:p>
    <w:p w14:paraId="65543CD3" w14:textId="77777777" w:rsidR="003D7A72" w:rsidRPr="001D5AE5" w:rsidRDefault="003D7A72" w:rsidP="003D7A72">
      <w:pPr>
        <w:rPr>
          <w:rFonts w:ascii="ＭＳ 明朝" w:hAnsi="ＭＳ 明朝"/>
          <w:sz w:val="24"/>
        </w:rPr>
      </w:pPr>
    </w:p>
    <w:p w14:paraId="6BAE47DC" w14:textId="77777777" w:rsidR="003D7A72" w:rsidRPr="001D5AE5" w:rsidRDefault="003D7A72" w:rsidP="003D7A72">
      <w:pPr>
        <w:rPr>
          <w:rFonts w:ascii="ＭＳ 明朝" w:hAnsi="ＭＳ 明朝"/>
          <w:sz w:val="24"/>
        </w:rPr>
      </w:pPr>
      <w:r w:rsidRPr="001D5AE5">
        <w:rPr>
          <w:rFonts w:ascii="ＭＳ 明朝" w:hAnsi="ＭＳ 明朝"/>
          <w:sz w:val="24"/>
        </w:rPr>
        <w:t>第１３　セキュリティ監査</w:t>
      </w:r>
    </w:p>
    <w:p w14:paraId="1807C1A1" w14:textId="77777777" w:rsidR="003D7A72" w:rsidRPr="001D5AE5" w:rsidRDefault="003D7A72" w:rsidP="003D7A72">
      <w:pPr>
        <w:ind w:firstLine="256"/>
        <w:rPr>
          <w:rFonts w:ascii="ＭＳ 明朝" w:hAnsi="ＭＳ 明朝"/>
          <w:sz w:val="24"/>
        </w:rPr>
      </w:pPr>
      <w:r w:rsidRPr="001D5AE5">
        <w:rPr>
          <w:rFonts w:ascii="ＭＳ 明朝" w:hAnsi="ＭＳ 明朝"/>
          <w:sz w:val="24"/>
        </w:rPr>
        <w:t>１　セキュリティ監査計画の作成等</w:t>
      </w:r>
    </w:p>
    <w:p w14:paraId="7C9BF6F4" w14:textId="77777777" w:rsidR="00EE53B7" w:rsidRPr="001D5AE5" w:rsidRDefault="003D7A72" w:rsidP="00EE53B7">
      <w:pPr>
        <w:autoSpaceDE w:val="0"/>
        <w:autoSpaceDN w:val="0"/>
        <w:adjustRightInd w:val="0"/>
        <w:ind w:leftChars="150" w:left="675" w:hangingChars="150" w:hanging="360"/>
        <w:jc w:val="left"/>
        <w:rPr>
          <w:rFonts w:ascii="ＭＳ 明朝" w:hAnsi="ＭＳ 明朝" w:cs="ＭＳ明朝"/>
          <w:kern w:val="0"/>
          <w:sz w:val="24"/>
        </w:rPr>
      </w:pPr>
      <w:r w:rsidRPr="001D5AE5">
        <w:rPr>
          <w:rFonts w:ascii="ＭＳ 明朝" w:hAnsi="ＭＳ 明朝"/>
          <w:sz w:val="24"/>
        </w:rPr>
        <w:t>(1)</w:t>
      </w:r>
      <w:r w:rsidR="00AD4335" w:rsidRPr="001D5AE5">
        <w:rPr>
          <w:rFonts w:ascii="ＭＳ 明朝" w:hAnsi="ＭＳ 明朝" w:hint="eastAsia"/>
          <w:spacing w:val="-3"/>
          <w:sz w:val="24"/>
        </w:rPr>
        <w:t xml:space="preserve">   </w:t>
      </w:r>
      <w:r w:rsidR="00AD4335" w:rsidRPr="001D5AE5">
        <w:rPr>
          <w:rFonts w:ascii="ＭＳ 明朝" w:hAnsi="ＭＳ 明朝" w:cs="ＭＳ明朝" w:hint="eastAsia"/>
          <w:kern w:val="0"/>
          <w:sz w:val="24"/>
        </w:rPr>
        <w:t>防衛関連企業は、情報セキュリティ基本方針等に基づく措置の実施状況の確認</w:t>
      </w:r>
    </w:p>
    <w:p w14:paraId="065DFB0F" w14:textId="77777777" w:rsidR="00EE53B7" w:rsidRPr="001D5AE5" w:rsidRDefault="00AD4335" w:rsidP="00EE53B7">
      <w:pPr>
        <w:autoSpaceDE w:val="0"/>
        <w:autoSpaceDN w:val="0"/>
        <w:adjustRightInd w:val="0"/>
        <w:ind w:leftChars="300" w:left="630" w:firstLineChars="50" w:firstLine="120"/>
        <w:jc w:val="left"/>
        <w:rPr>
          <w:rFonts w:ascii="ＭＳ 明朝" w:hAnsi="ＭＳ 明朝" w:cs="ＭＳ明朝"/>
          <w:kern w:val="0"/>
          <w:sz w:val="24"/>
        </w:rPr>
      </w:pPr>
      <w:r w:rsidRPr="001D5AE5">
        <w:rPr>
          <w:rFonts w:ascii="ＭＳ 明朝" w:hAnsi="ＭＳ 明朝" w:cs="ＭＳ明朝" w:hint="eastAsia"/>
          <w:kern w:val="0"/>
          <w:sz w:val="24"/>
        </w:rPr>
        <w:t>及びその措置が継続的に有効であることの評価を客観的に行うため、監査部門を</w:t>
      </w:r>
    </w:p>
    <w:p w14:paraId="5E753135" w14:textId="77777777" w:rsidR="00EE53B7" w:rsidRPr="001D5AE5" w:rsidRDefault="00AD4335" w:rsidP="00EE53B7">
      <w:pPr>
        <w:autoSpaceDE w:val="0"/>
        <w:autoSpaceDN w:val="0"/>
        <w:adjustRightInd w:val="0"/>
        <w:ind w:leftChars="300" w:left="630" w:firstLineChars="50" w:firstLine="120"/>
        <w:jc w:val="left"/>
        <w:rPr>
          <w:rFonts w:ascii="ＭＳ 明朝" w:hAnsi="ＭＳ 明朝" w:cs="ＭＳ明朝"/>
          <w:kern w:val="0"/>
          <w:sz w:val="24"/>
        </w:rPr>
      </w:pPr>
      <w:r w:rsidRPr="001D5AE5">
        <w:rPr>
          <w:rFonts w:ascii="ＭＳ 明朝" w:hAnsi="ＭＳ 明朝" w:cs="ＭＳ明朝" w:hint="eastAsia"/>
          <w:kern w:val="0"/>
          <w:sz w:val="24"/>
        </w:rPr>
        <w:t>設置し、同部門には原則として最低１名は監査を受ける部署以外の者を含むもの</w:t>
      </w:r>
    </w:p>
    <w:p w14:paraId="50EDB863" w14:textId="77777777" w:rsidR="00EE53B7" w:rsidRPr="001D5AE5" w:rsidRDefault="00AD4335" w:rsidP="00EE53B7">
      <w:pPr>
        <w:autoSpaceDE w:val="0"/>
        <w:autoSpaceDN w:val="0"/>
        <w:adjustRightInd w:val="0"/>
        <w:ind w:leftChars="300" w:left="630" w:firstLineChars="50" w:firstLine="120"/>
        <w:jc w:val="left"/>
        <w:rPr>
          <w:rFonts w:ascii="ＭＳ 明朝" w:hAnsi="ＭＳ 明朝" w:cs="ＭＳ明朝"/>
          <w:kern w:val="0"/>
          <w:sz w:val="24"/>
        </w:rPr>
      </w:pPr>
      <w:r w:rsidRPr="001D5AE5">
        <w:rPr>
          <w:rFonts w:ascii="ＭＳ 明朝" w:hAnsi="ＭＳ 明朝" w:cs="ＭＳ明朝" w:hint="eastAsia"/>
          <w:kern w:val="0"/>
          <w:sz w:val="24"/>
        </w:rPr>
        <w:t>とする。この場合において、セキュリティ監査の項目が保護すべき情報に関する</w:t>
      </w:r>
    </w:p>
    <w:p w14:paraId="4AC78AA7" w14:textId="77777777" w:rsidR="003D7A72" w:rsidRPr="001D5AE5" w:rsidRDefault="00AD4335" w:rsidP="00EE53B7">
      <w:pPr>
        <w:autoSpaceDE w:val="0"/>
        <w:autoSpaceDN w:val="0"/>
        <w:adjustRightInd w:val="0"/>
        <w:ind w:leftChars="300" w:left="630" w:firstLineChars="50" w:firstLine="120"/>
        <w:jc w:val="left"/>
        <w:rPr>
          <w:rFonts w:ascii="ＭＳ 明朝" w:hAnsi="ＭＳ 明朝" w:cs="ＭＳ明朝"/>
          <w:kern w:val="0"/>
          <w:sz w:val="24"/>
        </w:rPr>
      </w:pPr>
      <w:r w:rsidRPr="001D5AE5">
        <w:rPr>
          <w:rFonts w:ascii="ＭＳ 明朝" w:hAnsi="ＭＳ 明朝" w:cs="ＭＳ明朝" w:hint="eastAsia"/>
          <w:kern w:val="0"/>
          <w:sz w:val="24"/>
        </w:rPr>
        <w:lastRenderedPageBreak/>
        <w:t>事項である場合は、当該保護すべき情報の取扱者を含むものとする。</w:t>
      </w:r>
    </w:p>
    <w:p w14:paraId="641EF697" w14:textId="77777777" w:rsidR="00EE53B7" w:rsidRPr="001D5AE5" w:rsidRDefault="003D7A72" w:rsidP="00EE53B7">
      <w:pPr>
        <w:ind w:leftChars="50" w:left="105" w:firstLineChars="100" w:firstLine="240"/>
        <w:rPr>
          <w:rFonts w:ascii="ＭＳ 明朝" w:hAnsi="ＭＳ 明朝"/>
          <w:sz w:val="24"/>
        </w:rPr>
      </w:pPr>
      <w:r w:rsidRPr="001D5AE5">
        <w:rPr>
          <w:rFonts w:ascii="ＭＳ 明朝" w:hAnsi="ＭＳ 明朝"/>
          <w:sz w:val="24"/>
        </w:rPr>
        <w:t>(2)</w:t>
      </w:r>
      <w:r w:rsidR="00EE53B7" w:rsidRPr="001D5AE5">
        <w:rPr>
          <w:rFonts w:ascii="ＭＳ 明朝" w:hAnsi="ＭＳ 明朝" w:hint="eastAsia"/>
          <w:spacing w:val="-3"/>
          <w:sz w:val="24"/>
        </w:rPr>
        <w:t xml:space="preserve">  </w:t>
      </w:r>
      <w:r w:rsidRPr="001D5AE5">
        <w:rPr>
          <w:rFonts w:ascii="ＭＳ 明朝" w:hAnsi="ＭＳ 明朝"/>
          <w:sz w:val="24"/>
        </w:rPr>
        <w:t>監査部門は、次に掲げる事項を記載したセキュリティ監査計画を作成し、総括</w:t>
      </w:r>
    </w:p>
    <w:p w14:paraId="12E6FB77" w14:textId="77777777" w:rsidR="003D7A72" w:rsidRPr="001D5AE5" w:rsidRDefault="003D7A72" w:rsidP="00EE53B7">
      <w:pPr>
        <w:ind w:leftChars="50" w:left="105" w:firstLineChars="250" w:firstLine="600"/>
        <w:rPr>
          <w:rFonts w:ascii="ＭＳ 明朝" w:hAnsi="ＭＳ 明朝"/>
          <w:sz w:val="24"/>
        </w:rPr>
      </w:pPr>
      <w:r w:rsidRPr="001D5AE5">
        <w:rPr>
          <w:rFonts w:ascii="ＭＳ 明朝" w:hAnsi="ＭＳ 明朝"/>
          <w:sz w:val="24"/>
        </w:rPr>
        <w:t>者を通じて経営者等の承認を得るものとする。</w:t>
      </w:r>
    </w:p>
    <w:p w14:paraId="4249BA54" w14:textId="77777777" w:rsidR="00EE53B7" w:rsidRPr="001D5AE5" w:rsidRDefault="003D7A72" w:rsidP="00EE53B7">
      <w:pPr>
        <w:ind w:leftChars="50" w:left="105" w:firstLineChars="250" w:firstLine="600"/>
        <w:rPr>
          <w:rFonts w:ascii="ＭＳ 明朝" w:hAnsi="ＭＳ 明朝"/>
          <w:sz w:val="24"/>
        </w:rPr>
      </w:pPr>
      <w:r w:rsidRPr="001D5AE5">
        <w:rPr>
          <w:rFonts w:ascii="ＭＳ 明朝" w:hAnsi="ＭＳ 明朝"/>
          <w:sz w:val="24"/>
        </w:rPr>
        <w:t>ア　セキュリティ監査に関与する者の氏名、所属する部署、役職、権限、責任の</w:t>
      </w:r>
    </w:p>
    <w:p w14:paraId="217E07E7" w14:textId="77777777" w:rsidR="003D7A72" w:rsidRPr="001D5AE5" w:rsidRDefault="003D7A72" w:rsidP="00EE53B7">
      <w:pPr>
        <w:ind w:leftChars="50" w:left="105" w:firstLineChars="350" w:firstLine="840"/>
        <w:rPr>
          <w:rFonts w:ascii="ＭＳ 明朝" w:hAnsi="ＭＳ 明朝"/>
          <w:sz w:val="24"/>
        </w:rPr>
      </w:pPr>
      <w:r w:rsidRPr="001D5AE5">
        <w:rPr>
          <w:rFonts w:ascii="ＭＳ 明朝" w:hAnsi="ＭＳ 明朝"/>
          <w:sz w:val="24"/>
        </w:rPr>
        <w:t>内容等</w:t>
      </w:r>
    </w:p>
    <w:p w14:paraId="7B01E528"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イ　セキュリティ監査を実施する日程</w:t>
      </w:r>
    </w:p>
    <w:p w14:paraId="12C1313C" w14:textId="77777777" w:rsidR="00EE53B7" w:rsidRPr="001D5AE5" w:rsidRDefault="003D7A72" w:rsidP="00EE53B7">
      <w:pPr>
        <w:ind w:leftChars="350" w:left="855" w:hangingChars="50" w:hanging="120"/>
        <w:rPr>
          <w:rFonts w:ascii="ＭＳ 明朝" w:hAnsi="ＭＳ 明朝" w:cs="ＭＳ明朝"/>
          <w:kern w:val="0"/>
          <w:sz w:val="24"/>
        </w:rPr>
      </w:pPr>
      <w:r w:rsidRPr="001D5AE5">
        <w:rPr>
          <w:rFonts w:ascii="ＭＳ 明朝" w:hAnsi="ＭＳ 明朝"/>
          <w:sz w:val="24"/>
        </w:rPr>
        <w:t xml:space="preserve">ウ　</w:t>
      </w:r>
      <w:r w:rsidR="00EE53B7" w:rsidRPr="001D5AE5">
        <w:rPr>
          <w:rFonts w:ascii="ＭＳ 明朝" w:hAnsi="ＭＳ 明朝" w:cs="ＭＳ明朝" w:hint="eastAsia"/>
          <w:kern w:val="0"/>
          <w:sz w:val="24"/>
        </w:rPr>
        <w:t>情報セキュリティ基本方針等に基づく措置に係る実施状況の確認及びその</w:t>
      </w:r>
    </w:p>
    <w:p w14:paraId="188A8E76" w14:textId="77777777" w:rsidR="00EE53B7" w:rsidRPr="001D5AE5" w:rsidRDefault="00EE53B7" w:rsidP="00EE53B7">
      <w:pPr>
        <w:ind w:leftChars="400" w:left="960" w:hangingChars="50" w:hanging="120"/>
        <w:rPr>
          <w:rFonts w:ascii="ＭＳ 明朝" w:hAnsi="ＭＳ 明朝" w:cs="ＭＳ明朝"/>
          <w:kern w:val="0"/>
          <w:sz w:val="24"/>
        </w:rPr>
      </w:pPr>
      <w:r w:rsidRPr="001D5AE5">
        <w:rPr>
          <w:rFonts w:ascii="ＭＳ 明朝" w:hAnsi="ＭＳ 明朝" w:cs="ＭＳ明朝" w:hint="eastAsia"/>
          <w:kern w:val="0"/>
          <w:sz w:val="24"/>
        </w:rPr>
        <w:t xml:space="preserve"> 措置が継続的に有効であることの評価を行うための手順及び方法</w:t>
      </w:r>
    </w:p>
    <w:p w14:paraId="1687F92C" w14:textId="77777777" w:rsidR="00EE53B7" w:rsidRPr="001D5AE5" w:rsidRDefault="003D7A72" w:rsidP="00EE53B7">
      <w:pPr>
        <w:ind w:firstLineChars="150" w:firstLine="360"/>
        <w:rPr>
          <w:rFonts w:ascii="ＭＳ 明朝" w:hAnsi="ＭＳ 明朝" w:cs="ＭＳ明朝"/>
          <w:kern w:val="0"/>
          <w:sz w:val="24"/>
        </w:rPr>
      </w:pPr>
      <w:r w:rsidRPr="001D5AE5">
        <w:rPr>
          <w:rFonts w:ascii="ＭＳ 明朝" w:hAnsi="ＭＳ 明朝"/>
          <w:sz w:val="24"/>
        </w:rPr>
        <w:t>(3)</w:t>
      </w:r>
      <w:r w:rsidR="00EE53B7" w:rsidRPr="001D5AE5">
        <w:rPr>
          <w:rFonts w:ascii="ＭＳ 明朝" w:hAnsi="ＭＳ 明朝" w:hint="eastAsia"/>
          <w:spacing w:val="-3"/>
          <w:sz w:val="24"/>
        </w:rPr>
        <w:t xml:space="preserve">  </w:t>
      </w:r>
      <w:r w:rsidRPr="001D5AE5">
        <w:rPr>
          <w:rFonts w:ascii="ＭＳ 明朝" w:hAnsi="ＭＳ 明朝"/>
          <w:sz w:val="24"/>
        </w:rPr>
        <w:t>前号アの規定によりセキュリティ監査に関与する者に対する保護すべき情報及</w:t>
      </w:r>
    </w:p>
    <w:p w14:paraId="796EB837"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び保護システムに対するアクセス権限について、総括者は当該セキュリティ監査</w:t>
      </w:r>
    </w:p>
    <w:p w14:paraId="279E0EC4"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の遂行上必要な権限を付与するものとする。</w:t>
      </w:r>
    </w:p>
    <w:p w14:paraId="75A9478C" w14:textId="77777777" w:rsidR="00EE53B7" w:rsidRPr="001D5AE5" w:rsidRDefault="003D7A72" w:rsidP="00EE53B7">
      <w:pPr>
        <w:ind w:firstLineChars="150" w:firstLine="360"/>
        <w:rPr>
          <w:rFonts w:ascii="ＭＳ 明朝" w:hAnsi="ＭＳ 明朝"/>
          <w:sz w:val="24"/>
        </w:rPr>
      </w:pPr>
      <w:r w:rsidRPr="001D5AE5">
        <w:rPr>
          <w:rFonts w:ascii="ＭＳ 明朝" w:hAnsi="ＭＳ 明朝"/>
          <w:sz w:val="24"/>
        </w:rPr>
        <w:t>(4)</w:t>
      </w:r>
      <w:r w:rsidR="00EE53B7" w:rsidRPr="001D5AE5">
        <w:rPr>
          <w:rFonts w:ascii="ＭＳ 明朝" w:hAnsi="ＭＳ 明朝" w:hint="eastAsia"/>
          <w:spacing w:val="-3"/>
          <w:sz w:val="24"/>
        </w:rPr>
        <w:t xml:space="preserve">  </w:t>
      </w:r>
      <w:r w:rsidRPr="001D5AE5">
        <w:rPr>
          <w:rFonts w:ascii="ＭＳ 明朝" w:hAnsi="ＭＳ 明朝"/>
          <w:sz w:val="24"/>
        </w:rPr>
        <w:t>総括者は、セキュリティ監査を適切に実施するために必要な情報を監査部門に</w:t>
      </w:r>
    </w:p>
    <w:p w14:paraId="7A2AB799"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提供し、その情報を利用及び分析させるものとする。</w:t>
      </w:r>
    </w:p>
    <w:p w14:paraId="53D25E98" w14:textId="77777777" w:rsidR="003D7A72" w:rsidRPr="001D5AE5" w:rsidRDefault="003D7A72" w:rsidP="003D7A72">
      <w:pPr>
        <w:ind w:firstLine="256"/>
        <w:rPr>
          <w:rFonts w:ascii="ＭＳ 明朝" w:hAnsi="ＭＳ 明朝"/>
          <w:sz w:val="24"/>
        </w:rPr>
      </w:pPr>
      <w:r w:rsidRPr="001D5AE5">
        <w:rPr>
          <w:rFonts w:ascii="ＭＳ 明朝" w:hAnsi="ＭＳ 明朝"/>
          <w:sz w:val="24"/>
        </w:rPr>
        <w:t>２</w:t>
      </w:r>
      <w:r w:rsidRPr="001D5AE5">
        <w:rPr>
          <w:rFonts w:ascii="ＭＳ 明朝" w:hAnsi="ＭＳ 明朝"/>
          <w:spacing w:val="-3"/>
          <w:sz w:val="24"/>
        </w:rPr>
        <w:t xml:space="preserve">  </w:t>
      </w:r>
      <w:r w:rsidRPr="001D5AE5">
        <w:rPr>
          <w:rFonts w:ascii="ＭＳ 明朝" w:hAnsi="ＭＳ 明朝"/>
          <w:sz w:val="24"/>
        </w:rPr>
        <w:t>セキュリティ監査の実施</w:t>
      </w:r>
    </w:p>
    <w:p w14:paraId="4883CA5B" w14:textId="77777777" w:rsidR="00EE53B7" w:rsidRPr="001D5AE5" w:rsidRDefault="00EE53B7" w:rsidP="00C80CB2">
      <w:pPr>
        <w:autoSpaceDE w:val="0"/>
        <w:autoSpaceDN w:val="0"/>
        <w:adjustRightInd w:val="0"/>
        <w:ind w:leftChars="230" w:left="483" w:firstLineChars="100" w:firstLine="240"/>
        <w:jc w:val="left"/>
        <w:rPr>
          <w:rFonts w:ascii="ＭＳ 明朝" w:hAnsi="ＭＳ 明朝" w:cs="ＭＳ明朝"/>
          <w:kern w:val="0"/>
          <w:sz w:val="24"/>
          <w:szCs w:val="32"/>
        </w:rPr>
      </w:pPr>
      <w:r w:rsidRPr="001D5AE5">
        <w:rPr>
          <w:rFonts w:ascii="ＭＳ 明朝" w:hAnsi="ＭＳ 明朝" w:cs="ＭＳ明朝" w:hint="eastAsia"/>
          <w:kern w:val="0"/>
          <w:sz w:val="24"/>
          <w:szCs w:val="32"/>
        </w:rPr>
        <w:t>総括者は、１年に１回以上及び自社の情報セキュリティに重大な変化が生じた場合など必要と認めた場合に、監査部門に、前項に規定するセキュリティ監査計画に基づくセキュリティ監査（</w:t>
      </w:r>
      <w:r w:rsidRPr="001D5AE5">
        <w:rPr>
          <w:rFonts w:ascii="ＭＳ 明朝" w:hAnsi="ＭＳ 明朝" w:cs="ＭＳ明朝"/>
          <w:kern w:val="0"/>
          <w:sz w:val="24"/>
          <w:szCs w:val="32"/>
        </w:rPr>
        <w:t xml:space="preserve"> </w:t>
      </w:r>
      <w:r w:rsidRPr="001D5AE5">
        <w:rPr>
          <w:rFonts w:ascii="ＭＳ 明朝" w:hAnsi="ＭＳ 明朝" w:cs="ＭＳ明朝" w:hint="eastAsia"/>
          <w:kern w:val="0"/>
          <w:sz w:val="24"/>
          <w:szCs w:val="32"/>
        </w:rPr>
        <w:t>情報セキュリティ基本方針等に基づく措置が継続的に有効であることの評価を含む。）を実施させるものとする。</w:t>
      </w:r>
    </w:p>
    <w:p w14:paraId="02F6D66F" w14:textId="77777777" w:rsidR="003D7A72" w:rsidRPr="001D5AE5" w:rsidRDefault="003D7A72" w:rsidP="003D7A72">
      <w:pPr>
        <w:ind w:firstLine="256"/>
        <w:rPr>
          <w:rFonts w:ascii="ＭＳ 明朝" w:hAnsi="ＭＳ 明朝"/>
          <w:sz w:val="24"/>
        </w:rPr>
      </w:pPr>
      <w:r w:rsidRPr="001D5AE5">
        <w:rPr>
          <w:rFonts w:ascii="ＭＳ 明朝" w:hAnsi="ＭＳ 明朝"/>
          <w:sz w:val="24"/>
        </w:rPr>
        <w:t>３　セキュリティ監査結果の報告等</w:t>
      </w:r>
    </w:p>
    <w:p w14:paraId="528D1DD7" w14:textId="77777777" w:rsidR="00EE53B7" w:rsidRPr="001D5AE5" w:rsidRDefault="003D7A72" w:rsidP="00EE53B7">
      <w:pPr>
        <w:ind w:firstLineChars="150" w:firstLine="360"/>
        <w:rPr>
          <w:rFonts w:ascii="ＭＳ 明朝" w:hAnsi="ＭＳ 明朝"/>
          <w:sz w:val="24"/>
        </w:rPr>
      </w:pPr>
      <w:r w:rsidRPr="001D5AE5">
        <w:rPr>
          <w:rFonts w:ascii="ＭＳ 明朝" w:hAnsi="ＭＳ 明朝"/>
          <w:sz w:val="24"/>
        </w:rPr>
        <w:t>(1)　総括者は、監査部門に、セキュリティ監査終了後、速やかにその結果を記録し</w:t>
      </w:r>
    </w:p>
    <w:p w14:paraId="0ABE9FD2"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た文書を作成及び提出させ、当該文書を経営者等、管理者、保護システム管理者</w:t>
      </w:r>
    </w:p>
    <w:p w14:paraId="4E05F62F"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及び保護システム担当者その他の業務の遂行上必要と認める者に周知するもの</w:t>
      </w:r>
    </w:p>
    <w:p w14:paraId="55C23A12"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とする。</w:t>
      </w:r>
    </w:p>
    <w:p w14:paraId="173AABF1" w14:textId="77777777" w:rsidR="00EE53B7" w:rsidRPr="001D5AE5" w:rsidRDefault="003D7A72" w:rsidP="00EE53B7">
      <w:pPr>
        <w:ind w:firstLineChars="150" w:firstLine="360"/>
        <w:rPr>
          <w:rFonts w:ascii="ＭＳ 明朝" w:hAnsi="ＭＳ 明朝"/>
          <w:sz w:val="24"/>
        </w:rPr>
      </w:pPr>
      <w:r w:rsidRPr="001D5AE5">
        <w:rPr>
          <w:rFonts w:ascii="ＭＳ 明朝" w:hAnsi="ＭＳ 明朝"/>
          <w:sz w:val="24"/>
        </w:rPr>
        <w:t>(2)</w:t>
      </w:r>
      <w:r w:rsidR="00EE53B7" w:rsidRPr="001D5AE5">
        <w:rPr>
          <w:rFonts w:ascii="ＭＳ 明朝" w:hAnsi="ＭＳ 明朝" w:hint="eastAsia"/>
          <w:spacing w:val="-3"/>
          <w:sz w:val="24"/>
        </w:rPr>
        <w:t xml:space="preserve">  </w:t>
      </w:r>
      <w:r w:rsidRPr="001D5AE5">
        <w:rPr>
          <w:rFonts w:ascii="ＭＳ 明朝" w:hAnsi="ＭＳ 明朝"/>
          <w:sz w:val="24"/>
        </w:rPr>
        <w:t>総括者は、前号に規定するセキュリティ監査の結果を記録した文書には次に掲</w:t>
      </w:r>
    </w:p>
    <w:p w14:paraId="40E30981"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げる事項を明記させるものとする。</w:t>
      </w:r>
    </w:p>
    <w:p w14:paraId="60F0623E" w14:textId="77777777" w:rsidR="00A86C33" w:rsidRPr="001D5AE5" w:rsidRDefault="003D7A72" w:rsidP="00A86C33">
      <w:pPr>
        <w:ind w:leftChars="350" w:left="855" w:hangingChars="50" w:hanging="120"/>
        <w:rPr>
          <w:rFonts w:ascii="ＭＳ 明朝" w:hAnsi="ＭＳ 明朝"/>
          <w:sz w:val="24"/>
        </w:rPr>
      </w:pPr>
      <w:r w:rsidRPr="001D5AE5">
        <w:rPr>
          <w:rFonts w:ascii="ＭＳ 明朝" w:hAnsi="ＭＳ 明朝"/>
          <w:sz w:val="24"/>
        </w:rPr>
        <w:t xml:space="preserve">ア　</w:t>
      </w:r>
      <w:r w:rsidR="00A86C33" w:rsidRPr="001D5AE5">
        <w:rPr>
          <w:rFonts w:ascii="ＭＳ 明朝" w:hAnsi="ＭＳ 明朝"/>
          <w:sz w:val="24"/>
        </w:rPr>
        <w:t>情報セキュリティ基本方針等に基づく措置の実施状況及び</w:t>
      </w:r>
      <w:r w:rsidR="00A86C33" w:rsidRPr="001D5AE5">
        <w:rPr>
          <w:rFonts w:ascii="ＭＳ 明朝" w:hAnsi="ＭＳ 明朝" w:hint="eastAsia"/>
          <w:sz w:val="24"/>
        </w:rPr>
        <w:t>その措置が継続</w:t>
      </w:r>
    </w:p>
    <w:p w14:paraId="00F5D033" w14:textId="77777777" w:rsidR="00A86C33" w:rsidRPr="001D5AE5" w:rsidRDefault="00A86C33" w:rsidP="00A86C33">
      <w:pPr>
        <w:ind w:leftChars="400" w:left="840"/>
        <w:rPr>
          <w:rFonts w:ascii="ＭＳ 明朝" w:hAnsi="ＭＳ 明朝"/>
          <w:sz w:val="24"/>
        </w:rPr>
      </w:pPr>
      <w:r w:rsidRPr="001D5AE5">
        <w:rPr>
          <w:rFonts w:ascii="ＭＳ 明朝" w:hAnsi="ＭＳ 明朝" w:hint="eastAsia"/>
          <w:sz w:val="24"/>
        </w:rPr>
        <w:t xml:space="preserve"> 的に有効であること</w:t>
      </w:r>
      <w:r w:rsidRPr="001D5AE5">
        <w:rPr>
          <w:rFonts w:ascii="ＭＳ 明朝" w:hAnsi="ＭＳ 明朝"/>
          <w:sz w:val="24"/>
        </w:rPr>
        <w:t>に係る問題点の有無及びその内容</w:t>
      </w:r>
    </w:p>
    <w:p w14:paraId="7140E8AD" w14:textId="77777777" w:rsidR="003D7A72" w:rsidRPr="001D5AE5" w:rsidRDefault="003D7A72" w:rsidP="00A86C33">
      <w:pPr>
        <w:ind w:leftChars="350" w:left="735"/>
        <w:rPr>
          <w:rFonts w:ascii="ＭＳ 明朝" w:hAnsi="ＭＳ 明朝"/>
          <w:sz w:val="24"/>
        </w:rPr>
      </w:pPr>
      <w:r w:rsidRPr="001D5AE5">
        <w:rPr>
          <w:rFonts w:ascii="ＭＳ 明朝" w:hAnsi="ＭＳ 明朝"/>
          <w:sz w:val="24"/>
        </w:rPr>
        <w:t>イ　アに規定する問題点がある場合は、その改善提案</w:t>
      </w:r>
    </w:p>
    <w:p w14:paraId="622B1EDF"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ウ</w:t>
      </w:r>
      <w:r w:rsidRPr="001D5AE5">
        <w:rPr>
          <w:rFonts w:ascii="ＭＳ 明朝" w:hAnsi="ＭＳ 明朝"/>
          <w:spacing w:val="-3"/>
          <w:sz w:val="24"/>
        </w:rPr>
        <w:t xml:space="preserve">  </w:t>
      </w:r>
      <w:r w:rsidRPr="001D5AE5">
        <w:rPr>
          <w:rFonts w:ascii="ＭＳ 明朝" w:hAnsi="ＭＳ 明朝"/>
          <w:sz w:val="24"/>
        </w:rPr>
        <w:t>イに規定する改善提案を踏まえた改善策の実施に必要な期間</w:t>
      </w:r>
    </w:p>
    <w:p w14:paraId="2B4C374A" w14:textId="77777777" w:rsidR="00EE53B7" w:rsidRPr="001D5AE5" w:rsidRDefault="003D7A72" w:rsidP="00EE53B7">
      <w:pPr>
        <w:ind w:firstLineChars="150" w:firstLine="360"/>
        <w:rPr>
          <w:rFonts w:ascii="ＭＳ 明朝" w:hAnsi="ＭＳ 明朝"/>
          <w:sz w:val="24"/>
        </w:rPr>
      </w:pPr>
      <w:r w:rsidRPr="001D5AE5">
        <w:rPr>
          <w:rFonts w:ascii="ＭＳ 明朝" w:hAnsi="ＭＳ 明朝"/>
          <w:sz w:val="24"/>
        </w:rPr>
        <w:t>(3)</w:t>
      </w:r>
      <w:r w:rsidR="00EE53B7" w:rsidRPr="001D5AE5">
        <w:rPr>
          <w:rFonts w:ascii="ＭＳ 明朝" w:hAnsi="ＭＳ 明朝" w:hint="eastAsia"/>
          <w:spacing w:val="-3"/>
          <w:sz w:val="24"/>
        </w:rPr>
        <w:t xml:space="preserve">  </w:t>
      </w:r>
      <w:r w:rsidRPr="001D5AE5">
        <w:rPr>
          <w:rFonts w:ascii="ＭＳ 明朝" w:hAnsi="ＭＳ 明朝"/>
          <w:sz w:val="24"/>
        </w:rPr>
        <w:t>総括者は、前号イの規定により監査部門から改善提案が示された場合は、当該</w:t>
      </w:r>
    </w:p>
    <w:p w14:paraId="25F1E967"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措置を実施する部門と監査部門との間で協議させたうえで改善策を決定し、同協</w:t>
      </w:r>
    </w:p>
    <w:p w14:paraId="4C93CDE3"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議で定められた期間までに当該改善策を実施するものとする。</w:t>
      </w:r>
    </w:p>
    <w:p w14:paraId="5D4E6384" w14:textId="77777777" w:rsidR="00EE53B7" w:rsidRPr="001D5AE5" w:rsidRDefault="003D7A72" w:rsidP="00EE53B7">
      <w:pPr>
        <w:ind w:firstLineChars="150" w:firstLine="360"/>
        <w:rPr>
          <w:rFonts w:ascii="ＭＳ 明朝" w:hAnsi="ＭＳ 明朝"/>
          <w:sz w:val="24"/>
        </w:rPr>
      </w:pPr>
      <w:r w:rsidRPr="001D5AE5">
        <w:rPr>
          <w:rFonts w:ascii="ＭＳ 明朝" w:hAnsi="ＭＳ 明朝"/>
          <w:sz w:val="24"/>
        </w:rPr>
        <w:t>(4)</w:t>
      </w:r>
      <w:r w:rsidR="00EE53B7" w:rsidRPr="001D5AE5">
        <w:rPr>
          <w:rFonts w:ascii="ＭＳ 明朝" w:hAnsi="ＭＳ 明朝" w:hint="eastAsia"/>
          <w:spacing w:val="-3"/>
          <w:sz w:val="24"/>
        </w:rPr>
        <w:t xml:space="preserve">  </w:t>
      </w:r>
      <w:r w:rsidRPr="001D5AE5">
        <w:rPr>
          <w:rFonts w:ascii="ＭＳ 明朝" w:hAnsi="ＭＳ 明朝"/>
          <w:sz w:val="24"/>
        </w:rPr>
        <w:t>前号に規定する改善策が監査部門との協議の結果、定められた期間内に実施す</w:t>
      </w:r>
    </w:p>
    <w:p w14:paraId="234CA7EE"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ることが困難と認められた場合には、総括者は速やかに是正計画を作成し、同計</w:t>
      </w:r>
    </w:p>
    <w:p w14:paraId="4ED31B4B"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画に定められた期間内に当該改善策を実施するとともに防衛省に報告するもの</w:t>
      </w:r>
    </w:p>
    <w:p w14:paraId="13CAF12D"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とする。</w:t>
      </w:r>
    </w:p>
    <w:p w14:paraId="6B931885" w14:textId="77777777" w:rsidR="00EE53B7" w:rsidRPr="001D5AE5" w:rsidRDefault="003D7A72" w:rsidP="00EE53B7">
      <w:pPr>
        <w:ind w:firstLineChars="150" w:firstLine="360"/>
        <w:rPr>
          <w:rFonts w:ascii="ＭＳ 明朝" w:hAnsi="ＭＳ 明朝"/>
          <w:sz w:val="24"/>
        </w:rPr>
      </w:pPr>
      <w:r w:rsidRPr="001D5AE5">
        <w:rPr>
          <w:rFonts w:ascii="ＭＳ 明朝" w:hAnsi="ＭＳ 明朝"/>
          <w:sz w:val="24"/>
        </w:rPr>
        <w:t>(5)</w:t>
      </w:r>
      <w:r w:rsidR="00EE53B7" w:rsidRPr="001D5AE5">
        <w:rPr>
          <w:rFonts w:ascii="ＭＳ 明朝" w:hAnsi="ＭＳ 明朝" w:hint="eastAsia"/>
          <w:spacing w:val="-3"/>
          <w:sz w:val="24"/>
        </w:rPr>
        <w:t xml:space="preserve">  </w:t>
      </w:r>
      <w:r w:rsidRPr="001D5AE5">
        <w:rPr>
          <w:rFonts w:ascii="ＭＳ 明朝" w:hAnsi="ＭＳ 明朝"/>
          <w:sz w:val="24"/>
        </w:rPr>
        <w:t>総括者は、セキュリティ監査計画、セキュリティ監査の結果を記録した文書そ</w:t>
      </w:r>
    </w:p>
    <w:p w14:paraId="0520A9F8"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の他のセキュリティ監査に係る重要な文書は、文書により保管する場合は、施錠</w:t>
      </w:r>
    </w:p>
    <w:p w14:paraId="5125481D" w14:textId="77777777" w:rsidR="00EE53B7" w:rsidRPr="001D5AE5" w:rsidRDefault="003D7A72" w:rsidP="00EE53B7">
      <w:pPr>
        <w:ind w:firstLineChars="300" w:firstLine="720"/>
        <w:rPr>
          <w:rFonts w:ascii="ＭＳ 明朝" w:hAnsi="ＭＳ 明朝"/>
          <w:sz w:val="24"/>
        </w:rPr>
      </w:pPr>
      <w:r w:rsidRPr="001D5AE5">
        <w:rPr>
          <w:rFonts w:ascii="ＭＳ 明朝" w:hAnsi="ＭＳ 明朝"/>
          <w:sz w:val="24"/>
        </w:rPr>
        <w:t>したロッカー等により、データで保存する場合には、暗号化により、必要な期間</w:t>
      </w:r>
    </w:p>
    <w:p w14:paraId="1E4C6325" w14:textId="77777777" w:rsidR="003D7A72" w:rsidRPr="001D5AE5" w:rsidRDefault="003D7A72" w:rsidP="00EE53B7">
      <w:pPr>
        <w:ind w:firstLineChars="300" w:firstLine="720"/>
        <w:rPr>
          <w:rFonts w:ascii="ＭＳ 明朝" w:hAnsi="ＭＳ 明朝"/>
          <w:sz w:val="24"/>
        </w:rPr>
      </w:pPr>
      <w:r w:rsidRPr="001D5AE5">
        <w:rPr>
          <w:rFonts w:ascii="ＭＳ 明朝" w:hAnsi="ＭＳ 明朝"/>
          <w:sz w:val="24"/>
        </w:rPr>
        <w:t>保管又は保存するものとする。</w:t>
      </w:r>
    </w:p>
    <w:p w14:paraId="7384376A" w14:textId="77777777" w:rsidR="003D7A72" w:rsidRPr="001D5AE5" w:rsidRDefault="003D7A72" w:rsidP="003D7A72">
      <w:pPr>
        <w:rPr>
          <w:rFonts w:ascii="ＭＳ 明朝" w:hAnsi="ＭＳ 明朝"/>
          <w:sz w:val="24"/>
        </w:rPr>
      </w:pPr>
    </w:p>
    <w:p w14:paraId="324EC775" w14:textId="77777777" w:rsidR="003D7A72" w:rsidRPr="001D5AE5" w:rsidRDefault="003D7A72" w:rsidP="003D7A72">
      <w:pPr>
        <w:rPr>
          <w:rFonts w:ascii="ＭＳ 明朝" w:hAnsi="ＭＳ 明朝"/>
          <w:sz w:val="24"/>
        </w:rPr>
      </w:pPr>
      <w:r w:rsidRPr="001D5AE5">
        <w:rPr>
          <w:rFonts w:ascii="ＭＳ 明朝" w:hAnsi="ＭＳ 明朝"/>
          <w:sz w:val="24"/>
        </w:rPr>
        <w:t>第１４　防衛省による監査</w:t>
      </w:r>
    </w:p>
    <w:p w14:paraId="1346A75A" w14:textId="77777777" w:rsidR="003D7A72" w:rsidRPr="001D5AE5" w:rsidRDefault="003D7A72" w:rsidP="003D7A72">
      <w:pPr>
        <w:ind w:firstLine="256"/>
        <w:rPr>
          <w:rFonts w:ascii="ＭＳ 明朝" w:hAnsi="ＭＳ 明朝"/>
          <w:sz w:val="24"/>
        </w:rPr>
      </w:pPr>
      <w:r w:rsidRPr="001D5AE5">
        <w:rPr>
          <w:rFonts w:ascii="ＭＳ 明朝" w:hAnsi="ＭＳ 明朝"/>
          <w:sz w:val="24"/>
        </w:rPr>
        <w:t>１　監査の受入</w:t>
      </w:r>
    </w:p>
    <w:p w14:paraId="188EE4FD" w14:textId="77777777" w:rsidR="003D7A72" w:rsidRPr="001D5AE5" w:rsidRDefault="003D7A72" w:rsidP="00C80CB2">
      <w:pPr>
        <w:ind w:left="512"/>
        <w:rPr>
          <w:rFonts w:ascii="ＭＳ 明朝" w:hAnsi="ＭＳ 明朝"/>
          <w:sz w:val="24"/>
        </w:rPr>
      </w:pPr>
      <w:r w:rsidRPr="001D5AE5">
        <w:rPr>
          <w:rFonts w:ascii="ＭＳ 明朝" w:hAnsi="ＭＳ 明朝"/>
          <w:sz w:val="24"/>
        </w:rPr>
        <w:t>防衛関連企業は、防衛省によるセキュリティ対策に関する監査の要求があった場合は、これを受け入れるものとする。</w:t>
      </w:r>
    </w:p>
    <w:p w14:paraId="3CF387B7" w14:textId="77777777" w:rsidR="003D7A72" w:rsidRPr="001D5AE5" w:rsidRDefault="003D7A72" w:rsidP="003D7A72">
      <w:pPr>
        <w:ind w:firstLine="256"/>
        <w:rPr>
          <w:rFonts w:ascii="ＭＳ 明朝" w:hAnsi="ＭＳ 明朝"/>
          <w:sz w:val="24"/>
        </w:rPr>
      </w:pPr>
      <w:r w:rsidRPr="001D5AE5">
        <w:rPr>
          <w:rFonts w:ascii="ＭＳ 明朝" w:hAnsi="ＭＳ 明朝"/>
          <w:sz w:val="24"/>
        </w:rPr>
        <w:t>２　監査への協力</w:t>
      </w:r>
    </w:p>
    <w:p w14:paraId="65AA4E18" w14:textId="77777777" w:rsidR="00F65A30" w:rsidRPr="001D5AE5" w:rsidRDefault="00F65A30" w:rsidP="00447EEE">
      <w:pPr>
        <w:ind w:leftChars="180" w:left="378" w:firstLineChars="150" w:firstLine="360"/>
        <w:rPr>
          <w:rFonts w:ascii="ＭＳ 明朝" w:hAnsi="ＭＳ 明朝"/>
          <w:sz w:val="24"/>
        </w:rPr>
      </w:pPr>
      <w:r w:rsidRPr="001D5AE5">
        <w:rPr>
          <w:rFonts w:ascii="ＭＳ 明朝" w:hAnsi="ＭＳ 明朝"/>
          <w:sz w:val="24"/>
        </w:rPr>
        <w:lastRenderedPageBreak/>
        <w:t>防衛関連企業は、防衛省が監査を実施する場合は、防衛省の求めに応じ必要な協</w:t>
      </w:r>
    </w:p>
    <w:p w14:paraId="5182EE05" w14:textId="77777777" w:rsidR="00447EEE" w:rsidRPr="001D5AE5" w:rsidRDefault="00F65A30" w:rsidP="00447EEE">
      <w:pPr>
        <w:ind w:leftChars="200" w:left="420"/>
        <w:rPr>
          <w:rFonts w:ascii="ＭＳ 明朝" w:hAnsi="ＭＳ 明朝" w:cs="ＭＳ明朝"/>
          <w:kern w:val="0"/>
          <w:sz w:val="24"/>
        </w:rPr>
      </w:pPr>
      <w:r w:rsidRPr="001D5AE5">
        <w:rPr>
          <w:rFonts w:ascii="ＭＳ 明朝" w:hAnsi="ＭＳ 明朝"/>
          <w:sz w:val="24"/>
        </w:rPr>
        <w:t>力（監査官の取扱施設等への立入り</w:t>
      </w:r>
      <w:r w:rsidRPr="001D5AE5">
        <w:rPr>
          <w:rFonts w:ascii="ＭＳ明朝" w:eastAsia="ＭＳ明朝" w:cs="ＭＳ明朝" w:hint="eastAsia"/>
          <w:kern w:val="0"/>
          <w:sz w:val="20"/>
          <w:szCs w:val="20"/>
        </w:rPr>
        <w:t>、</w:t>
      </w:r>
      <w:r w:rsidRPr="001D5AE5">
        <w:rPr>
          <w:rFonts w:ascii="ＭＳ 明朝" w:hAnsi="ＭＳ 明朝" w:cs="ＭＳ明朝" w:hint="eastAsia"/>
          <w:kern w:val="0"/>
          <w:sz w:val="24"/>
        </w:rPr>
        <w:t>監査官による書類の閲覧、保護すべき情報の取</w:t>
      </w:r>
    </w:p>
    <w:p w14:paraId="26F226F6" w14:textId="77777777" w:rsidR="00F65A30" w:rsidRPr="001D5AE5" w:rsidRDefault="00F65A30" w:rsidP="00447EEE">
      <w:pPr>
        <w:ind w:leftChars="200" w:left="420"/>
        <w:rPr>
          <w:rFonts w:ascii="ＭＳ 明朝" w:hAnsi="ＭＳ 明朝" w:cs="ＭＳ明朝"/>
          <w:kern w:val="0"/>
          <w:sz w:val="24"/>
        </w:rPr>
      </w:pPr>
      <w:r w:rsidRPr="001D5AE5">
        <w:rPr>
          <w:rFonts w:ascii="ＭＳ 明朝" w:hAnsi="ＭＳ 明朝" w:cs="ＭＳ明朝" w:hint="eastAsia"/>
          <w:kern w:val="0"/>
          <w:sz w:val="24"/>
        </w:rPr>
        <w:t>扱いに関するシステムログの記録の確認等</w:t>
      </w:r>
      <w:r w:rsidRPr="001D5AE5">
        <w:rPr>
          <w:rFonts w:ascii="ＭＳ 明朝" w:hAnsi="ＭＳ 明朝"/>
          <w:sz w:val="24"/>
        </w:rPr>
        <w:t>への協力）を行うものとする。</w:t>
      </w:r>
    </w:p>
    <w:p w14:paraId="32CD697C" w14:textId="77777777" w:rsidR="0054188C" w:rsidRPr="001D5AE5" w:rsidRDefault="0054188C" w:rsidP="00EE53B7">
      <w:pPr>
        <w:ind w:leftChars="50" w:left="105" w:firstLineChars="150" w:firstLine="360"/>
        <w:rPr>
          <w:rFonts w:ascii="ＭＳ 明朝" w:hAnsi="ＭＳ 明朝"/>
          <w:sz w:val="24"/>
        </w:rPr>
      </w:pPr>
    </w:p>
    <w:p w14:paraId="0D5483C8" w14:textId="77777777" w:rsidR="00BA4593" w:rsidRPr="001D5AE5" w:rsidRDefault="00BA4593" w:rsidP="0025566E">
      <w:pPr>
        <w:wordWrap w:val="0"/>
        <w:autoSpaceDE w:val="0"/>
        <w:autoSpaceDN w:val="0"/>
        <w:adjustRightInd w:val="0"/>
        <w:ind w:left="240" w:hangingChars="100" w:hanging="240"/>
        <w:rPr>
          <w:rFonts w:ascii="ＭＳ 明朝" w:hAnsi="ＭＳ 明朝" w:cs="ＭＳ Ｐ明朝"/>
          <w:kern w:val="0"/>
          <w:sz w:val="24"/>
        </w:rPr>
      </w:pPr>
    </w:p>
    <w:p w14:paraId="7E5038F0" w14:textId="77777777" w:rsidR="00BA4593" w:rsidRPr="001D5AE5" w:rsidRDefault="00BA4593" w:rsidP="0025566E">
      <w:pPr>
        <w:wordWrap w:val="0"/>
        <w:autoSpaceDE w:val="0"/>
        <w:autoSpaceDN w:val="0"/>
        <w:adjustRightInd w:val="0"/>
        <w:rPr>
          <w:rFonts w:ascii="ＭＳ 明朝" w:hAnsi="ＭＳ 明朝" w:cs="ＭＳ Ｐ明朝"/>
          <w:kern w:val="0"/>
          <w:sz w:val="24"/>
        </w:rPr>
      </w:pPr>
    </w:p>
    <w:p w14:paraId="66A5529C" w14:textId="77777777" w:rsidR="00293C1A" w:rsidRPr="001D5AE5" w:rsidRDefault="00293C1A" w:rsidP="00293C1A">
      <w:pPr>
        <w:ind w:left="512" w:hanging="512"/>
        <w:jc w:val="right"/>
        <w:rPr>
          <w:rFonts w:ascii="ＭＳ 明朝" w:hAnsi="ＭＳ 明朝"/>
          <w:sz w:val="24"/>
        </w:rPr>
      </w:pPr>
      <w:r w:rsidRPr="001D5AE5">
        <w:rPr>
          <w:rFonts w:ascii="ＭＳ 明朝" w:hAnsi="ＭＳ 明朝"/>
          <w:sz w:val="24"/>
        </w:rPr>
        <w:t>付紙</w:t>
      </w:r>
    </w:p>
    <w:p w14:paraId="6F5F1B96" w14:textId="77777777" w:rsidR="00293C1A" w:rsidRPr="001D5AE5" w:rsidRDefault="00293C1A" w:rsidP="00293C1A">
      <w:pPr>
        <w:rPr>
          <w:rFonts w:ascii="ＭＳ 明朝" w:hAnsi="ＭＳ 明朝"/>
          <w:sz w:val="24"/>
        </w:rPr>
      </w:pPr>
    </w:p>
    <w:p w14:paraId="2EB23F6E" w14:textId="77777777" w:rsidR="00293C1A" w:rsidRPr="001D5AE5" w:rsidRDefault="00293C1A" w:rsidP="00E7248C">
      <w:pPr>
        <w:ind w:left="256" w:right="256" w:firstLineChars="100" w:firstLine="240"/>
        <w:rPr>
          <w:rFonts w:ascii="ＭＳ 明朝" w:hAnsi="ＭＳ 明朝"/>
          <w:sz w:val="24"/>
        </w:rPr>
      </w:pPr>
      <w:r w:rsidRPr="001D5AE5">
        <w:rPr>
          <w:rFonts w:ascii="ＭＳ 明朝" w:hAnsi="ＭＳ 明朝"/>
          <w:sz w:val="24"/>
        </w:rPr>
        <w:t>装備品等及び役務の調達における情報セキュリティの確保に関するシステムセキュリティ実施要領</w:t>
      </w:r>
    </w:p>
    <w:p w14:paraId="07383535" w14:textId="77777777" w:rsidR="00293C1A" w:rsidRPr="001D5AE5" w:rsidRDefault="00293C1A" w:rsidP="00293C1A">
      <w:pPr>
        <w:suppressAutoHyphens/>
        <w:kinsoku w:val="0"/>
        <w:wordWrap w:val="0"/>
        <w:overflowPunct w:val="0"/>
        <w:autoSpaceDE w:val="0"/>
        <w:autoSpaceDN w:val="0"/>
        <w:jc w:val="center"/>
        <w:textAlignment w:val="baseline"/>
        <w:rPr>
          <w:rFonts w:ascii="ＭＳ 明朝" w:hAnsi="ＭＳ 明朝" w:cs="ＭＳ 明朝"/>
          <w:kern w:val="0"/>
          <w:sz w:val="24"/>
        </w:rPr>
      </w:pPr>
      <w:r w:rsidRPr="001D5AE5">
        <w:rPr>
          <w:rFonts w:ascii="ＭＳ 明朝" w:hAnsi="ＭＳ 明朝" w:cs="ＭＳ 明朝"/>
          <w:kern w:val="0"/>
          <w:sz w:val="24"/>
        </w:rPr>
        <w:t>目　次</w:t>
      </w:r>
    </w:p>
    <w:p w14:paraId="125DE85B" w14:textId="77777777" w:rsidR="00293C1A"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kern w:val="0"/>
          <w:sz w:val="24"/>
        </w:rPr>
      </w:pPr>
    </w:p>
    <w:p w14:paraId="37A7A414" w14:textId="77777777" w:rsidR="00293C1A"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kern w:val="0"/>
          <w:sz w:val="24"/>
        </w:rPr>
      </w:pPr>
      <w:r w:rsidRPr="001D5AE5">
        <w:rPr>
          <w:rFonts w:ascii="ＭＳ 明朝" w:hAnsi="ＭＳ 明朝" w:cs="ＭＳ 明朝"/>
          <w:kern w:val="0"/>
          <w:sz w:val="24"/>
        </w:rPr>
        <w:t>第１　趣旨</w:t>
      </w:r>
      <w:r w:rsidRPr="001D5AE5">
        <w:rPr>
          <w:rFonts w:ascii="ＭＳ 明朝" w:hAnsi="ＭＳ 明朝" w:cs="ＭＳ 明朝"/>
          <w:spacing w:val="-3"/>
          <w:kern w:val="0"/>
          <w:sz w:val="24"/>
        </w:rPr>
        <w:t xml:space="preserve">                                      </w:t>
      </w:r>
    </w:p>
    <w:p w14:paraId="354E75DF" w14:textId="77777777" w:rsidR="00293C1A"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第２　システムセキュリティ実装計画書</w:t>
      </w:r>
      <w:r w:rsidRPr="001D5AE5">
        <w:rPr>
          <w:rFonts w:ascii="ＭＳ 明朝" w:hAnsi="ＭＳ 明朝" w:cs="ＭＳ 明朝"/>
          <w:spacing w:val="-3"/>
          <w:kern w:val="0"/>
          <w:sz w:val="24"/>
        </w:rPr>
        <w:t xml:space="preserve">    </w:t>
      </w:r>
    </w:p>
    <w:p w14:paraId="1E0CC75A"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第３　構成管理</w:t>
      </w:r>
      <w:r w:rsidRPr="001D5AE5">
        <w:rPr>
          <w:rFonts w:ascii="ＭＳ 明朝" w:hAnsi="ＭＳ 明朝" w:cs="ＭＳ 明朝"/>
          <w:spacing w:val="-3"/>
          <w:kern w:val="0"/>
          <w:sz w:val="24"/>
        </w:rPr>
        <w:t xml:space="preserve">                    </w:t>
      </w:r>
    </w:p>
    <w:p w14:paraId="6B488B47"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第４　保護システムの基本的防御</w:t>
      </w:r>
      <w:r w:rsidRPr="001D5AE5">
        <w:rPr>
          <w:rFonts w:ascii="ＭＳ 明朝" w:hAnsi="ＭＳ 明朝" w:cs="ＭＳ 明朝"/>
          <w:spacing w:val="-3"/>
          <w:kern w:val="0"/>
          <w:sz w:val="24"/>
        </w:rPr>
        <w:t xml:space="preserve">                </w:t>
      </w:r>
    </w:p>
    <w:p w14:paraId="59141CDA" w14:textId="77777777" w:rsidR="00293C1A"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kern w:val="0"/>
          <w:sz w:val="24"/>
        </w:rPr>
      </w:pPr>
      <w:r w:rsidRPr="001D5AE5">
        <w:rPr>
          <w:rFonts w:ascii="ＭＳ 明朝" w:hAnsi="ＭＳ 明朝" w:cs="ＭＳ 明朝"/>
          <w:kern w:val="0"/>
          <w:sz w:val="24"/>
        </w:rPr>
        <w:t>第５　アクセス制御</w:t>
      </w:r>
      <w:r w:rsidRPr="001D5AE5">
        <w:rPr>
          <w:rFonts w:ascii="ＭＳ 明朝" w:hAnsi="ＭＳ 明朝" w:cs="ＭＳ 明朝"/>
          <w:spacing w:val="-3"/>
          <w:kern w:val="0"/>
          <w:sz w:val="24"/>
        </w:rPr>
        <w:t xml:space="preserve">                              </w:t>
      </w:r>
    </w:p>
    <w:p w14:paraId="73A3ACFC"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第６　識別及び認証</w:t>
      </w:r>
      <w:r w:rsidRPr="001D5AE5">
        <w:rPr>
          <w:rFonts w:ascii="ＭＳ 明朝" w:hAnsi="ＭＳ 明朝" w:cs="ＭＳ 明朝"/>
          <w:spacing w:val="-3"/>
          <w:kern w:val="0"/>
          <w:sz w:val="24"/>
        </w:rPr>
        <w:t xml:space="preserve">                             </w:t>
      </w:r>
    </w:p>
    <w:p w14:paraId="69303EEC"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第７　通信制御</w:t>
      </w:r>
      <w:r w:rsidRPr="001D5AE5">
        <w:rPr>
          <w:rFonts w:ascii="ＭＳ 明朝" w:hAnsi="ＭＳ 明朝" w:cs="ＭＳ 明朝"/>
          <w:spacing w:val="-3"/>
          <w:kern w:val="0"/>
          <w:sz w:val="24"/>
        </w:rPr>
        <w:t xml:space="preserve">                                  </w:t>
      </w:r>
    </w:p>
    <w:p w14:paraId="7AEADBD7"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第８　システム監視</w:t>
      </w:r>
      <w:r w:rsidRPr="001D5AE5">
        <w:rPr>
          <w:rFonts w:ascii="ＭＳ 明朝" w:hAnsi="ＭＳ 明朝" w:cs="ＭＳ 明朝"/>
          <w:spacing w:val="-3"/>
          <w:kern w:val="0"/>
          <w:sz w:val="24"/>
        </w:rPr>
        <w:t xml:space="preserve">                              </w:t>
      </w:r>
    </w:p>
    <w:p w14:paraId="1F00CDD4"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第９　システムログ</w:t>
      </w:r>
      <w:r w:rsidRPr="001D5AE5">
        <w:rPr>
          <w:rFonts w:ascii="ＭＳ 明朝" w:hAnsi="ＭＳ 明朝" w:cs="ＭＳ 明朝"/>
          <w:spacing w:val="-3"/>
          <w:kern w:val="0"/>
          <w:sz w:val="24"/>
        </w:rPr>
        <w:t xml:space="preserve">                              </w:t>
      </w:r>
    </w:p>
    <w:p w14:paraId="7CE50844" w14:textId="77777777" w:rsidR="002442AE"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spacing w:val="-3"/>
          <w:kern w:val="0"/>
          <w:sz w:val="24"/>
        </w:rPr>
      </w:pPr>
      <w:r w:rsidRPr="001D5AE5">
        <w:rPr>
          <w:rFonts w:ascii="ＭＳ 明朝" w:hAnsi="ＭＳ 明朝" w:cs="ＭＳ 明朝"/>
          <w:kern w:val="0"/>
          <w:sz w:val="24"/>
        </w:rPr>
        <w:t>第１０　脆弱性スキャン</w:t>
      </w:r>
      <w:r w:rsidRPr="001D5AE5">
        <w:rPr>
          <w:rFonts w:ascii="ＭＳ 明朝" w:hAnsi="ＭＳ 明朝" w:cs="ＭＳ 明朝"/>
          <w:spacing w:val="-3"/>
          <w:kern w:val="0"/>
          <w:sz w:val="24"/>
        </w:rPr>
        <w:t xml:space="preserve">                         </w:t>
      </w:r>
    </w:p>
    <w:p w14:paraId="797B1921" w14:textId="77777777" w:rsidR="00293C1A" w:rsidRPr="001D5AE5" w:rsidRDefault="00293C1A" w:rsidP="00293C1A">
      <w:pPr>
        <w:suppressAutoHyphens/>
        <w:kinsoku w:val="0"/>
        <w:wordWrap w:val="0"/>
        <w:overflowPunct w:val="0"/>
        <w:autoSpaceDE w:val="0"/>
        <w:autoSpaceDN w:val="0"/>
        <w:jc w:val="left"/>
        <w:textAlignment w:val="baseline"/>
        <w:rPr>
          <w:rFonts w:ascii="ＭＳ 明朝" w:hAnsi="ＭＳ 明朝" w:cs="ＭＳ 明朝"/>
          <w:kern w:val="0"/>
          <w:sz w:val="24"/>
        </w:rPr>
      </w:pPr>
      <w:r w:rsidRPr="001D5AE5">
        <w:rPr>
          <w:rFonts w:ascii="ＭＳ 明朝" w:hAnsi="ＭＳ 明朝" w:cs="ＭＳ 明朝"/>
          <w:kern w:val="0"/>
          <w:sz w:val="24"/>
        </w:rPr>
        <w:t>第１１　バックアップ</w:t>
      </w:r>
      <w:r w:rsidRPr="001D5AE5">
        <w:rPr>
          <w:rFonts w:ascii="ＭＳ 明朝" w:hAnsi="ＭＳ 明朝" w:cs="ＭＳ 明朝"/>
          <w:spacing w:val="-3"/>
          <w:kern w:val="0"/>
          <w:sz w:val="24"/>
        </w:rPr>
        <w:t xml:space="preserve">                            </w:t>
      </w:r>
    </w:p>
    <w:p w14:paraId="027FEDB8" w14:textId="77777777" w:rsidR="00293C1A" w:rsidRPr="001D5AE5" w:rsidRDefault="00293C1A" w:rsidP="00293C1A">
      <w:pPr>
        <w:rPr>
          <w:rFonts w:ascii="ＭＳ 明朝" w:hAnsi="ＭＳ 明朝" w:cs="ＭＳ 明朝"/>
          <w:spacing w:val="-3"/>
          <w:kern w:val="0"/>
          <w:sz w:val="24"/>
        </w:rPr>
      </w:pPr>
      <w:r w:rsidRPr="001D5AE5">
        <w:rPr>
          <w:rFonts w:ascii="ＭＳ 明朝" w:hAnsi="ＭＳ 明朝" w:cs="ＭＳ 明朝"/>
          <w:kern w:val="0"/>
          <w:sz w:val="24"/>
        </w:rPr>
        <w:t>第１２　システムメンテナンス等</w:t>
      </w:r>
      <w:r w:rsidRPr="001D5AE5">
        <w:rPr>
          <w:rFonts w:ascii="ＭＳ 明朝" w:hAnsi="ＭＳ 明朝" w:cs="ＭＳ 明朝"/>
          <w:spacing w:val="-3"/>
          <w:kern w:val="0"/>
          <w:sz w:val="24"/>
        </w:rPr>
        <w:t xml:space="preserve">          </w:t>
      </w:r>
    </w:p>
    <w:p w14:paraId="00CF6086" w14:textId="77777777" w:rsidR="00293C1A" w:rsidRPr="001D5AE5" w:rsidRDefault="00293C1A" w:rsidP="00293C1A">
      <w:pPr>
        <w:rPr>
          <w:rFonts w:ascii="ＭＳ 明朝" w:hAnsi="ＭＳ 明朝"/>
          <w:sz w:val="24"/>
        </w:rPr>
      </w:pPr>
      <w:r w:rsidRPr="001D5AE5">
        <w:rPr>
          <w:rFonts w:ascii="ＭＳ 明朝" w:hAnsi="ＭＳ 明朝" w:cs="ＭＳ 明朝"/>
          <w:spacing w:val="-3"/>
          <w:kern w:val="0"/>
          <w:sz w:val="24"/>
        </w:rPr>
        <w:t xml:space="preserve">                       </w:t>
      </w:r>
    </w:p>
    <w:p w14:paraId="2EB69C65" w14:textId="77777777" w:rsidR="00293C1A" w:rsidRPr="001D5AE5" w:rsidRDefault="00293C1A" w:rsidP="00293C1A">
      <w:pPr>
        <w:rPr>
          <w:rFonts w:ascii="ＭＳ 明朝" w:hAnsi="ＭＳ 明朝"/>
          <w:sz w:val="24"/>
        </w:rPr>
      </w:pPr>
      <w:r w:rsidRPr="001D5AE5">
        <w:rPr>
          <w:rFonts w:ascii="ＭＳ 明朝" w:hAnsi="ＭＳ 明朝"/>
          <w:sz w:val="24"/>
        </w:rPr>
        <w:t>第１　趣旨</w:t>
      </w:r>
    </w:p>
    <w:p w14:paraId="2E9AA381" w14:textId="77777777" w:rsidR="00293C1A" w:rsidRPr="001D5AE5" w:rsidRDefault="00293C1A" w:rsidP="00293C1A">
      <w:pPr>
        <w:ind w:left="512" w:firstLine="256"/>
        <w:rPr>
          <w:rFonts w:ascii="ＭＳ 明朝" w:hAnsi="ＭＳ 明朝"/>
          <w:sz w:val="24"/>
        </w:rPr>
      </w:pPr>
      <w:r w:rsidRPr="001D5AE5">
        <w:rPr>
          <w:rFonts w:ascii="ＭＳ 明朝" w:hAnsi="ＭＳ 明朝"/>
          <w:sz w:val="24"/>
        </w:rPr>
        <w:t>この要領は、装備品等及び役務の調達における情報セキュリティ基準（以下「本基準」という。）第９に基づき装備品等及び役務の調達における情報システムのセキュリティの確保に関して必要な事項を定めることを目的とする。</w:t>
      </w:r>
    </w:p>
    <w:p w14:paraId="7D7F6A3B" w14:textId="77777777" w:rsidR="00293C1A" w:rsidRPr="001D5AE5" w:rsidRDefault="00293C1A" w:rsidP="00293C1A">
      <w:pPr>
        <w:rPr>
          <w:rFonts w:ascii="ＭＳ 明朝" w:hAnsi="ＭＳ 明朝"/>
          <w:sz w:val="24"/>
        </w:rPr>
      </w:pPr>
    </w:p>
    <w:p w14:paraId="1C1B643E" w14:textId="77777777" w:rsidR="00293C1A" w:rsidRPr="001D5AE5" w:rsidRDefault="00293C1A" w:rsidP="00293C1A">
      <w:pPr>
        <w:rPr>
          <w:rFonts w:ascii="ＭＳ 明朝" w:hAnsi="ＭＳ 明朝"/>
          <w:sz w:val="24"/>
        </w:rPr>
      </w:pPr>
      <w:r w:rsidRPr="001D5AE5">
        <w:rPr>
          <w:rFonts w:ascii="ＭＳ 明朝" w:hAnsi="ＭＳ 明朝"/>
          <w:sz w:val="24"/>
        </w:rPr>
        <w:t>第２　システムセキュリティ実装計画書</w:t>
      </w:r>
    </w:p>
    <w:p w14:paraId="61E151B3"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システムセキュリティ実装計画書の作成</w:t>
      </w:r>
    </w:p>
    <w:p w14:paraId="1C081C31" w14:textId="77777777" w:rsidR="002407D7" w:rsidRPr="001D5AE5" w:rsidRDefault="00293C1A" w:rsidP="002407D7">
      <w:pPr>
        <w:ind w:left="653"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00447EEE" w:rsidRPr="001D5AE5">
        <w:rPr>
          <w:rFonts w:ascii="ＭＳ 明朝" w:hAnsi="ＭＳ 明朝" w:hint="eastAsia"/>
          <w:spacing w:val="-3"/>
          <w:sz w:val="24"/>
        </w:rPr>
        <w:t xml:space="preserve"> </w:t>
      </w:r>
      <w:r w:rsidRPr="001D5AE5">
        <w:rPr>
          <w:rFonts w:ascii="ＭＳ 明朝" w:hAnsi="ＭＳ 明朝"/>
          <w:sz w:val="24"/>
        </w:rPr>
        <w:t>防衛関連企業は、自社の保有又は使用する保護システムについて、</w:t>
      </w:r>
      <w:r w:rsidR="002407D7" w:rsidRPr="001D5AE5">
        <w:rPr>
          <w:rFonts w:ascii="ＭＳ 明朝" w:hAnsi="ＭＳ 明朝" w:hint="eastAsia"/>
          <w:sz w:val="24"/>
        </w:rPr>
        <w:t>本</w:t>
      </w:r>
      <w:r w:rsidRPr="001D5AE5">
        <w:rPr>
          <w:rFonts w:ascii="ＭＳ 明朝" w:hAnsi="ＭＳ 明朝"/>
          <w:sz w:val="24"/>
        </w:rPr>
        <w:t>基準に規</w:t>
      </w:r>
    </w:p>
    <w:p w14:paraId="7E2E474F" w14:textId="77777777" w:rsidR="00447EEE" w:rsidRPr="001D5AE5" w:rsidRDefault="00293C1A" w:rsidP="002407D7">
      <w:pPr>
        <w:ind w:firstLineChars="300" w:firstLine="720"/>
        <w:rPr>
          <w:rFonts w:ascii="ＭＳ 明朝" w:hAnsi="ＭＳ 明朝"/>
          <w:sz w:val="24"/>
        </w:rPr>
      </w:pPr>
      <w:r w:rsidRPr="001D5AE5">
        <w:rPr>
          <w:rFonts w:ascii="ＭＳ 明朝" w:hAnsi="ＭＳ 明朝"/>
          <w:sz w:val="24"/>
        </w:rPr>
        <w:t>定する措置を適切に実施し、本基準に適合していることを証明する資</w:t>
      </w:r>
    </w:p>
    <w:p w14:paraId="507294CA" w14:textId="77777777" w:rsidR="00293C1A" w:rsidRPr="001D5AE5" w:rsidRDefault="00293C1A" w:rsidP="002407D7">
      <w:pPr>
        <w:ind w:leftChars="50" w:left="105" w:firstLineChars="250" w:firstLine="600"/>
        <w:rPr>
          <w:rFonts w:ascii="ＭＳ 明朝" w:hAnsi="ＭＳ 明朝"/>
          <w:sz w:val="24"/>
        </w:rPr>
      </w:pPr>
      <w:r w:rsidRPr="001D5AE5">
        <w:rPr>
          <w:rFonts w:ascii="ＭＳ 明朝" w:hAnsi="ＭＳ 明朝"/>
          <w:sz w:val="24"/>
        </w:rPr>
        <w:t>料として、システムセキュリティ実装計画書を作成するものとする。</w:t>
      </w:r>
    </w:p>
    <w:p w14:paraId="56C2E339" w14:textId="77777777" w:rsidR="00447EEE" w:rsidRPr="001D5AE5" w:rsidRDefault="00293C1A" w:rsidP="002407D7">
      <w:pPr>
        <w:ind w:left="397"/>
        <w:rPr>
          <w:rFonts w:ascii="ＭＳ 明朝" w:hAnsi="ＭＳ 明朝"/>
          <w:sz w:val="24"/>
        </w:rPr>
      </w:pPr>
      <w:r w:rsidRPr="001D5AE5">
        <w:rPr>
          <w:rFonts w:ascii="ＭＳ 明朝" w:hAnsi="ＭＳ 明朝"/>
          <w:sz w:val="24"/>
        </w:rPr>
        <w:t>(2)</w:t>
      </w:r>
      <w:r w:rsidR="00447EEE" w:rsidRPr="001D5AE5">
        <w:rPr>
          <w:rFonts w:ascii="ＭＳ 明朝" w:hAnsi="ＭＳ 明朝"/>
          <w:spacing w:val="-3"/>
          <w:sz w:val="24"/>
        </w:rPr>
        <w:t xml:space="preserve"> </w:t>
      </w:r>
      <w:r w:rsidR="00447EEE" w:rsidRPr="001D5AE5">
        <w:rPr>
          <w:rFonts w:ascii="ＭＳ 明朝" w:hAnsi="ＭＳ 明朝" w:hint="eastAsia"/>
          <w:spacing w:val="-3"/>
          <w:sz w:val="24"/>
        </w:rPr>
        <w:t xml:space="preserve"> </w:t>
      </w:r>
      <w:r w:rsidRPr="001D5AE5">
        <w:rPr>
          <w:rFonts w:ascii="ＭＳ 明朝" w:hAnsi="ＭＳ 明朝"/>
          <w:sz w:val="24"/>
        </w:rPr>
        <w:t>システムセキュリティ実装計画書には、自社の保有又は使用する保護システム</w:t>
      </w:r>
    </w:p>
    <w:p w14:paraId="0D93D362" w14:textId="77777777" w:rsidR="00447EEE" w:rsidRPr="001D5AE5" w:rsidRDefault="00293C1A" w:rsidP="00477565">
      <w:pPr>
        <w:ind w:left="397" w:firstLineChars="150" w:firstLine="360"/>
        <w:rPr>
          <w:rFonts w:ascii="ＭＳ 明朝" w:hAnsi="ＭＳ 明朝"/>
          <w:sz w:val="24"/>
        </w:rPr>
      </w:pPr>
      <w:r w:rsidRPr="001D5AE5">
        <w:rPr>
          <w:rFonts w:ascii="ＭＳ 明朝" w:hAnsi="ＭＳ 明朝"/>
          <w:sz w:val="24"/>
        </w:rPr>
        <w:t>に関する次に掲げる文書等を記載又は添付するものとし、同計画は保護システム</w:t>
      </w:r>
    </w:p>
    <w:p w14:paraId="7B2109A0" w14:textId="77777777" w:rsidR="00293C1A" w:rsidRPr="001D5AE5" w:rsidRDefault="00293C1A" w:rsidP="00477565">
      <w:pPr>
        <w:ind w:left="397" w:firstLineChars="150" w:firstLine="360"/>
        <w:rPr>
          <w:rFonts w:ascii="ＭＳ 明朝" w:hAnsi="ＭＳ 明朝"/>
          <w:sz w:val="24"/>
        </w:rPr>
      </w:pPr>
      <w:r w:rsidRPr="001D5AE5">
        <w:rPr>
          <w:rFonts w:ascii="ＭＳ 明朝" w:hAnsi="ＭＳ 明朝"/>
          <w:sz w:val="24"/>
        </w:rPr>
        <w:t>管理者が作成し、総括者を通じて経営者等の承認を得るものとする。</w:t>
      </w:r>
    </w:p>
    <w:p w14:paraId="3D7B33B7" w14:textId="77777777" w:rsidR="00293C1A" w:rsidRPr="001D5AE5" w:rsidRDefault="00293C1A" w:rsidP="00477565">
      <w:pPr>
        <w:ind w:firstLineChars="300" w:firstLine="720"/>
        <w:rPr>
          <w:rFonts w:ascii="ＭＳ 明朝" w:hAnsi="ＭＳ 明朝"/>
          <w:sz w:val="24"/>
        </w:rPr>
      </w:pPr>
      <w:r w:rsidRPr="001D5AE5">
        <w:rPr>
          <w:rFonts w:ascii="ＭＳ 明朝" w:hAnsi="ＭＳ 明朝"/>
          <w:sz w:val="24"/>
        </w:rPr>
        <w:t>ア　第３第２項第１号に規定するベースライン構成設定</w:t>
      </w:r>
    </w:p>
    <w:p w14:paraId="3A7BBF3C" w14:textId="77777777" w:rsidR="00293C1A" w:rsidRPr="001D5AE5" w:rsidRDefault="00293C1A" w:rsidP="00477565">
      <w:pPr>
        <w:ind w:leftChars="50" w:left="105" w:firstLineChars="250" w:firstLine="600"/>
        <w:rPr>
          <w:rFonts w:ascii="ＭＳ 明朝" w:hAnsi="ＭＳ 明朝"/>
          <w:sz w:val="24"/>
        </w:rPr>
      </w:pPr>
      <w:r w:rsidRPr="001D5AE5">
        <w:rPr>
          <w:rFonts w:ascii="ＭＳ 明朝" w:hAnsi="ＭＳ 明朝"/>
          <w:sz w:val="24"/>
        </w:rPr>
        <w:t>イ　第３第２項第５号に規定するブラックリスト又はホワイトリスト</w:t>
      </w:r>
    </w:p>
    <w:p w14:paraId="38642CC6" w14:textId="77777777" w:rsidR="00293C1A" w:rsidRPr="001D5AE5" w:rsidRDefault="00293C1A" w:rsidP="00477565">
      <w:pPr>
        <w:ind w:leftChars="100" w:left="210" w:firstLineChars="200" w:firstLine="480"/>
        <w:rPr>
          <w:rFonts w:ascii="ＭＳ 明朝" w:hAnsi="ＭＳ 明朝"/>
          <w:sz w:val="24"/>
        </w:rPr>
      </w:pPr>
      <w:r w:rsidRPr="001D5AE5">
        <w:rPr>
          <w:rFonts w:ascii="ＭＳ 明朝" w:hAnsi="ＭＳ 明朝"/>
          <w:sz w:val="24"/>
        </w:rPr>
        <w:t>ウ　第３第４項第１号に規定する構成設定目録</w:t>
      </w:r>
    </w:p>
    <w:p w14:paraId="761688CF" w14:textId="77777777" w:rsidR="00293C1A" w:rsidRPr="001D5AE5" w:rsidRDefault="00293C1A" w:rsidP="00477565">
      <w:pPr>
        <w:ind w:leftChars="50" w:left="105" w:firstLineChars="250" w:firstLine="600"/>
        <w:rPr>
          <w:rFonts w:ascii="ＭＳ 明朝" w:hAnsi="ＭＳ 明朝"/>
          <w:sz w:val="24"/>
        </w:rPr>
      </w:pPr>
      <w:r w:rsidRPr="001D5AE5">
        <w:rPr>
          <w:rFonts w:ascii="ＭＳ 明朝" w:hAnsi="ＭＳ 明朝"/>
          <w:sz w:val="24"/>
        </w:rPr>
        <w:t>エ　第４第２項第１号に規定する操作手順書</w:t>
      </w:r>
    </w:p>
    <w:p w14:paraId="598B6815" w14:textId="77777777" w:rsidR="00293C1A" w:rsidRPr="001D5AE5" w:rsidRDefault="00293C1A" w:rsidP="00477565">
      <w:pPr>
        <w:ind w:leftChars="100" w:left="210" w:firstLineChars="200" w:firstLine="480"/>
        <w:rPr>
          <w:rFonts w:ascii="ＭＳ 明朝" w:hAnsi="ＭＳ 明朝"/>
          <w:sz w:val="24"/>
        </w:rPr>
      </w:pPr>
      <w:r w:rsidRPr="001D5AE5">
        <w:rPr>
          <w:rFonts w:ascii="ＭＳ 明朝" w:hAnsi="ＭＳ 明朝"/>
          <w:sz w:val="24"/>
        </w:rPr>
        <w:t>オ　第５第１項第１号に規定するアクセス制御方針</w:t>
      </w:r>
    </w:p>
    <w:p w14:paraId="5424C345" w14:textId="77777777" w:rsidR="00447EEE" w:rsidRPr="001D5AE5" w:rsidRDefault="00293C1A" w:rsidP="00477565">
      <w:pPr>
        <w:ind w:leftChars="100" w:left="210" w:firstLineChars="200" w:firstLine="480"/>
        <w:rPr>
          <w:rFonts w:ascii="ＭＳ 明朝" w:hAnsi="ＭＳ 明朝"/>
          <w:sz w:val="24"/>
        </w:rPr>
      </w:pPr>
      <w:r w:rsidRPr="001D5AE5">
        <w:rPr>
          <w:rFonts w:ascii="ＭＳ 明朝" w:hAnsi="ＭＳ 明朝"/>
          <w:sz w:val="24"/>
        </w:rPr>
        <w:t>カ　第７第３項第１号及び第２号に規定する保護システムにおけるモバイルコー</w:t>
      </w:r>
    </w:p>
    <w:p w14:paraId="21641F83" w14:textId="77777777" w:rsidR="00293C1A" w:rsidRPr="001D5AE5" w:rsidRDefault="00293C1A" w:rsidP="00477565">
      <w:pPr>
        <w:ind w:leftChars="100" w:left="210" w:firstLineChars="300" w:firstLine="720"/>
        <w:rPr>
          <w:rFonts w:ascii="ＭＳ 明朝" w:hAnsi="ＭＳ 明朝"/>
          <w:sz w:val="24"/>
        </w:rPr>
      </w:pPr>
      <w:r w:rsidRPr="001D5AE5">
        <w:rPr>
          <w:rFonts w:ascii="ＭＳ 明朝" w:hAnsi="ＭＳ 明朝"/>
          <w:sz w:val="24"/>
        </w:rPr>
        <w:t>ド及びＶｏＩＰ技術の利用に係る要件</w:t>
      </w:r>
    </w:p>
    <w:p w14:paraId="19199838" w14:textId="77777777" w:rsidR="00447EEE" w:rsidRPr="001D5AE5" w:rsidRDefault="00293C1A" w:rsidP="00477565">
      <w:pPr>
        <w:ind w:leftChars="50" w:left="105" w:firstLineChars="250" w:firstLine="600"/>
        <w:rPr>
          <w:rFonts w:ascii="ＭＳ 明朝" w:hAnsi="ＭＳ 明朝"/>
          <w:sz w:val="24"/>
        </w:rPr>
      </w:pPr>
      <w:r w:rsidRPr="001D5AE5">
        <w:rPr>
          <w:rFonts w:ascii="ＭＳ 明朝" w:hAnsi="ＭＳ 明朝"/>
          <w:sz w:val="24"/>
        </w:rPr>
        <w:t>キ　第７第３項第３号に規定する保護システムにおける各種のオフィス機器の利</w:t>
      </w:r>
    </w:p>
    <w:p w14:paraId="05F15598" w14:textId="77777777" w:rsidR="00293C1A" w:rsidRPr="001D5AE5" w:rsidRDefault="00293C1A" w:rsidP="00477565">
      <w:pPr>
        <w:ind w:leftChars="50" w:left="105" w:firstLineChars="350" w:firstLine="840"/>
        <w:rPr>
          <w:rFonts w:ascii="ＭＳ 明朝" w:hAnsi="ＭＳ 明朝"/>
          <w:sz w:val="24"/>
        </w:rPr>
      </w:pPr>
      <w:r w:rsidRPr="001D5AE5">
        <w:rPr>
          <w:rFonts w:ascii="ＭＳ 明朝" w:hAnsi="ＭＳ 明朝"/>
          <w:sz w:val="24"/>
        </w:rPr>
        <w:lastRenderedPageBreak/>
        <w:t>用に係る要件</w:t>
      </w:r>
    </w:p>
    <w:p w14:paraId="166D5301" w14:textId="77777777" w:rsidR="00447EEE" w:rsidRPr="001D5AE5" w:rsidRDefault="00293C1A" w:rsidP="00477565">
      <w:pPr>
        <w:ind w:leftChars="50" w:left="105" w:firstLineChars="250" w:firstLine="600"/>
        <w:rPr>
          <w:rFonts w:ascii="ＭＳ 明朝" w:hAnsi="ＭＳ 明朝"/>
          <w:sz w:val="24"/>
        </w:rPr>
      </w:pPr>
      <w:r w:rsidRPr="001D5AE5">
        <w:rPr>
          <w:rFonts w:ascii="ＭＳ 明朝" w:hAnsi="ＭＳ 明朝"/>
          <w:sz w:val="24"/>
        </w:rPr>
        <w:t>ク　保護システムのセキュリティを確保するための組織体制図（経営者等、総括</w:t>
      </w:r>
    </w:p>
    <w:p w14:paraId="7B161C56" w14:textId="77777777" w:rsidR="00447EEE" w:rsidRPr="001D5AE5" w:rsidRDefault="00293C1A" w:rsidP="00477565">
      <w:pPr>
        <w:ind w:leftChars="50" w:left="105" w:firstLineChars="350" w:firstLine="840"/>
        <w:rPr>
          <w:rFonts w:ascii="ＭＳ 明朝" w:hAnsi="ＭＳ 明朝"/>
          <w:sz w:val="24"/>
        </w:rPr>
      </w:pPr>
      <w:r w:rsidRPr="001D5AE5">
        <w:rPr>
          <w:rFonts w:ascii="ＭＳ 明朝" w:hAnsi="ＭＳ 明朝"/>
          <w:sz w:val="24"/>
        </w:rPr>
        <w:t>者及び保護システム管理者、その他保護システムのセキュリティに責任を有す</w:t>
      </w:r>
    </w:p>
    <w:p w14:paraId="1A49FA51" w14:textId="77777777" w:rsidR="00293C1A" w:rsidRPr="001D5AE5" w:rsidRDefault="00293C1A" w:rsidP="00477565">
      <w:pPr>
        <w:ind w:leftChars="50" w:left="105" w:firstLineChars="350" w:firstLine="840"/>
        <w:rPr>
          <w:rFonts w:ascii="ＭＳ 明朝" w:hAnsi="ＭＳ 明朝"/>
          <w:sz w:val="24"/>
        </w:rPr>
      </w:pPr>
      <w:r w:rsidRPr="001D5AE5">
        <w:rPr>
          <w:rFonts w:ascii="ＭＳ 明朝" w:hAnsi="ＭＳ 明朝"/>
          <w:sz w:val="24"/>
        </w:rPr>
        <w:t>る者の具体的な責任の内容及び範囲を記載するものとする。）</w:t>
      </w:r>
    </w:p>
    <w:p w14:paraId="2314BEA2" w14:textId="77777777" w:rsidR="00293C1A" w:rsidRPr="001D5AE5" w:rsidRDefault="00293C1A" w:rsidP="00477565">
      <w:pPr>
        <w:ind w:leftChars="100" w:left="210" w:firstLineChars="200" w:firstLine="480"/>
        <w:rPr>
          <w:rFonts w:ascii="ＭＳ 明朝" w:hAnsi="ＭＳ 明朝"/>
          <w:sz w:val="24"/>
        </w:rPr>
      </w:pPr>
      <w:r w:rsidRPr="001D5AE5">
        <w:rPr>
          <w:rFonts w:ascii="ＭＳ 明朝" w:hAnsi="ＭＳ 明朝"/>
          <w:sz w:val="24"/>
        </w:rPr>
        <w:t>ケ　保護システムのネットワーク構成図</w:t>
      </w:r>
    </w:p>
    <w:p w14:paraId="6DE21215" w14:textId="77777777" w:rsidR="00293C1A" w:rsidRPr="001D5AE5" w:rsidRDefault="00293C1A" w:rsidP="00477565">
      <w:pPr>
        <w:ind w:leftChars="100" w:left="210" w:firstLineChars="200" w:firstLine="480"/>
        <w:rPr>
          <w:rFonts w:ascii="ＭＳ 明朝" w:hAnsi="ＭＳ 明朝"/>
          <w:sz w:val="24"/>
        </w:rPr>
      </w:pPr>
      <w:r w:rsidRPr="001D5AE5">
        <w:rPr>
          <w:rFonts w:ascii="ＭＳ 明朝" w:hAnsi="ＭＳ 明朝"/>
          <w:sz w:val="24"/>
        </w:rPr>
        <w:t>コ　保護すべきデータのデータフロー図</w:t>
      </w:r>
    </w:p>
    <w:p w14:paraId="14DCA98A"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システムセキュリティ実装計画書の定期的な確認</w:t>
      </w:r>
    </w:p>
    <w:p w14:paraId="7060DAFD" w14:textId="77777777" w:rsidR="00447EEE" w:rsidRPr="001D5AE5" w:rsidRDefault="00293C1A" w:rsidP="00447EEE">
      <w:pPr>
        <w:ind w:firstLineChars="300" w:firstLine="720"/>
        <w:rPr>
          <w:rFonts w:ascii="ＭＳ 明朝" w:hAnsi="ＭＳ 明朝"/>
          <w:sz w:val="24"/>
        </w:rPr>
      </w:pPr>
      <w:r w:rsidRPr="001D5AE5">
        <w:rPr>
          <w:rFonts w:ascii="ＭＳ 明朝" w:hAnsi="ＭＳ 明朝"/>
          <w:sz w:val="24"/>
        </w:rPr>
        <w:t>保護システム管理者は、保護システムの現状を正確に把握するためシステムセキ</w:t>
      </w:r>
    </w:p>
    <w:p w14:paraId="4EBDFD2B" w14:textId="77777777" w:rsidR="00447EEE" w:rsidRPr="001D5AE5" w:rsidRDefault="00293C1A" w:rsidP="00447EEE">
      <w:pPr>
        <w:ind w:firstLineChars="200" w:firstLine="480"/>
        <w:rPr>
          <w:rFonts w:ascii="ＭＳ 明朝" w:hAnsi="ＭＳ 明朝"/>
          <w:sz w:val="24"/>
        </w:rPr>
      </w:pPr>
      <w:r w:rsidRPr="001D5AE5">
        <w:rPr>
          <w:rFonts w:ascii="ＭＳ 明朝" w:hAnsi="ＭＳ 明朝"/>
          <w:sz w:val="24"/>
        </w:rPr>
        <w:t>ュリティ実装計画書の内容を定期的に確認することとし、変更する場合は、第１項</w:t>
      </w:r>
    </w:p>
    <w:p w14:paraId="69A62BC4" w14:textId="77777777" w:rsidR="00293C1A" w:rsidRPr="001D5AE5" w:rsidRDefault="00293C1A" w:rsidP="00447EEE">
      <w:pPr>
        <w:ind w:firstLineChars="200" w:firstLine="480"/>
        <w:rPr>
          <w:rFonts w:ascii="ＭＳ 明朝" w:hAnsi="ＭＳ 明朝"/>
          <w:sz w:val="24"/>
        </w:rPr>
      </w:pPr>
      <w:r w:rsidRPr="001D5AE5">
        <w:rPr>
          <w:rFonts w:ascii="ＭＳ 明朝" w:hAnsi="ＭＳ 明朝"/>
          <w:sz w:val="24"/>
        </w:rPr>
        <w:t>第２号により、総括者を通じて経営者等の承認を得るものとする。</w:t>
      </w:r>
    </w:p>
    <w:p w14:paraId="26E9F38B"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３　システムセキュリティ実装計画書の保存等</w:t>
      </w:r>
    </w:p>
    <w:p w14:paraId="7830E034" w14:textId="77777777" w:rsidR="00293C1A" w:rsidRPr="001D5AE5" w:rsidRDefault="00293C1A" w:rsidP="00B62672">
      <w:pPr>
        <w:ind w:left="512" w:firstLineChars="100" w:firstLine="240"/>
        <w:rPr>
          <w:rFonts w:ascii="ＭＳ 明朝" w:hAnsi="ＭＳ 明朝"/>
          <w:sz w:val="24"/>
        </w:rPr>
      </w:pPr>
      <w:r w:rsidRPr="001D5AE5">
        <w:rPr>
          <w:rFonts w:ascii="ＭＳ 明朝" w:hAnsi="ＭＳ 明朝"/>
          <w:sz w:val="24"/>
        </w:rPr>
        <w:t>保護システム管理</w:t>
      </w:r>
      <w:r w:rsidR="002D239C" w:rsidRPr="001D5AE5">
        <w:rPr>
          <w:rFonts w:ascii="ＭＳ 明朝" w:hAnsi="ＭＳ 明朝"/>
          <w:sz w:val="24"/>
        </w:rPr>
        <w:t>者は、システムセキュリティ実装計画書を文書により保管する場合は</w:t>
      </w:r>
      <w:r w:rsidRPr="001D5AE5">
        <w:rPr>
          <w:rFonts w:ascii="ＭＳ 明朝" w:hAnsi="ＭＳ 明朝"/>
          <w:sz w:val="24"/>
        </w:rPr>
        <w:t>施錠したロッカー等により、データで保存する場合には、暗号化により、少なくとも必要な期間保管又は保存するものとする。</w:t>
      </w:r>
    </w:p>
    <w:p w14:paraId="06161A63"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４　システムセキュリティ実装計画書の周知</w:t>
      </w:r>
    </w:p>
    <w:p w14:paraId="18FF063C" w14:textId="77777777" w:rsidR="00B62672" w:rsidRPr="001D5AE5" w:rsidRDefault="00B62672" w:rsidP="00B62672">
      <w:pPr>
        <w:ind w:leftChars="100" w:left="210" w:firstLineChars="200" w:firstLine="480"/>
        <w:rPr>
          <w:rFonts w:ascii="ＭＳ 明朝" w:hAnsi="ＭＳ 明朝"/>
          <w:sz w:val="24"/>
        </w:rPr>
      </w:pPr>
      <w:r w:rsidRPr="001D5AE5">
        <w:rPr>
          <w:rFonts w:ascii="ＭＳ 明朝" w:hAnsi="ＭＳ 明朝"/>
          <w:sz w:val="24"/>
        </w:rPr>
        <w:t>保護システム管理者は、システムセキュリティ実装計画書を作成又は変更した場</w:t>
      </w:r>
    </w:p>
    <w:p w14:paraId="0A9EDD1A" w14:textId="77777777" w:rsidR="00B62672" w:rsidRPr="001D5AE5" w:rsidRDefault="00B62672" w:rsidP="00B62672">
      <w:pPr>
        <w:ind w:leftChars="100" w:left="210" w:firstLineChars="100" w:firstLine="240"/>
        <w:rPr>
          <w:rFonts w:ascii="ＭＳ 明朝" w:hAnsi="ＭＳ 明朝"/>
          <w:sz w:val="24"/>
        </w:rPr>
      </w:pPr>
      <w:r w:rsidRPr="001D5AE5">
        <w:rPr>
          <w:rFonts w:ascii="ＭＳ 明朝" w:hAnsi="ＭＳ 明朝"/>
          <w:sz w:val="24"/>
        </w:rPr>
        <w:t>合は、これを周知するとともに、システム管理業務に従事する者以外にシステムセ</w:t>
      </w:r>
    </w:p>
    <w:p w14:paraId="0B94F5DB" w14:textId="77777777" w:rsidR="00477565" w:rsidRPr="001D5AE5" w:rsidRDefault="00B62672" w:rsidP="00B62672">
      <w:pPr>
        <w:ind w:leftChars="100" w:left="210" w:firstLineChars="100" w:firstLine="240"/>
        <w:rPr>
          <w:rFonts w:ascii="ＭＳ 明朝" w:hAnsi="ＭＳ 明朝"/>
          <w:sz w:val="24"/>
        </w:rPr>
      </w:pPr>
      <w:r w:rsidRPr="001D5AE5">
        <w:rPr>
          <w:rFonts w:ascii="ＭＳ 明朝" w:hAnsi="ＭＳ 明朝"/>
          <w:sz w:val="24"/>
        </w:rPr>
        <w:t>キュリティ実装計画書</w:t>
      </w:r>
      <w:r w:rsidRPr="001D5AE5">
        <w:rPr>
          <w:rFonts w:ascii="ＭＳ 明朝" w:hAnsi="ＭＳ 明朝" w:cs="ＭＳ明朝" w:hint="eastAsia"/>
          <w:kern w:val="0"/>
          <w:sz w:val="24"/>
        </w:rPr>
        <w:t>（</w:t>
      </w:r>
      <w:r w:rsidRPr="001D5AE5">
        <w:rPr>
          <w:rFonts w:ascii="ＭＳ 明朝" w:hAnsi="ＭＳ 明朝" w:cs="ＭＳ明朝"/>
          <w:kern w:val="0"/>
          <w:sz w:val="24"/>
        </w:rPr>
        <w:t xml:space="preserve"> </w:t>
      </w:r>
      <w:r w:rsidRPr="001D5AE5">
        <w:rPr>
          <w:rFonts w:ascii="ＭＳ 明朝" w:hAnsi="ＭＳ 明朝" w:cs="ＭＳ明朝" w:hint="eastAsia"/>
          <w:kern w:val="0"/>
          <w:sz w:val="24"/>
        </w:rPr>
        <w:t>操作手順書を除く。）</w:t>
      </w:r>
      <w:r w:rsidRPr="001D5AE5">
        <w:rPr>
          <w:rFonts w:ascii="ＭＳ 明朝" w:hAnsi="ＭＳ 明朝"/>
          <w:sz w:val="24"/>
        </w:rPr>
        <w:t>を配布又は閲覧させないものとする。</w:t>
      </w:r>
    </w:p>
    <w:p w14:paraId="6CA88A01" w14:textId="77777777" w:rsidR="00293C1A" w:rsidRPr="001D5AE5" w:rsidRDefault="00293C1A" w:rsidP="00477565">
      <w:pPr>
        <w:ind w:firstLineChars="100" w:firstLine="240"/>
        <w:rPr>
          <w:rFonts w:ascii="ＭＳ 明朝" w:hAnsi="ＭＳ 明朝"/>
          <w:sz w:val="24"/>
        </w:rPr>
      </w:pPr>
      <w:r w:rsidRPr="001D5AE5">
        <w:rPr>
          <w:rFonts w:ascii="ＭＳ 明朝" w:hAnsi="ＭＳ 明朝"/>
          <w:sz w:val="24"/>
        </w:rPr>
        <w:t>５　システムセキュリティ実装計画書の防衛省への提出等</w:t>
      </w:r>
    </w:p>
    <w:p w14:paraId="18C33217" w14:textId="77777777" w:rsidR="00477565" w:rsidRPr="001D5AE5" w:rsidRDefault="00293C1A" w:rsidP="00477565">
      <w:pPr>
        <w:ind w:left="512" w:firstLineChars="100" w:firstLine="240"/>
        <w:rPr>
          <w:rFonts w:ascii="ＭＳ 明朝" w:hAnsi="ＭＳ 明朝"/>
          <w:sz w:val="24"/>
        </w:rPr>
      </w:pPr>
      <w:r w:rsidRPr="001D5AE5">
        <w:rPr>
          <w:rFonts w:ascii="ＭＳ 明朝" w:hAnsi="ＭＳ 明朝"/>
          <w:sz w:val="24"/>
        </w:rPr>
        <w:t>システムセキュリティ実装計画書を作成した場合及び防衛省からの求めがあっ</w:t>
      </w:r>
    </w:p>
    <w:p w14:paraId="13655B39" w14:textId="77777777" w:rsidR="00293C1A" w:rsidRPr="001D5AE5" w:rsidRDefault="00293C1A" w:rsidP="00477565">
      <w:pPr>
        <w:ind w:firstLineChars="200" w:firstLine="480"/>
        <w:rPr>
          <w:rFonts w:ascii="ＭＳ 明朝" w:hAnsi="ＭＳ 明朝"/>
          <w:sz w:val="24"/>
        </w:rPr>
      </w:pPr>
      <w:r w:rsidRPr="001D5AE5">
        <w:rPr>
          <w:rFonts w:ascii="ＭＳ 明朝" w:hAnsi="ＭＳ 明朝"/>
          <w:sz w:val="24"/>
        </w:rPr>
        <w:t>た場合は、同計画書について防衛省の確認を受けるものとする。</w:t>
      </w:r>
    </w:p>
    <w:p w14:paraId="32695C65" w14:textId="77777777" w:rsidR="00293C1A" w:rsidRPr="001D5AE5" w:rsidRDefault="00293C1A" w:rsidP="00293C1A">
      <w:pPr>
        <w:rPr>
          <w:rFonts w:ascii="ＭＳ 明朝" w:hAnsi="ＭＳ 明朝"/>
          <w:sz w:val="24"/>
        </w:rPr>
      </w:pPr>
    </w:p>
    <w:p w14:paraId="0F0A5B7F" w14:textId="77777777" w:rsidR="00293C1A" w:rsidRPr="001D5AE5" w:rsidRDefault="00293C1A" w:rsidP="00293C1A">
      <w:pPr>
        <w:rPr>
          <w:rFonts w:ascii="ＭＳ 明朝" w:hAnsi="ＭＳ 明朝"/>
          <w:sz w:val="24"/>
        </w:rPr>
      </w:pPr>
      <w:r w:rsidRPr="001D5AE5">
        <w:rPr>
          <w:rFonts w:ascii="ＭＳ 明朝" w:hAnsi="ＭＳ 明朝"/>
          <w:sz w:val="24"/>
        </w:rPr>
        <w:t>第３　構成管理</w:t>
      </w:r>
    </w:p>
    <w:p w14:paraId="1B64D195"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セキュリティエンジニアリングの原則の適用</w:t>
      </w:r>
    </w:p>
    <w:p w14:paraId="05C90EAF" w14:textId="77777777" w:rsidR="00B62672" w:rsidRPr="001D5AE5" w:rsidRDefault="00B62672" w:rsidP="00B62672">
      <w:pPr>
        <w:ind w:firstLineChars="300" w:firstLine="720"/>
        <w:rPr>
          <w:rFonts w:ascii="ＭＳ 明朝" w:hAnsi="ＭＳ 明朝"/>
          <w:sz w:val="24"/>
        </w:rPr>
      </w:pPr>
      <w:r w:rsidRPr="001D5AE5">
        <w:rPr>
          <w:rFonts w:ascii="ＭＳ 明朝" w:hAnsi="ＭＳ 明朝"/>
          <w:sz w:val="24"/>
        </w:rPr>
        <w:t>防衛関連企業は、保護システムの設計、開発、導入及び変更する場合において、</w:t>
      </w:r>
    </w:p>
    <w:p w14:paraId="0D4502FA" w14:textId="77777777" w:rsidR="00B62672" w:rsidRPr="001D5AE5" w:rsidRDefault="00B62672" w:rsidP="00B62672">
      <w:pPr>
        <w:ind w:firstLineChars="200" w:firstLine="480"/>
        <w:rPr>
          <w:rFonts w:ascii="ＭＳ 明朝" w:hAnsi="ＭＳ 明朝" w:cs="ＭＳ明朝"/>
          <w:kern w:val="0"/>
          <w:sz w:val="24"/>
        </w:rPr>
      </w:pPr>
      <w:r w:rsidRPr="001D5AE5">
        <w:rPr>
          <w:rFonts w:ascii="ＭＳ 明朝" w:hAnsi="ＭＳ 明朝"/>
          <w:sz w:val="24"/>
        </w:rPr>
        <w:t>セキュリティエンジニアリングの原則</w:t>
      </w:r>
      <w:r w:rsidRPr="001D5AE5">
        <w:rPr>
          <w:rFonts w:ascii="ＭＳ 明朝" w:hAnsi="ＭＳ 明朝" w:cs="ＭＳ明朝" w:hint="eastAsia"/>
          <w:kern w:val="0"/>
          <w:sz w:val="24"/>
        </w:rPr>
        <w:t>（情報システムの企画から設計、開発、運用</w:t>
      </w:r>
    </w:p>
    <w:p w14:paraId="2B8FFB87" w14:textId="77777777" w:rsidR="00B62672" w:rsidRPr="001D5AE5" w:rsidRDefault="00B62672" w:rsidP="00B62672">
      <w:pPr>
        <w:ind w:firstLineChars="200" w:firstLine="480"/>
        <w:rPr>
          <w:rFonts w:ascii="ＭＳ 明朝" w:hAnsi="ＭＳ 明朝"/>
          <w:sz w:val="24"/>
        </w:rPr>
      </w:pPr>
      <w:r w:rsidRPr="001D5AE5">
        <w:rPr>
          <w:rFonts w:ascii="ＭＳ 明朝" w:hAnsi="ＭＳ 明朝" w:cs="ＭＳ明朝" w:hint="eastAsia"/>
          <w:kern w:val="0"/>
          <w:sz w:val="24"/>
        </w:rPr>
        <w:t>に至るまでの全ての工程において、セキュリティを確保する方策をいう。）</w:t>
      </w:r>
      <w:r w:rsidRPr="001D5AE5">
        <w:rPr>
          <w:rFonts w:ascii="ＭＳ 明朝" w:hAnsi="ＭＳ 明朝"/>
          <w:sz w:val="24"/>
        </w:rPr>
        <w:t>を適用</w:t>
      </w:r>
    </w:p>
    <w:p w14:paraId="4DB12131" w14:textId="77777777" w:rsidR="00B62672" w:rsidRPr="001D5AE5" w:rsidRDefault="00B62672" w:rsidP="00B62672">
      <w:pPr>
        <w:ind w:firstLineChars="200" w:firstLine="480"/>
        <w:rPr>
          <w:rFonts w:ascii="ＭＳ明朝" w:eastAsia="ＭＳ明朝" w:cs="ＭＳ明朝"/>
          <w:kern w:val="0"/>
          <w:sz w:val="20"/>
          <w:szCs w:val="20"/>
        </w:rPr>
      </w:pPr>
      <w:r w:rsidRPr="001D5AE5">
        <w:rPr>
          <w:rFonts w:ascii="ＭＳ 明朝" w:hAnsi="ＭＳ 明朝"/>
          <w:sz w:val="24"/>
        </w:rPr>
        <w:t>するものとする。</w:t>
      </w:r>
    </w:p>
    <w:p w14:paraId="1F5322A7"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ベースライン構成設定等</w:t>
      </w:r>
    </w:p>
    <w:p w14:paraId="53652FF1" w14:textId="77777777" w:rsidR="00B62672" w:rsidRPr="001D5AE5" w:rsidRDefault="00293C1A" w:rsidP="00477565">
      <w:pPr>
        <w:ind w:leftChars="-50" w:left="-105" w:firstLineChars="200" w:firstLine="480"/>
        <w:rPr>
          <w:rFonts w:ascii="ＭＳ 明朝" w:hAnsi="ＭＳ 明朝"/>
          <w:sz w:val="24"/>
        </w:rPr>
      </w:pPr>
      <w:r w:rsidRPr="001D5AE5">
        <w:rPr>
          <w:rFonts w:ascii="ＭＳ 明朝" w:hAnsi="ＭＳ 明朝"/>
          <w:sz w:val="24"/>
        </w:rPr>
        <w:t>(1)</w:t>
      </w:r>
      <w:r w:rsidR="00B62672" w:rsidRPr="001D5AE5">
        <w:rPr>
          <w:rFonts w:ascii="ＭＳ 明朝" w:hAnsi="ＭＳ 明朝" w:hint="eastAsia"/>
          <w:spacing w:val="-3"/>
          <w:sz w:val="24"/>
        </w:rPr>
        <w:t xml:space="preserve">　</w:t>
      </w:r>
      <w:r w:rsidRPr="001D5AE5">
        <w:rPr>
          <w:rFonts w:ascii="ＭＳ 明朝" w:hAnsi="ＭＳ 明朝"/>
          <w:sz w:val="24"/>
        </w:rPr>
        <w:t>保護システム管理者は、保護システムを構成するハードウェア、ソフトウェ</w:t>
      </w:r>
    </w:p>
    <w:p w14:paraId="6BED1122" w14:textId="77777777" w:rsidR="00B62672" w:rsidRPr="001D5AE5" w:rsidRDefault="00293C1A" w:rsidP="00477565">
      <w:pPr>
        <w:ind w:firstLineChars="300" w:firstLine="720"/>
        <w:rPr>
          <w:rFonts w:ascii="ＭＳ 明朝" w:hAnsi="ＭＳ 明朝"/>
          <w:sz w:val="24"/>
        </w:rPr>
      </w:pPr>
      <w:r w:rsidRPr="001D5AE5">
        <w:rPr>
          <w:rFonts w:ascii="ＭＳ 明朝" w:hAnsi="ＭＳ 明朝"/>
          <w:sz w:val="24"/>
        </w:rPr>
        <w:t>ア、記憶媒体及びネットワーク（以下「保護システム構成要素」という。）につ</w:t>
      </w:r>
    </w:p>
    <w:p w14:paraId="00B7245D" w14:textId="77777777" w:rsidR="00477565" w:rsidRPr="001D5AE5" w:rsidRDefault="00293C1A" w:rsidP="00477565">
      <w:pPr>
        <w:ind w:firstLineChars="300" w:firstLine="720"/>
        <w:rPr>
          <w:rFonts w:ascii="ＭＳ 明朝" w:hAnsi="ＭＳ 明朝"/>
          <w:sz w:val="24"/>
        </w:rPr>
      </w:pPr>
      <w:r w:rsidRPr="001D5AE5">
        <w:rPr>
          <w:rFonts w:ascii="ＭＳ 明朝" w:hAnsi="ＭＳ 明朝"/>
          <w:sz w:val="24"/>
        </w:rPr>
        <w:t>いて、次に掲げる要件を満たすために必要なベースライン構成設定を定め総括者</w:t>
      </w:r>
    </w:p>
    <w:p w14:paraId="0CFAC38D" w14:textId="77777777" w:rsidR="00293C1A" w:rsidRPr="001D5AE5" w:rsidRDefault="00293C1A" w:rsidP="00477565">
      <w:pPr>
        <w:ind w:firstLineChars="300" w:firstLine="720"/>
        <w:rPr>
          <w:rFonts w:ascii="ＭＳ 明朝" w:hAnsi="ＭＳ 明朝"/>
          <w:sz w:val="24"/>
        </w:rPr>
      </w:pPr>
      <w:r w:rsidRPr="001D5AE5">
        <w:rPr>
          <w:rFonts w:ascii="ＭＳ 明朝" w:hAnsi="ＭＳ 明朝"/>
          <w:sz w:val="24"/>
        </w:rPr>
        <w:t>の承認を得るものとする。</w:t>
      </w:r>
    </w:p>
    <w:p w14:paraId="0B2CC1CF" w14:textId="77777777" w:rsidR="00293C1A" w:rsidRPr="001D5AE5" w:rsidRDefault="00293C1A" w:rsidP="00477565">
      <w:pPr>
        <w:ind w:firstLineChars="300" w:firstLine="720"/>
        <w:rPr>
          <w:rFonts w:ascii="ＭＳ 明朝" w:hAnsi="ＭＳ 明朝"/>
          <w:sz w:val="24"/>
        </w:rPr>
      </w:pPr>
      <w:r w:rsidRPr="001D5AE5">
        <w:rPr>
          <w:rFonts w:ascii="ＭＳ 明朝" w:hAnsi="ＭＳ 明朝"/>
          <w:sz w:val="24"/>
        </w:rPr>
        <w:t>ア　情報セキュリティ基本方針等に基づく措置が実施可能なものであること。</w:t>
      </w:r>
    </w:p>
    <w:p w14:paraId="4F13C90D" w14:textId="77777777" w:rsidR="00293C1A" w:rsidRPr="001D5AE5" w:rsidRDefault="00293C1A" w:rsidP="00477565">
      <w:pPr>
        <w:ind w:firstLineChars="300" w:firstLine="720"/>
        <w:rPr>
          <w:rFonts w:ascii="ＭＳ 明朝" w:hAnsi="ＭＳ 明朝"/>
          <w:sz w:val="24"/>
        </w:rPr>
      </w:pPr>
      <w:r w:rsidRPr="001D5AE5">
        <w:rPr>
          <w:rFonts w:ascii="ＭＳ 明朝" w:hAnsi="ＭＳ 明朝"/>
          <w:sz w:val="24"/>
        </w:rPr>
        <w:t>イ　保護システムのセキュリティを確保するものであること。</w:t>
      </w:r>
    </w:p>
    <w:p w14:paraId="4514C550" w14:textId="77777777" w:rsidR="00477565" w:rsidRPr="001D5AE5" w:rsidRDefault="00293C1A" w:rsidP="00477565">
      <w:pPr>
        <w:ind w:firstLineChars="300" w:firstLine="720"/>
        <w:rPr>
          <w:rFonts w:ascii="ＭＳ 明朝" w:hAnsi="ＭＳ 明朝"/>
          <w:sz w:val="24"/>
        </w:rPr>
      </w:pPr>
      <w:r w:rsidRPr="001D5AE5">
        <w:rPr>
          <w:rFonts w:ascii="ＭＳ 明朝" w:hAnsi="ＭＳ 明朝"/>
          <w:sz w:val="24"/>
        </w:rPr>
        <w:t>ウ　保護システム構成要素の機能及び動作を業務の遂行上必要な最小限度に制</w:t>
      </w:r>
    </w:p>
    <w:p w14:paraId="48E25817" w14:textId="77777777" w:rsidR="00293C1A" w:rsidRPr="001D5AE5" w:rsidRDefault="00293C1A" w:rsidP="00477565">
      <w:pPr>
        <w:ind w:firstLineChars="400" w:firstLine="960"/>
        <w:rPr>
          <w:rFonts w:ascii="ＭＳ 明朝" w:hAnsi="ＭＳ 明朝"/>
          <w:sz w:val="24"/>
        </w:rPr>
      </w:pPr>
      <w:r w:rsidRPr="001D5AE5">
        <w:rPr>
          <w:rFonts w:ascii="ＭＳ 明朝" w:hAnsi="ＭＳ 明朝"/>
          <w:sz w:val="24"/>
        </w:rPr>
        <w:t>限するものであること。</w:t>
      </w:r>
    </w:p>
    <w:p w14:paraId="2E5A55E1" w14:textId="77777777" w:rsidR="00477565" w:rsidRPr="001D5AE5" w:rsidRDefault="00293C1A" w:rsidP="00477565">
      <w:pPr>
        <w:ind w:left="653" w:hanging="256"/>
        <w:rPr>
          <w:rFonts w:ascii="ＭＳ 明朝" w:hAnsi="ＭＳ 明朝"/>
          <w:sz w:val="24"/>
        </w:rPr>
      </w:pPr>
      <w:r w:rsidRPr="001D5AE5">
        <w:rPr>
          <w:rFonts w:ascii="ＭＳ 明朝" w:hAnsi="ＭＳ 明朝"/>
          <w:sz w:val="24"/>
        </w:rPr>
        <w:t>(2)</w:t>
      </w:r>
      <w:r w:rsidR="00477565" w:rsidRPr="001D5AE5">
        <w:rPr>
          <w:rFonts w:ascii="ＭＳ 明朝" w:hAnsi="ＭＳ 明朝" w:hint="eastAsia"/>
          <w:spacing w:val="-3"/>
          <w:sz w:val="24"/>
        </w:rPr>
        <w:t xml:space="preserve">　</w:t>
      </w:r>
      <w:r w:rsidRPr="001D5AE5">
        <w:rPr>
          <w:rFonts w:ascii="ＭＳ 明朝" w:hAnsi="ＭＳ 明朝"/>
          <w:sz w:val="24"/>
        </w:rPr>
        <w:t>保護システム構成要素の構成設定は、ベースライン構成設定に従って保護シス</w:t>
      </w:r>
    </w:p>
    <w:p w14:paraId="5A9D6550" w14:textId="77777777" w:rsidR="00293C1A" w:rsidRPr="001D5AE5" w:rsidRDefault="00293C1A" w:rsidP="00477565">
      <w:pPr>
        <w:ind w:leftChars="150" w:left="315" w:firstLineChars="200" w:firstLine="480"/>
        <w:rPr>
          <w:rFonts w:ascii="ＭＳ 明朝" w:hAnsi="ＭＳ 明朝"/>
          <w:sz w:val="24"/>
        </w:rPr>
      </w:pPr>
      <w:r w:rsidRPr="001D5AE5">
        <w:rPr>
          <w:rFonts w:ascii="ＭＳ 明朝" w:hAnsi="ＭＳ 明朝"/>
          <w:sz w:val="24"/>
        </w:rPr>
        <w:t>テム管理者が設定するものとする。</w:t>
      </w:r>
    </w:p>
    <w:p w14:paraId="6344A054" w14:textId="77777777" w:rsidR="00293C1A" w:rsidRPr="001D5AE5" w:rsidRDefault="00293C1A" w:rsidP="00477565">
      <w:pPr>
        <w:ind w:left="653" w:hanging="256"/>
        <w:rPr>
          <w:rFonts w:ascii="ＭＳ 明朝" w:hAnsi="ＭＳ 明朝"/>
          <w:sz w:val="24"/>
        </w:rPr>
      </w:pPr>
      <w:r w:rsidRPr="001D5AE5">
        <w:rPr>
          <w:rFonts w:ascii="ＭＳ 明朝" w:hAnsi="ＭＳ 明朝"/>
          <w:sz w:val="24"/>
        </w:rPr>
        <w:t>(3)</w:t>
      </w:r>
      <w:r w:rsidR="00477565" w:rsidRPr="001D5AE5">
        <w:rPr>
          <w:rFonts w:ascii="ＭＳ 明朝" w:hAnsi="ＭＳ 明朝" w:hint="eastAsia"/>
          <w:spacing w:val="-3"/>
          <w:sz w:val="24"/>
        </w:rPr>
        <w:t xml:space="preserve">　</w:t>
      </w:r>
      <w:r w:rsidRPr="001D5AE5">
        <w:rPr>
          <w:rFonts w:ascii="ＭＳ 明朝" w:hAnsi="ＭＳ 明朝"/>
          <w:sz w:val="24"/>
        </w:rPr>
        <w:t>構成設定の方法</w:t>
      </w:r>
    </w:p>
    <w:p w14:paraId="5AC7906E"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w:t>
      </w:r>
      <w:r w:rsidRPr="001D5AE5">
        <w:rPr>
          <w:rFonts w:ascii="ＭＳ 明朝" w:hAnsi="ＭＳ 明朝"/>
          <w:spacing w:val="-3"/>
          <w:sz w:val="24"/>
        </w:rPr>
        <w:t xml:space="preserve">  </w:t>
      </w:r>
      <w:r w:rsidRPr="001D5AE5">
        <w:rPr>
          <w:rFonts w:ascii="ＭＳ 明朝" w:hAnsi="ＭＳ 明朝"/>
          <w:sz w:val="24"/>
        </w:rPr>
        <w:t>保護システム管理者は、保護システム構成要素の構成設定を適切に制御するための手順を定めるとともに総括者の承認を得て、同手順に基づきソフトウェアの導入等を行うものとする。</w:t>
      </w:r>
    </w:p>
    <w:p w14:paraId="34FCA49A"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アクセス権限の特定等</w:t>
      </w:r>
    </w:p>
    <w:p w14:paraId="5B437D36"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保護システム構成要素の構成設定を行うための物理的及び論理的なアクセス権限は、当該構成設定を行うために必要な最小限度の範囲に限定するも</w:t>
      </w:r>
      <w:r w:rsidRPr="001D5AE5">
        <w:rPr>
          <w:rFonts w:ascii="ＭＳ 明朝" w:hAnsi="ＭＳ 明朝"/>
          <w:sz w:val="24"/>
        </w:rPr>
        <w:lastRenderedPageBreak/>
        <w:t>のとする。</w:t>
      </w:r>
    </w:p>
    <w:p w14:paraId="47277595"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(ｱ)に規定する論理的なアクセス権限は、構成設定を安全に実施する能力を有し、かつ、に限り使用させることとする。</w:t>
      </w:r>
    </w:p>
    <w:p w14:paraId="4FD69D5C" w14:textId="77777777" w:rsidR="00293C1A" w:rsidRPr="001D5AE5" w:rsidRDefault="00293C1A" w:rsidP="00293C1A">
      <w:pPr>
        <w:ind w:firstLine="768"/>
        <w:rPr>
          <w:rFonts w:ascii="ＭＳ 明朝" w:hAnsi="ＭＳ 明朝"/>
          <w:sz w:val="24"/>
        </w:rPr>
      </w:pPr>
      <w:r w:rsidRPr="001D5AE5">
        <w:rPr>
          <w:rFonts w:ascii="ＭＳ 明朝" w:hAnsi="ＭＳ 明朝"/>
          <w:sz w:val="24"/>
        </w:rPr>
        <w:t>ウ　必要最小限度の機能等の設定</w:t>
      </w:r>
    </w:p>
    <w:p w14:paraId="775FB027" w14:textId="77777777" w:rsidR="00447EEE" w:rsidRPr="001D5AE5" w:rsidRDefault="00293C1A" w:rsidP="00447EEE">
      <w:pPr>
        <w:ind w:left="1024" w:firstLineChars="100" w:firstLine="240"/>
        <w:rPr>
          <w:rFonts w:ascii="ＭＳ 明朝" w:hAnsi="ＭＳ 明朝"/>
          <w:sz w:val="24"/>
        </w:rPr>
      </w:pPr>
      <w:r w:rsidRPr="001D5AE5">
        <w:rPr>
          <w:rFonts w:ascii="ＭＳ 明朝" w:hAnsi="ＭＳ 明朝"/>
          <w:sz w:val="24"/>
        </w:rPr>
        <w:t>保護システム構成要素の構成設定は、当該保護システム構成要素の機能等</w:t>
      </w:r>
    </w:p>
    <w:p w14:paraId="2CF5D14A" w14:textId="77777777" w:rsidR="00447EEE" w:rsidRPr="001D5AE5" w:rsidRDefault="00293C1A" w:rsidP="00447EEE">
      <w:pPr>
        <w:ind w:firstLineChars="350" w:firstLine="840"/>
        <w:rPr>
          <w:rFonts w:ascii="ＭＳ 明朝" w:hAnsi="ＭＳ 明朝"/>
          <w:sz w:val="24"/>
        </w:rPr>
      </w:pPr>
      <w:r w:rsidRPr="001D5AE5">
        <w:rPr>
          <w:rFonts w:ascii="ＭＳ 明朝" w:hAnsi="ＭＳ 明朝"/>
          <w:sz w:val="24"/>
        </w:rPr>
        <w:t>（ポート、プロトコル及びサービスを含む。）及びプログラムのうち、安全でな</w:t>
      </w:r>
    </w:p>
    <w:p w14:paraId="6D6AC6F1" w14:textId="77777777" w:rsidR="00447EEE" w:rsidRPr="001D5AE5" w:rsidRDefault="00293C1A" w:rsidP="00447EEE">
      <w:pPr>
        <w:ind w:firstLineChars="350" w:firstLine="840"/>
        <w:rPr>
          <w:rFonts w:ascii="ＭＳ 明朝" w:hAnsi="ＭＳ 明朝"/>
          <w:sz w:val="24"/>
        </w:rPr>
      </w:pPr>
      <w:r w:rsidRPr="001D5AE5">
        <w:rPr>
          <w:rFonts w:ascii="ＭＳ 明朝" w:hAnsi="ＭＳ 明朝"/>
          <w:sz w:val="24"/>
        </w:rPr>
        <w:t>いもの及び必要不可欠な最小限を超えるものを無効化し、その実行を防止する</w:t>
      </w:r>
    </w:p>
    <w:p w14:paraId="345EFB32" w14:textId="77777777" w:rsidR="00293C1A" w:rsidRPr="001D5AE5" w:rsidRDefault="00293C1A" w:rsidP="00447EEE">
      <w:pPr>
        <w:ind w:firstLineChars="350" w:firstLine="840"/>
        <w:rPr>
          <w:rFonts w:ascii="ＭＳ 明朝" w:hAnsi="ＭＳ 明朝"/>
          <w:sz w:val="24"/>
        </w:rPr>
      </w:pPr>
      <w:r w:rsidRPr="001D5AE5">
        <w:rPr>
          <w:rFonts w:ascii="ＭＳ 明朝" w:hAnsi="ＭＳ 明朝"/>
          <w:sz w:val="24"/>
        </w:rPr>
        <w:t>ものとする。</w:t>
      </w:r>
    </w:p>
    <w:p w14:paraId="3AD77984"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(4)</w:t>
      </w:r>
      <w:r w:rsidR="00520A5B" w:rsidRPr="001D5AE5">
        <w:rPr>
          <w:rFonts w:ascii="ＭＳ 明朝" w:hAnsi="ＭＳ 明朝" w:hint="eastAsia"/>
          <w:sz w:val="24"/>
        </w:rPr>
        <w:t xml:space="preserve">  </w:t>
      </w:r>
      <w:r w:rsidRPr="001D5AE5">
        <w:rPr>
          <w:rFonts w:ascii="ＭＳ 明朝" w:hAnsi="ＭＳ 明朝"/>
          <w:sz w:val="24"/>
        </w:rPr>
        <w:t>構成設定の精査</w:t>
      </w:r>
    </w:p>
    <w:p w14:paraId="775D9A50" w14:textId="77777777" w:rsidR="00520A5B" w:rsidRPr="001D5AE5" w:rsidRDefault="00293C1A" w:rsidP="00520A5B">
      <w:pPr>
        <w:ind w:left="768" w:firstLineChars="150" w:firstLine="360"/>
        <w:rPr>
          <w:rFonts w:ascii="ＭＳ 明朝" w:hAnsi="ＭＳ 明朝"/>
          <w:sz w:val="24"/>
        </w:rPr>
      </w:pPr>
      <w:r w:rsidRPr="001D5AE5">
        <w:rPr>
          <w:rFonts w:ascii="ＭＳ 明朝" w:hAnsi="ＭＳ 明朝"/>
          <w:sz w:val="24"/>
        </w:rPr>
        <w:t>保護システム管理者は、定期的に、及び保護システム構成要素の構成設定を</w:t>
      </w:r>
    </w:p>
    <w:p w14:paraId="5CF5D557" w14:textId="77777777" w:rsidR="00520A5B" w:rsidRPr="001D5AE5" w:rsidRDefault="00293C1A" w:rsidP="00520A5B">
      <w:pPr>
        <w:ind w:left="768" w:firstLineChars="50" w:firstLine="120"/>
        <w:rPr>
          <w:rFonts w:ascii="ＭＳ 明朝" w:hAnsi="ＭＳ 明朝"/>
          <w:sz w:val="24"/>
        </w:rPr>
      </w:pPr>
      <w:r w:rsidRPr="001D5AE5">
        <w:rPr>
          <w:rFonts w:ascii="ＭＳ 明朝" w:hAnsi="ＭＳ 明朝"/>
          <w:sz w:val="24"/>
        </w:rPr>
        <w:t>新たに実施した場合など必要と認める場合には、保護システム構成要素の構成</w:t>
      </w:r>
    </w:p>
    <w:p w14:paraId="5E064232" w14:textId="77777777" w:rsidR="00520A5B" w:rsidRPr="001D5AE5" w:rsidRDefault="00293C1A" w:rsidP="00520A5B">
      <w:pPr>
        <w:ind w:left="768" w:firstLineChars="50" w:firstLine="120"/>
        <w:rPr>
          <w:rFonts w:ascii="ＭＳ 明朝" w:hAnsi="ＭＳ 明朝"/>
          <w:sz w:val="24"/>
        </w:rPr>
      </w:pPr>
      <w:r w:rsidRPr="001D5AE5">
        <w:rPr>
          <w:rFonts w:ascii="ＭＳ 明朝" w:hAnsi="ＭＳ 明朝"/>
          <w:sz w:val="24"/>
        </w:rPr>
        <w:t>設定の状況を精査し、ベースライン構成設定に従っていることを確認するもの</w:t>
      </w:r>
    </w:p>
    <w:p w14:paraId="31265EF8" w14:textId="77777777" w:rsidR="00293C1A" w:rsidRPr="001D5AE5" w:rsidRDefault="00293C1A" w:rsidP="00520A5B">
      <w:pPr>
        <w:ind w:left="768" w:firstLineChars="50" w:firstLine="120"/>
        <w:rPr>
          <w:rFonts w:ascii="ＭＳ 明朝" w:hAnsi="ＭＳ 明朝"/>
          <w:sz w:val="24"/>
        </w:rPr>
      </w:pPr>
      <w:r w:rsidRPr="001D5AE5">
        <w:rPr>
          <w:rFonts w:ascii="ＭＳ 明朝" w:hAnsi="ＭＳ 明朝"/>
          <w:sz w:val="24"/>
        </w:rPr>
        <w:t>とする。</w:t>
      </w:r>
    </w:p>
    <w:p w14:paraId="28160BAA" w14:textId="77777777" w:rsidR="00293C1A" w:rsidRPr="001D5AE5" w:rsidRDefault="00293C1A" w:rsidP="00293C1A">
      <w:pPr>
        <w:ind w:firstLine="512"/>
        <w:rPr>
          <w:rFonts w:ascii="ＭＳ 明朝" w:hAnsi="ＭＳ 明朝"/>
          <w:sz w:val="24"/>
        </w:rPr>
      </w:pPr>
      <w:r w:rsidRPr="001D5AE5">
        <w:rPr>
          <w:rFonts w:ascii="ＭＳ 明朝" w:hAnsi="ＭＳ 明朝"/>
          <w:sz w:val="24"/>
        </w:rPr>
        <w:t>(5)</w:t>
      </w:r>
      <w:r w:rsidR="00520A5B" w:rsidRPr="001D5AE5">
        <w:rPr>
          <w:rFonts w:ascii="ＭＳ 明朝" w:hAnsi="ＭＳ 明朝"/>
          <w:sz w:val="24"/>
        </w:rPr>
        <w:t xml:space="preserve">　</w:t>
      </w:r>
      <w:r w:rsidRPr="001D5AE5">
        <w:rPr>
          <w:rFonts w:ascii="ＭＳ 明朝" w:hAnsi="ＭＳ 明朝"/>
          <w:sz w:val="24"/>
        </w:rPr>
        <w:t>ブラックリスト又はホワイトリストの作成等</w:t>
      </w:r>
    </w:p>
    <w:p w14:paraId="70CA3BBE" w14:textId="77777777" w:rsidR="00520A5B" w:rsidRPr="001D5AE5" w:rsidRDefault="00293C1A" w:rsidP="00520A5B">
      <w:pPr>
        <w:ind w:leftChars="50" w:left="105" w:firstLineChars="300" w:firstLine="720"/>
        <w:rPr>
          <w:rFonts w:ascii="ＭＳ 明朝" w:hAnsi="ＭＳ 明朝"/>
          <w:sz w:val="24"/>
        </w:rPr>
      </w:pPr>
      <w:r w:rsidRPr="001D5AE5">
        <w:rPr>
          <w:rFonts w:ascii="ＭＳ 明朝" w:hAnsi="ＭＳ 明朝"/>
          <w:sz w:val="24"/>
        </w:rPr>
        <w:t>ア　保護システム管理者は、ベースライン構成設定に基づき、個別の保護システ</w:t>
      </w:r>
    </w:p>
    <w:p w14:paraId="1962D0B3" w14:textId="77777777" w:rsidR="00520A5B" w:rsidRPr="001D5AE5" w:rsidRDefault="00293C1A" w:rsidP="00520A5B">
      <w:pPr>
        <w:ind w:leftChars="50" w:left="105" w:firstLineChars="400" w:firstLine="960"/>
        <w:rPr>
          <w:rFonts w:ascii="ＭＳ 明朝" w:hAnsi="ＭＳ 明朝"/>
          <w:sz w:val="24"/>
        </w:rPr>
      </w:pPr>
      <w:r w:rsidRPr="001D5AE5">
        <w:rPr>
          <w:rFonts w:ascii="ＭＳ 明朝" w:hAnsi="ＭＳ 明朝"/>
          <w:sz w:val="24"/>
        </w:rPr>
        <w:t>ム構成要素ごとに、ブラックリスト又はホワイトリストを作成するものとする。</w:t>
      </w:r>
    </w:p>
    <w:p w14:paraId="7EED336C" w14:textId="77777777" w:rsidR="00520A5B" w:rsidRPr="001D5AE5" w:rsidRDefault="00293C1A" w:rsidP="00520A5B">
      <w:pPr>
        <w:ind w:leftChars="50" w:left="105" w:firstLineChars="500" w:firstLine="1200"/>
        <w:rPr>
          <w:rFonts w:ascii="ＭＳ 明朝" w:hAnsi="ＭＳ 明朝"/>
          <w:sz w:val="24"/>
        </w:rPr>
      </w:pPr>
      <w:r w:rsidRPr="001D5AE5">
        <w:rPr>
          <w:rFonts w:ascii="ＭＳ 明朝" w:hAnsi="ＭＳ 明朝"/>
          <w:sz w:val="24"/>
        </w:rPr>
        <w:t>その際、保護システム管理業務従事者とそれ以外の保護システム利用者で業</w:t>
      </w:r>
    </w:p>
    <w:p w14:paraId="6CDAB29D" w14:textId="77777777" w:rsidR="00520A5B" w:rsidRPr="001D5AE5" w:rsidRDefault="00293C1A" w:rsidP="00520A5B">
      <w:pPr>
        <w:ind w:leftChars="50" w:left="105" w:firstLineChars="400" w:firstLine="960"/>
        <w:rPr>
          <w:rFonts w:ascii="ＭＳ 明朝" w:hAnsi="ＭＳ 明朝"/>
          <w:sz w:val="24"/>
        </w:rPr>
      </w:pPr>
      <w:r w:rsidRPr="001D5AE5">
        <w:rPr>
          <w:rFonts w:ascii="ＭＳ 明朝" w:hAnsi="ＭＳ 明朝"/>
          <w:sz w:val="24"/>
        </w:rPr>
        <w:t>務上使用するソフトウェアに違いがある場合は、それぞれに向けたリストを作</w:t>
      </w:r>
    </w:p>
    <w:p w14:paraId="1D031EF5" w14:textId="77777777" w:rsidR="00293C1A" w:rsidRPr="001D5AE5" w:rsidRDefault="00293C1A" w:rsidP="00520A5B">
      <w:pPr>
        <w:ind w:leftChars="50" w:left="105" w:firstLineChars="400" w:firstLine="960"/>
        <w:rPr>
          <w:rFonts w:ascii="ＭＳ 明朝" w:hAnsi="ＭＳ 明朝"/>
          <w:sz w:val="24"/>
        </w:rPr>
      </w:pPr>
      <w:r w:rsidRPr="001D5AE5">
        <w:rPr>
          <w:rFonts w:ascii="ＭＳ 明朝" w:hAnsi="ＭＳ 明朝"/>
          <w:sz w:val="24"/>
        </w:rPr>
        <w:t>成することができるものする。</w:t>
      </w:r>
    </w:p>
    <w:p w14:paraId="1BC76277" w14:textId="77777777" w:rsidR="00293C1A" w:rsidRPr="001D5AE5" w:rsidRDefault="00293C1A" w:rsidP="00520A5B">
      <w:pPr>
        <w:ind w:left="1050" w:hanging="256"/>
        <w:rPr>
          <w:rFonts w:ascii="ＭＳ 明朝" w:hAnsi="ＭＳ 明朝"/>
          <w:sz w:val="24"/>
        </w:rPr>
      </w:pPr>
      <w:r w:rsidRPr="001D5AE5">
        <w:rPr>
          <w:rFonts w:ascii="ＭＳ 明朝" w:hAnsi="ＭＳ 明朝"/>
          <w:sz w:val="24"/>
        </w:rPr>
        <w:t>イ　保護システム管理者は、ブラックリストを作成した場合は、保護システムが当該ブラックリストに掲載されたソフトウェアをインストール又は実行することが不可能となるように設定するものとする。</w:t>
      </w:r>
    </w:p>
    <w:p w14:paraId="4B193151" w14:textId="77777777" w:rsidR="00293C1A" w:rsidRPr="001D5AE5" w:rsidRDefault="00293C1A" w:rsidP="00520A5B">
      <w:pPr>
        <w:ind w:left="1050" w:hanging="256"/>
        <w:rPr>
          <w:rFonts w:ascii="ＭＳ 明朝" w:hAnsi="ＭＳ 明朝"/>
          <w:sz w:val="24"/>
        </w:rPr>
      </w:pPr>
      <w:r w:rsidRPr="001D5AE5">
        <w:rPr>
          <w:rFonts w:ascii="ＭＳ 明朝" w:hAnsi="ＭＳ 明朝"/>
          <w:sz w:val="24"/>
        </w:rPr>
        <w:t>ウ　保護システム管理者は、ホワイトリストを作成した場合は、保護システムが当該ホワイトリストに掲載されたソフトウェアのみをインストール及び実行することが可能となるように設定するものとする。</w:t>
      </w:r>
    </w:p>
    <w:p w14:paraId="2085D236" w14:textId="77777777" w:rsidR="00293C1A" w:rsidRPr="001D5AE5" w:rsidRDefault="00293C1A" w:rsidP="00520A5B">
      <w:pPr>
        <w:ind w:left="1050" w:hanging="256"/>
        <w:rPr>
          <w:rFonts w:ascii="ＭＳ 明朝" w:hAnsi="ＭＳ 明朝"/>
          <w:sz w:val="24"/>
        </w:rPr>
      </w:pPr>
      <w:r w:rsidRPr="001D5AE5">
        <w:rPr>
          <w:rFonts w:ascii="ＭＳ 明朝" w:hAnsi="ＭＳ 明朝"/>
          <w:sz w:val="24"/>
        </w:rPr>
        <w:t>エ　保護システム管理者は、定期的に、及び保護システム構成要素に変更が生じた場合など必要と認める場合には、アに規定するブラックリスト又はイに規定するホワイトリストを精査し、必要に応じ、当該リストを更新するものとする。</w:t>
      </w:r>
    </w:p>
    <w:p w14:paraId="48DE16AB" w14:textId="77777777" w:rsidR="00293C1A" w:rsidRPr="001D5AE5" w:rsidRDefault="00293C1A" w:rsidP="00293C1A">
      <w:pPr>
        <w:ind w:firstLine="256"/>
        <w:rPr>
          <w:rFonts w:ascii="ＭＳ 明朝" w:hAnsi="ＭＳ 明朝"/>
          <w:sz w:val="24"/>
        </w:rPr>
      </w:pPr>
      <w:r w:rsidRPr="001D5AE5">
        <w:rPr>
          <w:rFonts w:ascii="ＭＳ 明朝" w:hAnsi="ＭＳ 明朝"/>
          <w:sz w:val="24"/>
        </w:rPr>
        <w:t>３　ベースライン構成設定等の変更等</w:t>
      </w:r>
    </w:p>
    <w:p w14:paraId="0B1868AE" w14:textId="77777777" w:rsidR="00520A5B" w:rsidRPr="001D5AE5" w:rsidRDefault="00293C1A" w:rsidP="00293C1A">
      <w:pPr>
        <w:ind w:left="768" w:hanging="256"/>
        <w:rPr>
          <w:rFonts w:ascii="ＭＳ 明朝" w:hAnsi="ＭＳ 明朝"/>
          <w:sz w:val="24"/>
        </w:rPr>
      </w:pPr>
      <w:r w:rsidRPr="001D5AE5">
        <w:rPr>
          <w:rFonts w:ascii="ＭＳ 明朝" w:hAnsi="ＭＳ 明朝"/>
          <w:sz w:val="24"/>
        </w:rPr>
        <w:t>(1)</w:t>
      </w:r>
      <w:r w:rsidR="00520A5B" w:rsidRPr="001D5AE5">
        <w:rPr>
          <w:rFonts w:ascii="ＭＳ 明朝" w:hAnsi="ＭＳ 明朝"/>
          <w:sz w:val="24"/>
        </w:rPr>
        <w:t xml:space="preserve">　</w:t>
      </w:r>
      <w:r w:rsidRPr="001D5AE5">
        <w:rPr>
          <w:rFonts w:ascii="ＭＳ 明朝" w:hAnsi="ＭＳ 明朝"/>
          <w:sz w:val="24"/>
        </w:rPr>
        <w:t>保護システム管理者は、保護システム構成要素に係る脆弱性の発見及び修正</w:t>
      </w:r>
    </w:p>
    <w:p w14:paraId="4274846C" w14:textId="77777777" w:rsidR="00DA7D0A" w:rsidRPr="001D5AE5" w:rsidRDefault="00293C1A" w:rsidP="00DA7D0A">
      <w:pPr>
        <w:ind w:leftChars="80" w:left="168" w:firstLineChars="300" w:firstLine="720"/>
        <w:rPr>
          <w:rFonts w:ascii="ＭＳ 明朝" w:hAnsi="ＭＳ 明朝"/>
          <w:sz w:val="24"/>
        </w:rPr>
      </w:pPr>
      <w:r w:rsidRPr="001D5AE5">
        <w:rPr>
          <w:rFonts w:ascii="ＭＳ 明朝" w:hAnsi="ＭＳ 明朝"/>
          <w:sz w:val="24"/>
        </w:rPr>
        <w:t>並びに業務上必要な機能の変化等が生じた場合には、総括者の承認を得て、ベ</w:t>
      </w:r>
    </w:p>
    <w:p w14:paraId="0B08F955" w14:textId="77777777" w:rsidR="00293C1A" w:rsidRPr="001D5AE5" w:rsidRDefault="00293C1A" w:rsidP="00DA7D0A">
      <w:pPr>
        <w:ind w:leftChars="100" w:left="210" w:firstLineChars="300" w:firstLine="720"/>
        <w:rPr>
          <w:rFonts w:ascii="ＭＳ 明朝" w:hAnsi="ＭＳ 明朝"/>
          <w:sz w:val="24"/>
        </w:rPr>
      </w:pPr>
      <w:r w:rsidRPr="001D5AE5">
        <w:rPr>
          <w:rFonts w:ascii="ＭＳ 明朝" w:hAnsi="ＭＳ 明朝"/>
          <w:sz w:val="24"/>
        </w:rPr>
        <w:t>ースライン構成設定を変更するものとする。</w:t>
      </w:r>
    </w:p>
    <w:p w14:paraId="7251DA0A" w14:textId="77777777" w:rsidR="00520A5B" w:rsidRPr="001D5AE5" w:rsidRDefault="00293C1A" w:rsidP="00293C1A">
      <w:pPr>
        <w:ind w:left="768" w:hanging="256"/>
        <w:rPr>
          <w:rFonts w:ascii="ＭＳ 明朝" w:hAnsi="ＭＳ 明朝"/>
          <w:sz w:val="24"/>
        </w:rPr>
      </w:pPr>
      <w:r w:rsidRPr="001D5AE5">
        <w:rPr>
          <w:rFonts w:ascii="ＭＳ 明朝" w:hAnsi="ＭＳ 明朝"/>
          <w:sz w:val="24"/>
        </w:rPr>
        <w:t>(2)</w:t>
      </w:r>
      <w:r w:rsidR="00520A5B" w:rsidRPr="001D5AE5">
        <w:rPr>
          <w:rFonts w:ascii="ＭＳ 明朝" w:hAnsi="ＭＳ 明朝"/>
          <w:sz w:val="24"/>
        </w:rPr>
        <w:t xml:space="preserve">　</w:t>
      </w:r>
      <w:r w:rsidRPr="001D5AE5">
        <w:rPr>
          <w:rFonts w:ascii="ＭＳ 明朝" w:hAnsi="ＭＳ 明朝"/>
          <w:sz w:val="24"/>
        </w:rPr>
        <w:t>保護システム管理者は、個々の保護システム構成要素において、ベースライ</w:t>
      </w:r>
    </w:p>
    <w:p w14:paraId="49269942" w14:textId="77777777" w:rsidR="00520A5B" w:rsidRPr="001D5AE5" w:rsidRDefault="00293C1A" w:rsidP="00DA7D0A">
      <w:pPr>
        <w:ind w:leftChars="80" w:left="168" w:firstLineChars="300" w:firstLine="720"/>
        <w:rPr>
          <w:rFonts w:ascii="ＭＳ 明朝" w:hAnsi="ＭＳ 明朝"/>
          <w:sz w:val="24"/>
        </w:rPr>
      </w:pPr>
      <w:r w:rsidRPr="001D5AE5">
        <w:rPr>
          <w:rFonts w:ascii="ＭＳ 明朝" w:hAnsi="ＭＳ 明朝"/>
          <w:sz w:val="24"/>
        </w:rPr>
        <w:t>ン構成設定に従うことが不可能又は著しく合理性を欠く等の事情があると認め</w:t>
      </w:r>
    </w:p>
    <w:p w14:paraId="68D25AE8" w14:textId="77777777" w:rsidR="00293C1A" w:rsidRPr="001D5AE5" w:rsidRDefault="00293C1A" w:rsidP="00DA7D0A">
      <w:pPr>
        <w:ind w:leftChars="80" w:left="168" w:firstLineChars="300" w:firstLine="720"/>
        <w:rPr>
          <w:rFonts w:ascii="ＭＳ 明朝" w:hAnsi="ＭＳ 明朝"/>
          <w:sz w:val="24"/>
        </w:rPr>
      </w:pPr>
      <w:r w:rsidRPr="001D5AE5">
        <w:rPr>
          <w:rFonts w:ascii="ＭＳ 明朝" w:hAnsi="ＭＳ 明朝"/>
          <w:sz w:val="24"/>
        </w:rPr>
        <w:t>た場合に、総括者の承認を得て、特別の構成設定を行うものとする。</w:t>
      </w:r>
    </w:p>
    <w:p w14:paraId="68F65FA1" w14:textId="77777777" w:rsidR="00520A5B" w:rsidRPr="001D5AE5" w:rsidRDefault="00293C1A" w:rsidP="00293C1A">
      <w:pPr>
        <w:ind w:left="768" w:hanging="256"/>
        <w:rPr>
          <w:rFonts w:ascii="ＭＳ 明朝" w:hAnsi="ＭＳ 明朝"/>
          <w:sz w:val="24"/>
        </w:rPr>
      </w:pPr>
      <w:r w:rsidRPr="001D5AE5">
        <w:rPr>
          <w:rFonts w:ascii="ＭＳ 明朝" w:hAnsi="ＭＳ 明朝"/>
          <w:sz w:val="24"/>
        </w:rPr>
        <w:t>(3)</w:t>
      </w:r>
      <w:r w:rsidR="00520A5B" w:rsidRPr="001D5AE5">
        <w:rPr>
          <w:rFonts w:ascii="ＭＳ 明朝" w:hAnsi="ＭＳ 明朝"/>
          <w:sz w:val="24"/>
        </w:rPr>
        <w:t xml:space="preserve">　</w:t>
      </w:r>
      <w:r w:rsidRPr="001D5AE5">
        <w:rPr>
          <w:rFonts w:ascii="ＭＳ 明朝" w:hAnsi="ＭＳ 明朝"/>
          <w:sz w:val="24"/>
        </w:rPr>
        <w:t>保護システム管理者は、第１号の規定によりベースライン構成設定を変更す</w:t>
      </w:r>
    </w:p>
    <w:p w14:paraId="4EBF8C2A" w14:textId="77777777" w:rsidR="00520A5B" w:rsidRPr="001D5AE5" w:rsidRDefault="00293C1A" w:rsidP="00520A5B">
      <w:pPr>
        <w:ind w:firstLineChars="350" w:firstLine="840"/>
        <w:rPr>
          <w:rFonts w:ascii="ＭＳ 明朝" w:hAnsi="ＭＳ 明朝"/>
          <w:sz w:val="24"/>
        </w:rPr>
      </w:pPr>
      <w:r w:rsidRPr="001D5AE5">
        <w:rPr>
          <w:rFonts w:ascii="ＭＳ 明朝" w:hAnsi="ＭＳ 明朝"/>
          <w:sz w:val="24"/>
        </w:rPr>
        <w:t>る場合及び前号の規定により特別の構成設定を行う場合は、当該構成設定が保</w:t>
      </w:r>
    </w:p>
    <w:p w14:paraId="2570F795" w14:textId="77777777" w:rsidR="00293C1A" w:rsidRPr="001D5AE5" w:rsidRDefault="00293C1A" w:rsidP="00520A5B">
      <w:pPr>
        <w:ind w:firstLineChars="350" w:firstLine="840"/>
        <w:rPr>
          <w:rFonts w:ascii="ＭＳ 明朝" w:hAnsi="ＭＳ 明朝"/>
          <w:sz w:val="24"/>
        </w:rPr>
      </w:pPr>
      <w:r w:rsidRPr="001D5AE5">
        <w:rPr>
          <w:rFonts w:ascii="ＭＳ 明朝" w:hAnsi="ＭＳ 明朝"/>
          <w:sz w:val="24"/>
        </w:rPr>
        <w:t>護システムのセキュリティに及ぼす影響を分析した上で、実施するものとする。</w:t>
      </w:r>
    </w:p>
    <w:p w14:paraId="79D6DE2D" w14:textId="77777777" w:rsidR="00293C1A" w:rsidRPr="001D5AE5" w:rsidRDefault="00293C1A" w:rsidP="00520A5B">
      <w:pPr>
        <w:ind w:leftChars="50" w:left="105" w:firstLine="256"/>
        <w:rPr>
          <w:rFonts w:ascii="ＭＳ 明朝" w:hAnsi="ＭＳ 明朝"/>
          <w:sz w:val="24"/>
        </w:rPr>
      </w:pPr>
      <w:r w:rsidRPr="001D5AE5">
        <w:rPr>
          <w:rFonts w:ascii="ＭＳ 明朝" w:hAnsi="ＭＳ 明朝"/>
          <w:sz w:val="24"/>
        </w:rPr>
        <w:t>４　構成設定に係る記録及び保存等</w:t>
      </w:r>
    </w:p>
    <w:p w14:paraId="43165663" w14:textId="77777777" w:rsidR="00293C1A" w:rsidRPr="001D5AE5" w:rsidRDefault="00293C1A" w:rsidP="00293C1A">
      <w:pPr>
        <w:ind w:firstLine="512"/>
        <w:rPr>
          <w:rFonts w:ascii="ＭＳ 明朝" w:hAnsi="ＭＳ 明朝"/>
          <w:sz w:val="24"/>
        </w:rPr>
      </w:pPr>
      <w:r w:rsidRPr="001D5AE5">
        <w:rPr>
          <w:rFonts w:ascii="ＭＳ 明朝" w:hAnsi="ＭＳ 明朝"/>
          <w:sz w:val="24"/>
        </w:rPr>
        <w:t>(1)</w:t>
      </w:r>
      <w:r w:rsidR="00520A5B" w:rsidRPr="001D5AE5">
        <w:rPr>
          <w:rFonts w:ascii="ＭＳ 明朝" w:hAnsi="ＭＳ 明朝"/>
          <w:sz w:val="24"/>
        </w:rPr>
        <w:t xml:space="preserve">　</w:t>
      </w:r>
      <w:r w:rsidRPr="001D5AE5">
        <w:rPr>
          <w:rFonts w:ascii="ＭＳ 明朝" w:hAnsi="ＭＳ 明朝"/>
          <w:sz w:val="24"/>
        </w:rPr>
        <w:t>構成設定目録</w:t>
      </w:r>
    </w:p>
    <w:p w14:paraId="4AFCFF7D" w14:textId="77777777" w:rsidR="00293C1A" w:rsidRPr="001D5AE5" w:rsidRDefault="00293C1A" w:rsidP="00520A5B">
      <w:pPr>
        <w:ind w:leftChars="50" w:left="105" w:firstLine="768"/>
        <w:rPr>
          <w:rFonts w:ascii="ＭＳ 明朝" w:hAnsi="ＭＳ 明朝"/>
          <w:sz w:val="24"/>
        </w:rPr>
      </w:pPr>
      <w:r w:rsidRPr="001D5AE5">
        <w:rPr>
          <w:rFonts w:ascii="ＭＳ 明朝" w:hAnsi="ＭＳ 明朝"/>
          <w:sz w:val="24"/>
        </w:rPr>
        <w:t>ア　目録の作成</w:t>
      </w:r>
    </w:p>
    <w:p w14:paraId="66E22AFC"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保護システム管理者は、保護システム構成要素の構成設定に係る現状を正確に確認及び証明するための目録（以下「構成設定目録」という。）を作成するものとする。</w:t>
      </w:r>
    </w:p>
    <w:p w14:paraId="0D97F7D1"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構成設定目録には、個々の保護システム構成要素ごとに、保護システム管理者が指定した構成設定に責任を有する者の氏名、連絡先等を明記するもの</w:t>
      </w:r>
      <w:r w:rsidRPr="001D5AE5">
        <w:rPr>
          <w:rFonts w:ascii="ＭＳ 明朝" w:hAnsi="ＭＳ 明朝"/>
          <w:sz w:val="24"/>
        </w:rPr>
        <w:lastRenderedPageBreak/>
        <w:t>とする。</w:t>
      </w:r>
    </w:p>
    <w:p w14:paraId="1A0AC07B" w14:textId="77777777" w:rsidR="00293C1A" w:rsidRPr="001D5AE5" w:rsidRDefault="00293C1A" w:rsidP="00DA7D0A">
      <w:pPr>
        <w:ind w:leftChars="50" w:left="105" w:firstLineChars="300" w:firstLine="720"/>
        <w:rPr>
          <w:rFonts w:ascii="ＭＳ 明朝" w:hAnsi="ＭＳ 明朝"/>
          <w:sz w:val="24"/>
        </w:rPr>
      </w:pPr>
      <w:r w:rsidRPr="001D5AE5">
        <w:rPr>
          <w:rFonts w:ascii="ＭＳ 明朝" w:hAnsi="ＭＳ 明朝"/>
          <w:sz w:val="24"/>
        </w:rPr>
        <w:t>イ　目録の更新</w:t>
      </w:r>
    </w:p>
    <w:p w14:paraId="2986E0F6"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システム管理者は、保護システム構成要素の構成設定の現状に変化が生じた場合（保護システムにおけるソフトウェアのインストール及びアップデートを行った場合を含む。）は、構成設定目録を更新するものとする。</w:t>
      </w:r>
    </w:p>
    <w:p w14:paraId="367112A3"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構成設定目録の内容を定期的に精査し、現状が正確に記載されていない場合は、速やかに目録を更新するものとする。</w:t>
      </w:r>
    </w:p>
    <w:p w14:paraId="2AE4C5D1" w14:textId="77777777" w:rsidR="00293C1A" w:rsidRPr="001D5AE5" w:rsidRDefault="00293C1A" w:rsidP="0020501F">
      <w:pPr>
        <w:ind w:leftChars="50" w:left="105" w:firstLineChars="200" w:firstLine="480"/>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 xml:space="preserve">構成設定に係る記録　　</w:t>
      </w:r>
    </w:p>
    <w:p w14:paraId="2585AB29" w14:textId="77777777" w:rsidR="00293C1A" w:rsidRPr="001D5AE5" w:rsidRDefault="00293C1A" w:rsidP="0020501F">
      <w:pPr>
        <w:ind w:left="768" w:firstLineChars="100" w:firstLine="240"/>
        <w:rPr>
          <w:rFonts w:ascii="ＭＳ 明朝" w:hAnsi="ＭＳ 明朝"/>
          <w:sz w:val="24"/>
        </w:rPr>
      </w:pPr>
      <w:r w:rsidRPr="001D5AE5">
        <w:rPr>
          <w:rFonts w:ascii="ＭＳ 明朝" w:hAnsi="ＭＳ 明朝"/>
          <w:sz w:val="24"/>
        </w:rPr>
        <w:t>保護システム管理者は、ベースライン構成設定の決定及び変更並びに保護システム構成要素構成設定の実施を記録した文書を作成するものとする。</w:t>
      </w:r>
    </w:p>
    <w:p w14:paraId="1403FB45" w14:textId="77777777" w:rsidR="00293C1A" w:rsidRPr="001D5AE5" w:rsidRDefault="00293C1A" w:rsidP="00293C1A">
      <w:pPr>
        <w:ind w:firstLineChars="200" w:firstLine="480"/>
        <w:rPr>
          <w:rFonts w:ascii="ＭＳ 明朝" w:hAnsi="ＭＳ 明朝"/>
          <w:sz w:val="24"/>
        </w:rPr>
      </w:pPr>
      <w:r w:rsidRPr="001D5AE5">
        <w:rPr>
          <w:rFonts w:ascii="ＭＳ 明朝" w:hAnsi="ＭＳ 明朝"/>
          <w:sz w:val="24"/>
        </w:rPr>
        <w:t xml:space="preserve"> (3)</w:t>
      </w:r>
      <w:r w:rsidRPr="001D5AE5">
        <w:rPr>
          <w:rFonts w:ascii="ＭＳ 明朝" w:hAnsi="ＭＳ 明朝"/>
          <w:spacing w:val="-3"/>
          <w:sz w:val="24"/>
        </w:rPr>
        <w:t xml:space="preserve"> </w:t>
      </w:r>
      <w:r w:rsidRPr="001D5AE5">
        <w:rPr>
          <w:rFonts w:ascii="ＭＳ 明朝" w:hAnsi="ＭＳ 明朝"/>
          <w:sz w:val="24"/>
        </w:rPr>
        <w:t>目録等の保存等</w:t>
      </w:r>
    </w:p>
    <w:p w14:paraId="77CB4275" w14:textId="77777777" w:rsidR="00293C1A" w:rsidRPr="001D5AE5" w:rsidRDefault="00293C1A" w:rsidP="00293C1A">
      <w:pPr>
        <w:ind w:left="768" w:firstLine="256"/>
        <w:rPr>
          <w:rFonts w:ascii="ＭＳ 明朝" w:hAnsi="ＭＳ 明朝"/>
          <w:sz w:val="24"/>
        </w:rPr>
      </w:pPr>
      <w:r w:rsidRPr="001D5AE5">
        <w:rPr>
          <w:rFonts w:ascii="ＭＳ 明朝" w:hAnsi="ＭＳ 明朝"/>
          <w:sz w:val="24"/>
        </w:rPr>
        <w:t>防衛関連企業は、構成設定目録及び前号により作成した文書を、文書により保管する場合は、施錠したロッカー等により、データで保存する場合には、暗号化により、必要な期間保管又は保存するものとする。</w:t>
      </w:r>
    </w:p>
    <w:p w14:paraId="4BC16BC7" w14:textId="77777777" w:rsidR="00293C1A" w:rsidRPr="001D5AE5" w:rsidRDefault="00293C1A" w:rsidP="00293C1A">
      <w:pPr>
        <w:rPr>
          <w:rFonts w:ascii="ＭＳ 明朝" w:hAnsi="ＭＳ 明朝"/>
          <w:sz w:val="24"/>
        </w:rPr>
      </w:pPr>
    </w:p>
    <w:p w14:paraId="56509313" w14:textId="77777777" w:rsidR="00293C1A" w:rsidRPr="001D5AE5" w:rsidRDefault="00293C1A" w:rsidP="00293C1A">
      <w:pPr>
        <w:rPr>
          <w:rFonts w:ascii="ＭＳ 明朝" w:hAnsi="ＭＳ 明朝"/>
          <w:sz w:val="24"/>
        </w:rPr>
      </w:pPr>
      <w:r w:rsidRPr="001D5AE5">
        <w:rPr>
          <w:rFonts w:ascii="ＭＳ 明朝" w:hAnsi="ＭＳ 明朝"/>
          <w:sz w:val="24"/>
        </w:rPr>
        <w:t>第４　保護システムの基本的防御</w:t>
      </w:r>
    </w:p>
    <w:p w14:paraId="6C271B50" w14:textId="77777777" w:rsidR="00293C1A" w:rsidRPr="001D5AE5" w:rsidRDefault="00115186" w:rsidP="00293C1A">
      <w:pPr>
        <w:ind w:firstLine="256"/>
        <w:rPr>
          <w:rFonts w:ascii="ＭＳ 明朝" w:hAnsi="ＭＳ 明朝"/>
          <w:sz w:val="24"/>
        </w:rPr>
      </w:pPr>
      <w:r w:rsidRPr="001D5AE5">
        <w:rPr>
          <w:rFonts w:ascii="ＭＳ 明朝" w:hAnsi="ＭＳ 明朝"/>
          <w:sz w:val="24"/>
        </w:rPr>
        <w:t>１</w:t>
      </w:r>
      <w:r w:rsidRPr="001D5AE5">
        <w:rPr>
          <w:rFonts w:ascii="ＭＳ 明朝" w:hAnsi="ＭＳ 明朝" w:hint="eastAsia"/>
          <w:sz w:val="24"/>
        </w:rPr>
        <w:t xml:space="preserve">　</w:t>
      </w:r>
      <w:r w:rsidR="00293C1A" w:rsidRPr="001D5AE5">
        <w:rPr>
          <w:rFonts w:ascii="ＭＳ 明朝" w:hAnsi="ＭＳ 明朝"/>
          <w:sz w:val="24"/>
        </w:rPr>
        <w:t>保護システムの領域の確定</w:t>
      </w:r>
    </w:p>
    <w:p w14:paraId="334FBCFB" w14:textId="77777777" w:rsidR="00520A5B" w:rsidRPr="001D5AE5" w:rsidRDefault="00293C1A" w:rsidP="00520A5B">
      <w:pPr>
        <w:ind w:left="512" w:firstLineChars="100" w:firstLine="240"/>
        <w:rPr>
          <w:rFonts w:ascii="ＭＳ 明朝" w:hAnsi="ＭＳ 明朝"/>
          <w:sz w:val="24"/>
        </w:rPr>
      </w:pPr>
      <w:r w:rsidRPr="001D5AE5">
        <w:rPr>
          <w:rFonts w:ascii="ＭＳ 明朝" w:hAnsi="ＭＳ 明朝"/>
          <w:sz w:val="24"/>
        </w:rPr>
        <w:t>防衛関連企業は、保護システム（保護すべき情報の保存又は当該情報へのアクセ</w:t>
      </w:r>
    </w:p>
    <w:p w14:paraId="1511B8D6" w14:textId="77777777" w:rsidR="00520A5B" w:rsidRPr="001D5AE5" w:rsidRDefault="00293C1A" w:rsidP="00DA7D0A">
      <w:pPr>
        <w:ind w:leftChars="30" w:left="63" w:firstLineChars="200" w:firstLine="480"/>
        <w:rPr>
          <w:rFonts w:ascii="ＭＳ 明朝" w:hAnsi="ＭＳ 明朝"/>
          <w:sz w:val="24"/>
        </w:rPr>
      </w:pPr>
      <w:r w:rsidRPr="001D5AE5">
        <w:rPr>
          <w:rFonts w:ascii="ＭＳ 明朝" w:hAnsi="ＭＳ 明朝"/>
          <w:sz w:val="24"/>
        </w:rPr>
        <w:t>スを可能とする機器に限る。以下同じ。）における保護すべき情報を取り扱う領域</w:t>
      </w:r>
    </w:p>
    <w:p w14:paraId="63ECA070" w14:textId="77777777" w:rsidR="00520A5B" w:rsidRPr="001D5AE5" w:rsidRDefault="00293C1A" w:rsidP="00520A5B">
      <w:pPr>
        <w:ind w:firstLineChars="200" w:firstLine="480"/>
        <w:rPr>
          <w:rFonts w:ascii="ＭＳ 明朝" w:hAnsi="ＭＳ 明朝"/>
          <w:sz w:val="24"/>
        </w:rPr>
      </w:pPr>
      <w:r w:rsidRPr="001D5AE5">
        <w:rPr>
          <w:rFonts w:ascii="ＭＳ 明朝" w:hAnsi="ＭＳ 明朝"/>
          <w:sz w:val="24"/>
        </w:rPr>
        <w:t>を定め、イントラネット及び外部ネットワークとの境界に物理的又は論理的に制御</w:t>
      </w:r>
    </w:p>
    <w:p w14:paraId="07D3D975" w14:textId="77777777" w:rsidR="00293C1A" w:rsidRPr="001D5AE5" w:rsidRDefault="00293C1A" w:rsidP="00520A5B">
      <w:pPr>
        <w:ind w:firstLineChars="200" w:firstLine="480"/>
        <w:rPr>
          <w:rFonts w:ascii="ＭＳ 明朝" w:hAnsi="ＭＳ 明朝"/>
          <w:sz w:val="24"/>
        </w:rPr>
      </w:pPr>
      <w:r w:rsidRPr="001D5AE5">
        <w:rPr>
          <w:rFonts w:ascii="ＭＳ 明朝" w:hAnsi="ＭＳ 明朝"/>
          <w:sz w:val="24"/>
        </w:rPr>
        <w:t>可能な措置を行うものとする。</w:t>
      </w:r>
    </w:p>
    <w:p w14:paraId="654A1F24"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保護システムの操作手順書の策定</w:t>
      </w:r>
    </w:p>
    <w:p w14:paraId="67998669" w14:textId="77777777" w:rsidR="00520A5B" w:rsidRPr="001D5AE5" w:rsidRDefault="00293C1A" w:rsidP="00520A5B">
      <w:pPr>
        <w:ind w:left="823" w:hanging="256"/>
        <w:rPr>
          <w:rFonts w:ascii="ＭＳ 明朝" w:hAnsi="ＭＳ 明朝"/>
          <w:sz w:val="24"/>
        </w:rPr>
      </w:pPr>
      <w:r w:rsidRPr="001D5AE5">
        <w:rPr>
          <w:rFonts w:ascii="ＭＳ 明朝" w:hAnsi="ＭＳ 明朝"/>
          <w:sz w:val="24"/>
        </w:rPr>
        <w:t>(1)</w:t>
      </w:r>
      <w:r w:rsidR="00520A5B" w:rsidRPr="001D5AE5">
        <w:rPr>
          <w:rFonts w:ascii="ＭＳ 明朝" w:hAnsi="ＭＳ 明朝"/>
          <w:sz w:val="24"/>
        </w:rPr>
        <w:t xml:space="preserve">　</w:t>
      </w:r>
      <w:r w:rsidRPr="001D5AE5">
        <w:rPr>
          <w:rFonts w:ascii="ＭＳ 明朝" w:hAnsi="ＭＳ 明朝"/>
          <w:sz w:val="24"/>
        </w:rPr>
        <w:t>保護システム管理者は、保護システム利用者による不適切な操作がセキュリ</w:t>
      </w:r>
    </w:p>
    <w:p w14:paraId="07C65E4A" w14:textId="77777777" w:rsidR="00520A5B" w:rsidRPr="001D5AE5" w:rsidRDefault="00293C1A" w:rsidP="00520A5B">
      <w:pPr>
        <w:ind w:leftChars="50" w:left="105" w:firstLineChars="350" w:firstLine="840"/>
        <w:rPr>
          <w:rFonts w:ascii="ＭＳ 明朝" w:hAnsi="ＭＳ 明朝"/>
          <w:sz w:val="24"/>
        </w:rPr>
      </w:pPr>
      <w:r w:rsidRPr="001D5AE5">
        <w:rPr>
          <w:rFonts w:ascii="ＭＳ 明朝" w:hAnsi="ＭＳ 明朝"/>
          <w:sz w:val="24"/>
        </w:rPr>
        <w:t>ティに悪影響を及ぼすことを防ぐため、保護システムの利用に当たっての手順</w:t>
      </w:r>
    </w:p>
    <w:p w14:paraId="601BDED3" w14:textId="77777777" w:rsidR="00520A5B" w:rsidRPr="001D5AE5" w:rsidRDefault="00293C1A" w:rsidP="00520A5B">
      <w:pPr>
        <w:ind w:leftChars="50" w:left="105" w:firstLineChars="350" w:firstLine="840"/>
        <w:rPr>
          <w:rFonts w:ascii="ＭＳ 明朝" w:hAnsi="ＭＳ 明朝"/>
          <w:sz w:val="24"/>
        </w:rPr>
      </w:pPr>
      <w:r w:rsidRPr="001D5AE5">
        <w:rPr>
          <w:rFonts w:ascii="ＭＳ 明朝" w:hAnsi="ＭＳ 明朝"/>
          <w:sz w:val="24"/>
        </w:rPr>
        <w:t>及びセキュリティ上遵守すべき事項等を明記した操作手順書を作成し、総括者</w:t>
      </w:r>
    </w:p>
    <w:p w14:paraId="2840295C" w14:textId="77777777" w:rsidR="00293C1A" w:rsidRPr="001D5AE5" w:rsidRDefault="00293C1A" w:rsidP="00520A5B">
      <w:pPr>
        <w:ind w:leftChars="50" w:left="105" w:firstLineChars="350" w:firstLine="840"/>
        <w:rPr>
          <w:rFonts w:ascii="ＭＳ 明朝" w:hAnsi="ＭＳ 明朝"/>
          <w:sz w:val="24"/>
        </w:rPr>
      </w:pPr>
      <w:r w:rsidRPr="001D5AE5">
        <w:rPr>
          <w:rFonts w:ascii="ＭＳ 明朝" w:hAnsi="ＭＳ 明朝"/>
          <w:sz w:val="24"/>
        </w:rPr>
        <w:t>の承認を得るものとする。</w:t>
      </w:r>
    </w:p>
    <w:p w14:paraId="407F66B1" w14:textId="77777777" w:rsidR="00520A5B" w:rsidRPr="001D5AE5" w:rsidRDefault="00293C1A" w:rsidP="00520A5B">
      <w:pPr>
        <w:ind w:left="823" w:hanging="256"/>
        <w:rPr>
          <w:rFonts w:ascii="ＭＳ 明朝" w:hAnsi="ＭＳ 明朝"/>
          <w:sz w:val="24"/>
        </w:rPr>
      </w:pPr>
      <w:r w:rsidRPr="001D5AE5">
        <w:rPr>
          <w:rFonts w:ascii="ＭＳ 明朝" w:hAnsi="ＭＳ 明朝"/>
          <w:sz w:val="24"/>
        </w:rPr>
        <w:t>(2)</w:t>
      </w:r>
      <w:r w:rsidR="00520A5B" w:rsidRPr="001D5AE5">
        <w:rPr>
          <w:rFonts w:ascii="ＭＳ 明朝" w:hAnsi="ＭＳ 明朝"/>
          <w:sz w:val="24"/>
        </w:rPr>
        <w:t xml:space="preserve">　</w:t>
      </w:r>
      <w:r w:rsidRPr="001D5AE5">
        <w:rPr>
          <w:rFonts w:ascii="ＭＳ 明朝" w:hAnsi="ＭＳ 明朝"/>
          <w:sz w:val="24"/>
        </w:rPr>
        <w:t>前号に規定する操作手順書は、保護システム利用者が保護システムを使用す</w:t>
      </w:r>
    </w:p>
    <w:p w14:paraId="72937DF2" w14:textId="77777777" w:rsidR="00293C1A" w:rsidRPr="001D5AE5" w:rsidRDefault="00293C1A" w:rsidP="00520A5B">
      <w:pPr>
        <w:ind w:leftChars="50" w:left="105" w:firstLineChars="350" w:firstLine="840"/>
        <w:rPr>
          <w:rFonts w:ascii="ＭＳ 明朝" w:hAnsi="ＭＳ 明朝"/>
          <w:sz w:val="24"/>
        </w:rPr>
      </w:pPr>
      <w:r w:rsidRPr="001D5AE5">
        <w:rPr>
          <w:rFonts w:ascii="ＭＳ 明朝" w:hAnsi="ＭＳ 明朝"/>
          <w:sz w:val="24"/>
        </w:rPr>
        <w:t>る際に参照することができる状態にするものとする。</w:t>
      </w:r>
    </w:p>
    <w:p w14:paraId="1F53B177" w14:textId="77777777" w:rsidR="00293C1A" w:rsidRPr="001D5AE5" w:rsidRDefault="00293C1A" w:rsidP="00293C1A">
      <w:pPr>
        <w:ind w:firstLine="256"/>
        <w:rPr>
          <w:rFonts w:ascii="ＭＳ 明朝" w:hAnsi="ＭＳ 明朝"/>
          <w:sz w:val="24"/>
        </w:rPr>
      </w:pPr>
      <w:r w:rsidRPr="001D5AE5">
        <w:rPr>
          <w:rFonts w:ascii="ＭＳ 明朝" w:hAnsi="ＭＳ 明朝"/>
          <w:sz w:val="24"/>
        </w:rPr>
        <w:t>３　保護すべきデータの暗号化</w:t>
      </w:r>
    </w:p>
    <w:p w14:paraId="68CBE224" w14:textId="77777777" w:rsidR="00293C1A" w:rsidRPr="001D5AE5" w:rsidRDefault="00293C1A" w:rsidP="00520A5B">
      <w:pPr>
        <w:ind w:leftChars="50" w:left="105" w:firstLine="512"/>
        <w:rPr>
          <w:rFonts w:ascii="ＭＳ 明朝" w:hAnsi="ＭＳ 明朝"/>
          <w:sz w:val="24"/>
        </w:rPr>
      </w:pPr>
      <w:r w:rsidRPr="001D5AE5">
        <w:rPr>
          <w:rFonts w:ascii="ＭＳ 明朝" w:hAnsi="ＭＳ 明朝"/>
          <w:sz w:val="24"/>
        </w:rPr>
        <w:t>(1)</w:t>
      </w:r>
      <w:r w:rsidR="00520A5B" w:rsidRPr="001D5AE5">
        <w:rPr>
          <w:rFonts w:ascii="ＭＳ 明朝" w:hAnsi="ＭＳ 明朝" w:hint="eastAsia"/>
          <w:spacing w:val="-3"/>
          <w:sz w:val="24"/>
        </w:rPr>
        <w:t xml:space="preserve">  </w:t>
      </w:r>
      <w:r w:rsidRPr="001D5AE5">
        <w:rPr>
          <w:rFonts w:ascii="ＭＳ 明朝" w:hAnsi="ＭＳ 明朝"/>
          <w:sz w:val="24"/>
        </w:rPr>
        <w:t>暗号化</w:t>
      </w:r>
    </w:p>
    <w:p w14:paraId="70AF7CF4" w14:textId="77777777" w:rsidR="00293C1A" w:rsidRPr="001D5AE5" w:rsidRDefault="00293C1A" w:rsidP="00520A5B">
      <w:pPr>
        <w:ind w:left="1050" w:hanging="256"/>
        <w:rPr>
          <w:rFonts w:ascii="ＭＳ 明朝" w:hAnsi="ＭＳ 明朝"/>
          <w:sz w:val="24"/>
        </w:rPr>
      </w:pPr>
      <w:r w:rsidRPr="001D5AE5">
        <w:rPr>
          <w:rFonts w:ascii="ＭＳ 明朝" w:hAnsi="ＭＳ 明朝"/>
          <w:sz w:val="24"/>
        </w:rPr>
        <w:t>ア　防衛関連企業が保護システムに保護すべきデータを保存する場合は、当該データの機密性及び完全性を維持するため、当該データを暗号化するものとする。</w:t>
      </w:r>
    </w:p>
    <w:p w14:paraId="1759A2D7" w14:textId="77777777" w:rsidR="00293C1A" w:rsidRPr="001D5AE5" w:rsidRDefault="00293C1A" w:rsidP="00520A5B">
      <w:pPr>
        <w:ind w:left="1106" w:hanging="256"/>
        <w:rPr>
          <w:rFonts w:ascii="ＭＳ 明朝" w:hAnsi="ＭＳ 明朝"/>
          <w:sz w:val="24"/>
        </w:rPr>
      </w:pPr>
      <w:r w:rsidRPr="001D5AE5">
        <w:rPr>
          <w:rFonts w:ascii="ＭＳ 明朝" w:hAnsi="ＭＳ 明朝"/>
          <w:sz w:val="24"/>
        </w:rPr>
        <w:t>イ　保護すべきデータを可搬記憶媒体に保存する場合は、当該データの機密性及び完全性を維持するため、当該データを暗号化するものとする。ただし、別に防衛省の指示がある場合には、その指示に従うものとする。</w:t>
      </w:r>
    </w:p>
    <w:p w14:paraId="64C8D1DE" w14:textId="77777777" w:rsidR="00293C1A" w:rsidRPr="001D5AE5" w:rsidRDefault="00293C1A" w:rsidP="00520A5B">
      <w:pPr>
        <w:ind w:left="936" w:hanging="256"/>
        <w:rPr>
          <w:rFonts w:ascii="ＭＳ 明朝" w:hAnsi="ＭＳ 明朝"/>
          <w:sz w:val="24"/>
        </w:rPr>
      </w:pPr>
      <w:r w:rsidRPr="001D5AE5">
        <w:rPr>
          <w:rFonts w:ascii="ＭＳ 明朝" w:hAnsi="ＭＳ 明朝"/>
          <w:sz w:val="24"/>
        </w:rPr>
        <w:t>(2)</w:t>
      </w:r>
      <w:r w:rsidR="00520A5B" w:rsidRPr="001D5AE5">
        <w:rPr>
          <w:rFonts w:ascii="ＭＳ 明朝" w:hAnsi="ＭＳ 明朝" w:hint="eastAsia"/>
          <w:spacing w:val="-3"/>
          <w:sz w:val="24"/>
        </w:rPr>
        <w:t xml:space="preserve">  </w:t>
      </w:r>
      <w:r w:rsidRPr="001D5AE5">
        <w:rPr>
          <w:rFonts w:ascii="ＭＳ 明朝" w:hAnsi="ＭＳ 明朝"/>
          <w:sz w:val="24"/>
        </w:rPr>
        <w:t>暗号化の方法</w:t>
      </w:r>
    </w:p>
    <w:p w14:paraId="07282198" w14:textId="77777777" w:rsidR="00520A5B" w:rsidRPr="001D5AE5" w:rsidRDefault="00293C1A" w:rsidP="00520A5B">
      <w:pPr>
        <w:ind w:left="768" w:firstLineChars="200" w:firstLine="480"/>
        <w:rPr>
          <w:rFonts w:ascii="ＭＳ 明朝" w:hAnsi="ＭＳ 明朝"/>
          <w:sz w:val="24"/>
        </w:rPr>
      </w:pPr>
      <w:r w:rsidRPr="001D5AE5">
        <w:rPr>
          <w:rFonts w:ascii="ＭＳ 明朝" w:hAnsi="ＭＳ 明朝"/>
          <w:sz w:val="24"/>
        </w:rPr>
        <w:t>防衛関連企業が保護すべきデータの暗号化など保護システムにおいて使用</w:t>
      </w:r>
    </w:p>
    <w:p w14:paraId="299D85EF" w14:textId="77777777" w:rsidR="00520A5B" w:rsidRPr="001D5AE5" w:rsidRDefault="00293C1A" w:rsidP="00520A5B">
      <w:pPr>
        <w:ind w:left="737" w:firstLineChars="100" w:firstLine="240"/>
        <w:rPr>
          <w:rFonts w:ascii="ＭＳ 明朝" w:hAnsi="ＭＳ 明朝"/>
          <w:sz w:val="24"/>
        </w:rPr>
      </w:pPr>
      <w:r w:rsidRPr="001D5AE5">
        <w:rPr>
          <w:rFonts w:ascii="ＭＳ 明朝" w:hAnsi="ＭＳ 明朝"/>
          <w:sz w:val="24"/>
        </w:rPr>
        <w:t>する暗号は、電子政府推奨暗号等を使用するものとする。ただし、別に防衛省</w:t>
      </w:r>
    </w:p>
    <w:p w14:paraId="1B27E0C4" w14:textId="77777777" w:rsidR="00293C1A" w:rsidRPr="001D5AE5" w:rsidRDefault="00293C1A" w:rsidP="00520A5B">
      <w:pPr>
        <w:ind w:left="737" w:firstLineChars="100" w:firstLine="240"/>
        <w:rPr>
          <w:rFonts w:ascii="ＭＳ 明朝" w:hAnsi="ＭＳ 明朝"/>
          <w:sz w:val="24"/>
        </w:rPr>
      </w:pPr>
      <w:r w:rsidRPr="001D5AE5">
        <w:rPr>
          <w:rFonts w:ascii="ＭＳ 明朝" w:hAnsi="ＭＳ 明朝"/>
          <w:sz w:val="24"/>
        </w:rPr>
        <w:t>が指示する暗号がある場合は、その指示に従うものとする。</w:t>
      </w:r>
    </w:p>
    <w:p w14:paraId="63E688DB" w14:textId="77777777" w:rsidR="00293C1A" w:rsidRPr="001D5AE5" w:rsidRDefault="00293C1A" w:rsidP="00520A5B">
      <w:pPr>
        <w:ind w:left="936" w:hanging="256"/>
        <w:rPr>
          <w:rFonts w:ascii="ＭＳ 明朝" w:hAnsi="ＭＳ 明朝"/>
          <w:sz w:val="24"/>
        </w:rPr>
      </w:pPr>
      <w:r w:rsidRPr="001D5AE5">
        <w:rPr>
          <w:rFonts w:ascii="ＭＳ 明朝" w:hAnsi="ＭＳ 明朝"/>
          <w:sz w:val="24"/>
        </w:rPr>
        <w:t>(3)</w:t>
      </w:r>
      <w:r w:rsidR="00520A5B" w:rsidRPr="001D5AE5">
        <w:rPr>
          <w:rFonts w:ascii="ＭＳ 明朝" w:hAnsi="ＭＳ 明朝"/>
          <w:sz w:val="24"/>
        </w:rPr>
        <w:t xml:space="preserve">　</w:t>
      </w:r>
      <w:r w:rsidRPr="001D5AE5">
        <w:rPr>
          <w:rFonts w:ascii="ＭＳ 明朝" w:hAnsi="ＭＳ 明朝"/>
          <w:sz w:val="24"/>
        </w:rPr>
        <w:t>暗号鍵の管理</w:t>
      </w:r>
    </w:p>
    <w:p w14:paraId="1E1D289B" w14:textId="77777777" w:rsidR="00520A5B" w:rsidRPr="001D5AE5" w:rsidRDefault="00293C1A" w:rsidP="00520A5B">
      <w:pPr>
        <w:ind w:leftChars="-50" w:left="-105" w:firstLineChars="550" w:firstLine="1320"/>
        <w:rPr>
          <w:rFonts w:ascii="ＭＳ 明朝" w:hAnsi="ＭＳ 明朝"/>
          <w:sz w:val="24"/>
        </w:rPr>
      </w:pPr>
      <w:r w:rsidRPr="001D5AE5">
        <w:rPr>
          <w:rFonts w:ascii="ＭＳ 明朝" w:hAnsi="ＭＳ 明朝"/>
          <w:sz w:val="24"/>
        </w:rPr>
        <w:t>防衛関連企業は、前号に規定する暗号の暗号鍵を、自社の管理要領により厳</w:t>
      </w:r>
    </w:p>
    <w:p w14:paraId="5FAB7D20" w14:textId="77777777" w:rsidR="00293C1A" w:rsidRPr="001D5AE5" w:rsidRDefault="00293C1A" w:rsidP="00520A5B">
      <w:pPr>
        <w:ind w:firstLineChars="400" w:firstLine="960"/>
        <w:rPr>
          <w:rFonts w:ascii="ＭＳ 明朝" w:hAnsi="ＭＳ 明朝"/>
          <w:sz w:val="24"/>
        </w:rPr>
      </w:pPr>
      <w:r w:rsidRPr="001D5AE5">
        <w:rPr>
          <w:rFonts w:ascii="ＭＳ 明朝" w:hAnsi="ＭＳ 明朝"/>
          <w:sz w:val="24"/>
        </w:rPr>
        <w:t>格に管理するものとする。</w:t>
      </w:r>
    </w:p>
    <w:p w14:paraId="50EC2504" w14:textId="77777777" w:rsidR="00293C1A" w:rsidRPr="001D5AE5" w:rsidRDefault="00293C1A" w:rsidP="00520A5B">
      <w:pPr>
        <w:ind w:firstLine="256"/>
        <w:rPr>
          <w:rFonts w:ascii="ＭＳ 明朝" w:hAnsi="ＭＳ 明朝"/>
          <w:sz w:val="24"/>
        </w:rPr>
      </w:pPr>
      <w:r w:rsidRPr="001D5AE5">
        <w:rPr>
          <w:rFonts w:ascii="ＭＳ 明朝" w:hAnsi="ＭＳ 明朝"/>
          <w:sz w:val="24"/>
        </w:rPr>
        <w:t>４　その他</w:t>
      </w:r>
    </w:p>
    <w:p w14:paraId="0E54F5FB" w14:textId="77777777" w:rsidR="00293C1A" w:rsidRPr="001D5AE5" w:rsidRDefault="00293C1A" w:rsidP="00520A5B">
      <w:pPr>
        <w:ind w:leftChars="200" w:left="420" w:firstLineChars="100" w:firstLine="240"/>
        <w:rPr>
          <w:rFonts w:ascii="ＭＳ 明朝" w:hAnsi="ＭＳ 明朝"/>
          <w:sz w:val="24"/>
        </w:rPr>
      </w:pPr>
      <w:r w:rsidRPr="001D5AE5">
        <w:rPr>
          <w:rFonts w:ascii="ＭＳ 明朝" w:hAnsi="ＭＳ 明朝"/>
          <w:sz w:val="24"/>
        </w:rPr>
        <w:t>(1)</w:t>
      </w:r>
      <w:r w:rsidR="00520A5B" w:rsidRPr="001D5AE5">
        <w:rPr>
          <w:rFonts w:ascii="ＭＳ 明朝" w:hAnsi="ＭＳ 明朝" w:hint="eastAsia"/>
          <w:spacing w:val="-3"/>
          <w:sz w:val="24"/>
        </w:rPr>
        <w:t xml:space="preserve">  </w:t>
      </w:r>
      <w:r w:rsidRPr="001D5AE5">
        <w:rPr>
          <w:rFonts w:ascii="ＭＳ 明朝" w:hAnsi="ＭＳ 明朝"/>
          <w:sz w:val="24"/>
        </w:rPr>
        <w:t>ソフトウェアのインストール及びアップデートの制限等</w:t>
      </w:r>
    </w:p>
    <w:p w14:paraId="6C6D4465" w14:textId="77777777" w:rsidR="00520A5B" w:rsidRPr="001D5AE5" w:rsidRDefault="00293C1A" w:rsidP="00520A5B">
      <w:pPr>
        <w:ind w:left="1276" w:hanging="256"/>
        <w:rPr>
          <w:rFonts w:ascii="ＭＳ 明朝" w:hAnsi="ＭＳ 明朝"/>
          <w:sz w:val="24"/>
        </w:rPr>
      </w:pPr>
      <w:r w:rsidRPr="001D5AE5">
        <w:rPr>
          <w:rFonts w:ascii="ＭＳ 明朝" w:hAnsi="ＭＳ 明朝"/>
          <w:sz w:val="24"/>
        </w:rPr>
        <w:t>ア　防衛関連企業が保護システムにおいてソフトウェアのインストール又は</w:t>
      </w:r>
    </w:p>
    <w:p w14:paraId="36E5C8F5" w14:textId="77777777" w:rsidR="00520A5B" w:rsidRPr="001D5AE5" w:rsidRDefault="00293C1A" w:rsidP="00520A5B">
      <w:pPr>
        <w:ind w:leftChars="50" w:left="105" w:firstLineChars="500" w:firstLine="1200"/>
        <w:rPr>
          <w:rFonts w:ascii="ＭＳ 明朝" w:hAnsi="ＭＳ 明朝"/>
          <w:sz w:val="24"/>
        </w:rPr>
      </w:pPr>
      <w:r w:rsidRPr="001D5AE5">
        <w:rPr>
          <w:rFonts w:ascii="ＭＳ 明朝" w:hAnsi="ＭＳ 明朝"/>
          <w:sz w:val="24"/>
        </w:rPr>
        <w:t>アップデートを行う場合は、保護システム管理者は、あらかじめその有効性</w:t>
      </w:r>
    </w:p>
    <w:p w14:paraId="285B38FF" w14:textId="77777777" w:rsidR="00520A5B" w:rsidRPr="001D5AE5" w:rsidRDefault="00293C1A" w:rsidP="00520A5B">
      <w:pPr>
        <w:ind w:leftChars="50" w:left="105" w:firstLineChars="500" w:firstLine="1200"/>
        <w:rPr>
          <w:rFonts w:ascii="ＭＳ 明朝" w:hAnsi="ＭＳ 明朝"/>
          <w:sz w:val="24"/>
        </w:rPr>
      </w:pPr>
      <w:r w:rsidRPr="001D5AE5">
        <w:rPr>
          <w:rFonts w:ascii="ＭＳ 明朝" w:hAnsi="ＭＳ 明朝"/>
          <w:sz w:val="24"/>
        </w:rPr>
        <w:lastRenderedPageBreak/>
        <w:t>や副作用の可能性等を分析及び評価し、必要かつセキュリティ上適切と認め</w:t>
      </w:r>
    </w:p>
    <w:p w14:paraId="4EA647E2" w14:textId="77777777" w:rsidR="00293C1A" w:rsidRPr="001D5AE5" w:rsidRDefault="00293C1A" w:rsidP="00520A5B">
      <w:pPr>
        <w:ind w:leftChars="50" w:left="105" w:firstLineChars="500" w:firstLine="1200"/>
        <w:rPr>
          <w:rFonts w:ascii="ＭＳ 明朝" w:hAnsi="ＭＳ 明朝"/>
          <w:sz w:val="24"/>
        </w:rPr>
      </w:pPr>
      <w:r w:rsidRPr="001D5AE5">
        <w:rPr>
          <w:rFonts w:ascii="ＭＳ 明朝" w:hAnsi="ＭＳ 明朝"/>
          <w:sz w:val="24"/>
        </w:rPr>
        <w:t>られる場合に限り実施するものとする。</w:t>
      </w:r>
    </w:p>
    <w:p w14:paraId="5C207A3F" w14:textId="77777777" w:rsidR="00E435F4" w:rsidRPr="001D5AE5" w:rsidRDefault="00293C1A" w:rsidP="00E435F4">
      <w:pPr>
        <w:ind w:left="1333" w:hanging="256"/>
        <w:rPr>
          <w:rFonts w:ascii="ＭＳ 明朝" w:hAnsi="ＭＳ 明朝"/>
          <w:sz w:val="24"/>
        </w:rPr>
      </w:pPr>
      <w:r w:rsidRPr="001D5AE5">
        <w:rPr>
          <w:rFonts w:ascii="ＭＳ 明朝" w:hAnsi="ＭＳ 明朝"/>
          <w:sz w:val="24"/>
        </w:rPr>
        <w:t>イ　アに規定する分析及び評価によりソフトウェアのアップデート（パッチ</w:t>
      </w:r>
    </w:p>
    <w:p w14:paraId="64FEB839" w14:textId="77777777" w:rsidR="00E435F4" w:rsidRPr="001D5AE5" w:rsidRDefault="00293C1A" w:rsidP="00E435F4">
      <w:pPr>
        <w:ind w:leftChars="50" w:left="105" w:firstLineChars="500" w:firstLine="1200"/>
        <w:rPr>
          <w:rFonts w:ascii="ＭＳ 明朝" w:hAnsi="ＭＳ 明朝"/>
          <w:sz w:val="24"/>
        </w:rPr>
      </w:pPr>
      <w:r w:rsidRPr="001D5AE5">
        <w:rPr>
          <w:rFonts w:ascii="ＭＳ 明朝" w:hAnsi="ＭＳ 明朝"/>
          <w:sz w:val="24"/>
        </w:rPr>
        <w:t>及びアンチウイルスシグネチャを含む。）を実施することが必要かつセキュ</w:t>
      </w:r>
    </w:p>
    <w:p w14:paraId="1AEE4DC8" w14:textId="77777777" w:rsidR="00E435F4" w:rsidRPr="001D5AE5" w:rsidRDefault="00293C1A" w:rsidP="00E435F4">
      <w:pPr>
        <w:ind w:leftChars="50" w:left="105" w:firstLineChars="500" w:firstLine="1200"/>
        <w:rPr>
          <w:rFonts w:ascii="ＭＳ 明朝" w:hAnsi="ＭＳ 明朝"/>
          <w:sz w:val="24"/>
        </w:rPr>
      </w:pPr>
      <w:r w:rsidRPr="001D5AE5">
        <w:rPr>
          <w:rFonts w:ascii="ＭＳ 明朝" w:hAnsi="ＭＳ 明朝"/>
          <w:sz w:val="24"/>
        </w:rPr>
        <w:t>リティ上適切と認めた場合は、当該ソフトウェアのアップデートが利用可能</w:t>
      </w:r>
    </w:p>
    <w:p w14:paraId="432ABAC9" w14:textId="77777777" w:rsidR="00293C1A" w:rsidRPr="001D5AE5" w:rsidRDefault="00293C1A" w:rsidP="00E435F4">
      <w:pPr>
        <w:ind w:leftChars="50" w:left="105" w:firstLineChars="500" w:firstLine="1200"/>
        <w:rPr>
          <w:rFonts w:ascii="ＭＳ 明朝" w:hAnsi="ＭＳ 明朝"/>
          <w:sz w:val="24"/>
        </w:rPr>
      </w:pPr>
      <w:r w:rsidRPr="001D5AE5">
        <w:rPr>
          <w:rFonts w:ascii="ＭＳ 明朝" w:hAnsi="ＭＳ 明朝"/>
          <w:sz w:val="24"/>
        </w:rPr>
        <w:t>となってから速やかに実施するものとす。</w:t>
      </w:r>
    </w:p>
    <w:p w14:paraId="594C95A6" w14:textId="77777777" w:rsidR="00293C1A" w:rsidRPr="001D5AE5" w:rsidRDefault="00293C1A" w:rsidP="00E435F4">
      <w:pPr>
        <w:ind w:firstLineChars="250" w:firstLine="600"/>
        <w:rPr>
          <w:rFonts w:ascii="ＭＳ 明朝" w:hAnsi="ＭＳ 明朝"/>
          <w:sz w:val="24"/>
        </w:rPr>
      </w:pPr>
      <w:r w:rsidRPr="001D5AE5">
        <w:rPr>
          <w:rFonts w:ascii="ＭＳ 明朝" w:hAnsi="ＭＳ 明朝"/>
          <w:sz w:val="24"/>
        </w:rPr>
        <w:t>(2)</w:t>
      </w:r>
      <w:r w:rsidR="00E435F4" w:rsidRPr="001D5AE5">
        <w:rPr>
          <w:rFonts w:ascii="ＭＳ 明朝" w:hAnsi="ＭＳ 明朝" w:hint="eastAsia"/>
          <w:spacing w:val="-3"/>
          <w:sz w:val="24"/>
        </w:rPr>
        <w:t xml:space="preserve">  </w:t>
      </w:r>
      <w:r w:rsidRPr="001D5AE5">
        <w:rPr>
          <w:rFonts w:ascii="ＭＳ 明朝" w:hAnsi="ＭＳ 明朝"/>
          <w:sz w:val="24"/>
        </w:rPr>
        <w:t>管理者用機能と利用者用機能の分離</w:t>
      </w:r>
    </w:p>
    <w:p w14:paraId="6A15D8F8" w14:textId="77777777" w:rsidR="00E435F4" w:rsidRPr="001D5AE5" w:rsidRDefault="00293C1A" w:rsidP="00E435F4">
      <w:pPr>
        <w:ind w:left="768" w:firstLineChars="200" w:firstLine="480"/>
        <w:rPr>
          <w:rFonts w:ascii="ＭＳ 明朝" w:hAnsi="ＭＳ 明朝"/>
          <w:sz w:val="24"/>
        </w:rPr>
      </w:pPr>
      <w:r w:rsidRPr="001D5AE5">
        <w:rPr>
          <w:rFonts w:ascii="ＭＳ 明朝" w:hAnsi="ＭＳ 明朝"/>
          <w:sz w:val="24"/>
        </w:rPr>
        <w:t>保護システム管理者は、保護システムにおけるアプリケーション等の機能は、</w:t>
      </w:r>
    </w:p>
    <w:p w14:paraId="63318FDD" w14:textId="77777777" w:rsidR="00293C1A" w:rsidRPr="001D5AE5" w:rsidRDefault="00293C1A" w:rsidP="00E435F4">
      <w:pPr>
        <w:ind w:leftChars="-50" w:left="-105" w:firstLineChars="450" w:firstLine="1080"/>
        <w:rPr>
          <w:rFonts w:ascii="ＭＳ 明朝" w:hAnsi="ＭＳ 明朝"/>
          <w:sz w:val="24"/>
        </w:rPr>
      </w:pPr>
      <w:r w:rsidRPr="001D5AE5">
        <w:rPr>
          <w:rFonts w:ascii="ＭＳ 明朝" w:hAnsi="ＭＳ 明朝"/>
          <w:sz w:val="24"/>
        </w:rPr>
        <w:t>管理者用機能と利用者用機能を分離するものとする。</w:t>
      </w:r>
    </w:p>
    <w:p w14:paraId="7F68EF18" w14:textId="77777777" w:rsidR="00293C1A" w:rsidRPr="001D5AE5" w:rsidRDefault="00293C1A" w:rsidP="00E435F4">
      <w:pPr>
        <w:ind w:left="880" w:hanging="256"/>
        <w:rPr>
          <w:rFonts w:ascii="ＭＳ 明朝" w:hAnsi="ＭＳ 明朝"/>
          <w:sz w:val="24"/>
        </w:rPr>
      </w:pPr>
      <w:r w:rsidRPr="001D5AE5">
        <w:rPr>
          <w:rFonts w:ascii="ＭＳ 明朝" w:hAnsi="ＭＳ 明朝"/>
          <w:sz w:val="24"/>
        </w:rPr>
        <w:t>(3)</w:t>
      </w:r>
      <w:r w:rsidR="00E435F4" w:rsidRPr="001D5AE5">
        <w:rPr>
          <w:rFonts w:ascii="ＭＳ 明朝" w:hAnsi="ＭＳ 明朝" w:hint="eastAsia"/>
          <w:spacing w:val="-3"/>
          <w:sz w:val="24"/>
        </w:rPr>
        <w:t xml:space="preserve">  </w:t>
      </w:r>
      <w:r w:rsidRPr="001D5AE5">
        <w:rPr>
          <w:rFonts w:ascii="ＭＳ 明朝" w:hAnsi="ＭＳ 明朝"/>
          <w:sz w:val="24"/>
        </w:rPr>
        <w:t>管理者用機能の不正利用防止</w:t>
      </w:r>
    </w:p>
    <w:p w14:paraId="77A95571" w14:textId="77777777" w:rsidR="00E435F4" w:rsidRPr="001D5AE5" w:rsidRDefault="00293C1A" w:rsidP="00E435F4">
      <w:pPr>
        <w:ind w:left="768" w:firstLineChars="200" w:firstLine="480"/>
        <w:rPr>
          <w:rFonts w:ascii="ＭＳ 明朝" w:hAnsi="ＭＳ 明朝"/>
          <w:sz w:val="24"/>
        </w:rPr>
      </w:pPr>
      <w:r w:rsidRPr="001D5AE5">
        <w:rPr>
          <w:rFonts w:ascii="ＭＳ 明朝" w:hAnsi="ＭＳ 明朝"/>
          <w:sz w:val="24"/>
        </w:rPr>
        <w:t>保護システム管理者は、管理者権限を持たない保護システム利用者による管</w:t>
      </w:r>
    </w:p>
    <w:p w14:paraId="363FB548" w14:textId="77777777" w:rsidR="00E435F4" w:rsidRPr="001D5AE5" w:rsidRDefault="00293C1A" w:rsidP="00E435F4">
      <w:pPr>
        <w:ind w:left="768" w:firstLineChars="100" w:firstLine="240"/>
        <w:rPr>
          <w:rFonts w:ascii="ＭＳ 明朝" w:hAnsi="ＭＳ 明朝"/>
          <w:sz w:val="24"/>
        </w:rPr>
      </w:pPr>
      <w:r w:rsidRPr="001D5AE5">
        <w:rPr>
          <w:rFonts w:ascii="ＭＳ 明朝" w:hAnsi="ＭＳ 明朝"/>
          <w:sz w:val="24"/>
        </w:rPr>
        <w:t>理者用機能の不正利用を防ぐため、アクセス制限や構成設定の実施などの対策</w:t>
      </w:r>
    </w:p>
    <w:p w14:paraId="451A4DEB" w14:textId="77777777" w:rsidR="00293C1A" w:rsidRPr="001D5AE5" w:rsidRDefault="00293C1A" w:rsidP="00E435F4">
      <w:pPr>
        <w:ind w:left="768" w:firstLineChars="100" w:firstLine="240"/>
        <w:rPr>
          <w:rFonts w:ascii="ＭＳ 明朝" w:hAnsi="ＭＳ 明朝"/>
          <w:sz w:val="24"/>
        </w:rPr>
      </w:pPr>
      <w:r w:rsidRPr="001D5AE5">
        <w:rPr>
          <w:rFonts w:ascii="ＭＳ 明朝" w:hAnsi="ＭＳ 明朝"/>
          <w:sz w:val="24"/>
        </w:rPr>
        <w:t>を講じるものとする。</w:t>
      </w:r>
    </w:p>
    <w:p w14:paraId="1D2C0425" w14:textId="77777777" w:rsidR="00293C1A" w:rsidRPr="001D5AE5" w:rsidRDefault="00293C1A" w:rsidP="00E435F4">
      <w:pPr>
        <w:ind w:left="880" w:hanging="256"/>
        <w:rPr>
          <w:rFonts w:ascii="ＭＳ 明朝" w:hAnsi="ＭＳ 明朝"/>
          <w:sz w:val="24"/>
        </w:rPr>
      </w:pPr>
      <w:r w:rsidRPr="001D5AE5">
        <w:rPr>
          <w:rFonts w:ascii="ＭＳ 明朝" w:hAnsi="ＭＳ 明朝"/>
          <w:sz w:val="24"/>
        </w:rPr>
        <w:t>(4)</w:t>
      </w:r>
      <w:r w:rsidR="00E435F4" w:rsidRPr="001D5AE5">
        <w:rPr>
          <w:rFonts w:ascii="ＭＳ 明朝" w:hAnsi="ＭＳ 明朝" w:hint="eastAsia"/>
          <w:spacing w:val="-3"/>
          <w:sz w:val="24"/>
        </w:rPr>
        <w:t xml:space="preserve">  </w:t>
      </w:r>
      <w:r w:rsidRPr="001D5AE5">
        <w:rPr>
          <w:rFonts w:ascii="ＭＳ 明朝" w:hAnsi="ＭＳ 明朝"/>
          <w:sz w:val="24"/>
        </w:rPr>
        <w:t>仮想化技術の利用時の対策</w:t>
      </w:r>
    </w:p>
    <w:p w14:paraId="3CA7B5C4" w14:textId="77777777" w:rsidR="00E435F4" w:rsidRPr="001D5AE5" w:rsidRDefault="00293C1A" w:rsidP="00E435F4">
      <w:pPr>
        <w:ind w:left="624" w:firstLineChars="250" w:firstLine="600"/>
        <w:rPr>
          <w:rFonts w:ascii="ＭＳ 明朝" w:hAnsi="ＭＳ 明朝"/>
          <w:sz w:val="24"/>
        </w:rPr>
      </w:pPr>
      <w:r w:rsidRPr="001D5AE5">
        <w:rPr>
          <w:rFonts w:ascii="ＭＳ 明朝" w:hAnsi="ＭＳ 明朝"/>
          <w:sz w:val="24"/>
        </w:rPr>
        <w:t>保護システム管理者は、保護システムを構成するハードウェア又はソフトウ</w:t>
      </w:r>
    </w:p>
    <w:p w14:paraId="08F4EE22" w14:textId="77777777" w:rsidR="00E435F4" w:rsidRPr="001D5AE5" w:rsidRDefault="00293C1A" w:rsidP="00E435F4">
      <w:pPr>
        <w:ind w:left="397" w:firstLineChars="250" w:firstLine="600"/>
        <w:rPr>
          <w:rFonts w:ascii="ＭＳ 明朝" w:hAnsi="ＭＳ 明朝"/>
          <w:sz w:val="24"/>
        </w:rPr>
      </w:pPr>
      <w:r w:rsidRPr="001D5AE5">
        <w:rPr>
          <w:rFonts w:ascii="ＭＳ 明朝" w:hAnsi="ＭＳ 明朝"/>
          <w:sz w:val="24"/>
        </w:rPr>
        <w:t>ェアにおいて、仮想化技術を利用して複数の仮想コンピュータを構築する場合</w:t>
      </w:r>
    </w:p>
    <w:p w14:paraId="37603E3B" w14:textId="77777777" w:rsidR="00E435F4" w:rsidRPr="001D5AE5" w:rsidRDefault="00293C1A" w:rsidP="00E435F4">
      <w:pPr>
        <w:ind w:left="397" w:firstLineChars="250" w:firstLine="600"/>
        <w:rPr>
          <w:rFonts w:ascii="ＭＳ 明朝" w:hAnsi="ＭＳ 明朝"/>
          <w:sz w:val="24"/>
        </w:rPr>
      </w:pPr>
      <w:r w:rsidRPr="001D5AE5">
        <w:rPr>
          <w:rFonts w:ascii="ＭＳ 明朝" w:hAnsi="ＭＳ 明朝"/>
          <w:sz w:val="24"/>
        </w:rPr>
        <w:t>は、当該仮想コンピュータ間でデータの不正な又は意図しない移動を防止する</w:t>
      </w:r>
    </w:p>
    <w:p w14:paraId="024039E6" w14:textId="77777777" w:rsidR="00293C1A" w:rsidRPr="001D5AE5" w:rsidRDefault="00293C1A" w:rsidP="00E435F4">
      <w:pPr>
        <w:ind w:left="397" w:firstLineChars="250" w:firstLine="600"/>
        <w:rPr>
          <w:rFonts w:ascii="ＭＳ 明朝" w:hAnsi="ＭＳ 明朝"/>
          <w:sz w:val="24"/>
        </w:rPr>
      </w:pPr>
      <w:r w:rsidRPr="001D5AE5">
        <w:rPr>
          <w:rFonts w:ascii="ＭＳ 明朝" w:hAnsi="ＭＳ 明朝"/>
          <w:sz w:val="24"/>
        </w:rPr>
        <w:t>対策を講じるものとする。</w:t>
      </w:r>
    </w:p>
    <w:p w14:paraId="74F9E592" w14:textId="77777777" w:rsidR="00293C1A" w:rsidRPr="001D5AE5" w:rsidRDefault="00293C1A" w:rsidP="00E435F4">
      <w:pPr>
        <w:ind w:left="936" w:hanging="256"/>
        <w:rPr>
          <w:rFonts w:ascii="ＭＳ 明朝" w:hAnsi="ＭＳ 明朝"/>
          <w:sz w:val="24"/>
        </w:rPr>
      </w:pPr>
      <w:r w:rsidRPr="001D5AE5">
        <w:rPr>
          <w:rFonts w:ascii="ＭＳ 明朝" w:hAnsi="ＭＳ 明朝"/>
          <w:sz w:val="24"/>
        </w:rPr>
        <w:t>(5)</w:t>
      </w:r>
      <w:r w:rsidR="00E435F4" w:rsidRPr="001D5AE5">
        <w:rPr>
          <w:rFonts w:ascii="ＭＳ 明朝" w:hAnsi="ＭＳ 明朝" w:hint="eastAsia"/>
          <w:spacing w:val="-3"/>
          <w:sz w:val="24"/>
        </w:rPr>
        <w:t xml:space="preserve">  </w:t>
      </w:r>
      <w:r w:rsidRPr="001D5AE5">
        <w:rPr>
          <w:rFonts w:ascii="ＭＳ 明朝" w:hAnsi="ＭＳ 明朝"/>
          <w:sz w:val="24"/>
        </w:rPr>
        <w:t>外部システムとの接続制限</w:t>
      </w:r>
    </w:p>
    <w:p w14:paraId="31E91B03" w14:textId="77777777" w:rsidR="00E435F4" w:rsidRPr="001D5AE5" w:rsidRDefault="00293C1A" w:rsidP="00E435F4">
      <w:pPr>
        <w:ind w:left="794" w:firstLineChars="200" w:firstLine="480"/>
        <w:rPr>
          <w:rFonts w:ascii="ＭＳ 明朝" w:hAnsi="ＭＳ 明朝"/>
          <w:sz w:val="24"/>
        </w:rPr>
      </w:pPr>
      <w:r w:rsidRPr="001D5AE5">
        <w:rPr>
          <w:rFonts w:ascii="ＭＳ 明朝" w:hAnsi="ＭＳ 明朝"/>
          <w:sz w:val="24"/>
        </w:rPr>
        <w:t>保護システム管理者は、保護システムを外部システムと接続する場合は、当</w:t>
      </w:r>
    </w:p>
    <w:p w14:paraId="56BE0E24" w14:textId="77777777" w:rsidR="00E435F4" w:rsidRPr="001D5AE5" w:rsidRDefault="00293C1A" w:rsidP="00E435F4">
      <w:pPr>
        <w:ind w:left="794" w:firstLineChars="100" w:firstLine="240"/>
        <w:rPr>
          <w:rFonts w:ascii="ＭＳ 明朝" w:hAnsi="ＭＳ 明朝"/>
          <w:sz w:val="24"/>
        </w:rPr>
      </w:pPr>
      <w:r w:rsidRPr="001D5AE5">
        <w:rPr>
          <w:rFonts w:ascii="ＭＳ 明朝" w:hAnsi="ＭＳ 明朝"/>
          <w:sz w:val="24"/>
        </w:rPr>
        <w:t>該接続及びその使用に係る安全性を検証し、保護システムと外部システムとの</w:t>
      </w:r>
    </w:p>
    <w:p w14:paraId="543162EE" w14:textId="77777777" w:rsidR="00293C1A" w:rsidRPr="001D5AE5" w:rsidRDefault="00293C1A" w:rsidP="00E435F4">
      <w:pPr>
        <w:ind w:left="794" w:firstLineChars="100" w:firstLine="240"/>
        <w:rPr>
          <w:rFonts w:ascii="ＭＳ 明朝" w:hAnsi="ＭＳ 明朝"/>
          <w:sz w:val="24"/>
        </w:rPr>
      </w:pPr>
      <w:r w:rsidRPr="001D5AE5">
        <w:rPr>
          <w:rFonts w:ascii="ＭＳ 明朝" w:hAnsi="ＭＳ 明朝"/>
          <w:sz w:val="24"/>
        </w:rPr>
        <w:t>接続及びその使用を管理又は制限するものとする。</w:t>
      </w:r>
    </w:p>
    <w:p w14:paraId="05AD14DD" w14:textId="77777777" w:rsidR="00293C1A" w:rsidRPr="001D5AE5" w:rsidRDefault="00293C1A" w:rsidP="00293C1A">
      <w:pPr>
        <w:rPr>
          <w:rFonts w:ascii="ＭＳ 明朝" w:hAnsi="ＭＳ 明朝"/>
          <w:sz w:val="24"/>
        </w:rPr>
      </w:pPr>
    </w:p>
    <w:p w14:paraId="5C0611F0" w14:textId="77777777" w:rsidR="00293C1A" w:rsidRPr="001D5AE5" w:rsidRDefault="00293C1A" w:rsidP="00293C1A">
      <w:pPr>
        <w:rPr>
          <w:rFonts w:ascii="ＭＳ 明朝" w:hAnsi="ＭＳ 明朝"/>
          <w:sz w:val="24"/>
        </w:rPr>
      </w:pPr>
      <w:r w:rsidRPr="001D5AE5">
        <w:rPr>
          <w:rFonts w:ascii="ＭＳ 明朝" w:hAnsi="ＭＳ 明朝"/>
          <w:sz w:val="24"/>
        </w:rPr>
        <w:t>第５　アクセス制御</w:t>
      </w:r>
    </w:p>
    <w:p w14:paraId="6FEB121B"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アクセス制御方針</w:t>
      </w:r>
    </w:p>
    <w:p w14:paraId="2822818F" w14:textId="77777777" w:rsidR="00E435F4" w:rsidRPr="001D5AE5" w:rsidRDefault="00293C1A" w:rsidP="00E435F4">
      <w:pPr>
        <w:ind w:leftChars="-100" w:left="-210" w:firstLineChars="250" w:firstLine="600"/>
        <w:rPr>
          <w:rFonts w:ascii="ＭＳ 明朝" w:hAnsi="ＭＳ 明朝"/>
          <w:sz w:val="24"/>
        </w:rPr>
      </w:pPr>
      <w:r w:rsidRPr="001D5AE5">
        <w:rPr>
          <w:rFonts w:ascii="ＭＳ 明朝" w:hAnsi="ＭＳ 明朝"/>
          <w:sz w:val="24"/>
        </w:rPr>
        <w:t>(1)</w:t>
      </w:r>
      <w:r w:rsidR="00E435F4" w:rsidRPr="001D5AE5">
        <w:rPr>
          <w:rFonts w:ascii="ＭＳ 明朝" w:hAnsi="ＭＳ 明朝" w:hint="eastAsia"/>
          <w:spacing w:val="-3"/>
          <w:sz w:val="24"/>
        </w:rPr>
        <w:t xml:space="preserve">  </w:t>
      </w:r>
      <w:r w:rsidRPr="001D5AE5">
        <w:rPr>
          <w:rFonts w:ascii="ＭＳ 明朝" w:hAnsi="ＭＳ 明朝"/>
          <w:sz w:val="24"/>
        </w:rPr>
        <w:t>防衛関連企業は、保護すべきデータ及び保護システムに対する論理的なアク</w:t>
      </w:r>
    </w:p>
    <w:p w14:paraId="4ED10638" w14:textId="77777777" w:rsidR="00E435F4" w:rsidRPr="001D5AE5" w:rsidRDefault="00293C1A" w:rsidP="00E435F4">
      <w:pPr>
        <w:ind w:firstLineChars="300" w:firstLine="720"/>
        <w:rPr>
          <w:rFonts w:ascii="ＭＳ 明朝" w:hAnsi="ＭＳ 明朝"/>
          <w:sz w:val="24"/>
        </w:rPr>
      </w:pPr>
      <w:r w:rsidRPr="001D5AE5">
        <w:rPr>
          <w:rFonts w:ascii="ＭＳ 明朝" w:hAnsi="ＭＳ 明朝"/>
          <w:sz w:val="24"/>
        </w:rPr>
        <w:t>セス（保護システムへのログオン及び保護システムの個々の機能へのアクセス</w:t>
      </w:r>
    </w:p>
    <w:p w14:paraId="43E85FD2" w14:textId="77777777" w:rsidR="00E435F4" w:rsidRPr="001D5AE5" w:rsidRDefault="00293C1A" w:rsidP="00E435F4">
      <w:pPr>
        <w:ind w:firstLineChars="300" w:firstLine="720"/>
        <w:rPr>
          <w:rFonts w:ascii="ＭＳ 明朝" w:hAnsi="ＭＳ 明朝"/>
          <w:sz w:val="24"/>
        </w:rPr>
      </w:pPr>
      <w:r w:rsidRPr="001D5AE5">
        <w:rPr>
          <w:rFonts w:ascii="ＭＳ 明朝" w:hAnsi="ＭＳ 明朝"/>
          <w:sz w:val="24"/>
        </w:rPr>
        <w:t>を含む。以下同じ。）の制御を実施するために必要な措置を定めたアクセス制</w:t>
      </w:r>
    </w:p>
    <w:p w14:paraId="44B0CE16" w14:textId="77777777" w:rsidR="00293C1A" w:rsidRPr="001D5AE5" w:rsidRDefault="00293C1A" w:rsidP="00E435F4">
      <w:pPr>
        <w:ind w:firstLineChars="300" w:firstLine="720"/>
        <w:rPr>
          <w:rFonts w:ascii="ＭＳ 明朝" w:hAnsi="ＭＳ 明朝"/>
          <w:sz w:val="24"/>
        </w:rPr>
      </w:pPr>
      <w:r w:rsidRPr="001D5AE5">
        <w:rPr>
          <w:rFonts w:ascii="ＭＳ 明朝" w:hAnsi="ＭＳ 明朝"/>
          <w:sz w:val="24"/>
        </w:rPr>
        <w:t>御方針を作成するものとする。</w:t>
      </w:r>
    </w:p>
    <w:p w14:paraId="4DDEF0D1" w14:textId="77777777" w:rsidR="00E435F4" w:rsidRPr="001D5AE5" w:rsidRDefault="00293C1A" w:rsidP="00E435F4">
      <w:pPr>
        <w:ind w:firstLineChars="150" w:firstLine="360"/>
        <w:rPr>
          <w:rFonts w:ascii="ＭＳ 明朝" w:hAnsi="ＭＳ 明朝"/>
          <w:sz w:val="24"/>
        </w:rPr>
      </w:pPr>
      <w:r w:rsidRPr="001D5AE5">
        <w:rPr>
          <w:rFonts w:ascii="ＭＳ 明朝" w:hAnsi="ＭＳ 明朝"/>
          <w:sz w:val="24"/>
        </w:rPr>
        <w:t>(2)</w:t>
      </w:r>
      <w:r w:rsidR="00E435F4" w:rsidRPr="001D5AE5">
        <w:rPr>
          <w:rFonts w:ascii="ＭＳ 明朝" w:hAnsi="ＭＳ 明朝" w:hint="eastAsia"/>
          <w:spacing w:val="-3"/>
          <w:sz w:val="24"/>
        </w:rPr>
        <w:t xml:space="preserve">  </w:t>
      </w:r>
      <w:r w:rsidRPr="001D5AE5">
        <w:rPr>
          <w:rFonts w:ascii="ＭＳ 明朝" w:hAnsi="ＭＳ 明朝"/>
          <w:sz w:val="24"/>
        </w:rPr>
        <w:t>アクセス制御方針は、保護システム管理者が作成し、総括者の承認を得るもの</w:t>
      </w:r>
    </w:p>
    <w:p w14:paraId="7CC95F0F" w14:textId="77777777" w:rsidR="00E435F4" w:rsidRPr="001D5AE5" w:rsidRDefault="00293C1A" w:rsidP="00E435F4">
      <w:pPr>
        <w:ind w:firstLineChars="300" w:firstLine="720"/>
        <w:rPr>
          <w:rFonts w:ascii="ＭＳ 明朝" w:hAnsi="ＭＳ 明朝"/>
          <w:sz w:val="24"/>
        </w:rPr>
      </w:pPr>
      <w:r w:rsidRPr="001D5AE5">
        <w:rPr>
          <w:rFonts w:ascii="ＭＳ 明朝" w:hAnsi="ＭＳ 明朝"/>
          <w:sz w:val="24"/>
        </w:rPr>
        <w:t>とし、作成に当たっては、保護すべきデータ及び保護システムに対する論理的な</w:t>
      </w:r>
    </w:p>
    <w:p w14:paraId="5450BA2F" w14:textId="77777777" w:rsidR="00E435F4" w:rsidRPr="001D5AE5" w:rsidRDefault="00293C1A" w:rsidP="00E435F4">
      <w:pPr>
        <w:ind w:firstLineChars="300" w:firstLine="720"/>
        <w:rPr>
          <w:rFonts w:ascii="ＭＳ 明朝" w:hAnsi="ＭＳ 明朝"/>
          <w:sz w:val="24"/>
        </w:rPr>
      </w:pPr>
      <w:r w:rsidRPr="001D5AE5">
        <w:rPr>
          <w:rFonts w:ascii="ＭＳ 明朝" w:hAnsi="ＭＳ 明朝"/>
          <w:sz w:val="24"/>
        </w:rPr>
        <w:t>アクセス権を有する者を業務の遂行上必要最小限度となるように定めるものと</w:t>
      </w:r>
    </w:p>
    <w:p w14:paraId="3803811B" w14:textId="77777777" w:rsidR="00293C1A" w:rsidRPr="001D5AE5" w:rsidRDefault="00293C1A" w:rsidP="00E435F4">
      <w:pPr>
        <w:ind w:firstLineChars="300" w:firstLine="720"/>
        <w:rPr>
          <w:rFonts w:ascii="ＭＳ 明朝" w:hAnsi="ＭＳ 明朝"/>
          <w:sz w:val="24"/>
        </w:rPr>
      </w:pPr>
      <w:r w:rsidRPr="001D5AE5">
        <w:rPr>
          <w:rFonts w:ascii="ＭＳ 明朝" w:hAnsi="ＭＳ 明朝"/>
          <w:sz w:val="24"/>
        </w:rPr>
        <w:t>する。</w:t>
      </w:r>
    </w:p>
    <w:p w14:paraId="797CAF17" w14:textId="77777777" w:rsidR="00E435F4" w:rsidRPr="001D5AE5" w:rsidRDefault="00293C1A" w:rsidP="00E435F4">
      <w:pPr>
        <w:ind w:firstLineChars="150" w:firstLine="360"/>
        <w:rPr>
          <w:rFonts w:ascii="ＭＳ 明朝" w:hAnsi="ＭＳ 明朝"/>
          <w:sz w:val="24"/>
        </w:rPr>
      </w:pPr>
      <w:r w:rsidRPr="001D5AE5">
        <w:rPr>
          <w:rFonts w:ascii="ＭＳ 明朝" w:hAnsi="ＭＳ 明朝"/>
          <w:sz w:val="24"/>
        </w:rPr>
        <w:t>(3)</w:t>
      </w:r>
      <w:r w:rsidR="00E435F4" w:rsidRPr="001D5AE5">
        <w:rPr>
          <w:rFonts w:ascii="ＭＳ 明朝" w:hAnsi="ＭＳ 明朝" w:hint="eastAsia"/>
          <w:spacing w:val="-3"/>
          <w:sz w:val="24"/>
        </w:rPr>
        <w:t xml:space="preserve">  </w:t>
      </w:r>
      <w:r w:rsidRPr="001D5AE5">
        <w:rPr>
          <w:rFonts w:ascii="ＭＳ 明朝" w:hAnsi="ＭＳ 明朝"/>
          <w:sz w:val="24"/>
        </w:rPr>
        <w:t>保護システム管理者は、アクセス制御方針を定期的に、及び情報セキュリティ</w:t>
      </w:r>
    </w:p>
    <w:p w14:paraId="3F55EDBB" w14:textId="77777777" w:rsidR="00E435F4" w:rsidRPr="001D5AE5" w:rsidRDefault="00293C1A" w:rsidP="00E435F4">
      <w:pPr>
        <w:ind w:firstLineChars="300" w:firstLine="720"/>
        <w:rPr>
          <w:rFonts w:ascii="ＭＳ 明朝" w:hAnsi="ＭＳ 明朝"/>
          <w:sz w:val="24"/>
        </w:rPr>
      </w:pPr>
      <w:r w:rsidRPr="001D5AE5">
        <w:rPr>
          <w:rFonts w:ascii="ＭＳ 明朝" w:hAnsi="ＭＳ 明朝"/>
          <w:sz w:val="24"/>
        </w:rPr>
        <w:t>に係る重大な変化及び情報セキュリティ事故が発生した場合には、その都度見直</w:t>
      </w:r>
    </w:p>
    <w:p w14:paraId="5E8DF9D2" w14:textId="77777777" w:rsidR="00E435F4" w:rsidRPr="001D5AE5" w:rsidRDefault="00293C1A" w:rsidP="00E435F4">
      <w:pPr>
        <w:ind w:firstLineChars="300" w:firstLine="720"/>
        <w:rPr>
          <w:rFonts w:ascii="ＭＳ 明朝" w:hAnsi="ＭＳ 明朝"/>
          <w:sz w:val="24"/>
        </w:rPr>
      </w:pPr>
      <w:r w:rsidRPr="001D5AE5">
        <w:rPr>
          <w:rFonts w:ascii="ＭＳ 明朝" w:hAnsi="ＭＳ 明朝"/>
          <w:sz w:val="24"/>
        </w:rPr>
        <w:t>しを実施し、必要に応じてアクセス制御方針を修正するものとし、修正した場合</w:t>
      </w:r>
    </w:p>
    <w:p w14:paraId="07B5D3CB" w14:textId="77777777" w:rsidR="00293C1A" w:rsidRPr="001D5AE5" w:rsidRDefault="00293C1A" w:rsidP="00E435F4">
      <w:pPr>
        <w:ind w:firstLineChars="300" w:firstLine="720"/>
        <w:rPr>
          <w:rFonts w:ascii="ＭＳ 明朝" w:hAnsi="ＭＳ 明朝"/>
          <w:sz w:val="24"/>
        </w:rPr>
      </w:pPr>
      <w:r w:rsidRPr="001D5AE5">
        <w:rPr>
          <w:rFonts w:ascii="ＭＳ 明朝" w:hAnsi="ＭＳ 明朝"/>
          <w:sz w:val="24"/>
        </w:rPr>
        <w:t>は前号により総括者の承認を得るものとする。</w:t>
      </w:r>
    </w:p>
    <w:p w14:paraId="658AD8CD"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アクセス制御方針に基づく管理策</w:t>
      </w:r>
    </w:p>
    <w:p w14:paraId="1AAC2A4F" w14:textId="77777777" w:rsidR="00293C1A" w:rsidRPr="001D5AE5" w:rsidRDefault="00293C1A" w:rsidP="00E435F4">
      <w:pPr>
        <w:ind w:firstLineChars="300" w:firstLine="720"/>
        <w:rPr>
          <w:rFonts w:ascii="ＭＳ 明朝" w:hAnsi="ＭＳ 明朝"/>
          <w:sz w:val="24"/>
        </w:rPr>
      </w:pPr>
      <w:r w:rsidRPr="001D5AE5">
        <w:rPr>
          <w:rFonts w:ascii="ＭＳ 明朝" w:hAnsi="ＭＳ 明朝"/>
          <w:sz w:val="24"/>
        </w:rPr>
        <w:t>防衛関連企業は、アクセス制御方針に基づき、以下の管理策を行うものとする。</w:t>
      </w:r>
    </w:p>
    <w:p w14:paraId="59DFD983" w14:textId="77777777" w:rsidR="00293C1A" w:rsidRPr="001D5AE5" w:rsidRDefault="00293C1A" w:rsidP="00E435F4">
      <w:pPr>
        <w:ind w:firstLineChars="150" w:firstLine="360"/>
        <w:rPr>
          <w:rFonts w:ascii="ＭＳ 明朝" w:hAnsi="ＭＳ 明朝"/>
          <w:sz w:val="24"/>
        </w:rPr>
      </w:pPr>
      <w:r w:rsidRPr="001D5AE5">
        <w:rPr>
          <w:rFonts w:ascii="ＭＳ 明朝" w:hAnsi="ＭＳ 明朝"/>
          <w:sz w:val="24"/>
        </w:rPr>
        <w:t>(1)</w:t>
      </w:r>
      <w:r w:rsidR="00E435F4" w:rsidRPr="001D5AE5">
        <w:rPr>
          <w:rFonts w:ascii="ＭＳ 明朝" w:hAnsi="ＭＳ 明朝" w:hint="eastAsia"/>
          <w:spacing w:val="-3"/>
          <w:sz w:val="24"/>
        </w:rPr>
        <w:t xml:space="preserve">  </w:t>
      </w:r>
      <w:r w:rsidRPr="001D5AE5">
        <w:rPr>
          <w:rFonts w:ascii="ＭＳ 明朝" w:hAnsi="ＭＳ 明朝"/>
          <w:sz w:val="24"/>
        </w:rPr>
        <w:t>アカウントの管理</w:t>
      </w:r>
    </w:p>
    <w:p w14:paraId="7BA854FF" w14:textId="77777777" w:rsidR="00293C1A" w:rsidRPr="001D5AE5" w:rsidRDefault="00293C1A" w:rsidP="006C293D">
      <w:pPr>
        <w:ind w:left="936" w:hanging="256"/>
        <w:rPr>
          <w:rFonts w:ascii="ＭＳ 明朝" w:hAnsi="ＭＳ 明朝"/>
          <w:sz w:val="24"/>
        </w:rPr>
      </w:pPr>
      <w:r w:rsidRPr="001D5AE5">
        <w:rPr>
          <w:rFonts w:ascii="ＭＳ 明朝" w:hAnsi="ＭＳ 明朝"/>
          <w:sz w:val="24"/>
        </w:rPr>
        <w:t>ア　保護システム管理者は、保護システムへ論理的にアクセスするための権利（以下「アカウント」という。）について、保護システム担当者のうち、アカウントの設定、変更、削除等（以下「アカウントの管理」という。）を行う者としてふさわしい者（以下「アカウント管理者」という。）をアカウント管理者に指定するものとする。</w:t>
      </w:r>
    </w:p>
    <w:p w14:paraId="03D1B5BF" w14:textId="77777777" w:rsidR="00293C1A" w:rsidRPr="001D5AE5" w:rsidRDefault="00293C1A" w:rsidP="006C293D">
      <w:pPr>
        <w:ind w:left="936" w:hanging="256"/>
        <w:rPr>
          <w:rFonts w:ascii="ＭＳ 明朝" w:hAnsi="ＭＳ 明朝"/>
          <w:sz w:val="24"/>
        </w:rPr>
      </w:pPr>
      <w:r w:rsidRPr="001D5AE5">
        <w:rPr>
          <w:rFonts w:ascii="ＭＳ 明朝" w:hAnsi="ＭＳ 明朝"/>
          <w:sz w:val="24"/>
        </w:rPr>
        <w:t>イ　アカウント管理者は、業務の遂行上必要最小限度の機能及び権限となるよう、</w:t>
      </w:r>
      <w:r w:rsidRPr="001D5AE5">
        <w:rPr>
          <w:rFonts w:ascii="ＭＳ 明朝" w:hAnsi="ＭＳ 明朝"/>
          <w:sz w:val="24"/>
        </w:rPr>
        <w:lastRenderedPageBreak/>
        <w:t>アカウントの管理を計画し、保護システム管理者の承認を得て実施するものとする。その際、保護システム管理者、保護システム担当者、その他の者ごとに適切なアカウントの範囲を区別し、付与する者は必要最小限度に制限するものとする。</w:t>
      </w:r>
    </w:p>
    <w:p w14:paraId="1F3624A6" w14:textId="77777777" w:rsidR="00293C1A" w:rsidRPr="001D5AE5" w:rsidRDefault="00293C1A" w:rsidP="006C293D">
      <w:pPr>
        <w:ind w:left="936" w:hanging="256"/>
        <w:rPr>
          <w:rFonts w:ascii="ＭＳ 明朝" w:hAnsi="ＭＳ 明朝"/>
          <w:sz w:val="24"/>
        </w:rPr>
      </w:pPr>
      <w:r w:rsidRPr="001D5AE5">
        <w:rPr>
          <w:rFonts w:ascii="ＭＳ 明朝" w:hAnsi="ＭＳ 明朝"/>
          <w:sz w:val="24"/>
        </w:rPr>
        <w:t>ウ　アカウント管理者は、保護システム利用者ごとにアカウントの管理を実施するものとし、アカウントの利用状況（利用者名及び利用開始日時）を記録するものとする。</w:t>
      </w:r>
    </w:p>
    <w:p w14:paraId="7B28B9FC" w14:textId="77777777" w:rsidR="00293C1A" w:rsidRPr="001D5AE5" w:rsidRDefault="00293C1A" w:rsidP="006C293D">
      <w:pPr>
        <w:ind w:left="936" w:hanging="256"/>
        <w:rPr>
          <w:rFonts w:ascii="ＭＳ 明朝" w:hAnsi="ＭＳ 明朝"/>
          <w:sz w:val="24"/>
        </w:rPr>
      </w:pPr>
      <w:r w:rsidRPr="001D5AE5">
        <w:rPr>
          <w:rFonts w:ascii="ＭＳ 明朝" w:hAnsi="ＭＳ 明朝"/>
          <w:sz w:val="24"/>
        </w:rPr>
        <w:t>エ　保護システム利用者の退職、異動及び職務内容の変更などの事由がある場合は、当該保護システム利用者のアクセス権限を変更又は失効させるものとし、アカウント管理者は、事由の発生から定められた時間内に保護システム管理者の承認を得て必要なアカウントの管理を行うものとする。なお、これにより難い場合には、当該時間以内に、アクセス権の失効のみ実施するものとする。</w:t>
      </w:r>
    </w:p>
    <w:p w14:paraId="6473F5E6" w14:textId="77777777" w:rsidR="00293C1A" w:rsidRPr="001D5AE5" w:rsidRDefault="00293C1A" w:rsidP="006C293D">
      <w:pPr>
        <w:ind w:left="936" w:hanging="256"/>
        <w:rPr>
          <w:rFonts w:ascii="ＭＳ 明朝" w:hAnsi="ＭＳ 明朝"/>
          <w:sz w:val="24"/>
        </w:rPr>
      </w:pPr>
      <w:r w:rsidRPr="001D5AE5">
        <w:rPr>
          <w:rFonts w:ascii="ＭＳ 明朝" w:hAnsi="ＭＳ 明朝"/>
          <w:sz w:val="24"/>
        </w:rPr>
        <w:t>オ　エの規定により保護システム利用者のアクセス権限を変更又は失効させる場合は、アカウント管理者は、次に掲げる措置を講じるものとする。</w:t>
      </w:r>
    </w:p>
    <w:p w14:paraId="4FAD7469"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システム利用者の失効するアクセス権限に関連する識別子（アカウントにあってはユーザＩＤをいい、保護システムを構成する機器にあってはホスト名等をいう。以下同じ。）及び認証子を無効化させること。</w:t>
      </w:r>
    </w:p>
    <w:p w14:paraId="4C57C3A6"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当該保護システム利用者の失効するアクセス権限に関連する鍵、ＩＤカード等証明証及びトークン等に加え、保護システムの操作手順書等を返納させること。</w:t>
      </w:r>
    </w:p>
    <w:p w14:paraId="5DF99989"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(ｳ)</w:t>
      </w:r>
      <w:r w:rsidRPr="001D5AE5">
        <w:rPr>
          <w:rFonts w:ascii="ＭＳ 明朝" w:hAnsi="ＭＳ 明朝"/>
          <w:spacing w:val="-3"/>
          <w:sz w:val="24"/>
        </w:rPr>
        <w:t xml:space="preserve"> </w:t>
      </w:r>
      <w:r w:rsidRPr="001D5AE5">
        <w:rPr>
          <w:rFonts w:ascii="ＭＳ 明朝" w:hAnsi="ＭＳ 明朝"/>
          <w:sz w:val="24"/>
        </w:rPr>
        <w:t>アカウント失効日時等の記録を行うこと。</w:t>
      </w:r>
    </w:p>
    <w:p w14:paraId="4B83FBA1"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カ</w:t>
      </w:r>
      <w:r w:rsidRPr="001D5AE5">
        <w:rPr>
          <w:rFonts w:ascii="ＭＳ 明朝" w:hAnsi="ＭＳ 明朝"/>
          <w:spacing w:val="-3"/>
          <w:sz w:val="24"/>
        </w:rPr>
        <w:t xml:space="preserve">  </w:t>
      </w:r>
      <w:r w:rsidRPr="001D5AE5">
        <w:rPr>
          <w:rFonts w:ascii="ＭＳ 明朝" w:hAnsi="ＭＳ 明朝"/>
          <w:sz w:val="24"/>
        </w:rPr>
        <w:t>保護システム管理者及び保護システム担当者が使用するアカウントなど管理者権限の一部を付与されたアカウントについては、当該権限を使用する必要がある場合にのみ使用させるものとする。</w:t>
      </w:r>
    </w:p>
    <w:p w14:paraId="215927AE" w14:textId="77777777" w:rsidR="00293C1A" w:rsidRPr="001D5AE5" w:rsidRDefault="00293C1A" w:rsidP="00293C1A">
      <w:pPr>
        <w:ind w:firstLine="512"/>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ログオンの管理</w:t>
      </w:r>
    </w:p>
    <w:p w14:paraId="74541008"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ログオン試行</w:t>
      </w:r>
    </w:p>
    <w:p w14:paraId="57F7EA3B" w14:textId="77777777" w:rsidR="00293C1A" w:rsidRPr="001D5AE5" w:rsidRDefault="00293C1A" w:rsidP="00293C1A">
      <w:pPr>
        <w:ind w:left="1024" w:firstLine="256"/>
        <w:rPr>
          <w:rFonts w:ascii="ＭＳ 明朝" w:hAnsi="ＭＳ 明朝"/>
          <w:sz w:val="24"/>
        </w:rPr>
      </w:pPr>
      <w:r w:rsidRPr="001D5AE5">
        <w:rPr>
          <w:rFonts w:ascii="ＭＳ 明朝" w:hAnsi="ＭＳ 明朝"/>
          <w:sz w:val="24"/>
        </w:rPr>
        <w:t>保護システム管理者は、保護システムへのログオン試行時に連続して失敗できる上限を定め、それを超えた場合には、当該ログオン試行を行ったアカウントを自動的にロックし、当該ロック時から定められた時間が経過するまで保護システムに対するログオンの再試行が行えないよう設定するものとする。</w:t>
      </w:r>
    </w:p>
    <w:p w14:paraId="5CE1C5DA" w14:textId="77777777" w:rsidR="00293C1A" w:rsidRPr="001D5AE5" w:rsidRDefault="00293C1A" w:rsidP="002D239C">
      <w:pPr>
        <w:ind w:left="1024" w:hanging="256"/>
        <w:rPr>
          <w:rFonts w:ascii="ＭＳ 明朝" w:hAnsi="ＭＳ 明朝"/>
          <w:sz w:val="24"/>
        </w:rPr>
      </w:pPr>
      <w:r w:rsidRPr="001D5AE5">
        <w:rPr>
          <w:rFonts w:ascii="ＭＳ 明朝" w:hAnsi="ＭＳ 明朝"/>
          <w:sz w:val="24"/>
        </w:rPr>
        <w:t>イ　保護システム利用者が保護システムにログオン試行を行う場合は、パソコンの画面上に不正なログオン試行に有用な情報を表示させないものとする。</w:t>
      </w:r>
    </w:p>
    <w:p w14:paraId="5C703607" w14:textId="77777777" w:rsidR="00293C1A" w:rsidRPr="001D5AE5" w:rsidRDefault="00293C1A" w:rsidP="00293C1A">
      <w:pPr>
        <w:ind w:firstLine="512"/>
        <w:rPr>
          <w:rFonts w:ascii="ＭＳ 明朝" w:hAnsi="ＭＳ 明朝"/>
          <w:sz w:val="24"/>
        </w:rPr>
      </w:pPr>
      <w:r w:rsidRPr="001D5AE5">
        <w:rPr>
          <w:rFonts w:ascii="ＭＳ 明朝" w:hAnsi="ＭＳ 明朝"/>
          <w:sz w:val="24"/>
        </w:rPr>
        <w:t>(3)</w:t>
      </w:r>
      <w:r w:rsidRPr="001D5AE5">
        <w:rPr>
          <w:rFonts w:ascii="ＭＳ 明朝" w:hAnsi="ＭＳ 明朝"/>
          <w:spacing w:val="-3"/>
          <w:sz w:val="24"/>
        </w:rPr>
        <w:t xml:space="preserve"> </w:t>
      </w:r>
      <w:r w:rsidRPr="001D5AE5">
        <w:rPr>
          <w:rFonts w:ascii="ＭＳ 明朝" w:hAnsi="ＭＳ 明朝"/>
          <w:sz w:val="24"/>
        </w:rPr>
        <w:t>ユーザセッションの管理</w:t>
      </w:r>
    </w:p>
    <w:p w14:paraId="57D591B8" w14:textId="77777777" w:rsidR="00293C1A" w:rsidRPr="001D5AE5" w:rsidRDefault="00293C1A" w:rsidP="00293C1A">
      <w:pPr>
        <w:ind w:left="768" w:firstLine="256"/>
        <w:rPr>
          <w:rFonts w:ascii="ＭＳ 明朝" w:hAnsi="ＭＳ 明朝"/>
          <w:sz w:val="24"/>
        </w:rPr>
      </w:pPr>
      <w:r w:rsidRPr="001D5AE5">
        <w:rPr>
          <w:rFonts w:ascii="ＭＳ 明朝" w:hAnsi="ＭＳ 明朝"/>
          <w:sz w:val="24"/>
        </w:rPr>
        <w:t>保護システム管理者は、保護システムにログオンした保護システム利用者のユーザセッションについて、次に掲げる方法により管理を行うものとする。</w:t>
      </w:r>
    </w:p>
    <w:p w14:paraId="37441E41"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非アクティブ状態であり続ける時間の上限を設定し、それを超えた場合は、当該ユーザセッションをロックすること。</w:t>
      </w:r>
    </w:p>
    <w:p w14:paraId="4B49785B"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保護システム利用者が保護システムの置かれた席から離席する際には、当該ユーザセッションをロックさせること。</w:t>
      </w:r>
    </w:p>
    <w:p w14:paraId="5C9B259B"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当該ユーザセッションをロックした場合の不正なアクセス及びデータの閲覧等を防止するため、パソコンのディスプレイの全面をスクリーンセーバ等により保護すること。</w:t>
      </w:r>
    </w:p>
    <w:p w14:paraId="46FE9063"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エ　当該ユーザセッションのロックを解除するために、保護システム利用者に対し、第６第１項第２号アに規定する多要素認証を行わせること。</w:t>
      </w:r>
    </w:p>
    <w:p w14:paraId="2EF60114"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オ　保護システム利用者が、保護システム上でログオフを要求した場合は、自動的に当該ユーザセッションを終了させること。</w:t>
      </w:r>
    </w:p>
    <w:p w14:paraId="2E943150"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lastRenderedPageBreak/>
        <w:t>カ　当該ユーザセッションを終了させる場合には、保護システム利用者が継続実行を設定した計算処理プログラム等を除き、すべてのソフトウェアプログラムを終了させること。</w:t>
      </w:r>
    </w:p>
    <w:p w14:paraId="063483C3" w14:textId="77777777" w:rsidR="00293C1A" w:rsidRPr="001D5AE5" w:rsidRDefault="00293C1A" w:rsidP="00293C1A">
      <w:pPr>
        <w:ind w:firstLine="512"/>
        <w:rPr>
          <w:rFonts w:ascii="ＭＳ 明朝" w:hAnsi="ＭＳ 明朝"/>
          <w:sz w:val="24"/>
        </w:rPr>
      </w:pPr>
      <w:r w:rsidRPr="001D5AE5">
        <w:rPr>
          <w:rFonts w:ascii="ＭＳ 明朝" w:hAnsi="ＭＳ 明朝"/>
          <w:sz w:val="24"/>
        </w:rPr>
        <w:t>(4)</w:t>
      </w:r>
      <w:r w:rsidRPr="001D5AE5">
        <w:rPr>
          <w:rFonts w:ascii="ＭＳ 明朝" w:hAnsi="ＭＳ 明朝"/>
          <w:spacing w:val="-3"/>
          <w:sz w:val="24"/>
        </w:rPr>
        <w:t xml:space="preserve"> </w:t>
      </w:r>
      <w:r w:rsidRPr="001D5AE5">
        <w:rPr>
          <w:rFonts w:ascii="ＭＳ 明朝" w:hAnsi="ＭＳ 明朝"/>
          <w:sz w:val="24"/>
        </w:rPr>
        <w:t>リモートアクセスの管理</w:t>
      </w:r>
    </w:p>
    <w:p w14:paraId="27AF7E13"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保護システム管理者は、保護システムへのリモートアクセスの利用を業務の遂行上必要最小限度に制限するとともに、事前に承認するものとする。</w:t>
      </w:r>
    </w:p>
    <w:p w14:paraId="12845527"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アの規定によりリモートアクセスを利用する場合は、当該アクセスを通じた通信を適切に保護するため、保護システム管理者は、次に掲げる措置を実施するものとする。</w:t>
      </w:r>
    </w:p>
    <w:p w14:paraId="79C3801F"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保護システムへのリモートアクセスに係る通信を暗号化すること。</w:t>
      </w:r>
    </w:p>
    <w:p w14:paraId="5C1725FD"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リモートアクセス等を受ける保護システムの境界（プロキシサーバ及びバーチャル・プライベート・ネットワーク（ＶＰＮ）サーバ等をいう。）を必要最小限度に制限すること。</w:t>
      </w:r>
    </w:p>
    <w:p w14:paraId="7F193725"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(ｳ)</w:t>
      </w:r>
      <w:r w:rsidRPr="001D5AE5">
        <w:rPr>
          <w:rFonts w:ascii="ＭＳ 明朝" w:hAnsi="ＭＳ 明朝"/>
          <w:spacing w:val="-3"/>
          <w:sz w:val="24"/>
        </w:rPr>
        <w:t xml:space="preserve"> </w:t>
      </w:r>
      <w:r w:rsidRPr="001D5AE5">
        <w:rPr>
          <w:rFonts w:ascii="ＭＳ 明朝" w:hAnsi="ＭＳ 明朝"/>
          <w:sz w:val="24"/>
        </w:rPr>
        <w:t>保護システムへのリモートアクセスを利用している場合は、同時に当該リモートアクセスに利用するものとは異なる通信経路を利用しないこと。</w:t>
      </w:r>
    </w:p>
    <w:p w14:paraId="0565774A"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保護システムへのリモートアクセスを利用している際の管理者権限の使用は、事前に保護システム管理者が承認した場合を除き、禁止するものとする。</w:t>
      </w:r>
    </w:p>
    <w:p w14:paraId="209DF447" w14:textId="77777777" w:rsidR="00293C1A" w:rsidRPr="001D5AE5" w:rsidRDefault="00293C1A" w:rsidP="00293C1A">
      <w:pPr>
        <w:rPr>
          <w:rFonts w:ascii="ＭＳ 明朝" w:hAnsi="ＭＳ 明朝"/>
          <w:sz w:val="24"/>
        </w:rPr>
      </w:pPr>
    </w:p>
    <w:p w14:paraId="66B10994" w14:textId="77777777" w:rsidR="00293C1A" w:rsidRPr="001D5AE5" w:rsidRDefault="00115186" w:rsidP="00293C1A">
      <w:pPr>
        <w:rPr>
          <w:rFonts w:ascii="ＭＳ 明朝" w:hAnsi="ＭＳ 明朝"/>
          <w:sz w:val="24"/>
        </w:rPr>
      </w:pPr>
      <w:r w:rsidRPr="001D5AE5">
        <w:rPr>
          <w:rFonts w:ascii="ＭＳ 明朝" w:hAnsi="ＭＳ 明朝"/>
          <w:sz w:val="24"/>
        </w:rPr>
        <w:t>第６</w:t>
      </w:r>
      <w:r w:rsidRPr="001D5AE5">
        <w:rPr>
          <w:rFonts w:ascii="ＭＳ 明朝" w:hAnsi="ＭＳ 明朝" w:hint="eastAsia"/>
          <w:sz w:val="24"/>
        </w:rPr>
        <w:t xml:space="preserve"> </w:t>
      </w:r>
      <w:r w:rsidR="00293C1A" w:rsidRPr="001D5AE5">
        <w:rPr>
          <w:rFonts w:ascii="ＭＳ 明朝" w:hAnsi="ＭＳ 明朝"/>
          <w:sz w:val="24"/>
        </w:rPr>
        <w:t>識別及び認証</w:t>
      </w:r>
    </w:p>
    <w:p w14:paraId="30C95F0A" w14:textId="77777777" w:rsidR="00115186" w:rsidRPr="001D5AE5" w:rsidRDefault="00293C1A" w:rsidP="00115186">
      <w:pPr>
        <w:ind w:left="512"/>
        <w:rPr>
          <w:rFonts w:ascii="ＭＳ 明朝" w:hAnsi="ＭＳ 明朝"/>
          <w:sz w:val="24"/>
        </w:rPr>
      </w:pPr>
      <w:r w:rsidRPr="001D5AE5">
        <w:rPr>
          <w:rFonts w:ascii="ＭＳ 明朝" w:hAnsi="ＭＳ 明朝"/>
          <w:sz w:val="24"/>
        </w:rPr>
        <w:t>防衛関連企業は、保護システムにおける識別及び認証について、アクセス制御方針に</w:t>
      </w:r>
    </w:p>
    <w:p w14:paraId="384FC82B" w14:textId="77777777" w:rsidR="00293C1A" w:rsidRPr="001D5AE5" w:rsidRDefault="00293C1A" w:rsidP="00115186">
      <w:pPr>
        <w:ind w:firstLineChars="100" w:firstLine="240"/>
        <w:rPr>
          <w:rFonts w:ascii="ＭＳ 明朝" w:hAnsi="ＭＳ 明朝"/>
          <w:sz w:val="24"/>
        </w:rPr>
      </w:pPr>
      <w:r w:rsidRPr="001D5AE5">
        <w:rPr>
          <w:rFonts w:ascii="ＭＳ 明朝" w:hAnsi="ＭＳ 明朝"/>
          <w:sz w:val="24"/>
        </w:rPr>
        <w:t>基づき、以下の管理策を行うものとする。</w:t>
      </w:r>
    </w:p>
    <w:p w14:paraId="67BEE2AD"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識別及び認証等の実施</w:t>
      </w:r>
    </w:p>
    <w:p w14:paraId="210AE483" w14:textId="77777777" w:rsidR="00293C1A" w:rsidRPr="001D5AE5" w:rsidRDefault="00293C1A" w:rsidP="00293C1A">
      <w:pPr>
        <w:ind w:firstLine="512"/>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識別の実施</w:t>
      </w:r>
    </w:p>
    <w:p w14:paraId="39ED2B04"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w:t>
      </w:r>
      <w:r w:rsidRPr="001D5AE5">
        <w:rPr>
          <w:rFonts w:ascii="ＭＳ 明朝" w:hAnsi="ＭＳ 明朝"/>
          <w:spacing w:val="-3"/>
          <w:sz w:val="24"/>
        </w:rPr>
        <w:t xml:space="preserve">  </w:t>
      </w:r>
      <w:r w:rsidRPr="001D5AE5">
        <w:rPr>
          <w:rFonts w:ascii="ＭＳ 明朝" w:hAnsi="ＭＳ 明朝"/>
          <w:sz w:val="24"/>
        </w:rPr>
        <w:t>保護システム管理者は、アカウント及び保護システムを構成する機器（サーバ、パソコン及び周辺機器を含む。ウにおいて同じ。）に対し、識別可能な識別子を付与し、保護システム管理者が承認をするものとする。</w:t>
      </w:r>
    </w:p>
    <w:p w14:paraId="5A97FF7C"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アに規定する識別子を当該保護システムにおいて有効化する場合は、機密性に配慮した方法で設定するものとする。</w:t>
      </w:r>
    </w:p>
    <w:p w14:paraId="14311962"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アに規定する識別子を他のアカウント及び保護システムを構成する機器に対し再使用してはならない。ただし、当該識別子の使用を終えた日から定められた期間を経過した場合にはこの限りでない。</w:t>
      </w:r>
    </w:p>
    <w:p w14:paraId="3AA77634"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エ</w:t>
      </w:r>
      <w:r w:rsidRPr="001D5AE5">
        <w:rPr>
          <w:rFonts w:ascii="ＭＳ 明朝" w:hAnsi="ＭＳ 明朝"/>
          <w:spacing w:val="-3"/>
          <w:sz w:val="24"/>
        </w:rPr>
        <w:t xml:space="preserve">  </w:t>
      </w:r>
      <w:r w:rsidRPr="001D5AE5">
        <w:rPr>
          <w:rFonts w:ascii="ＭＳ 明朝" w:hAnsi="ＭＳ 明朝"/>
          <w:sz w:val="24"/>
        </w:rPr>
        <w:t>アに規定する識別子が保護システムにおいて定められた期間以上使用されなかった場合は、当該識別子を無効化するものとする。</w:t>
      </w:r>
    </w:p>
    <w:p w14:paraId="456E8C2C"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オ</w:t>
      </w:r>
      <w:r w:rsidRPr="001D5AE5">
        <w:rPr>
          <w:rFonts w:ascii="ＭＳ 明朝" w:hAnsi="ＭＳ 明朝"/>
          <w:spacing w:val="-3"/>
          <w:sz w:val="24"/>
        </w:rPr>
        <w:t xml:space="preserve">  </w:t>
      </w:r>
      <w:r w:rsidRPr="001D5AE5">
        <w:rPr>
          <w:rFonts w:ascii="ＭＳ 明朝" w:hAnsi="ＭＳ 明朝"/>
          <w:sz w:val="24"/>
        </w:rPr>
        <w:t>保護システム利用者の代理として動作するプロセスを識別するものとする。</w:t>
      </w:r>
    </w:p>
    <w:p w14:paraId="3D044150" w14:textId="77777777" w:rsidR="00293C1A" w:rsidRPr="001D5AE5" w:rsidRDefault="00293C1A" w:rsidP="00293C1A">
      <w:pPr>
        <w:ind w:firstLine="512"/>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認証の実施</w:t>
      </w:r>
    </w:p>
    <w:p w14:paraId="674A5EEB"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管理者は、保護システム利用者が第５第２項第１号の規定により付与されたアカウントで保護システムにログオンする場合は、本人だけが知る要素（以下「知識要素」という。）、本人だけが所有する要素（以下「所持要素」という。）及び本人の持つ生体的要素（以下「生体要素」という。）のうち複数の異なる要素を保持すると認められた者のみを許可（以下「多要素認証」という。）するものとする。</w:t>
      </w:r>
    </w:p>
    <w:p w14:paraId="2B285ACD"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保護システム利用者が保護システムに対し、リモートアクセスによりログオンする場合は、アに規定する多要素認証をリプレイ攻撃に耐性のある方式で行うものとする。</w:t>
      </w:r>
    </w:p>
    <w:p w14:paraId="463046DC"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アに規定するログオンを認証する場合は、当該ログオンに使用される機器が、</w:t>
      </w:r>
      <w:r w:rsidRPr="001D5AE5">
        <w:rPr>
          <w:rFonts w:ascii="ＭＳ 明朝" w:hAnsi="ＭＳ 明朝"/>
          <w:sz w:val="24"/>
        </w:rPr>
        <w:lastRenderedPageBreak/>
        <w:t>前号アの規定により識別子を付与された機器であることを識別するものとする。</w:t>
      </w:r>
    </w:p>
    <w:p w14:paraId="451B3E56"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エ　保護システム利用者の代理として動作するプロセスが保護システムに対しアクセスする場合は、当該プロセスが前号オの規定により識別されたプロセスであることを認証するものとする。</w:t>
      </w:r>
    </w:p>
    <w:p w14:paraId="41334FF8" w14:textId="77777777" w:rsidR="00293C1A" w:rsidRPr="001D5AE5" w:rsidRDefault="00293C1A" w:rsidP="00293C1A">
      <w:pPr>
        <w:ind w:firstLine="512"/>
        <w:rPr>
          <w:rFonts w:ascii="ＭＳ 明朝" w:hAnsi="ＭＳ 明朝"/>
          <w:sz w:val="24"/>
        </w:rPr>
      </w:pPr>
      <w:r w:rsidRPr="001D5AE5">
        <w:rPr>
          <w:rFonts w:ascii="ＭＳ 明朝" w:hAnsi="ＭＳ 明朝"/>
          <w:sz w:val="24"/>
        </w:rPr>
        <w:t>(3)</w:t>
      </w:r>
      <w:r w:rsidRPr="001D5AE5">
        <w:rPr>
          <w:rFonts w:ascii="ＭＳ 明朝" w:hAnsi="ＭＳ 明朝"/>
          <w:spacing w:val="-3"/>
          <w:sz w:val="24"/>
        </w:rPr>
        <w:t xml:space="preserve"> </w:t>
      </w:r>
      <w:r w:rsidRPr="001D5AE5">
        <w:rPr>
          <w:rFonts w:ascii="ＭＳ 明朝" w:hAnsi="ＭＳ 明朝"/>
          <w:sz w:val="24"/>
        </w:rPr>
        <w:t>パスワードによる認証の実施</w:t>
      </w:r>
    </w:p>
    <w:p w14:paraId="688FB80E"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管理者は、第１号アに規定するアカウントのユーザＩＤに係る初期パスワードを保護システム利用者に割り当てる場合は、容易に推測されず、かつ、アカウントごとに異なるパスワードを割り当てるものとする。</w:t>
      </w:r>
    </w:p>
    <w:p w14:paraId="6C94DE8E"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アに規定する初期パスワードを保護システム利用者に配布する場合は、機密性に配慮した方法により行うものとする。</w:t>
      </w:r>
    </w:p>
    <w:p w14:paraId="262AD5E3"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w:t>
      </w:r>
      <w:r w:rsidRPr="001D5AE5">
        <w:rPr>
          <w:rFonts w:ascii="ＭＳ 明朝" w:hAnsi="ＭＳ 明朝"/>
          <w:spacing w:val="-3"/>
          <w:sz w:val="24"/>
        </w:rPr>
        <w:t xml:space="preserve">  </w:t>
      </w:r>
      <w:r w:rsidRPr="001D5AE5">
        <w:rPr>
          <w:rFonts w:ascii="ＭＳ 明朝" w:hAnsi="ＭＳ 明朝"/>
          <w:sz w:val="24"/>
        </w:rPr>
        <w:t>保護システム利用者が初期パスワードを使用した認証により保護システムにログオンした場合は、直ちに当該パスワードを変更させるものとする。</w:t>
      </w:r>
    </w:p>
    <w:p w14:paraId="545C394F"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エ　保護システム利用者が作成又は変更するアカウントのユーザＩＤに係るパスワードは、次に掲げる要件を満たすものとする。</w:t>
      </w:r>
    </w:p>
    <w:p w14:paraId="710F6F5A" w14:textId="77777777" w:rsidR="00463EA6" w:rsidRPr="001D5AE5" w:rsidRDefault="00293C1A" w:rsidP="00463EA6">
      <w:pPr>
        <w:ind w:leftChars="250" w:left="525" w:firstLineChars="100" w:firstLine="240"/>
        <w:rPr>
          <w:rFonts w:ascii="ＭＳ 明朝" w:hAnsi="ＭＳ 明朝"/>
          <w:sz w:val="24"/>
        </w:rPr>
      </w:pPr>
      <w:r w:rsidRPr="001D5AE5">
        <w:rPr>
          <w:rFonts w:ascii="ＭＳ 明朝" w:hAnsi="ＭＳ 明朝"/>
          <w:sz w:val="24"/>
        </w:rPr>
        <w:t xml:space="preserve">　</w:t>
      </w:r>
      <w:r w:rsidR="00463EA6" w:rsidRPr="001D5AE5">
        <w:rPr>
          <w:rFonts w:ascii="ＭＳ 明朝" w:hAnsi="ＭＳ 明朝" w:hint="eastAsia"/>
          <w:sz w:val="24"/>
        </w:rPr>
        <w:t>(</w:t>
      </w:r>
      <w:r w:rsidRPr="001D5AE5">
        <w:rPr>
          <w:rFonts w:ascii="ＭＳ 明朝" w:hAnsi="ＭＳ 明朝"/>
          <w:sz w:val="24"/>
        </w:rPr>
        <w:t>ｱ)</w:t>
      </w:r>
      <w:r w:rsidRPr="001D5AE5">
        <w:rPr>
          <w:rFonts w:ascii="ＭＳ 明朝" w:hAnsi="ＭＳ 明朝"/>
          <w:spacing w:val="-3"/>
          <w:sz w:val="24"/>
        </w:rPr>
        <w:t xml:space="preserve"> </w:t>
      </w:r>
      <w:r w:rsidR="00463EA6" w:rsidRPr="001D5AE5">
        <w:rPr>
          <w:rFonts w:ascii="ＭＳ 明朝" w:hAnsi="ＭＳ 明朝"/>
          <w:sz w:val="24"/>
        </w:rPr>
        <w:t>大文字英字、小文字英字、数字及び特殊文字</w:t>
      </w:r>
      <w:r w:rsidR="00463EA6" w:rsidRPr="001D5AE5">
        <w:rPr>
          <w:rFonts w:ascii="ＭＳ 明朝" w:hAnsi="ＭＳ 明朝" w:hint="eastAsia"/>
          <w:sz w:val="24"/>
        </w:rPr>
        <w:t>のうち３種類</w:t>
      </w:r>
      <w:r w:rsidR="00463EA6" w:rsidRPr="001D5AE5">
        <w:rPr>
          <w:rFonts w:ascii="ＭＳ 明朝" w:hAnsi="ＭＳ 明朝"/>
          <w:sz w:val="24"/>
        </w:rPr>
        <w:t>以上使用した</w:t>
      </w:r>
      <w:r w:rsidR="00463EA6" w:rsidRPr="001D5AE5">
        <w:rPr>
          <w:rFonts w:ascii="ＭＳ 明朝" w:hAnsi="ＭＳ 明朝" w:hint="eastAsia"/>
          <w:sz w:val="24"/>
        </w:rPr>
        <w:t>１</w:t>
      </w:r>
    </w:p>
    <w:p w14:paraId="782FBFDC" w14:textId="77777777" w:rsidR="00463EA6" w:rsidRPr="001D5AE5" w:rsidRDefault="00463EA6" w:rsidP="00463EA6">
      <w:pPr>
        <w:ind w:leftChars="250" w:left="525" w:firstLineChars="300" w:firstLine="720"/>
        <w:rPr>
          <w:rFonts w:ascii="ＭＳ 明朝" w:hAnsi="ＭＳ 明朝"/>
          <w:sz w:val="24"/>
        </w:rPr>
      </w:pPr>
      <w:r w:rsidRPr="001D5AE5">
        <w:rPr>
          <w:rFonts w:ascii="ＭＳ 明朝" w:hAnsi="ＭＳ 明朝" w:hint="eastAsia"/>
          <w:sz w:val="24"/>
        </w:rPr>
        <w:t>０</w:t>
      </w:r>
      <w:r w:rsidRPr="001D5AE5">
        <w:rPr>
          <w:rFonts w:ascii="ＭＳ 明朝" w:hAnsi="ＭＳ 明朝"/>
          <w:sz w:val="24"/>
        </w:rPr>
        <w:t>文字以上であり、容易に推測されないものであること。</w:t>
      </w:r>
    </w:p>
    <w:p w14:paraId="5AE057FA" w14:textId="77777777" w:rsidR="00463EA6" w:rsidRPr="001D5AE5" w:rsidRDefault="00463EA6" w:rsidP="00463EA6">
      <w:pPr>
        <w:wordWrap w:val="0"/>
        <w:autoSpaceDE w:val="0"/>
        <w:autoSpaceDN w:val="0"/>
        <w:adjustRightInd w:val="0"/>
        <w:ind w:leftChars="250" w:left="525" w:firstLineChars="200" w:firstLine="472"/>
        <w:rPr>
          <w:rFonts w:ascii="ＭＳ 明朝" w:hAnsi="ＭＳ 明朝"/>
          <w:spacing w:val="-2"/>
          <w:kern w:val="0"/>
          <w:sz w:val="24"/>
        </w:rPr>
      </w:pPr>
      <w:r w:rsidRPr="001D5AE5">
        <w:rPr>
          <w:rFonts w:ascii="ＭＳ 明朝" w:hAnsi="ＭＳ 明朝"/>
          <w:spacing w:val="-2"/>
          <w:kern w:val="0"/>
          <w:sz w:val="24"/>
        </w:rPr>
        <w:t>(ｲ)</w:t>
      </w:r>
      <w:r w:rsidRPr="001D5AE5">
        <w:rPr>
          <w:rFonts w:ascii="ＭＳ 明朝" w:hAnsi="ＭＳ 明朝"/>
          <w:spacing w:val="-3"/>
          <w:kern w:val="0"/>
          <w:sz w:val="24"/>
        </w:rPr>
        <w:t xml:space="preserve"> </w:t>
      </w:r>
      <w:r w:rsidRPr="001D5AE5">
        <w:rPr>
          <w:rFonts w:ascii="ＭＳ 明朝" w:hAnsi="ＭＳ 明朝"/>
          <w:spacing w:val="-2"/>
          <w:kern w:val="0"/>
          <w:sz w:val="24"/>
        </w:rPr>
        <w:t>紙等への記載又は記憶媒体への保存（オに規定する場合を除く。）が行わ</w:t>
      </w:r>
    </w:p>
    <w:p w14:paraId="6B9BF1CD" w14:textId="77777777" w:rsidR="00463EA6" w:rsidRPr="001D5AE5" w:rsidRDefault="00463EA6" w:rsidP="00463EA6">
      <w:pPr>
        <w:wordWrap w:val="0"/>
        <w:autoSpaceDE w:val="0"/>
        <w:autoSpaceDN w:val="0"/>
        <w:adjustRightInd w:val="0"/>
        <w:ind w:leftChars="250" w:left="525" w:firstLineChars="300" w:firstLine="708"/>
        <w:rPr>
          <w:rFonts w:ascii="ＭＳ 明朝" w:hAnsi="ＭＳ 明朝"/>
          <w:spacing w:val="-2"/>
          <w:kern w:val="0"/>
          <w:sz w:val="24"/>
        </w:rPr>
      </w:pPr>
      <w:r w:rsidRPr="001D5AE5">
        <w:rPr>
          <w:rFonts w:ascii="ＭＳ 明朝" w:hAnsi="ＭＳ 明朝"/>
          <w:spacing w:val="-2"/>
          <w:kern w:val="0"/>
          <w:sz w:val="24"/>
        </w:rPr>
        <w:t>れていないこと。</w:t>
      </w:r>
    </w:p>
    <w:p w14:paraId="58983976" w14:textId="77777777" w:rsidR="00293C1A" w:rsidRPr="001D5AE5" w:rsidRDefault="00293C1A" w:rsidP="00293C1A">
      <w:pPr>
        <w:ind w:left="1280" w:hanging="512"/>
        <w:rPr>
          <w:rFonts w:ascii="ＭＳ 明朝" w:hAnsi="ＭＳ 明朝"/>
          <w:sz w:val="24"/>
        </w:rPr>
      </w:pPr>
      <w:r w:rsidRPr="001D5AE5">
        <w:rPr>
          <w:rFonts w:ascii="ＭＳ 明朝" w:hAnsi="ＭＳ 明朝"/>
          <w:sz w:val="24"/>
        </w:rPr>
        <w:t xml:space="preserve">　(</w:t>
      </w:r>
      <w:r w:rsidR="00463EA6" w:rsidRPr="001D5AE5">
        <w:rPr>
          <w:rFonts w:ascii="ＭＳ 明朝" w:hAnsi="ＭＳ 明朝"/>
          <w:sz w:val="24"/>
        </w:rPr>
        <w:t>ｳ</w:t>
      </w:r>
      <w:r w:rsidRPr="001D5AE5">
        <w:rPr>
          <w:rFonts w:ascii="ＭＳ 明朝" w:hAnsi="ＭＳ 明朝"/>
          <w:sz w:val="24"/>
        </w:rPr>
        <w:t>)</w:t>
      </w:r>
      <w:r w:rsidRPr="001D5AE5">
        <w:rPr>
          <w:rFonts w:ascii="ＭＳ 明朝" w:hAnsi="ＭＳ 明朝"/>
          <w:spacing w:val="-3"/>
          <w:sz w:val="24"/>
        </w:rPr>
        <w:t xml:space="preserve"> </w:t>
      </w:r>
      <w:r w:rsidRPr="001D5AE5">
        <w:rPr>
          <w:rFonts w:ascii="ＭＳ 明朝" w:hAnsi="ＭＳ 明朝"/>
          <w:sz w:val="24"/>
        </w:rPr>
        <w:t>定められた期間以内に変更すること。</w:t>
      </w:r>
    </w:p>
    <w:p w14:paraId="62E14499" w14:textId="77777777" w:rsidR="00293C1A" w:rsidRPr="001D5AE5" w:rsidRDefault="00293C1A" w:rsidP="00293C1A">
      <w:pPr>
        <w:ind w:left="1280" w:hanging="512"/>
        <w:rPr>
          <w:rFonts w:ascii="ＭＳ 明朝" w:hAnsi="ＭＳ 明朝"/>
          <w:sz w:val="24"/>
        </w:rPr>
      </w:pPr>
      <w:r w:rsidRPr="001D5AE5">
        <w:rPr>
          <w:rFonts w:ascii="ＭＳ 明朝" w:hAnsi="ＭＳ 明朝"/>
          <w:sz w:val="24"/>
        </w:rPr>
        <w:t xml:space="preserve">　(</w:t>
      </w:r>
      <w:r w:rsidR="00463EA6" w:rsidRPr="001D5AE5">
        <w:rPr>
          <w:rFonts w:ascii="ＭＳ 明朝" w:hAnsi="ＭＳ 明朝"/>
          <w:sz w:val="24"/>
        </w:rPr>
        <w:t>ｴ</w:t>
      </w:r>
      <w:r w:rsidRPr="001D5AE5">
        <w:rPr>
          <w:rFonts w:ascii="ＭＳ 明朝" w:hAnsi="ＭＳ 明朝"/>
          <w:sz w:val="24"/>
        </w:rPr>
        <w:t>)</w:t>
      </w:r>
      <w:r w:rsidRPr="001D5AE5">
        <w:rPr>
          <w:rFonts w:ascii="ＭＳ 明朝" w:hAnsi="ＭＳ 明朝"/>
          <w:spacing w:val="-3"/>
          <w:sz w:val="24"/>
        </w:rPr>
        <w:t xml:space="preserve"> </w:t>
      </w:r>
      <w:r w:rsidRPr="001D5AE5">
        <w:rPr>
          <w:rFonts w:ascii="ＭＳ 明朝" w:hAnsi="ＭＳ 明朝"/>
          <w:sz w:val="24"/>
        </w:rPr>
        <w:t>世代にわたって同じパスワードを使用しないこと。</w:t>
      </w:r>
    </w:p>
    <w:p w14:paraId="77118E86" w14:textId="77777777" w:rsidR="00293C1A" w:rsidRPr="001D5AE5" w:rsidRDefault="00293C1A" w:rsidP="00293C1A">
      <w:pPr>
        <w:ind w:left="1280" w:hanging="512"/>
        <w:rPr>
          <w:rFonts w:ascii="ＭＳ 明朝" w:hAnsi="ＭＳ 明朝"/>
          <w:sz w:val="24"/>
        </w:rPr>
      </w:pPr>
      <w:r w:rsidRPr="001D5AE5">
        <w:rPr>
          <w:rFonts w:ascii="ＭＳ 明朝" w:hAnsi="ＭＳ 明朝"/>
          <w:sz w:val="24"/>
        </w:rPr>
        <w:t xml:space="preserve">　(</w:t>
      </w:r>
      <w:r w:rsidR="00463EA6" w:rsidRPr="001D5AE5">
        <w:rPr>
          <w:rFonts w:ascii="ＭＳ 明朝" w:hAnsi="ＭＳ 明朝" w:hint="eastAsia"/>
          <w:sz w:val="24"/>
        </w:rPr>
        <w:t>ｵ</w:t>
      </w:r>
      <w:r w:rsidRPr="001D5AE5">
        <w:rPr>
          <w:rFonts w:ascii="ＭＳ 明朝" w:hAnsi="ＭＳ 明朝"/>
          <w:sz w:val="24"/>
        </w:rPr>
        <w:t>)</w:t>
      </w:r>
      <w:r w:rsidRPr="001D5AE5">
        <w:rPr>
          <w:rFonts w:ascii="ＭＳ 明朝" w:hAnsi="ＭＳ 明朝"/>
          <w:spacing w:val="-3"/>
          <w:sz w:val="24"/>
        </w:rPr>
        <w:t xml:space="preserve"> </w:t>
      </w:r>
      <w:r w:rsidRPr="001D5AE5">
        <w:rPr>
          <w:rFonts w:ascii="ＭＳ 明朝" w:hAnsi="ＭＳ 明朝"/>
          <w:sz w:val="24"/>
        </w:rPr>
        <w:t>紙等への記載又は記憶媒体への保存（オに規定する場合を除く。）が行われていないこと。</w:t>
      </w:r>
    </w:p>
    <w:p w14:paraId="7795AEED"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オ　保護システムへのログオンに使用されるパスワードを認証するため、当該保護システム内において保存又は伝送する必要があるパスワード情報は、他の者が容易に複合できない方式を用いて保存又は伝送するものとする。</w:t>
      </w:r>
    </w:p>
    <w:p w14:paraId="4464AADD"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カ　保護システム利用者が作成したパスワードを忘失した場合は、当該パスワードを無効化するとともに、当該保護システム利用者に対し、アの規定により初期のパスワードを配布するものとする。</w:t>
      </w:r>
    </w:p>
    <w:p w14:paraId="64FBC85C"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識別及び認証におけるその他の留意事項</w:t>
      </w:r>
    </w:p>
    <w:p w14:paraId="2A4256BA"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保護システム管理者は、その他の認証子による認証について、適切な機器等（ＩＤカード、ＩＤカードリーダー、トークン及び生体認証機器を含む。以下同じ。）を使用することにより、十分な強度を確保するものとする。</w:t>
      </w:r>
    </w:p>
    <w:p w14:paraId="4E05E739"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保護システム管理者は、前号に規定する機器等は、不正なアクセス等から保護するため、厳格に管理するものとする。</w:t>
      </w:r>
    </w:p>
    <w:p w14:paraId="538464C0"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(3)</w:t>
      </w:r>
      <w:r w:rsidRPr="001D5AE5">
        <w:rPr>
          <w:rFonts w:ascii="ＭＳ 明朝" w:hAnsi="ＭＳ 明朝"/>
          <w:spacing w:val="-3"/>
          <w:sz w:val="24"/>
        </w:rPr>
        <w:t xml:space="preserve"> </w:t>
      </w:r>
      <w:r w:rsidRPr="001D5AE5">
        <w:rPr>
          <w:rFonts w:ascii="ＭＳ 明朝" w:hAnsi="ＭＳ 明朝"/>
          <w:sz w:val="24"/>
        </w:rPr>
        <w:t>保護システム管理者は、第１号に規定する機器等を紛失又は破損等により交換する場合は、保護システムにおいて、当該機器等による認証を無効化するものとする。</w:t>
      </w:r>
    </w:p>
    <w:p w14:paraId="1919FAEF" w14:textId="77777777" w:rsidR="00293C1A" w:rsidRPr="001D5AE5" w:rsidRDefault="00293C1A" w:rsidP="00293C1A">
      <w:pPr>
        <w:rPr>
          <w:rFonts w:ascii="ＭＳ 明朝" w:hAnsi="ＭＳ 明朝"/>
          <w:sz w:val="24"/>
        </w:rPr>
      </w:pPr>
    </w:p>
    <w:p w14:paraId="14BC6CDB" w14:textId="77777777" w:rsidR="00293C1A" w:rsidRPr="001D5AE5" w:rsidRDefault="00293C1A" w:rsidP="00293C1A">
      <w:pPr>
        <w:rPr>
          <w:rFonts w:ascii="ＭＳ 明朝" w:hAnsi="ＭＳ 明朝"/>
          <w:sz w:val="24"/>
        </w:rPr>
      </w:pPr>
      <w:r w:rsidRPr="001D5AE5">
        <w:rPr>
          <w:rFonts w:ascii="ＭＳ 明朝" w:hAnsi="ＭＳ 明朝"/>
          <w:sz w:val="24"/>
        </w:rPr>
        <w:t>第７　通信制御</w:t>
      </w:r>
    </w:p>
    <w:p w14:paraId="1BA8D2B8"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通信の制御</w:t>
      </w:r>
    </w:p>
    <w:p w14:paraId="36A8A96C"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防衛関連企業が保護システムと外部ネットワークとの通信を行う場合は、プロキシサーバ、インターフェイス（ゲートウェイ、ルーター及びファイアウォール等）を設置し、必ず当該機器を経由する通信を行うものとし、当該機器は許可された通信以外は拒否するよう設定するものとする。</w:t>
      </w:r>
    </w:p>
    <w:p w14:paraId="7F786022"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インターネットなど不特定多数の者がアクセス可能なウェブサーバ等を保有す</w:t>
      </w:r>
      <w:r w:rsidRPr="001D5AE5">
        <w:rPr>
          <w:rFonts w:ascii="ＭＳ 明朝" w:hAnsi="ＭＳ 明朝"/>
          <w:sz w:val="24"/>
        </w:rPr>
        <w:lastRenderedPageBreak/>
        <w:t>る場合は、当該ウェブサーバ等を含むサブネットワークを設置するものとし、リモートアクセスを実施する場合には、リモートアクセスを管理するインターフェイスを設置するものとする。</w:t>
      </w:r>
    </w:p>
    <w:p w14:paraId="480CF8A1"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通信データ及び通信セッションの保護</w:t>
      </w:r>
    </w:p>
    <w:p w14:paraId="34AB1121"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 xml:space="preserve">保護すべき情報の通信制限　</w:t>
      </w:r>
    </w:p>
    <w:p w14:paraId="21BCF442"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防衛関連企業が保護すべきデータの通信を行う場合は、セキュリティが確保され、かつ、業務の遂行上必要最小限度の範囲に制限するものとし、防衛省からの許可を得た場合を除き、保護システム以外の情報システムとの間における保護すべきデータの通信を行わないものとする。</w:t>
      </w:r>
    </w:p>
    <w:p w14:paraId="68F35693"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w:t>
      </w:r>
      <w:r w:rsidRPr="001D5AE5">
        <w:rPr>
          <w:rFonts w:ascii="ＭＳ 明朝" w:hAnsi="ＭＳ 明朝"/>
          <w:spacing w:val="-3"/>
          <w:sz w:val="24"/>
        </w:rPr>
        <w:t xml:space="preserve">  </w:t>
      </w:r>
      <w:r w:rsidRPr="001D5AE5">
        <w:rPr>
          <w:rFonts w:ascii="ＭＳ 明朝" w:hAnsi="ＭＳ 明朝"/>
          <w:sz w:val="24"/>
        </w:rPr>
        <w:t>保護すべきデータの通信を行う場合は、第４第３項第１号の規定により暗号化されたデータにより行うか、当該データを転送する通信経路を暗号化しなければならない。ただし、漏えいのおそれがないと認められる取扱施設内において、送配線（有線）等により通信が行われる場合は、この限りでない。</w:t>
      </w:r>
    </w:p>
    <w:p w14:paraId="5A4D33FF" w14:textId="77777777" w:rsidR="00293C1A" w:rsidRPr="001D5AE5" w:rsidRDefault="00293C1A" w:rsidP="00293C1A">
      <w:pPr>
        <w:ind w:firstLine="512"/>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通信セッションの保護</w:t>
      </w:r>
    </w:p>
    <w:p w14:paraId="5ED09B5F"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保護システムを利用した通信のセッションの終了時又は当該セッションが非アクティブ状態で定められた期間を経過した場合は、当該セッションに関連するネットワーク接続を全て終了させるものとする。</w:t>
      </w:r>
    </w:p>
    <w:p w14:paraId="03E56E45"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保護システムと外部ネットワークにおける通信のセッションにおいては、なりすましによる攻撃等を防止するため、電子証明書等の方法により、通信先が意図した相手であることを確保するものとする。</w:t>
      </w:r>
    </w:p>
    <w:p w14:paraId="13C40FFB" w14:textId="77777777" w:rsidR="00293C1A" w:rsidRPr="001D5AE5" w:rsidRDefault="00293C1A" w:rsidP="00293C1A">
      <w:pPr>
        <w:ind w:firstLine="256"/>
        <w:rPr>
          <w:rFonts w:ascii="ＭＳ 明朝" w:hAnsi="ＭＳ 明朝"/>
          <w:sz w:val="24"/>
        </w:rPr>
      </w:pPr>
      <w:r w:rsidRPr="001D5AE5">
        <w:rPr>
          <w:rFonts w:ascii="ＭＳ 明朝" w:hAnsi="ＭＳ 明朝"/>
          <w:sz w:val="24"/>
        </w:rPr>
        <w:t>３　通信機能の利用制限</w:t>
      </w:r>
    </w:p>
    <w:p w14:paraId="63A5CB86" w14:textId="77777777" w:rsidR="00293C1A" w:rsidRPr="001D5AE5" w:rsidRDefault="00293C1A" w:rsidP="00293C1A">
      <w:pPr>
        <w:ind w:firstLine="512"/>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モバイルコード</w:t>
      </w:r>
    </w:p>
    <w:p w14:paraId="6A7DCE7C"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保護システム管理者は、モバイルコードが悪意のある者により利用されたときの保護システムに与える被害を考慮し、保護システムにおける利用の要件を定めるものとする。</w:t>
      </w:r>
    </w:p>
    <w:p w14:paraId="77676015"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保護システムにおけるモバイルコードの利用は、アに規定する利用の要件を満たす場合に限り許可することとし、当該許可については、保護システム管理者が承認をするものとする。</w:t>
      </w:r>
    </w:p>
    <w:p w14:paraId="53DDFB31"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ＩＰネットワークによる音声伝達技術（以下「ＶｏＩＰ技術」という。）</w:t>
      </w:r>
    </w:p>
    <w:p w14:paraId="05FA607E"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管理者は、ＶｏＩＰ技術が悪意のある者により利用された場合の保護システムに与える被害を考慮(通話内容の改ざん及び漏えい等を防ぐための通信経路の暗号化を含む。)した、保護システムにおける利用の要件を定めるものとする。</w:t>
      </w:r>
    </w:p>
    <w:p w14:paraId="71548582"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保護システム管理者は、保護システムにおけるＶｏＩＰ技術は、アに規定する利用の要件を満たす場合に限り許可することとし、当該許可に当たっては、保護システム管理者が承認をするものとする。</w:t>
      </w:r>
    </w:p>
    <w:p w14:paraId="5292ADDB" w14:textId="77777777" w:rsidR="00293C1A" w:rsidRPr="001D5AE5" w:rsidRDefault="00293C1A" w:rsidP="00293C1A">
      <w:pPr>
        <w:rPr>
          <w:rFonts w:ascii="ＭＳ 明朝" w:hAnsi="ＭＳ 明朝"/>
          <w:sz w:val="24"/>
        </w:rPr>
      </w:pPr>
      <w:r w:rsidRPr="001D5AE5">
        <w:rPr>
          <w:rFonts w:ascii="ＭＳ 明朝" w:hAnsi="ＭＳ 明朝"/>
          <w:sz w:val="24"/>
        </w:rPr>
        <w:t xml:space="preserve">　</w:t>
      </w:r>
      <w:r w:rsidR="00895C05" w:rsidRPr="001D5AE5">
        <w:rPr>
          <w:rFonts w:ascii="ＭＳ 明朝" w:hAnsi="ＭＳ 明朝" w:hint="eastAsia"/>
          <w:sz w:val="24"/>
        </w:rPr>
        <w:t xml:space="preserve">　</w:t>
      </w:r>
      <w:r w:rsidRPr="001D5AE5">
        <w:rPr>
          <w:rFonts w:ascii="ＭＳ 明朝" w:hAnsi="ＭＳ 明朝"/>
          <w:sz w:val="24"/>
        </w:rPr>
        <w:t xml:space="preserve">　(3)</w:t>
      </w:r>
      <w:r w:rsidRPr="001D5AE5">
        <w:rPr>
          <w:rFonts w:ascii="ＭＳ 明朝" w:hAnsi="ＭＳ 明朝"/>
          <w:spacing w:val="-3"/>
          <w:sz w:val="24"/>
        </w:rPr>
        <w:t xml:space="preserve"> </w:t>
      </w:r>
      <w:r w:rsidRPr="001D5AE5">
        <w:rPr>
          <w:rFonts w:ascii="ＭＳ 明朝" w:hAnsi="ＭＳ 明朝"/>
          <w:sz w:val="24"/>
        </w:rPr>
        <w:t>オフィス機器</w:t>
      </w:r>
    </w:p>
    <w:p w14:paraId="60249E79"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w:t>
      </w:r>
      <w:r w:rsidRPr="001D5AE5">
        <w:rPr>
          <w:rFonts w:ascii="ＭＳ 明朝" w:hAnsi="ＭＳ 明朝"/>
          <w:spacing w:val="-3"/>
          <w:sz w:val="24"/>
        </w:rPr>
        <w:t xml:space="preserve">  </w:t>
      </w:r>
      <w:r w:rsidRPr="001D5AE5">
        <w:rPr>
          <w:rFonts w:ascii="ＭＳ 明朝" w:hAnsi="ＭＳ 明朝"/>
          <w:sz w:val="24"/>
        </w:rPr>
        <w:t>保護システム管理者は、保護システムに接続された電子ホワイトボード、ネットワークカメラ等の各種のオフィス機器等が悪意のある者により利用された場合の保護システムに与える被害を考慮し、次に掲げる事項を含めた保護システムにおける利用要件を定めるものとする。</w:t>
      </w:r>
    </w:p>
    <w:p w14:paraId="77E061B8"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当該機器に対するリモートアクセスによる起動及び操作を禁止すること。</w:t>
      </w:r>
    </w:p>
    <w:p w14:paraId="7611C0E8"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当該機器が起動している場合には、外形的に明らかな表示を行うこと。</w:t>
      </w:r>
    </w:p>
    <w:p w14:paraId="2222883B"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管理者は、保護システムに接続されたオフィス機器等の利用は、当該利用の都度、アに規定する利用の要件を満たす場合に限り許可することとし、当該許可に当たっては、保護システム管理者が承認をするものとする。</w:t>
      </w:r>
    </w:p>
    <w:p w14:paraId="21D11454" w14:textId="77777777" w:rsidR="00293C1A" w:rsidRPr="001D5AE5" w:rsidRDefault="00293C1A" w:rsidP="00293C1A">
      <w:pPr>
        <w:rPr>
          <w:rFonts w:ascii="ＭＳ 明朝" w:hAnsi="ＭＳ 明朝"/>
          <w:sz w:val="24"/>
        </w:rPr>
      </w:pPr>
    </w:p>
    <w:p w14:paraId="6D05ACA2" w14:textId="77777777" w:rsidR="00293C1A" w:rsidRPr="001D5AE5" w:rsidRDefault="00293C1A" w:rsidP="00293C1A">
      <w:pPr>
        <w:rPr>
          <w:rFonts w:ascii="ＭＳ 明朝" w:hAnsi="ＭＳ 明朝"/>
          <w:sz w:val="24"/>
        </w:rPr>
      </w:pPr>
      <w:r w:rsidRPr="001D5AE5">
        <w:rPr>
          <w:rFonts w:ascii="ＭＳ 明朝" w:hAnsi="ＭＳ 明朝"/>
          <w:sz w:val="24"/>
        </w:rPr>
        <w:t>第８　システム監視</w:t>
      </w:r>
    </w:p>
    <w:p w14:paraId="0DBCC60E" w14:textId="77777777" w:rsidR="00293C1A" w:rsidRPr="001D5AE5" w:rsidRDefault="00293C1A" w:rsidP="00293C1A">
      <w:pPr>
        <w:rPr>
          <w:rFonts w:ascii="ＭＳ 明朝" w:hAnsi="ＭＳ 明朝"/>
          <w:sz w:val="24"/>
        </w:rPr>
      </w:pPr>
      <w:r w:rsidRPr="001D5AE5">
        <w:rPr>
          <w:rFonts w:ascii="ＭＳ 明朝" w:hAnsi="ＭＳ 明朝"/>
          <w:sz w:val="24"/>
        </w:rPr>
        <w:t xml:space="preserve">　１　システム監視の実施</w:t>
      </w:r>
    </w:p>
    <w:p w14:paraId="1E06BCA9" w14:textId="77777777" w:rsidR="00463EA6" w:rsidRPr="001D5AE5" w:rsidRDefault="00293C1A" w:rsidP="00463EA6">
      <w:pPr>
        <w:ind w:firstLineChars="300" w:firstLine="720"/>
        <w:rPr>
          <w:rFonts w:ascii="ＭＳ 明朝" w:hAnsi="ＭＳ 明朝"/>
          <w:sz w:val="24"/>
        </w:rPr>
      </w:pPr>
      <w:r w:rsidRPr="001D5AE5">
        <w:rPr>
          <w:rFonts w:ascii="ＭＳ 明朝" w:hAnsi="ＭＳ 明朝"/>
          <w:sz w:val="24"/>
        </w:rPr>
        <w:t>防衛関連企業は、保護システムにおける不正なアクセス及び変更、アカウント及</w:t>
      </w:r>
    </w:p>
    <w:p w14:paraId="0380745E" w14:textId="77777777" w:rsidR="00463EA6" w:rsidRPr="001D5AE5" w:rsidRDefault="00293C1A" w:rsidP="00463EA6">
      <w:pPr>
        <w:ind w:firstLineChars="200" w:firstLine="480"/>
        <w:rPr>
          <w:rFonts w:ascii="ＭＳ 明朝" w:hAnsi="ＭＳ 明朝"/>
          <w:sz w:val="24"/>
        </w:rPr>
      </w:pPr>
      <w:r w:rsidRPr="001D5AE5">
        <w:rPr>
          <w:rFonts w:ascii="ＭＳ 明朝" w:hAnsi="ＭＳ 明朝"/>
          <w:sz w:val="24"/>
        </w:rPr>
        <w:t>び権限の不正な使用、不正な通信並びに悪意のあるコード等（以下「不正なアクセ</w:t>
      </w:r>
    </w:p>
    <w:p w14:paraId="71FCECDF" w14:textId="77777777" w:rsidR="00463EA6" w:rsidRPr="001D5AE5" w:rsidRDefault="00293C1A" w:rsidP="00463EA6">
      <w:pPr>
        <w:ind w:firstLineChars="200" w:firstLine="480"/>
        <w:rPr>
          <w:rFonts w:ascii="ＭＳ 明朝" w:hAnsi="ＭＳ 明朝"/>
          <w:sz w:val="24"/>
        </w:rPr>
      </w:pPr>
      <w:r w:rsidRPr="001D5AE5">
        <w:rPr>
          <w:rFonts w:ascii="ＭＳ 明朝" w:hAnsi="ＭＳ 明朝"/>
          <w:sz w:val="24"/>
        </w:rPr>
        <w:t>ス等」という。）の検知に必要な情報の収集を行うための機器の設置、ソフトウェ</w:t>
      </w:r>
    </w:p>
    <w:p w14:paraId="0F182618" w14:textId="77777777" w:rsidR="00463EA6" w:rsidRPr="001D5AE5" w:rsidRDefault="00293C1A" w:rsidP="00463EA6">
      <w:pPr>
        <w:ind w:firstLineChars="200" w:firstLine="480"/>
        <w:rPr>
          <w:rFonts w:ascii="ＭＳ 明朝" w:hAnsi="ＭＳ 明朝"/>
          <w:sz w:val="24"/>
        </w:rPr>
      </w:pPr>
      <w:r w:rsidRPr="001D5AE5">
        <w:rPr>
          <w:rFonts w:ascii="ＭＳ 明朝" w:hAnsi="ＭＳ 明朝"/>
          <w:sz w:val="24"/>
        </w:rPr>
        <w:t>アのインストール等を実施し、次に掲げる事項について保護システムの内部及び外</w:t>
      </w:r>
    </w:p>
    <w:p w14:paraId="2C7A1C98" w14:textId="77777777" w:rsidR="00293C1A" w:rsidRPr="001D5AE5" w:rsidRDefault="00293C1A" w:rsidP="00463EA6">
      <w:pPr>
        <w:ind w:firstLineChars="200" w:firstLine="480"/>
        <w:rPr>
          <w:rFonts w:ascii="ＭＳ 明朝" w:hAnsi="ＭＳ 明朝"/>
          <w:sz w:val="24"/>
        </w:rPr>
      </w:pPr>
      <w:r w:rsidRPr="001D5AE5">
        <w:rPr>
          <w:rFonts w:ascii="ＭＳ 明朝" w:hAnsi="ＭＳ 明朝"/>
          <w:sz w:val="24"/>
        </w:rPr>
        <w:t>部境界に対する監視（以下「システム監視」という。）を実施するものとする。</w:t>
      </w:r>
    </w:p>
    <w:p w14:paraId="63A7BDB2"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不正な相手方又は方法等によるアクセス</w:t>
      </w:r>
    </w:p>
    <w:p w14:paraId="352544A2"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権限（管理者権限を含む。）の不正な使用</w:t>
      </w:r>
    </w:p>
    <w:p w14:paraId="71C6D510"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(3)</w:t>
      </w:r>
      <w:r w:rsidRPr="001D5AE5">
        <w:rPr>
          <w:rFonts w:ascii="ＭＳ 明朝" w:hAnsi="ＭＳ 明朝"/>
          <w:spacing w:val="-3"/>
          <w:sz w:val="24"/>
        </w:rPr>
        <w:t xml:space="preserve"> </w:t>
      </w:r>
      <w:r w:rsidRPr="001D5AE5">
        <w:rPr>
          <w:rFonts w:ascii="ＭＳ 明朝" w:hAnsi="ＭＳ 明朝"/>
          <w:sz w:val="24"/>
        </w:rPr>
        <w:t>内部及び外部との不正な通信</w:t>
      </w:r>
    </w:p>
    <w:p w14:paraId="73E8BB53"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(4)</w:t>
      </w:r>
      <w:r w:rsidRPr="001D5AE5">
        <w:rPr>
          <w:rFonts w:ascii="ＭＳ 明朝" w:hAnsi="ＭＳ 明朝"/>
          <w:spacing w:val="-3"/>
          <w:sz w:val="24"/>
        </w:rPr>
        <w:t xml:space="preserve"> </w:t>
      </w:r>
      <w:r w:rsidRPr="001D5AE5">
        <w:rPr>
          <w:rFonts w:ascii="ＭＳ 明朝" w:hAnsi="ＭＳ 明朝"/>
          <w:sz w:val="24"/>
        </w:rPr>
        <w:t>悪意のあるコードの侵入</w:t>
      </w:r>
    </w:p>
    <w:p w14:paraId="42674A60"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システム監視の実施方法</w:t>
      </w:r>
    </w:p>
    <w:p w14:paraId="0F9D1C05" w14:textId="77777777" w:rsidR="00293C1A" w:rsidRPr="001D5AE5" w:rsidRDefault="00293C1A" w:rsidP="00293C1A">
      <w:pPr>
        <w:ind w:firstLine="512"/>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システム監視の実施に係る共通事項</w:t>
      </w:r>
    </w:p>
    <w:p w14:paraId="1948A8D0"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防衛関連企業がシステム監視を実施する場合は、システム上の挙動を常時監視するとともに、第９第１項の規定により作成されたシステムログの分析結果を利用するものとする。</w:t>
      </w:r>
    </w:p>
    <w:p w14:paraId="1380E17F"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システム監視により不正なアクセス等を検知した場合は、保護システム管理者及び保護システム担当者にアラートが発せられるよ</w:t>
      </w:r>
    </w:p>
    <w:p w14:paraId="525785E0" w14:textId="77777777" w:rsidR="00293C1A" w:rsidRPr="001D5AE5" w:rsidRDefault="00293C1A" w:rsidP="00293C1A">
      <w:pPr>
        <w:ind w:leftChars="100" w:left="210" w:firstLineChars="300" w:firstLine="720"/>
        <w:rPr>
          <w:rFonts w:ascii="ＭＳ 明朝" w:hAnsi="ＭＳ 明朝"/>
          <w:sz w:val="24"/>
        </w:rPr>
      </w:pPr>
      <w:r w:rsidRPr="001D5AE5">
        <w:rPr>
          <w:rFonts w:ascii="ＭＳ 明朝" w:hAnsi="ＭＳ 明朝"/>
          <w:sz w:val="24"/>
        </w:rPr>
        <w:t>う、保護システムを設定するものとする。</w:t>
      </w:r>
    </w:p>
    <w:p w14:paraId="02B7B9D2"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保護システムに対する不正なアクセス等のリスクの増大又はその兆候等が認められる場合には、必要に応じ、システム監視のレベルを引き上げるものとする。</w:t>
      </w:r>
    </w:p>
    <w:p w14:paraId="5D605FCA" w14:textId="77777777" w:rsidR="00293C1A" w:rsidRPr="001D5AE5" w:rsidRDefault="00293C1A" w:rsidP="00293C1A">
      <w:pPr>
        <w:ind w:firstLine="512"/>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システム及び通信の監視方法</w:t>
      </w:r>
    </w:p>
    <w:p w14:paraId="5547B28F"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防衛関連企業が第１項第３号に掲げる不正な通信に対するシステム監視を実施する場合は、次に掲げる事項に対する常時監視を行うものとする。</w:t>
      </w:r>
    </w:p>
    <w:p w14:paraId="3A99F131"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保護システムの内部及び外部との間における双方向の通信トラフィック</w:t>
      </w:r>
    </w:p>
    <w:p w14:paraId="3EC6A517"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不正なローカル接続、ネットワーク接続、リモート接続及びリモートアクセス</w:t>
      </w:r>
    </w:p>
    <w:p w14:paraId="65B83759" w14:textId="77777777" w:rsidR="00293C1A" w:rsidRPr="001D5AE5" w:rsidRDefault="00293C1A" w:rsidP="00293C1A">
      <w:pPr>
        <w:ind w:firstLine="768"/>
        <w:rPr>
          <w:rFonts w:ascii="ＭＳ 明朝" w:hAnsi="ＭＳ 明朝"/>
          <w:sz w:val="24"/>
        </w:rPr>
      </w:pPr>
      <w:r w:rsidRPr="001D5AE5">
        <w:rPr>
          <w:rFonts w:ascii="ＭＳ 明朝" w:hAnsi="ＭＳ 明朝"/>
          <w:sz w:val="24"/>
        </w:rPr>
        <w:t>イ　悪意のあるコードの検知</w:t>
      </w:r>
    </w:p>
    <w:p w14:paraId="673042EC"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第１項第４号に掲げる悪意のあるコードの侵入の監視は、保護システムを構成するサーバ及びパソコンにおける悪意のあるコードを検知するためのソフトウェア（以下「検知ソフトウェア」という。）として、ウイルス定義を用いたパターンマッチング手法のほか、未知の脅威に対応するためのヒューリスティックエンジン等の高度な手法を活用可能なソフトウェアをインストールするものとする。</w:t>
      </w:r>
    </w:p>
    <w:p w14:paraId="41843FA9"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ウイルス定義及び検知ソフトウェアのアップデート版が提供された場合において、第４第４項第１号に規定する分析及び評価によりそれらのアップデートを実施することが必要かつ適切と認められるときは、速やかにアップデートを行うものとする。</w:t>
      </w:r>
    </w:p>
    <w:p w14:paraId="098B0DC4"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(ｳ)</w:t>
      </w:r>
      <w:r w:rsidRPr="001D5AE5">
        <w:rPr>
          <w:rFonts w:ascii="ＭＳ 明朝" w:hAnsi="ＭＳ 明朝"/>
          <w:spacing w:val="-3"/>
          <w:sz w:val="24"/>
        </w:rPr>
        <w:t xml:space="preserve"> </w:t>
      </w:r>
      <w:r w:rsidRPr="001D5AE5">
        <w:rPr>
          <w:rFonts w:ascii="ＭＳ 明朝" w:hAnsi="ＭＳ 明朝"/>
          <w:sz w:val="24"/>
        </w:rPr>
        <w:t>悪意のあるコードを検知するため、保護システムに対する検知ソフトウェアによるフルスキャンを定期的に実施するものとする。なお、一定の期間以上電源の切断された状態にあるサーバ又はパソコン等については、再度の電源投入時に当該処置を実施するものとする。</w:t>
      </w:r>
    </w:p>
    <w:p w14:paraId="369BC3BD" w14:textId="77777777" w:rsidR="00293C1A" w:rsidRPr="001D5AE5" w:rsidRDefault="00293C1A" w:rsidP="00293C1A">
      <w:pPr>
        <w:ind w:left="1280" w:hanging="256"/>
        <w:rPr>
          <w:rFonts w:ascii="ＭＳ 明朝" w:hAnsi="ＭＳ 明朝"/>
          <w:sz w:val="24"/>
        </w:rPr>
      </w:pPr>
      <w:r w:rsidRPr="001D5AE5">
        <w:rPr>
          <w:rFonts w:ascii="ＭＳ 明朝" w:hAnsi="ＭＳ 明朝"/>
          <w:sz w:val="24"/>
        </w:rPr>
        <w:t>(ｴ)</w:t>
      </w:r>
      <w:r w:rsidRPr="001D5AE5">
        <w:rPr>
          <w:rFonts w:ascii="ＭＳ 明朝" w:hAnsi="ＭＳ 明朝"/>
          <w:spacing w:val="-3"/>
          <w:sz w:val="24"/>
        </w:rPr>
        <w:t xml:space="preserve"> </w:t>
      </w:r>
      <w:r w:rsidRPr="001D5AE5">
        <w:rPr>
          <w:rFonts w:ascii="ＭＳ 明朝" w:hAnsi="ＭＳ 明朝"/>
          <w:sz w:val="24"/>
        </w:rPr>
        <w:t>検知ソフトウェアにより、保護システムにおけるファイルのダウンロード、開封及び実行等の都度、当該ファイルに対し、悪意のあるコードを検知する</w:t>
      </w:r>
      <w:r w:rsidRPr="001D5AE5">
        <w:rPr>
          <w:rFonts w:ascii="ＭＳ 明朝" w:hAnsi="ＭＳ 明朝"/>
          <w:sz w:val="24"/>
        </w:rPr>
        <w:lastRenderedPageBreak/>
        <w:t>ためのリアルタイムスキャンを実施するものとする。</w:t>
      </w:r>
    </w:p>
    <w:p w14:paraId="10B0F198" w14:textId="77777777" w:rsidR="00293C1A" w:rsidRPr="001D5AE5" w:rsidRDefault="00293C1A" w:rsidP="00293C1A">
      <w:pPr>
        <w:ind w:left="256"/>
        <w:rPr>
          <w:rFonts w:ascii="ＭＳ 明朝" w:hAnsi="ＭＳ 明朝"/>
          <w:sz w:val="24"/>
        </w:rPr>
      </w:pPr>
      <w:r w:rsidRPr="001D5AE5">
        <w:rPr>
          <w:rFonts w:ascii="ＭＳ 明朝" w:hAnsi="ＭＳ 明朝"/>
          <w:sz w:val="24"/>
        </w:rPr>
        <w:t>３　不正なアクセス等を検知した際の対応</w:t>
      </w:r>
    </w:p>
    <w:p w14:paraId="6F311614" w14:textId="77777777" w:rsidR="00463EA6" w:rsidRPr="001D5AE5" w:rsidRDefault="00293C1A" w:rsidP="00463EA6">
      <w:pPr>
        <w:ind w:left="512" w:firstLineChars="100" w:firstLine="240"/>
        <w:rPr>
          <w:rFonts w:ascii="ＭＳ 明朝" w:hAnsi="ＭＳ 明朝"/>
          <w:sz w:val="24"/>
        </w:rPr>
      </w:pPr>
      <w:r w:rsidRPr="001D5AE5">
        <w:rPr>
          <w:rFonts w:ascii="ＭＳ 明朝" w:hAnsi="ＭＳ 明朝"/>
          <w:sz w:val="24"/>
        </w:rPr>
        <w:t>保護システム管理者が第２項第１号イに規定するアラートを受けた場合又は検知ソフトウェアにより悪意のあるコードを検知した場合は、検知ソフトウェアによる誤検知の可能性を検証し、その結果を踏まえ、検知された悪意のあるコードを含</w:t>
      </w:r>
    </w:p>
    <w:p w14:paraId="4928F081" w14:textId="77777777" w:rsidR="00463EA6" w:rsidRPr="001D5AE5" w:rsidRDefault="00293C1A" w:rsidP="00463EA6">
      <w:pPr>
        <w:ind w:leftChars="30" w:left="63" w:firstLineChars="200" w:firstLine="480"/>
        <w:rPr>
          <w:rFonts w:ascii="ＭＳ 明朝" w:hAnsi="ＭＳ 明朝"/>
          <w:sz w:val="24"/>
        </w:rPr>
      </w:pPr>
      <w:r w:rsidRPr="001D5AE5">
        <w:rPr>
          <w:rFonts w:ascii="ＭＳ 明朝" w:hAnsi="ＭＳ 明朝"/>
          <w:sz w:val="24"/>
        </w:rPr>
        <w:t>むファイル等のブロック、隔離若しくは削除又はそれらを適切に組み合わせた措置</w:t>
      </w:r>
    </w:p>
    <w:p w14:paraId="429F6CCA" w14:textId="77777777" w:rsidR="00293C1A" w:rsidRPr="001D5AE5" w:rsidRDefault="00293C1A" w:rsidP="00463EA6">
      <w:pPr>
        <w:ind w:leftChars="30" w:left="63" w:firstLineChars="200" w:firstLine="480"/>
        <w:rPr>
          <w:rFonts w:ascii="ＭＳ 明朝" w:hAnsi="ＭＳ 明朝"/>
          <w:sz w:val="24"/>
        </w:rPr>
      </w:pPr>
      <w:r w:rsidRPr="001D5AE5">
        <w:rPr>
          <w:rFonts w:ascii="ＭＳ 明朝" w:hAnsi="ＭＳ 明朝"/>
          <w:sz w:val="24"/>
        </w:rPr>
        <w:t>を実施するものとする。</w:t>
      </w:r>
    </w:p>
    <w:p w14:paraId="791D58BF" w14:textId="77777777" w:rsidR="00293C1A" w:rsidRPr="001D5AE5" w:rsidRDefault="00293C1A" w:rsidP="00293C1A">
      <w:pPr>
        <w:ind w:firstLine="256"/>
        <w:rPr>
          <w:rFonts w:ascii="ＭＳ 明朝" w:hAnsi="ＭＳ 明朝"/>
          <w:sz w:val="24"/>
        </w:rPr>
      </w:pPr>
      <w:r w:rsidRPr="001D5AE5">
        <w:rPr>
          <w:rFonts w:ascii="ＭＳ 明朝" w:hAnsi="ＭＳ 明朝"/>
          <w:sz w:val="24"/>
        </w:rPr>
        <w:t>４　システム監視により取得した情報の利用及び保管</w:t>
      </w:r>
    </w:p>
    <w:p w14:paraId="75E28FA5"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防衛関連企業は、システム監視により取得した情報を情報セキュリティ事故等への対処などに利用するものとし、保護システム管理者は、取得した情報を関係部署等に通知するものとする。</w:t>
      </w:r>
    </w:p>
    <w:p w14:paraId="0FAD9B50" w14:textId="77777777" w:rsidR="00293C1A" w:rsidRPr="001D5AE5" w:rsidRDefault="00293C1A" w:rsidP="00293C1A">
      <w:pPr>
        <w:ind w:left="768" w:hanging="256"/>
        <w:rPr>
          <w:rFonts w:ascii="ＭＳ 明朝" w:hAnsi="ＭＳ 明朝"/>
          <w:sz w:val="24"/>
        </w:rPr>
      </w:pPr>
      <w:r w:rsidRPr="001D5AE5">
        <w:rPr>
          <w:rFonts w:ascii="ＭＳ 明朝" w:hAnsi="ＭＳ 明朝"/>
          <w:sz w:val="24"/>
        </w:rPr>
        <w:t>(2)</w:t>
      </w:r>
      <w:r w:rsidRPr="001D5AE5">
        <w:rPr>
          <w:rFonts w:ascii="ＭＳ 明朝" w:hAnsi="ＭＳ 明朝"/>
          <w:spacing w:val="-3"/>
          <w:sz w:val="24"/>
        </w:rPr>
        <w:t xml:space="preserve"> </w:t>
      </w:r>
      <w:r w:rsidRPr="001D5AE5">
        <w:rPr>
          <w:rFonts w:ascii="ＭＳ 明朝" w:hAnsi="ＭＳ 明朝"/>
          <w:sz w:val="24"/>
        </w:rPr>
        <w:t>システム監視により取得した情報に対する不正なアクセス、改ざん及び消去等を防ぐため、当該取得した情報は、文書により保管する場合は、施錠したロッカー等により、データで保存する場合には、暗号化により、必要な期間保管又は保存するものとする。</w:t>
      </w:r>
    </w:p>
    <w:p w14:paraId="122C14F9" w14:textId="77777777" w:rsidR="00293C1A" w:rsidRPr="001D5AE5" w:rsidRDefault="00293C1A" w:rsidP="00293C1A">
      <w:pPr>
        <w:rPr>
          <w:rFonts w:ascii="ＭＳ 明朝" w:hAnsi="ＭＳ 明朝"/>
          <w:sz w:val="24"/>
        </w:rPr>
      </w:pPr>
    </w:p>
    <w:p w14:paraId="402D3DD1" w14:textId="77777777" w:rsidR="00293C1A" w:rsidRPr="001D5AE5" w:rsidRDefault="00293C1A" w:rsidP="00293C1A">
      <w:pPr>
        <w:rPr>
          <w:rFonts w:ascii="ＭＳ 明朝" w:hAnsi="ＭＳ 明朝"/>
          <w:sz w:val="24"/>
        </w:rPr>
      </w:pPr>
      <w:r w:rsidRPr="001D5AE5">
        <w:rPr>
          <w:rFonts w:ascii="ＭＳ 明朝" w:hAnsi="ＭＳ 明朝"/>
          <w:sz w:val="24"/>
        </w:rPr>
        <w:t>第９　システムログ</w:t>
      </w:r>
    </w:p>
    <w:p w14:paraId="22A95EF5"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システムログの取得及び分析</w:t>
      </w:r>
    </w:p>
    <w:p w14:paraId="56ACA349" w14:textId="77777777" w:rsidR="00293C1A" w:rsidRPr="001D5AE5" w:rsidRDefault="00293C1A" w:rsidP="00293C1A">
      <w:pPr>
        <w:ind w:firstLine="512"/>
        <w:rPr>
          <w:rFonts w:ascii="ＭＳ 明朝" w:hAnsi="ＭＳ 明朝"/>
          <w:sz w:val="24"/>
        </w:rPr>
      </w:pPr>
      <w:r w:rsidRPr="001D5AE5">
        <w:rPr>
          <w:rFonts w:ascii="ＭＳ 明朝" w:hAnsi="ＭＳ 明朝"/>
          <w:sz w:val="24"/>
        </w:rPr>
        <w:t>(1)</w:t>
      </w:r>
      <w:r w:rsidRPr="001D5AE5">
        <w:rPr>
          <w:rFonts w:ascii="ＭＳ 明朝" w:hAnsi="ＭＳ 明朝"/>
          <w:spacing w:val="-3"/>
          <w:sz w:val="24"/>
        </w:rPr>
        <w:t xml:space="preserve"> </w:t>
      </w:r>
      <w:r w:rsidRPr="001D5AE5">
        <w:rPr>
          <w:rFonts w:ascii="ＭＳ 明朝" w:hAnsi="ＭＳ 明朝"/>
          <w:sz w:val="24"/>
        </w:rPr>
        <w:t>システムログの取得</w:t>
      </w:r>
    </w:p>
    <w:p w14:paraId="38010FE5"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w:t>
      </w:r>
      <w:r w:rsidRPr="001D5AE5">
        <w:rPr>
          <w:rFonts w:ascii="ＭＳ 明朝" w:hAnsi="ＭＳ 明朝"/>
          <w:spacing w:val="-3"/>
          <w:sz w:val="24"/>
        </w:rPr>
        <w:t xml:space="preserve">  </w:t>
      </w:r>
      <w:r w:rsidRPr="001D5AE5">
        <w:rPr>
          <w:rFonts w:ascii="ＭＳ 明朝" w:hAnsi="ＭＳ 明朝"/>
          <w:sz w:val="24"/>
        </w:rPr>
        <w:t>防衛関連企業は、保護システムにおける不正な操作や通信を探知するため、次に掲げる事項に係る記録をシステム上で自動的に取得するものとする。</w:t>
      </w:r>
    </w:p>
    <w:p w14:paraId="1BCB9F02" w14:textId="77777777" w:rsidR="00293C1A" w:rsidRPr="001D5AE5" w:rsidRDefault="00293C1A" w:rsidP="00293C1A">
      <w:pPr>
        <w:ind w:left="1536" w:hanging="512"/>
        <w:rPr>
          <w:rFonts w:ascii="ＭＳ 明朝" w:hAnsi="ＭＳ 明朝"/>
          <w:sz w:val="24"/>
        </w:rPr>
      </w:pPr>
      <w:r w:rsidRPr="001D5AE5">
        <w:rPr>
          <w:rFonts w:ascii="ＭＳ 明朝" w:hAnsi="ＭＳ 明朝"/>
          <w:sz w:val="24"/>
        </w:rPr>
        <w:t>(ｱ)</w:t>
      </w:r>
      <w:r w:rsidRPr="001D5AE5">
        <w:rPr>
          <w:rFonts w:ascii="ＭＳ 明朝" w:hAnsi="ＭＳ 明朝"/>
          <w:spacing w:val="-3"/>
          <w:sz w:val="24"/>
        </w:rPr>
        <w:t xml:space="preserve"> </w:t>
      </w:r>
      <w:r w:rsidRPr="001D5AE5">
        <w:rPr>
          <w:rFonts w:ascii="ＭＳ 明朝" w:hAnsi="ＭＳ 明朝"/>
          <w:sz w:val="24"/>
        </w:rPr>
        <w:t>保護すべきデータへの動作の内容</w:t>
      </w:r>
    </w:p>
    <w:p w14:paraId="6D9FC8E5" w14:textId="77777777" w:rsidR="00293C1A" w:rsidRPr="001D5AE5" w:rsidRDefault="00293C1A" w:rsidP="00293C1A">
      <w:pPr>
        <w:ind w:left="1536" w:hanging="512"/>
        <w:rPr>
          <w:rFonts w:ascii="ＭＳ 明朝" w:hAnsi="ＭＳ 明朝"/>
          <w:sz w:val="24"/>
        </w:rPr>
      </w:pPr>
      <w:r w:rsidRPr="001D5AE5">
        <w:rPr>
          <w:rFonts w:ascii="ＭＳ 明朝" w:hAnsi="ＭＳ 明朝"/>
          <w:sz w:val="24"/>
        </w:rPr>
        <w:t>(ｲ)</w:t>
      </w:r>
      <w:r w:rsidRPr="001D5AE5">
        <w:rPr>
          <w:rFonts w:ascii="ＭＳ 明朝" w:hAnsi="ＭＳ 明朝"/>
          <w:spacing w:val="-3"/>
          <w:sz w:val="24"/>
        </w:rPr>
        <w:t xml:space="preserve"> </w:t>
      </w:r>
      <w:r w:rsidRPr="001D5AE5">
        <w:rPr>
          <w:rFonts w:ascii="ＭＳ 明朝" w:hAnsi="ＭＳ 明朝"/>
          <w:sz w:val="24"/>
        </w:rPr>
        <w:t>保護システム利用者ごとの操作内容</w:t>
      </w:r>
    </w:p>
    <w:p w14:paraId="25EAE9BC"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w:t>
      </w:r>
      <w:r w:rsidRPr="001D5AE5">
        <w:rPr>
          <w:rFonts w:ascii="ＭＳ 明朝" w:hAnsi="ＭＳ 明朝"/>
          <w:spacing w:val="-3"/>
          <w:sz w:val="24"/>
        </w:rPr>
        <w:t xml:space="preserve">  </w:t>
      </w:r>
      <w:r w:rsidRPr="001D5AE5">
        <w:rPr>
          <w:rFonts w:ascii="ＭＳ 明朝" w:hAnsi="ＭＳ 明朝"/>
          <w:sz w:val="24"/>
        </w:rPr>
        <w:t>保護システム担当者はアに規定するシステムログのほか、保護システムにおける不正な操作や通信を探知するために必要となるシステムログの内容並びにその取得に係る対象及び方法を決定し、保護システム管理者の承認を得るものとする。</w:t>
      </w:r>
    </w:p>
    <w:p w14:paraId="4015A48B" w14:textId="77777777" w:rsidR="00293C1A" w:rsidRPr="001D5AE5" w:rsidRDefault="00293C1A" w:rsidP="00463EA6">
      <w:pPr>
        <w:ind w:left="1050" w:hanging="256"/>
        <w:rPr>
          <w:rFonts w:ascii="ＭＳ 明朝" w:hAnsi="ＭＳ 明朝"/>
          <w:sz w:val="24"/>
        </w:rPr>
      </w:pPr>
      <w:r w:rsidRPr="001D5AE5">
        <w:rPr>
          <w:rFonts w:ascii="ＭＳ 明朝" w:hAnsi="ＭＳ 明朝"/>
          <w:sz w:val="24"/>
        </w:rPr>
        <w:t>ウ</w:t>
      </w:r>
      <w:r w:rsidR="00463EA6" w:rsidRPr="001D5AE5">
        <w:rPr>
          <w:rFonts w:ascii="ＭＳ 明朝" w:hAnsi="ＭＳ 明朝" w:hint="eastAsia"/>
          <w:sz w:val="24"/>
        </w:rPr>
        <w:t xml:space="preserve">  </w:t>
      </w:r>
      <w:r w:rsidRPr="001D5AE5">
        <w:rPr>
          <w:rFonts w:ascii="ＭＳ 明朝" w:hAnsi="ＭＳ 明朝"/>
          <w:sz w:val="24"/>
        </w:rPr>
        <w:t>ア及びイに規定するシステムログの内容並びにその取得に係る対象及び方法は、保護システムにおいて取得可能であることを事前に検証するものとし、生成困難である場合は、当該保護システムにおいて実施可能な監視手法の再設計を検討するものとする。</w:t>
      </w:r>
    </w:p>
    <w:p w14:paraId="19563AC5"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エ</w:t>
      </w:r>
      <w:r w:rsidR="00463EA6" w:rsidRPr="001D5AE5">
        <w:rPr>
          <w:rFonts w:ascii="ＭＳ 明朝" w:hAnsi="ＭＳ 明朝" w:hint="eastAsia"/>
          <w:sz w:val="24"/>
        </w:rPr>
        <w:t xml:space="preserve">  </w:t>
      </w:r>
      <w:r w:rsidRPr="001D5AE5">
        <w:rPr>
          <w:rFonts w:ascii="ＭＳ 明朝" w:hAnsi="ＭＳ 明朝"/>
          <w:sz w:val="24"/>
        </w:rPr>
        <w:t>システムエラー等によりシステムログの取得に失敗する場合に備え、当該失敗の影響の低減及び復旧等に係る対策をあらかじめ定めるものとし、取得に失敗した場合は、保護システム担当者等必要な者に対しアラートを発するとともに、ウに規定するの措置を行うものとする。</w:t>
      </w:r>
    </w:p>
    <w:p w14:paraId="1C195BFA"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オ</w:t>
      </w:r>
      <w:r w:rsidR="00463EA6" w:rsidRPr="001D5AE5">
        <w:rPr>
          <w:rFonts w:ascii="ＭＳ 明朝" w:hAnsi="ＭＳ 明朝" w:hint="eastAsia"/>
          <w:sz w:val="24"/>
        </w:rPr>
        <w:t xml:space="preserve">  </w:t>
      </w:r>
      <w:r w:rsidRPr="001D5AE5">
        <w:rPr>
          <w:rFonts w:ascii="ＭＳ 明朝" w:hAnsi="ＭＳ 明朝"/>
          <w:sz w:val="24"/>
        </w:rPr>
        <w:t>ア及びイに規定するシステムログの内容並びにその取得に係る対象及び方法は、定期的に精査し、必要に応じて変更するものとする。</w:t>
      </w:r>
    </w:p>
    <w:p w14:paraId="13EA5971" w14:textId="77777777" w:rsidR="00293C1A" w:rsidRPr="001D5AE5" w:rsidRDefault="00293C1A" w:rsidP="00293C1A">
      <w:pPr>
        <w:ind w:firstLine="512"/>
        <w:rPr>
          <w:rFonts w:ascii="ＭＳ 明朝" w:hAnsi="ＭＳ 明朝"/>
          <w:sz w:val="24"/>
        </w:rPr>
      </w:pPr>
      <w:r w:rsidRPr="001D5AE5">
        <w:rPr>
          <w:rFonts w:ascii="ＭＳ 明朝" w:hAnsi="ＭＳ 明朝"/>
          <w:sz w:val="24"/>
        </w:rPr>
        <w:t>(2)</w:t>
      </w:r>
      <w:r w:rsidR="00463EA6" w:rsidRPr="001D5AE5">
        <w:rPr>
          <w:rFonts w:ascii="ＭＳ 明朝" w:hAnsi="ＭＳ 明朝" w:hint="eastAsia"/>
          <w:spacing w:val="-3"/>
          <w:sz w:val="24"/>
        </w:rPr>
        <w:t xml:space="preserve">  </w:t>
      </w:r>
      <w:r w:rsidRPr="001D5AE5">
        <w:rPr>
          <w:rFonts w:ascii="ＭＳ 明朝" w:hAnsi="ＭＳ 明朝"/>
          <w:sz w:val="24"/>
        </w:rPr>
        <w:t>システムログの分析</w:t>
      </w:r>
    </w:p>
    <w:p w14:paraId="207612CD" w14:textId="77777777" w:rsidR="00293C1A" w:rsidRPr="001D5AE5" w:rsidRDefault="00293C1A" w:rsidP="006C293D">
      <w:pPr>
        <w:ind w:left="1050" w:hanging="256"/>
        <w:rPr>
          <w:rFonts w:ascii="ＭＳ 明朝" w:hAnsi="ＭＳ 明朝"/>
          <w:sz w:val="24"/>
        </w:rPr>
      </w:pPr>
      <w:r w:rsidRPr="001D5AE5">
        <w:rPr>
          <w:rFonts w:ascii="ＭＳ 明朝" w:hAnsi="ＭＳ 明朝"/>
          <w:sz w:val="24"/>
        </w:rPr>
        <w:t>ア</w:t>
      </w:r>
      <w:r w:rsidR="006C293D" w:rsidRPr="001D5AE5">
        <w:rPr>
          <w:rFonts w:ascii="ＭＳ 明朝" w:hAnsi="ＭＳ 明朝" w:hint="eastAsia"/>
          <w:sz w:val="24"/>
        </w:rPr>
        <w:t xml:space="preserve">  </w:t>
      </w:r>
      <w:r w:rsidRPr="001D5AE5">
        <w:rPr>
          <w:rFonts w:ascii="ＭＳ 明朝" w:hAnsi="ＭＳ 明朝"/>
          <w:sz w:val="24"/>
        </w:rPr>
        <w:t>保護システム管理者は、定期的にシステムログの分析を実施するものとし、分析を行う場合は、保護システム構成要素から取得したシステムログを集約し、全体的かつ横断的な分析を行うものとする。</w:t>
      </w:r>
    </w:p>
    <w:p w14:paraId="6CBC18A3" w14:textId="77777777" w:rsidR="00293C1A" w:rsidRPr="001D5AE5" w:rsidRDefault="00293C1A" w:rsidP="006C293D">
      <w:pPr>
        <w:ind w:left="1106" w:hanging="256"/>
        <w:rPr>
          <w:rFonts w:ascii="ＭＳ 明朝" w:hAnsi="ＭＳ 明朝"/>
          <w:sz w:val="24"/>
        </w:rPr>
      </w:pPr>
      <w:r w:rsidRPr="001D5AE5">
        <w:rPr>
          <w:rFonts w:ascii="ＭＳ 明朝" w:hAnsi="ＭＳ 明朝"/>
          <w:sz w:val="24"/>
        </w:rPr>
        <w:t>イ　システムログの分析の方法は、次に掲げる要件を考慮して選択し、保護システム管理者の承認を得るものとする。</w:t>
      </w:r>
    </w:p>
    <w:p w14:paraId="070A2113"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 xml:space="preserve">　(ｱ)</w:t>
      </w:r>
      <w:r w:rsidR="006C293D" w:rsidRPr="001D5AE5">
        <w:rPr>
          <w:rFonts w:ascii="ＭＳ 明朝" w:hAnsi="ＭＳ 明朝" w:hint="eastAsia"/>
          <w:spacing w:val="-3"/>
          <w:sz w:val="24"/>
        </w:rPr>
        <w:t xml:space="preserve">  </w:t>
      </w:r>
      <w:r w:rsidRPr="001D5AE5">
        <w:rPr>
          <w:rFonts w:ascii="ＭＳ 明朝" w:hAnsi="ＭＳ 明朝"/>
          <w:sz w:val="24"/>
        </w:rPr>
        <w:t>異常と認められる状況の発見に資すること。</w:t>
      </w:r>
    </w:p>
    <w:p w14:paraId="2AA3931F" w14:textId="77777777" w:rsidR="00293C1A" w:rsidRPr="001D5AE5" w:rsidRDefault="00293C1A" w:rsidP="00293C1A">
      <w:pPr>
        <w:ind w:left="1280" w:hanging="512"/>
        <w:rPr>
          <w:rFonts w:ascii="ＭＳ 明朝" w:hAnsi="ＭＳ 明朝"/>
          <w:sz w:val="24"/>
        </w:rPr>
      </w:pPr>
      <w:r w:rsidRPr="001D5AE5">
        <w:rPr>
          <w:rFonts w:ascii="ＭＳ 明朝" w:hAnsi="ＭＳ 明朝"/>
          <w:sz w:val="24"/>
        </w:rPr>
        <w:t xml:space="preserve">　(ｲ)</w:t>
      </w:r>
      <w:r w:rsidR="006C293D" w:rsidRPr="001D5AE5">
        <w:rPr>
          <w:rFonts w:ascii="ＭＳ 明朝" w:hAnsi="ＭＳ 明朝" w:hint="eastAsia"/>
          <w:spacing w:val="-3"/>
          <w:sz w:val="24"/>
        </w:rPr>
        <w:t xml:space="preserve">  </w:t>
      </w:r>
      <w:r w:rsidRPr="001D5AE5">
        <w:rPr>
          <w:rFonts w:ascii="ＭＳ 明朝" w:hAnsi="ＭＳ 明朝"/>
          <w:sz w:val="24"/>
        </w:rPr>
        <w:t>過去の情報セキュリティ事故等との類似性等の発見に資すること。</w:t>
      </w:r>
    </w:p>
    <w:p w14:paraId="604FCF19" w14:textId="77777777" w:rsidR="00293C1A" w:rsidRPr="001D5AE5" w:rsidRDefault="00293C1A" w:rsidP="006C293D">
      <w:pPr>
        <w:ind w:left="1106" w:hanging="256"/>
        <w:rPr>
          <w:rFonts w:ascii="ＭＳ 明朝" w:hAnsi="ＭＳ 明朝"/>
          <w:sz w:val="24"/>
        </w:rPr>
      </w:pPr>
      <w:r w:rsidRPr="001D5AE5">
        <w:rPr>
          <w:rFonts w:ascii="ＭＳ 明朝" w:hAnsi="ＭＳ 明朝"/>
          <w:sz w:val="24"/>
        </w:rPr>
        <w:t>ウ</w:t>
      </w:r>
      <w:r w:rsidR="00463EA6" w:rsidRPr="001D5AE5">
        <w:rPr>
          <w:rFonts w:ascii="ＭＳ 明朝" w:hAnsi="ＭＳ 明朝" w:hint="eastAsia"/>
          <w:sz w:val="24"/>
        </w:rPr>
        <w:t xml:space="preserve">  </w:t>
      </w:r>
      <w:r w:rsidRPr="001D5AE5">
        <w:rPr>
          <w:rFonts w:ascii="ＭＳ 明朝" w:hAnsi="ＭＳ 明朝"/>
          <w:sz w:val="24"/>
        </w:rPr>
        <w:t>システムログの分析及び分析結果の報告をサポートするため、保護システ</w:t>
      </w:r>
      <w:r w:rsidRPr="001D5AE5">
        <w:rPr>
          <w:rFonts w:ascii="ＭＳ 明朝" w:hAnsi="ＭＳ 明朝"/>
          <w:sz w:val="24"/>
        </w:rPr>
        <w:lastRenderedPageBreak/>
        <w:t>ムに報告書生成機能を持たせるものとする。</w:t>
      </w:r>
    </w:p>
    <w:p w14:paraId="70C8CCD1" w14:textId="77777777" w:rsidR="00293C1A" w:rsidRPr="001D5AE5" w:rsidRDefault="00293C1A" w:rsidP="006C293D">
      <w:pPr>
        <w:ind w:left="1106" w:hanging="256"/>
        <w:rPr>
          <w:rFonts w:ascii="ＭＳ 明朝" w:hAnsi="ＭＳ 明朝"/>
          <w:sz w:val="24"/>
        </w:rPr>
      </w:pPr>
      <w:r w:rsidRPr="001D5AE5">
        <w:rPr>
          <w:rFonts w:ascii="ＭＳ 明朝" w:hAnsi="ＭＳ 明朝"/>
          <w:sz w:val="24"/>
        </w:rPr>
        <w:t>エ</w:t>
      </w:r>
      <w:r w:rsidR="00463EA6" w:rsidRPr="001D5AE5">
        <w:rPr>
          <w:rFonts w:ascii="ＭＳ 明朝" w:hAnsi="ＭＳ 明朝" w:hint="eastAsia"/>
          <w:sz w:val="24"/>
        </w:rPr>
        <w:t xml:space="preserve">  </w:t>
      </w:r>
      <w:r w:rsidRPr="001D5AE5">
        <w:rPr>
          <w:rFonts w:ascii="ＭＳ 明朝" w:hAnsi="ＭＳ 明朝"/>
          <w:sz w:val="24"/>
        </w:rPr>
        <w:t>システムログの分析を行った場合は、その結果を記録した文書を作成し、速やかに総括者及び保護システム管理者その他必要な者に報告するものとする。</w:t>
      </w:r>
    </w:p>
    <w:p w14:paraId="62666CDA" w14:textId="77777777" w:rsidR="004C5CC2" w:rsidRPr="001D5AE5" w:rsidRDefault="00293C1A" w:rsidP="002D5F37">
      <w:pPr>
        <w:ind w:left="1106" w:hanging="256"/>
        <w:rPr>
          <w:rFonts w:ascii="ＭＳ 明朝" w:hAnsi="ＭＳ 明朝"/>
          <w:sz w:val="24"/>
        </w:rPr>
      </w:pPr>
      <w:r w:rsidRPr="001D5AE5">
        <w:rPr>
          <w:rFonts w:ascii="ＭＳ 明朝" w:hAnsi="ＭＳ 明朝"/>
          <w:sz w:val="24"/>
        </w:rPr>
        <w:t>オ</w:t>
      </w:r>
      <w:r w:rsidR="00463EA6" w:rsidRPr="001D5AE5">
        <w:rPr>
          <w:rFonts w:ascii="ＭＳ 明朝" w:hAnsi="ＭＳ 明朝" w:hint="eastAsia"/>
          <w:sz w:val="24"/>
        </w:rPr>
        <w:t xml:space="preserve">  </w:t>
      </w:r>
      <w:r w:rsidRPr="001D5AE5">
        <w:rPr>
          <w:rFonts w:ascii="ＭＳ 明朝" w:hAnsi="ＭＳ 明朝"/>
          <w:sz w:val="24"/>
        </w:rPr>
        <w:t>エに規定するシステムログの分析に係る結果を記録した文書の作成においては、システムログの内容（時刻の順序を含む。）を変更しないものとする。</w:t>
      </w:r>
    </w:p>
    <w:p w14:paraId="0E6ADC03" w14:textId="77777777" w:rsidR="00293C1A" w:rsidRPr="001D5AE5" w:rsidRDefault="00293C1A" w:rsidP="004C5CC2">
      <w:pPr>
        <w:ind w:firstLineChars="50" w:firstLine="120"/>
        <w:rPr>
          <w:rFonts w:ascii="ＭＳ 明朝" w:hAnsi="ＭＳ 明朝"/>
          <w:sz w:val="24"/>
        </w:rPr>
      </w:pPr>
      <w:r w:rsidRPr="001D5AE5">
        <w:rPr>
          <w:rFonts w:ascii="ＭＳ 明朝" w:hAnsi="ＭＳ 明朝"/>
          <w:sz w:val="24"/>
        </w:rPr>
        <w:t>２</w:t>
      </w:r>
      <w:r w:rsidR="00463EA6" w:rsidRPr="001D5AE5">
        <w:rPr>
          <w:rFonts w:ascii="ＭＳ 明朝" w:hAnsi="ＭＳ 明朝" w:hint="eastAsia"/>
          <w:sz w:val="24"/>
        </w:rPr>
        <w:t xml:space="preserve">  </w:t>
      </w:r>
      <w:r w:rsidRPr="001D5AE5">
        <w:rPr>
          <w:rFonts w:ascii="ＭＳ 明朝" w:hAnsi="ＭＳ 明朝"/>
          <w:sz w:val="24"/>
        </w:rPr>
        <w:t>システムログの管理</w:t>
      </w:r>
    </w:p>
    <w:p w14:paraId="34871963" w14:textId="77777777" w:rsidR="002D5F37" w:rsidRPr="001D5AE5" w:rsidRDefault="00293C1A" w:rsidP="00293C1A">
      <w:pPr>
        <w:ind w:left="768" w:hanging="256"/>
        <w:rPr>
          <w:rFonts w:ascii="ＭＳ 明朝" w:hAnsi="ＭＳ 明朝"/>
          <w:sz w:val="24"/>
        </w:rPr>
      </w:pPr>
      <w:r w:rsidRPr="001D5AE5">
        <w:rPr>
          <w:rFonts w:ascii="ＭＳ 明朝" w:hAnsi="ＭＳ 明朝"/>
          <w:sz w:val="24"/>
        </w:rPr>
        <w:t>(1)</w:t>
      </w:r>
      <w:r w:rsidR="00463EA6" w:rsidRPr="001D5AE5">
        <w:rPr>
          <w:rFonts w:ascii="ＭＳ 明朝" w:hAnsi="ＭＳ 明朝" w:hint="eastAsia"/>
          <w:spacing w:val="-3"/>
          <w:sz w:val="24"/>
        </w:rPr>
        <w:t xml:space="preserve">  </w:t>
      </w:r>
      <w:r w:rsidRPr="001D5AE5">
        <w:rPr>
          <w:rFonts w:ascii="ＭＳ 明朝" w:hAnsi="ＭＳ 明朝"/>
          <w:sz w:val="24"/>
        </w:rPr>
        <w:t>保護システム管理者は、システムログの取得及び分析に関わる保護システム</w:t>
      </w:r>
    </w:p>
    <w:p w14:paraId="3DE5AA94" w14:textId="77777777" w:rsidR="002D5F37"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の設定を行うために必要なアクセス権限を、必要な者に限定して付与するものと</w:t>
      </w:r>
    </w:p>
    <w:p w14:paraId="2ECDD1C6" w14:textId="77777777" w:rsidR="00293C1A"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する。</w:t>
      </w:r>
    </w:p>
    <w:p w14:paraId="28F562E3" w14:textId="77777777" w:rsidR="002D5F37" w:rsidRPr="001D5AE5" w:rsidRDefault="00293C1A" w:rsidP="00293C1A">
      <w:pPr>
        <w:ind w:left="768" w:hanging="256"/>
        <w:rPr>
          <w:rFonts w:ascii="ＭＳ 明朝" w:hAnsi="ＭＳ 明朝"/>
          <w:sz w:val="24"/>
        </w:rPr>
      </w:pPr>
      <w:r w:rsidRPr="001D5AE5">
        <w:rPr>
          <w:rFonts w:ascii="ＭＳ 明朝" w:hAnsi="ＭＳ 明朝"/>
          <w:sz w:val="24"/>
        </w:rPr>
        <w:t>(2)</w:t>
      </w:r>
      <w:r w:rsidR="00463EA6" w:rsidRPr="001D5AE5">
        <w:rPr>
          <w:rFonts w:ascii="ＭＳ 明朝" w:hAnsi="ＭＳ 明朝" w:hint="eastAsia"/>
          <w:spacing w:val="-3"/>
          <w:sz w:val="24"/>
        </w:rPr>
        <w:t xml:space="preserve">  </w:t>
      </w:r>
      <w:r w:rsidRPr="001D5AE5">
        <w:rPr>
          <w:rFonts w:ascii="ＭＳ 明朝" w:hAnsi="ＭＳ 明朝"/>
          <w:sz w:val="24"/>
        </w:rPr>
        <w:t>システムログ及びその分析の結果の記録は、文書等の場合は、施錠したロッ</w:t>
      </w:r>
    </w:p>
    <w:p w14:paraId="68DF5CA7" w14:textId="77777777" w:rsidR="002D5F37"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カー等により、電子データを保護システムに保存する場合は、保護システム管理</w:t>
      </w:r>
    </w:p>
    <w:p w14:paraId="5BF269BA" w14:textId="77777777" w:rsidR="002D5F37"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者及び保護システム担当者以外にアクセスされないよう設定することにより、必</w:t>
      </w:r>
    </w:p>
    <w:p w14:paraId="7DCEF675" w14:textId="77777777" w:rsidR="00293C1A"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要な期間保存又は保管するものとする。</w:t>
      </w:r>
    </w:p>
    <w:p w14:paraId="07D1EA4E" w14:textId="77777777" w:rsidR="002D5F37" w:rsidRPr="001D5AE5" w:rsidRDefault="00293C1A" w:rsidP="002D5F37">
      <w:pPr>
        <w:ind w:left="766" w:hanging="256"/>
        <w:rPr>
          <w:rFonts w:ascii="ＭＳ 明朝" w:hAnsi="ＭＳ 明朝"/>
          <w:sz w:val="24"/>
        </w:rPr>
      </w:pPr>
      <w:r w:rsidRPr="001D5AE5">
        <w:rPr>
          <w:rFonts w:ascii="ＭＳ 明朝" w:hAnsi="ＭＳ 明朝"/>
          <w:sz w:val="24"/>
        </w:rPr>
        <w:t>(3)</w:t>
      </w:r>
      <w:r w:rsidR="00463EA6" w:rsidRPr="001D5AE5">
        <w:rPr>
          <w:rFonts w:ascii="ＭＳ 明朝" w:hAnsi="ＭＳ 明朝" w:hint="eastAsia"/>
          <w:spacing w:val="-3"/>
          <w:sz w:val="24"/>
        </w:rPr>
        <w:t xml:space="preserve">  </w:t>
      </w:r>
      <w:r w:rsidRPr="001D5AE5">
        <w:rPr>
          <w:rFonts w:ascii="ＭＳ 明朝" w:hAnsi="ＭＳ 明朝"/>
          <w:sz w:val="24"/>
        </w:rPr>
        <w:t>保護システム管理者は、前号の規定により保存又は保管しているシステムロ</w:t>
      </w:r>
    </w:p>
    <w:p w14:paraId="1B16794C" w14:textId="77777777" w:rsidR="00293C1A"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グについて、定期的に改ざん又は削除等が行われていないか確認するものとする。</w:t>
      </w:r>
    </w:p>
    <w:p w14:paraId="48380C9C" w14:textId="77777777" w:rsidR="00293C1A" w:rsidRPr="001D5AE5" w:rsidRDefault="00293C1A" w:rsidP="002D5F37">
      <w:pPr>
        <w:ind w:firstLineChars="50" w:firstLine="120"/>
        <w:rPr>
          <w:rFonts w:ascii="ＭＳ 明朝" w:hAnsi="ＭＳ 明朝"/>
          <w:sz w:val="24"/>
        </w:rPr>
      </w:pPr>
      <w:r w:rsidRPr="001D5AE5">
        <w:rPr>
          <w:rFonts w:ascii="ＭＳ 明朝" w:hAnsi="ＭＳ 明朝"/>
          <w:sz w:val="24"/>
        </w:rPr>
        <w:t>３</w:t>
      </w:r>
      <w:r w:rsidR="00463EA6" w:rsidRPr="001D5AE5">
        <w:rPr>
          <w:rFonts w:ascii="ＭＳ 明朝" w:hAnsi="ＭＳ 明朝" w:hint="eastAsia"/>
          <w:sz w:val="24"/>
        </w:rPr>
        <w:t xml:space="preserve">  </w:t>
      </w:r>
      <w:r w:rsidRPr="001D5AE5">
        <w:rPr>
          <w:rFonts w:ascii="ＭＳ 明朝" w:hAnsi="ＭＳ 明朝"/>
          <w:sz w:val="24"/>
        </w:rPr>
        <w:t>システムログに付与するタイムスタンプ</w:t>
      </w:r>
    </w:p>
    <w:p w14:paraId="294898C3" w14:textId="77777777" w:rsidR="002D5F37" w:rsidRPr="001D5AE5" w:rsidRDefault="00293C1A" w:rsidP="002D5F37">
      <w:pPr>
        <w:ind w:left="766" w:hanging="256"/>
        <w:rPr>
          <w:rFonts w:ascii="ＭＳ 明朝" w:hAnsi="ＭＳ 明朝"/>
          <w:sz w:val="24"/>
        </w:rPr>
      </w:pPr>
      <w:r w:rsidRPr="001D5AE5">
        <w:rPr>
          <w:rFonts w:ascii="ＭＳ 明朝" w:hAnsi="ＭＳ 明朝"/>
          <w:sz w:val="24"/>
        </w:rPr>
        <w:t>(1)</w:t>
      </w:r>
      <w:r w:rsidR="00463EA6" w:rsidRPr="001D5AE5">
        <w:rPr>
          <w:rFonts w:ascii="ＭＳ 明朝" w:hAnsi="ＭＳ 明朝" w:hint="eastAsia"/>
          <w:spacing w:val="-3"/>
          <w:sz w:val="24"/>
        </w:rPr>
        <w:t xml:space="preserve">  </w:t>
      </w:r>
      <w:r w:rsidRPr="001D5AE5">
        <w:rPr>
          <w:rFonts w:ascii="ＭＳ 明朝" w:hAnsi="ＭＳ 明朝"/>
          <w:sz w:val="24"/>
        </w:rPr>
        <w:t>保護システム管理者は、システムログに対し、保護システムの内部における</w:t>
      </w:r>
    </w:p>
    <w:p w14:paraId="61192D61" w14:textId="77777777" w:rsidR="00293C1A" w:rsidRPr="001D5AE5" w:rsidRDefault="00293C1A" w:rsidP="002D5F37">
      <w:pPr>
        <w:ind w:leftChars="100" w:left="210" w:firstLineChars="300" w:firstLine="720"/>
        <w:rPr>
          <w:rFonts w:ascii="ＭＳ 明朝" w:hAnsi="ＭＳ 明朝"/>
          <w:sz w:val="24"/>
        </w:rPr>
      </w:pPr>
      <w:r w:rsidRPr="001D5AE5">
        <w:rPr>
          <w:rFonts w:ascii="ＭＳ 明朝" w:hAnsi="ＭＳ 明朝"/>
          <w:sz w:val="24"/>
        </w:rPr>
        <w:t>システムクロックを使用して、タイムスタンプを付与するものとする。</w:t>
      </w:r>
    </w:p>
    <w:p w14:paraId="1DEED974" w14:textId="77777777" w:rsidR="002D5F37" w:rsidRPr="001D5AE5" w:rsidRDefault="00293C1A" w:rsidP="00293C1A">
      <w:pPr>
        <w:ind w:left="768" w:hanging="256"/>
        <w:rPr>
          <w:rFonts w:ascii="ＭＳ 明朝" w:hAnsi="ＭＳ 明朝"/>
          <w:sz w:val="24"/>
        </w:rPr>
      </w:pPr>
      <w:r w:rsidRPr="001D5AE5">
        <w:rPr>
          <w:rFonts w:ascii="ＭＳ 明朝" w:hAnsi="ＭＳ 明朝"/>
          <w:sz w:val="24"/>
        </w:rPr>
        <w:t>(2)</w:t>
      </w:r>
      <w:r w:rsidR="002D5F37" w:rsidRPr="001D5AE5">
        <w:rPr>
          <w:rFonts w:ascii="ＭＳ 明朝" w:hAnsi="ＭＳ 明朝" w:hint="eastAsia"/>
          <w:spacing w:val="-3"/>
          <w:sz w:val="24"/>
        </w:rPr>
        <w:t xml:space="preserve">  </w:t>
      </w:r>
      <w:r w:rsidRPr="001D5AE5">
        <w:rPr>
          <w:rFonts w:ascii="ＭＳ 明朝" w:hAnsi="ＭＳ 明朝"/>
          <w:sz w:val="24"/>
        </w:rPr>
        <w:t>システムログのタイムスタンプは、日本標準時（ＪＳＴ）を基準とした時刻</w:t>
      </w:r>
    </w:p>
    <w:p w14:paraId="6F18EA3D" w14:textId="77777777" w:rsidR="002D5F37"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表記で統一するものとする。これにより難い場合は、協定世界時（ＵＴＣ）又は</w:t>
      </w:r>
    </w:p>
    <w:p w14:paraId="29DF21B8" w14:textId="77777777" w:rsidR="00293C1A"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グリニッジ標準時（ＧＭＴ）を基準とした時刻表記で統一するものとする。</w:t>
      </w:r>
    </w:p>
    <w:p w14:paraId="701D578C" w14:textId="77777777" w:rsidR="002D5F37" w:rsidRPr="001D5AE5" w:rsidRDefault="00293C1A" w:rsidP="00293C1A">
      <w:pPr>
        <w:ind w:left="768" w:hanging="256"/>
        <w:rPr>
          <w:rFonts w:ascii="ＭＳ 明朝" w:hAnsi="ＭＳ 明朝"/>
          <w:sz w:val="24"/>
        </w:rPr>
      </w:pPr>
      <w:r w:rsidRPr="001D5AE5">
        <w:rPr>
          <w:rFonts w:ascii="ＭＳ 明朝" w:hAnsi="ＭＳ 明朝"/>
          <w:sz w:val="24"/>
        </w:rPr>
        <w:t>(3)</w:t>
      </w:r>
      <w:r w:rsidR="002D5F37" w:rsidRPr="001D5AE5">
        <w:rPr>
          <w:rFonts w:ascii="ＭＳ 明朝" w:hAnsi="ＭＳ 明朝" w:hint="eastAsia"/>
          <w:spacing w:val="-3"/>
          <w:sz w:val="24"/>
        </w:rPr>
        <w:t xml:space="preserve">  </w:t>
      </w:r>
      <w:r w:rsidRPr="001D5AE5">
        <w:rPr>
          <w:rFonts w:ascii="ＭＳ 明朝" w:hAnsi="ＭＳ 明朝"/>
          <w:sz w:val="24"/>
        </w:rPr>
        <w:t>タイムスタンプに使用するシステムクロックの同期は、保護システムに外部</w:t>
      </w:r>
    </w:p>
    <w:p w14:paraId="30B48F8B" w14:textId="77777777" w:rsidR="002D5F37"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の権威ある機関が運営するＮＴＰサーバ等から得られる日付及び時刻と同期す</w:t>
      </w:r>
    </w:p>
    <w:p w14:paraId="19F3A0BD" w14:textId="77777777" w:rsidR="00293C1A" w:rsidRPr="001D5AE5" w:rsidRDefault="00293C1A" w:rsidP="002D5F37">
      <w:pPr>
        <w:ind w:leftChars="50" w:left="105" w:firstLineChars="300" w:firstLine="720"/>
        <w:rPr>
          <w:rFonts w:ascii="ＭＳ 明朝" w:hAnsi="ＭＳ 明朝"/>
          <w:sz w:val="24"/>
        </w:rPr>
      </w:pPr>
      <w:r w:rsidRPr="001D5AE5">
        <w:rPr>
          <w:rFonts w:ascii="ＭＳ 明朝" w:hAnsi="ＭＳ 明朝"/>
          <w:sz w:val="24"/>
        </w:rPr>
        <w:t>る機能を持たせるものとする。</w:t>
      </w:r>
    </w:p>
    <w:p w14:paraId="326A32F3" w14:textId="77777777" w:rsidR="00293C1A" w:rsidRPr="001D5AE5" w:rsidRDefault="00293C1A" w:rsidP="004C5CC2">
      <w:pPr>
        <w:ind w:firstLineChars="50" w:firstLine="120"/>
        <w:rPr>
          <w:rFonts w:ascii="ＭＳ 明朝" w:hAnsi="ＭＳ 明朝"/>
          <w:sz w:val="24"/>
        </w:rPr>
      </w:pPr>
      <w:r w:rsidRPr="001D5AE5">
        <w:rPr>
          <w:rFonts w:ascii="ＭＳ 明朝" w:hAnsi="ＭＳ 明朝"/>
          <w:sz w:val="24"/>
        </w:rPr>
        <w:t>４　システムログを取得するツールの保護</w:t>
      </w:r>
    </w:p>
    <w:p w14:paraId="2F316846" w14:textId="77777777" w:rsidR="004C5CC2" w:rsidRPr="001D5AE5" w:rsidRDefault="00293C1A" w:rsidP="004C5CC2">
      <w:pPr>
        <w:ind w:left="454" w:firstLineChars="50" w:firstLine="120"/>
        <w:rPr>
          <w:rFonts w:ascii="ＭＳ 明朝" w:hAnsi="ＭＳ 明朝"/>
          <w:sz w:val="24"/>
        </w:rPr>
      </w:pPr>
      <w:r w:rsidRPr="001D5AE5">
        <w:rPr>
          <w:rFonts w:ascii="ＭＳ 明朝" w:hAnsi="ＭＳ 明朝"/>
          <w:sz w:val="24"/>
        </w:rPr>
        <w:t>保護システム管理者は、システムログを取得するツールを、不正なアクセス、改ざ</w:t>
      </w:r>
    </w:p>
    <w:p w14:paraId="157A10A9" w14:textId="77777777" w:rsidR="00293C1A" w:rsidRPr="001D5AE5" w:rsidRDefault="00293C1A" w:rsidP="004C5CC2">
      <w:pPr>
        <w:ind w:firstLineChars="150" w:firstLine="360"/>
        <w:rPr>
          <w:rFonts w:ascii="ＭＳ 明朝" w:hAnsi="ＭＳ 明朝"/>
          <w:sz w:val="24"/>
        </w:rPr>
      </w:pPr>
      <w:r w:rsidRPr="001D5AE5">
        <w:rPr>
          <w:rFonts w:ascii="ＭＳ 明朝" w:hAnsi="ＭＳ 明朝"/>
          <w:sz w:val="24"/>
        </w:rPr>
        <w:t>ん又は削除から保護するものとする。</w:t>
      </w:r>
    </w:p>
    <w:p w14:paraId="06DDE4F6" w14:textId="77777777" w:rsidR="00CC5CC0" w:rsidRPr="001D5AE5" w:rsidRDefault="00CC5CC0" w:rsidP="00293C1A">
      <w:pPr>
        <w:rPr>
          <w:rFonts w:ascii="ＭＳ 明朝" w:hAnsi="ＭＳ 明朝" w:hint="eastAsia"/>
          <w:sz w:val="24"/>
        </w:rPr>
      </w:pPr>
    </w:p>
    <w:p w14:paraId="09A56260" w14:textId="77777777" w:rsidR="00293C1A" w:rsidRPr="001D5AE5" w:rsidRDefault="00293C1A" w:rsidP="00293C1A">
      <w:pPr>
        <w:rPr>
          <w:rFonts w:ascii="ＭＳ 明朝" w:hAnsi="ＭＳ 明朝"/>
          <w:sz w:val="24"/>
        </w:rPr>
      </w:pPr>
      <w:r w:rsidRPr="001D5AE5">
        <w:rPr>
          <w:rFonts w:ascii="ＭＳ 明朝" w:hAnsi="ＭＳ 明朝"/>
          <w:sz w:val="24"/>
        </w:rPr>
        <w:t>第１０　脆弱性スキャン等</w:t>
      </w:r>
    </w:p>
    <w:p w14:paraId="28BBA869"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脆弱性スキャンの実施</w:t>
      </w:r>
    </w:p>
    <w:p w14:paraId="42388C13" w14:textId="77777777" w:rsidR="006C293D" w:rsidRPr="001D5AE5" w:rsidRDefault="00293C1A" w:rsidP="006C293D">
      <w:pPr>
        <w:ind w:left="653" w:hanging="256"/>
        <w:rPr>
          <w:rFonts w:ascii="ＭＳ 明朝" w:hAnsi="ＭＳ 明朝"/>
          <w:sz w:val="24"/>
        </w:rPr>
      </w:pPr>
      <w:r w:rsidRPr="001D5AE5">
        <w:rPr>
          <w:rFonts w:ascii="ＭＳ 明朝" w:hAnsi="ＭＳ 明朝"/>
          <w:sz w:val="24"/>
        </w:rPr>
        <w:t>(1)</w:t>
      </w:r>
      <w:r w:rsidR="006C293D" w:rsidRPr="001D5AE5">
        <w:rPr>
          <w:rFonts w:ascii="ＭＳ 明朝" w:hAnsi="ＭＳ 明朝" w:hint="eastAsia"/>
          <w:spacing w:val="-3"/>
          <w:sz w:val="24"/>
        </w:rPr>
        <w:t xml:space="preserve">  </w:t>
      </w:r>
      <w:r w:rsidRPr="001D5AE5">
        <w:rPr>
          <w:rFonts w:ascii="ＭＳ 明朝" w:hAnsi="ＭＳ 明朝"/>
          <w:sz w:val="24"/>
        </w:rPr>
        <w:t>保護システム管理者は、保護システム全体に対する脆弱性スキャンを定期的に</w:t>
      </w:r>
    </w:p>
    <w:p w14:paraId="0E629D22" w14:textId="77777777" w:rsidR="00293C1A" w:rsidRPr="001D5AE5" w:rsidRDefault="00293C1A" w:rsidP="006C293D">
      <w:pPr>
        <w:ind w:firstLineChars="300" w:firstLine="720"/>
        <w:rPr>
          <w:rFonts w:ascii="ＭＳ 明朝" w:hAnsi="ＭＳ 明朝"/>
          <w:sz w:val="24"/>
        </w:rPr>
      </w:pPr>
      <w:r w:rsidRPr="001D5AE5">
        <w:rPr>
          <w:rFonts w:ascii="ＭＳ 明朝" w:hAnsi="ＭＳ 明朝"/>
          <w:sz w:val="24"/>
        </w:rPr>
        <w:t>行い、その結果を分析するものとする。</w:t>
      </w:r>
    </w:p>
    <w:p w14:paraId="7832C7DD" w14:textId="77777777" w:rsidR="006C293D" w:rsidRPr="001D5AE5" w:rsidRDefault="00293C1A" w:rsidP="006C293D">
      <w:pPr>
        <w:ind w:left="653" w:hanging="256"/>
        <w:rPr>
          <w:rFonts w:ascii="ＭＳ 明朝" w:hAnsi="ＭＳ 明朝"/>
          <w:sz w:val="24"/>
        </w:rPr>
      </w:pPr>
      <w:r w:rsidRPr="001D5AE5">
        <w:rPr>
          <w:rFonts w:ascii="ＭＳ 明朝" w:hAnsi="ＭＳ 明朝"/>
          <w:sz w:val="24"/>
        </w:rPr>
        <w:t>(2)</w:t>
      </w:r>
      <w:r w:rsidR="006C293D" w:rsidRPr="001D5AE5">
        <w:rPr>
          <w:rFonts w:ascii="ＭＳ 明朝" w:hAnsi="ＭＳ 明朝" w:hint="eastAsia"/>
          <w:spacing w:val="-3"/>
          <w:sz w:val="24"/>
        </w:rPr>
        <w:t xml:space="preserve">  </w:t>
      </w:r>
      <w:r w:rsidRPr="001D5AE5">
        <w:rPr>
          <w:rFonts w:ascii="ＭＳ 明朝" w:hAnsi="ＭＳ 明朝"/>
          <w:sz w:val="24"/>
        </w:rPr>
        <w:t>保護システム管理者は、社内からの脆弱性情報に加え、情報セキュリティに係</w:t>
      </w:r>
    </w:p>
    <w:p w14:paraId="4F2A510F" w14:textId="77777777" w:rsidR="006C293D" w:rsidRPr="001D5AE5" w:rsidRDefault="00293C1A" w:rsidP="006C293D">
      <w:pPr>
        <w:ind w:firstLineChars="300" w:firstLine="720"/>
        <w:rPr>
          <w:rFonts w:ascii="ＭＳ 明朝" w:hAnsi="ＭＳ 明朝"/>
          <w:sz w:val="24"/>
        </w:rPr>
      </w:pPr>
      <w:r w:rsidRPr="001D5AE5">
        <w:rPr>
          <w:rFonts w:ascii="ＭＳ 明朝" w:hAnsi="ＭＳ 明朝"/>
          <w:sz w:val="24"/>
        </w:rPr>
        <w:t>る専門的な外部機関（以下「情報セキュリティ機関」という。）が発信する脆弱</w:t>
      </w:r>
    </w:p>
    <w:p w14:paraId="25749C52" w14:textId="77777777" w:rsidR="006C293D" w:rsidRPr="001D5AE5" w:rsidRDefault="00293C1A" w:rsidP="006C293D">
      <w:pPr>
        <w:ind w:firstLineChars="300" w:firstLine="720"/>
        <w:rPr>
          <w:rFonts w:ascii="ＭＳ 明朝" w:hAnsi="ＭＳ 明朝"/>
          <w:sz w:val="24"/>
        </w:rPr>
      </w:pPr>
      <w:r w:rsidRPr="001D5AE5">
        <w:rPr>
          <w:rFonts w:ascii="ＭＳ 明朝" w:hAnsi="ＭＳ 明朝"/>
          <w:sz w:val="24"/>
        </w:rPr>
        <w:t>性情報等セキュリティに係る注意喚起及び助言等の情報を継続的に収集するも</w:t>
      </w:r>
    </w:p>
    <w:p w14:paraId="059DB089" w14:textId="77777777" w:rsidR="006C293D" w:rsidRPr="001D5AE5" w:rsidRDefault="00293C1A" w:rsidP="006C293D">
      <w:pPr>
        <w:ind w:firstLineChars="300" w:firstLine="720"/>
        <w:rPr>
          <w:rFonts w:ascii="ＭＳ 明朝" w:hAnsi="ＭＳ 明朝"/>
          <w:sz w:val="24"/>
        </w:rPr>
      </w:pPr>
      <w:r w:rsidRPr="001D5AE5">
        <w:rPr>
          <w:rFonts w:ascii="ＭＳ 明朝" w:hAnsi="ＭＳ 明朝"/>
          <w:sz w:val="24"/>
        </w:rPr>
        <w:t>のとし、当該脆弱性が保護システムに対し影響を与える可能性があると認められ</w:t>
      </w:r>
    </w:p>
    <w:p w14:paraId="0D8A3AD5" w14:textId="77777777" w:rsidR="006C293D" w:rsidRPr="001D5AE5" w:rsidRDefault="00293C1A" w:rsidP="006C293D">
      <w:pPr>
        <w:ind w:firstLineChars="300" w:firstLine="720"/>
        <w:rPr>
          <w:rFonts w:ascii="ＭＳ 明朝" w:hAnsi="ＭＳ 明朝"/>
          <w:sz w:val="24"/>
        </w:rPr>
      </w:pPr>
      <w:r w:rsidRPr="001D5AE5">
        <w:rPr>
          <w:rFonts w:ascii="ＭＳ 明朝" w:hAnsi="ＭＳ 明朝"/>
          <w:sz w:val="24"/>
        </w:rPr>
        <w:t>る場合に、保護システム全体に対し当該脆弱性に係る脆弱性スキャンを実施し、</w:t>
      </w:r>
    </w:p>
    <w:p w14:paraId="0AFFC6AA" w14:textId="77777777" w:rsidR="00293C1A" w:rsidRPr="001D5AE5" w:rsidRDefault="00293C1A" w:rsidP="006C293D">
      <w:pPr>
        <w:ind w:firstLineChars="300" w:firstLine="720"/>
        <w:rPr>
          <w:rFonts w:ascii="ＭＳ 明朝" w:hAnsi="ＭＳ 明朝"/>
          <w:sz w:val="24"/>
        </w:rPr>
      </w:pPr>
      <w:r w:rsidRPr="001D5AE5">
        <w:rPr>
          <w:rFonts w:ascii="ＭＳ 明朝" w:hAnsi="ＭＳ 明朝"/>
          <w:sz w:val="24"/>
        </w:rPr>
        <w:t>その結果を分析するものとする。</w:t>
      </w:r>
    </w:p>
    <w:p w14:paraId="11750D9A" w14:textId="77777777" w:rsidR="006C293D" w:rsidRPr="001D5AE5" w:rsidRDefault="00293C1A" w:rsidP="006C293D">
      <w:pPr>
        <w:ind w:left="710" w:hanging="256"/>
        <w:rPr>
          <w:rFonts w:ascii="ＭＳ 明朝" w:hAnsi="ＭＳ 明朝"/>
          <w:sz w:val="24"/>
        </w:rPr>
      </w:pPr>
      <w:r w:rsidRPr="001D5AE5">
        <w:rPr>
          <w:rFonts w:ascii="ＭＳ 明朝" w:hAnsi="ＭＳ 明朝"/>
          <w:sz w:val="24"/>
        </w:rPr>
        <w:t>(3)</w:t>
      </w:r>
      <w:r w:rsidR="006C293D" w:rsidRPr="001D5AE5">
        <w:rPr>
          <w:rFonts w:ascii="ＭＳ 明朝" w:hAnsi="ＭＳ 明朝" w:hint="eastAsia"/>
          <w:spacing w:val="-3"/>
          <w:sz w:val="24"/>
        </w:rPr>
        <w:t xml:space="preserve">  </w:t>
      </w:r>
      <w:r w:rsidRPr="001D5AE5">
        <w:rPr>
          <w:rFonts w:ascii="ＭＳ 明朝" w:hAnsi="ＭＳ 明朝"/>
          <w:sz w:val="24"/>
        </w:rPr>
        <w:t>保護システム管理者は、前２号による分析の結果を記載した文書を作成するも</w:t>
      </w:r>
    </w:p>
    <w:p w14:paraId="52977601" w14:textId="77777777" w:rsidR="006C293D"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のとし、脆弱性が特定された場合は、本基準第１１第１項第４号及び第２項第１</w:t>
      </w:r>
    </w:p>
    <w:p w14:paraId="1796F2E3" w14:textId="77777777" w:rsidR="00293C1A"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号の措置を行うものとする。</w:t>
      </w:r>
    </w:p>
    <w:p w14:paraId="14F09EDF"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分析結果等の利用</w:t>
      </w:r>
    </w:p>
    <w:p w14:paraId="6E0B9186" w14:textId="77777777" w:rsidR="006C293D" w:rsidRPr="001D5AE5" w:rsidRDefault="00293C1A" w:rsidP="006C293D">
      <w:pPr>
        <w:ind w:left="710" w:hanging="256"/>
        <w:rPr>
          <w:rFonts w:ascii="ＭＳ 明朝" w:hAnsi="ＭＳ 明朝"/>
          <w:sz w:val="24"/>
        </w:rPr>
      </w:pPr>
      <w:r w:rsidRPr="001D5AE5">
        <w:rPr>
          <w:rFonts w:ascii="ＭＳ 明朝" w:hAnsi="ＭＳ 明朝"/>
          <w:sz w:val="24"/>
        </w:rPr>
        <w:t>(1)</w:t>
      </w:r>
      <w:r w:rsidR="006C293D" w:rsidRPr="001D5AE5">
        <w:rPr>
          <w:rFonts w:ascii="ＭＳ 明朝" w:hAnsi="ＭＳ 明朝" w:hint="eastAsia"/>
          <w:spacing w:val="-3"/>
          <w:sz w:val="24"/>
        </w:rPr>
        <w:t xml:space="preserve">  </w:t>
      </w:r>
      <w:r w:rsidRPr="001D5AE5">
        <w:rPr>
          <w:rFonts w:ascii="ＭＳ 明朝" w:hAnsi="ＭＳ 明朝"/>
          <w:sz w:val="24"/>
        </w:rPr>
        <w:t>保護システム管理者は、自社における保護システム以外の情報システムにおけ</w:t>
      </w:r>
    </w:p>
    <w:p w14:paraId="4CDAAA94" w14:textId="77777777" w:rsidR="006C293D"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る脆弱性の発見及び修正等に資するため、脆弱性スキャン結果の分析など脆弱性</w:t>
      </w:r>
    </w:p>
    <w:p w14:paraId="7BCED4FE" w14:textId="77777777" w:rsidR="00293C1A"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発見に資する情報を自社の必要な者及び組織に共有するものとする。</w:t>
      </w:r>
    </w:p>
    <w:p w14:paraId="48CDFD53" w14:textId="77777777" w:rsidR="006C293D" w:rsidRPr="001D5AE5" w:rsidRDefault="00293C1A" w:rsidP="006C293D">
      <w:pPr>
        <w:ind w:leftChars="50" w:left="105" w:firstLineChars="150" w:firstLine="360"/>
        <w:rPr>
          <w:rFonts w:ascii="ＭＳ 明朝" w:hAnsi="ＭＳ 明朝"/>
          <w:sz w:val="24"/>
        </w:rPr>
      </w:pPr>
      <w:r w:rsidRPr="001D5AE5">
        <w:rPr>
          <w:rFonts w:ascii="ＭＳ 明朝" w:hAnsi="ＭＳ 明朝"/>
          <w:sz w:val="24"/>
        </w:rPr>
        <w:lastRenderedPageBreak/>
        <w:t>(2)</w:t>
      </w:r>
      <w:r w:rsidR="006C293D" w:rsidRPr="001D5AE5">
        <w:rPr>
          <w:rFonts w:ascii="ＭＳ 明朝" w:hAnsi="ＭＳ 明朝" w:hint="eastAsia"/>
          <w:spacing w:val="-3"/>
          <w:sz w:val="24"/>
        </w:rPr>
        <w:t xml:space="preserve">  </w:t>
      </w:r>
      <w:r w:rsidRPr="001D5AE5">
        <w:rPr>
          <w:rFonts w:ascii="ＭＳ 明朝" w:hAnsi="ＭＳ 明朝"/>
          <w:sz w:val="24"/>
        </w:rPr>
        <w:t>保護システム管理者は、社内又は前項第２号の情報セキュリティ機関から収集</w:t>
      </w:r>
    </w:p>
    <w:p w14:paraId="217C261B" w14:textId="77777777" w:rsidR="006C293D"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した情報に基づき、保護システム担当者、保護システム利用者（保護システムを</w:t>
      </w:r>
    </w:p>
    <w:p w14:paraId="32CEA231" w14:textId="77777777" w:rsidR="006C293D"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利用する</w:t>
      </w:r>
      <w:r w:rsidR="00495893">
        <w:rPr>
          <w:rFonts w:ascii="ＭＳ 明朝" w:hAnsi="ＭＳ 明朝"/>
          <w:sz w:val="24"/>
        </w:rPr>
        <w:t>中小受託事業者</w:t>
      </w:r>
      <w:r w:rsidRPr="001D5AE5">
        <w:rPr>
          <w:rFonts w:ascii="ＭＳ 明朝" w:hAnsi="ＭＳ 明朝"/>
          <w:sz w:val="24"/>
        </w:rPr>
        <w:t>を含む。）等に対し、適切なセキュリティに係る注意喚起及び</w:t>
      </w:r>
    </w:p>
    <w:p w14:paraId="3C30F71C" w14:textId="77777777" w:rsidR="00293C1A"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助言等を行うものとする。</w:t>
      </w:r>
    </w:p>
    <w:p w14:paraId="3D84C7B0" w14:textId="77777777" w:rsidR="006C293D" w:rsidRPr="001D5AE5" w:rsidRDefault="00293C1A" w:rsidP="006C293D">
      <w:pPr>
        <w:ind w:left="710" w:hanging="256"/>
        <w:rPr>
          <w:rFonts w:ascii="ＭＳ 明朝" w:hAnsi="ＭＳ 明朝"/>
          <w:sz w:val="24"/>
        </w:rPr>
      </w:pPr>
      <w:r w:rsidRPr="001D5AE5">
        <w:rPr>
          <w:rFonts w:ascii="ＭＳ 明朝" w:hAnsi="ＭＳ 明朝"/>
          <w:sz w:val="24"/>
        </w:rPr>
        <w:t>(3)</w:t>
      </w:r>
      <w:r w:rsidR="006C293D" w:rsidRPr="001D5AE5">
        <w:rPr>
          <w:rFonts w:ascii="ＭＳ 明朝" w:hAnsi="ＭＳ 明朝" w:hint="eastAsia"/>
          <w:spacing w:val="-3"/>
          <w:sz w:val="24"/>
        </w:rPr>
        <w:t xml:space="preserve">  </w:t>
      </w:r>
      <w:r w:rsidRPr="001D5AE5">
        <w:rPr>
          <w:rFonts w:ascii="ＭＳ 明朝" w:hAnsi="ＭＳ 明朝"/>
          <w:sz w:val="24"/>
        </w:rPr>
        <w:t>保護システム管理者は、前２号により脆弱性が特定された場合は、定められた</w:t>
      </w:r>
    </w:p>
    <w:p w14:paraId="29ED6E99" w14:textId="77777777" w:rsidR="00293C1A" w:rsidRPr="001D5AE5" w:rsidRDefault="00293C1A" w:rsidP="006C293D">
      <w:pPr>
        <w:ind w:leftChars="50" w:left="105" w:firstLineChars="300" w:firstLine="720"/>
        <w:rPr>
          <w:rFonts w:ascii="ＭＳ 明朝" w:hAnsi="ＭＳ 明朝"/>
          <w:sz w:val="24"/>
        </w:rPr>
      </w:pPr>
      <w:r w:rsidRPr="001D5AE5">
        <w:rPr>
          <w:rFonts w:ascii="ＭＳ 明朝" w:hAnsi="ＭＳ 明朝"/>
          <w:sz w:val="24"/>
        </w:rPr>
        <w:t>時間内に特定された脆弱性を修正するものする。</w:t>
      </w:r>
    </w:p>
    <w:p w14:paraId="14B8BE40" w14:textId="77777777" w:rsidR="00293C1A" w:rsidRPr="001D5AE5" w:rsidRDefault="00293C1A" w:rsidP="00293C1A">
      <w:pPr>
        <w:rPr>
          <w:rFonts w:ascii="ＭＳ 明朝" w:hAnsi="ＭＳ 明朝"/>
          <w:sz w:val="24"/>
        </w:rPr>
      </w:pPr>
    </w:p>
    <w:p w14:paraId="0E67487D" w14:textId="77777777" w:rsidR="00293C1A" w:rsidRPr="001D5AE5" w:rsidRDefault="00293C1A" w:rsidP="00293C1A">
      <w:pPr>
        <w:rPr>
          <w:rFonts w:ascii="ＭＳ 明朝" w:hAnsi="ＭＳ 明朝"/>
          <w:sz w:val="24"/>
        </w:rPr>
      </w:pPr>
      <w:r w:rsidRPr="001D5AE5">
        <w:rPr>
          <w:rFonts w:ascii="ＭＳ 明朝" w:hAnsi="ＭＳ 明朝"/>
          <w:sz w:val="24"/>
        </w:rPr>
        <w:t>第１１　バックアップ</w:t>
      </w:r>
    </w:p>
    <w:p w14:paraId="2B548F78"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１　保護システム管理者は、保護システムのサーバ及びパソコンに保存している全ての保護すべきデータ（防衛省が提供した保護すべきデータを除く。）及び保護システムにおけるシステムデータについて、定期的にバックアップを行うものとする。</w:t>
      </w:r>
    </w:p>
    <w:p w14:paraId="6610C0F0"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２　前項の規定によりバックアップされたデータは、少なくとも次回のバックアップの完了まで保存するものとする。</w:t>
      </w:r>
    </w:p>
    <w:p w14:paraId="2BC6A8EE"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３　バックアップは、自社が定めた保護システムの目標復旧時間に応じた頻度で行うものとする。</w:t>
      </w:r>
    </w:p>
    <w:p w14:paraId="7F4B81F5"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４　保護システム管理者は、第１項の規定によりバックアップされたデータの機密性、完全性及び可用性を保護するものとする。</w:t>
      </w:r>
    </w:p>
    <w:p w14:paraId="0EC5897F" w14:textId="77777777" w:rsidR="00293C1A" w:rsidRPr="001D5AE5" w:rsidRDefault="00293C1A" w:rsidP="00293C1A">
      <w:pPr>
        <w:ind w:left="512" w:hanging="256"/>
        <w:rPr>
          <w:rFonts w:ascii="ＭＳ 明朝" w:hAnsi="ＭＳ 明朝"/>
          <w:sz w:val="24"/>
        </w:rPr>
      </w:pPr>
      <w:r w:rsidRPr="001D5AE5">
        <w:rPr>
          <w:rFonts w:ascii="ＭＳ 明朝" w:hAnsi="ＭＳ 明朝"/>
          <w:sz w:val="24"/>
        </w:rPr>
        <w:t>５　保護システム管理者は、バックアップに関する手順を定めるものとする。</w:t>
      </w:r>
    </w:p>
    <w:p w14:paraId="4B38796B" w14:textId="77777777" w:rsidR="00293C1A" w:rsidRPr="001D5AE5" w:rsidRDefault="00293C1A" w:rsidP="00293C1A">
      <w:pPr>
        <w:rPr>
          <w:rFonts w:ascii="ＭＳ 明朝" w:hAnsi="ＭＳ 明朝"/>
          <w:sz w:val="24"/>
        </w:rPr>
      </w:pPr>
    </w:p>
    <w:p w14:paraId="5096E51F" w14:textId="77777777" w:rsidR="00293C1A" w:rsidRPr="001D5AE5" w:rsidRDefault="00293C1A" w:rsidP="00293C1A">
      <w:pPr>
        <w:rPr>
          <w:rFonts w:ascii="ＭＳ 明朝" w:hAnsi="ＭＳ 明朝"/>
          <w:sz w:val="24"/>
        </w:rPr>
      </w:pPr>
      <w:r w:rsidRPr="001D5AE5">
        <w:rPr>
          <w:rFonts w:ascii="ＭＳ 明朝" w:hAnsi="ＭＳ 明朝"/>
          <w:sz w:val="24"/>
        </w:rPr>
        <w:t>第１２　システムメンテナンス等</w:t>
      </w:r>
    </w:p>
    <w:p w14:paraId="47E0BBA4" w14:textId="77777777" w:rsidR="00293C1A" w:rsidRPr="001D5AE5" w:rsidRDefault="00293C1A" w:rsidP="00293C1A">
      <w:pPr>
        <w:ind w:firstLine="256"/>
        <w:rPr>
          <w:rFonts w:ascii="ＭＳ 明朝" w:hAnsi="ＭＳ 明朝"/>
          <w:sz w:val="24"/>
        </w:rPr>
      </w:pPr>
      <w:r w:rsidRPr="001D5AE5">
        <w:rPr>
          <w:rFonts w:ascii="ＭＳ 明朝" w:hAnsi="ＭＳ 明朝"/>
          <w:sz w:val="24"/>
        </w:rPr>
        <w:t>１　システムメンテナンス等の計画</w:t>
      </w:r>
    </w:p>
    <w:p w14:paraId="138B5334" w14:textId="77777777" w:rsidR="004C5CC2" w:rsidRPr="001D5AE5" w:rsidRDefault="00293C1A" w:rsidP="00293C1A">
      <w:pPr>
        <w:ind w:left="768" w:hanging="256"/>
        <w:rPr>
          <w:rFonts w:ascii="ＭＳ 明朝" w:hAnsi="ＭＳ 明朝"/>
          <w:sz w:val="24"/>
        </w:rPr>
      </w:pPr>
      <w:r w:rsidRPr="001D5AE5">
        <w:rPr>
          <w:rFonts w:ascii="ＭＳ 明朝" w:hAnsi="ＭＳ 明朝"/>
          <w:sz w:val="24"/>
        </w:rPr>
        <w:t>(1)</w:t>
      </w:r>
      <w:r w:rsidR="004C5CC2" w:rsidRPr="001D5AE5">
        <w:rPr>
          <w:rFonts w:ascii="ＭＳ 明朝" w:hAnsi="ＭＳ 明朝"/>
          <w:sz w:val="24"/>
        </w:rPr>
        <w:t xml:space="preserve"> 　</w:t>
      </w:r>
      <w:r w:rsidRPr="001D5AE5">
        <w:rPr>
          <w:rFonts w:ascii="ＭＳ 明朝" w:hAnsi="ＭＳ 明朝"/>
          <w:sz w:val="24"/>
        </w:rPr>
        <w:t>保護システム管理者は、保護システムのメンテナンス等（保守、点検、診断、</w:t>
      </w:r>
    </w:p>
    <w:p w14:paraId="6303B673" w14:textId="77777777" w:rsidR="004C5CC2" w:rsidRPr="001D5AE5" w:rsidRDefault="00293C1A" w:rsidP="004C5CC2">
      <w:pPr>
        <w:ind w:leftChars="50" w:left="105" w:firstLineChars="350" w:firstLine="840"/>
        <w:rPr>
          <w:rFonts w:ascii="ＭＳ 明朝" w:hAnsi="ＭＳ 明朝"/>
          <w:sz w:val="24"/>
        </w:rPr>
      </w:pPr>
      <w:r w:rsidRPr="001D5AE5">
        <w:rPr>
          <w:rFonts w:ascii="ＭＳ 明朝" w:hAnsi="ＭＳ 明朝"/>
          <w:sz w:val="24"/>
        </w:rPr>
        <w:t>修理、整備及びアップグレードを含む。以下同じ。）を定期的に、及び必要な場</w:t>
      </w:r>
    </w:p>
    <w:p w14:paraId="207B3B56" w14:textId="77777777" w:rsidR="00293C1A" w:rsidRPr="001D5AE5" w:rsidRDefault="00293C1A" w:rsidP="004C5CC2">
      <w:pPr>
        <w:ind w:leftChars="50" w:left="105" w:firstLineChars="350" w:firstLine="840"/>
        <w:rPr>
          <w:rFonts w:ascii="ＭＳ 明朝" w:hAnsi="ＭＳ 明朝"/>
          <w:sz w:val="24"/>
        </w:rPr>
      </w:pPr>
      <w:r w:rsidRPr="001D5AE5">
        <w:rPr>
          <w:rFonts w:ascii="ＭＳ 明朝" w:hAnsi="ＭＳ 明朝"/>
          <w:sz w:val="24"/>
        </w:rPr>
        <w:t>合にはその都度行うものとする。</w:t>
      </w:r>
    </w:p>
    <w:p w14:paraId="32A018C0" w14:textId="77777777" w:rsidR="004C5CC2" w:rsidRPr="001D5AE5" w:rsidRDefault="00293C1A" w:rsidP="00293C1A">
      <w:pPr>
        <w:ind w:left="768" w:hanging="256"/>
        <w:rPr>
          <w:rFonts w:ascii="ＭＳ 明朝" w:hAnsi="ＭＳ 明朝"/>
          <w:sz w:val="24"/>
        </w:rPr>
      </w:pPr>
      <w:r w:rsidRPr="001D5AE5">
        <w:rPr>
          <w:rFonts w:ascii="ＭＳ 明朝" w:hAnsi="ＭＳ 明朝"/>
          <w:sz w:val="24"/>
        </w:rPr>
        <w:t>(2)</w:t>
      </w:r>
      <w:r w:rsidR="004C5CC2" w:rsidRPr="001D5AE5">
        <w:rPr>
          <w:rFonts w:ascii="ＭＳ 明朝" w:hAnsi="ＭＳ 明朝"/>
          <w:sz w:val="24"/>
        </w:rPr>
        <w:t xml:space="preserve"> 　</w:t>
      </w:r>
      <w:r w:rsidRPr="001D5AE5">
        <w:rPr>
          <w:rFonts w:ascii="ＭＳ 明朝" w:hAnsi="ＭＳ 明朝"/>
          <w:sz w:val="24"/>
        </w:rPr>
        <w:t>保護システム管理者は、次に掲げる事項を定めた計画（以下「システムメン</w:t>
      </w:r>
    </w:p>
    <w:p w14:paraId="42E254AB" w14:textId="77777777" w:rsidR="004C5CC2" w:rsidRPr="001D5AE5" w:rsidRDefault="00293C1A" w:rsidP="004C5CC2">
      <w:pPr>
        <w:ind w:firstLineChars="400" w:firstLine="960"/>
        <w:rPr>
          <w:rFonts w:ascii="ＭＳ 明朝" w:hAnsi="ＭＳ 明朝"/>
          <w:sz w:val="24"/>
        </w:rPr>
      </w:pPr>
      <w:r w:rsidRPr="001D5AE5">
        <w:rPr>
          <w:rFonts w:ascii="ＭＳ 明朝" w:hAnsi="ＭＳ 明朝"/>
          <w:sz w:val="24"/>
        </w:rPr>
        <w:t>テナンス等計画」という。）を管理責任者と調整の上作成し、総括者の承認を</w:t>
      </w:r>
    </w:p>
    <w:p w14:paraId="7FD6F291" w14:textId="77777777" w:rsidR="00293C1A" w:rsidRPr="001D5AE5" w:rsidRDefault="00293C1A" w:rsidP="004C5CC2">
      <w:pPr>
        <w:ind w:firstLineChars="400" w:firstLine="960"/>
        <w:rPr>
          <w:rFonts w:ascii="ＭＳ 明朝" w:hAnsi="ＭＳ 明朝"/>
          <w:sz w:val="24"/>
        </w:rPr>
      </w:pPr>
      <w:r w:rsidRPr="001D5AE5">
        <w:rPr>
          <w:rFonts w:ascii="ＭＳ 明朝" w:hAnsi="ＭＳ 明朝"/>
          <w:sz w:val="24"/>
        </w:rPr>
        <w:t>得るものとする。</w:t>
      </w:r>
    </w:p>
    <w:p w14:paraId="7424ABB2"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w:t>
      </w:r>
      <w:r w:rsidRPr="001D5AE5">
        <w:rPr>
          <w:rFonts w:ascii="ＭＳ 明朝" w:hAnsi="ＭＳ 明朝"/>
          <w:spacing w:val="-3"/>
          <w:sz w:val="24"/>
        </w:rPr>
        <w:t xml:space="preserve">  </w:t>
      </w:r>
      <w:r w:rsidRPr="001D5AE5">
        <w:rPr>
          <w:rFonts w:ascii="ＭＳ 明朝" w:hAnsi="ＭＳ 明朝"/>
          <w:sz w:val="24"/>
        </w:rPr>
        <w:t>メンテナンス等を実施する人員</w:t>
      </w:r>
    </w:p>
    <w:p w14:paraId="3DDBB1CB"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w:t>
      </w:r>
      <w:r w:rsidRPr="001D5AE5">
        <w:rPr>
          <w:rFonts w:ascii="ＭＳ 明朝" w:hAnsi="ＭＳ 明朝"/>
          <w:spacing w:val="-3"/>
          <w:sz w:val="24"/>
        </w:rPr>
        <w:t xml:space="preserve">  </w:t>
      </w:r>
      <w:r w:rsidRPr="001D5AE5">
        <w:rPr>
          <w:rFonts w:ascii="ＭＳ 明朝" w:hAnsi="ＭＳ 明朝"/>
          <w:sz w:val="24"/>
        </w:rPr>
        <w:t>メンテナンス等の対象（保護システムにおけるソフトウェア、ハードウェア及びファームウェアを含む。）</w:t>
      </w:r>
    </w:p>
    <w:p w14:paraId="30408267"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メンテナンス等の内容（メンテナンス等に使用される機器及びツールを含む。）</w:t>
      </w:r>
    </w:p>
    <w:p w14:paraId="35D77219"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エ　アからウまでに掲げるほか、第２項及び第３項に規定する措置を実施するために必要な事項</w:t>
      </w:r>
    </w:p>
    <w:p w14:paraId="25410A44" w14:textId="77777777" w:rsidR="004C5CC2" w:rsidRPr="001D5AE5" w:rsidRDefault="00293C1A" w:rsidP="004C5CC2">
      <w:pPr>
        <w:ind w:left="880" w:hanging="256"/>
        <w:rPr>
          <w:rFonts w:ascii="ＭＳ 明朝" w:hAnsi="ＭＳ 明朝"/>
          <w:sz w:val="24"/>
        </w:rPr>
      </w:pPr>
      <w:r w:rsidRPr="001D5AE5">
        <w:rPr>
          <w:rFonts w:ascii="ＭＳ 明朝" w:hAnsi="ＭＳ 明朝"/>
          <w:sz w:val="24"/>
        </w:rPr>
        <w:t>(3)</w:t>
      </w:r>
      <w:r w:rsidR="004C5CC2" w:rsidRPr="001D5AE5">
        <w:rPr>
          <w:rFonts w:ascii="ＭＳ 明朝" w:hAnsi="ＭＳ 明朝"/>
          <w:sz w:val="24"/>
        </w:rPr>
        <w:t xml:space="preserve">　</w:t>
      </w:r>
      <w:r w:rsidRPr="001D5AE5">
        <w:rPr>
          <w:rFonts w:ascii="ＭＳ 明朝" w:hAnsi="ＭＳ 明朝"/>
          <w:sz w:val="24"/>
        </w:rPr>
        <w:t>保護システムを取り外す場合、取扱施設の外に持ち出す必要がある場合又は</w:t>
      </w:r>
    </w:p>
    <w:p w14:paraId="4B339CBB" w14:textId="77777777" w:rsidR="004C5CC2" w:rsidRPr="001D5AE5" w:rsidRDefault="00293C1A" w:rsidP="004C5CC2">
      <w:pPr>
        <w:ind w:leftChars="100" w:left="210" w:firstLineChars="350" w:firstLine="840"/>
        <w:rPr>
          <w:rFonts w:ascii="ＭＳ 明朝" w:hAnsi="ＭＳ 明朝"/>
          <w:sz w:val="24"/>
        </w:rPr>
      </w:pPr>
      <w:r w:rsidRPr="001D5AE5">
        <w:rPr>
          <w:rFonts w:ascii="ＭＳ 明朝" w:hAnsi="ＭＳ 明朝"/>
          <w:sz w:val="24"/>
        </w:rPr>
        <w:t>保護システム等に対しネットワークを経由したメンテナンス等（以下「リモー</w:t>
      </w:r>
    </w:p>
    <w:p w14:paraId="16109D75" w14:textId="77777777" w:rsidR="004C5CC2" w:rsidRPr="001D5AE5" w:rsidRDefault="00293C1A" w:rsidP="004C5CC2">
      <w:pPr>
        <w:ind w:leftChars="100" w:left="210" w:firstLineChars="350" w:firstLine="840"/>
        <w:rPr>
          <w:rFonts w:ascii="ＭＳ 明朝" w:hAnsi="ＭＳ 明朝"/>
          <w:sz w:val="24"/>
        </w:rPr>
      </w:pPr>
      <w:r w:rsidRPr="001D5AE5">
        <w:rPr>
          <w:rFonts w:ascii="ＭＳ 明朝" w:hAnsi="ＭＳ 明朝"/>
          <w:sz w:val="24"/>
        </w:rPr>
        <w:t>トメンテナンス等」という。）を実施する必要がある場合は、保護システム管</w:t>
      </w:r>
    </w:p>
    <w:p w14:paraId="16755E15" w14:textId="77777777" w:rsidR="004C5CC2" w:rsidRPr="001D5AE5" w:rsidRDefault="00293C1A" w:rsidP="004C5CC2">
      <w:pPr>
        <w:ind w:leftChars="300" w:left="630" w:firstLineChars="150" w:firstLine="360"/>
        <w:rPr>
          <w:rFonts w:ascii="ＭＳ 明朝" w:hAnsi="ＭＳ 明朝"/>
          <w:sz w:val="24"/>
        </w:rPr>
      </w:pPr>
      <w:r w:rsidRPr="001D5AE5">
        <w:rPr>
          <w:rFonts w:ascii="ＭＳ 明朝" w:hAnsi="ＭＳ 明朝"/>
          <w:sz w:val="24"/>
        </w:rPr>
        <w:t>理者は、前号による承認を得るとともに、あらかじめ当該保護システム等に記</w:t>
      </w:r>
    </w:p>
    <w:p w14:paraId="2FA71788" w14:textId="77777777" w:rsidR="004C5CC2" w:rsidRPr="001D5AE5" w:rsidRDefault="00293C1A" w:rsidP="004C5CC2">
      <w:pPr>
        <w:ind w:leftChars="300" w:left="630" w:firstLineChars="150" w:firstLine="360"/>
        <w:rPr>
          <w:rFonts w:ascii="ＭＳ 明朝" w:hAnsi="ＭＳ 明朝"/>
          <w:sz w:val="24"/>
        </w:rPr>
      </w:pPr>
      <w:r w:rsidRPr="001D5AE5">
        <w:rPr>
          <w:rFonts w:ascii="ＭＳ 明朝" w:hAnsi="ＭＳ 明朝"/>
          <w:sz w:val="24"/>
        </w:rPr>
        <w:t>録された保護すべき情報を削除又は移動させるなど必要な措置を講じ、システ</w:t>
      </w:r>
    </w:p>
    <w:p w14:paraId="383E9652" w14:textId="77777777" w:rsidR="00293C1A" w:rsidRPr="001D5AE5" w:rsidRDefault="00293C1A" w:rsidP="004C5CC2">
      <w:pPr>
        <w:ind w:leftChars="300" w:left="630" w:firstLineChars="150" w:firstLine="360"/>
        <w:rPr>
          <w:rFonts w:ascii="ＭＳ 明朝" w:hAnsi="ＭＳ 明朝"/>
          <w:sz w:val="24"/>
        </w:rPr>
      </w:pPr>
      <w:r w:rsidRPr="001D5AE5">
        <w:rPr>
          <w:rFonts w:ascii="ＭＳ 明朝" w:hAnsi="ＭＳ 明朝"/>
          <w:sz w:val="24"/>
        </w:rPr>
        <w:t>ムテナンス等計画にその旨を記載するものとする。</w:t>
      </w:r>
    </w:p>
    <w:p w14:paraId="5419A06E" w14:textId="77777777" w:rsidR="00293C1A" w:rsidRPr="001D5AE5" w:rsidRDefault="00293C1A" w:rsidP="00293C1A">
      <w:pPr>
        <w:ind w:firstLine="256"/>
        <w:rPr>
          <w:rFonts w:ascii="ＭＳ 明朝" w:hAnsi="ＭＳ 明朝"/>
          <w:sz w:val="24"/>
        </w:rPr>
      </w:pPr>
      <w:r w:rsidRPr="001D5AE5">
        <w:rPr>
          <w:rFonts w:ascii="ＭＳ 明朝" w:hAnsi="ＭＳ 明朝"/>
          <w:sz w:val="24"/>
        </w:rPr>
        <w:t>２　システムメンテナンス等の実施</w:t>
      </w:r>
    </w:p>
    <w:p w14:paraId="762C713A" w14:textId="77777777" w:rsidR="00293C1A" w:rsidRPr="001D5AE5" w:rsidRDefault="00293C1A" w:rsidP="00463EA6">
      <w:pPr>
        <w:ind w:left="512" w:firstLineChars="100" w:firstLine="240"/>
        <w:rPr>
          <w:rFonts w:ascii="ＭＳ 明朝" w:hAnsi="ＭＳ 明朝"/>
          <w:sz w:val="24"/>
        </w:rPr>
      </w:pPr>
      <w:r w:rsidRPr="001D5AE5">
        <w:rPr>
          <w:rFonts w:ascii="ＭＳ 明朝" w:hAnsi="ＭＳ 明朝"/>
          <w:sz w:val="24"/>
        </w:rPr>
        <w:t>保護システム管理者は、システムメンテナンス等計画に従って、保護システムのメンテナンス等を実施するものとする。</w:t>
      </w:r>
    </w:p>
    <w:p w14:paraId="2200B309" w14:textId="77777777" w:rsidR="00293C1A" w:rsidRPr="001D5AE5" w:rsidRDefault="00293C1A" w:rsidP="00463EA6">
      <w:pPr>
        <w:ind w:leftChars="-50" w:left="-105" w:firstLine="512"/>
        <w:rPr>
          <w:rFonts w:ascii="ＭＳ 明朝" w:hAnsi="ＭＳ 明朝"/>
          <w:sz w:val="24"/>
        </w:rPr>
      </w:pPr>
      <w:r w:rsidRPr="001D5AE5">
        <w:rPr>
          <w:rFonts w:ascii="ＭＳ 明朝" w:hAnsi="ＭＳ 明朝"/>
          <w:sz w:val="24"/>
        </w:rPr>
        <w:t>(1)</w:t>
      </w:r>
      <w:r w:rsidR="00463EA6" w:rsidRPr="001D5AE5">
        <w:rPr>
          <w:rFonts w:ascii="ＭＳ 明朝" w:hAnsi="ＭＳ 明朝" w:hint="eastAsia"/>
          <w:spacing w:val="-3"/>
          <w:sz w:val="24"/>
        </w:rPr>
        <w:t xml:space="preserve">  </w:t>
      </w:r>
      <w:r w:rsidRPr="001D5AE5">
        <w:rPr>
          <w:rFonts w:ascii="ＭＳ 明朝" w:hAnsi="ＭＳ 明朝"/>
          <w:sz w:val="24"/>
        </w:rPr>
        <w:t>人員の指定</w:t>
      </w:r>
    </w:p>
    <w:p w14:paraId="0FE12894"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保護システム管理者は、保護システムのメンテナンス等を実施することがで</w:t>
      </w:r>
      <w:r w:rsidRPr="001D5AE5">
        <w:rPr>
          <w:rFonts w:ascii="ＭＳ 明朝" w:hAnsi="ＭＳ 明朝"/>
          <w:sz w:val="24"/>
        </w:rPr>
        <w:lastRenderedPageBreak/>
        <w:t>きる人員を保護システム利用者のうちから業務の遂行上必要最小限度に制限したうえで、指定するものとする。</w:t>
      </w:r>
    </w:p>
    <w:p w14:paraId="4BDE741B"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利用者以外の者によるメンテナンス等を実施する必要がある場合は、保護システム管理者が前項第２号による承認を得て実施させるものとし、メンテナンス等の完了後、直ちに当該人員による保護システム及び取扱施設へのアクセスを含むメンテナンス等への関与を終了させるものとする。</w:t>
      </w:r>
    </w:p>
    <w:p w14:paraId="30190E72" w14:textId="77777777" w:rsidR="00293C1A" w:rsidRPr="001D5AE5" w:rsidRDefault="00293C1A" w:rsidP="00463EA6">
      <w:pPr>
        <w:ind w:leftChars="-50" w:left="-105" w:firstLine="512"/>
        <w:rPr>
          <w:rFonts w:ascii="ＭＳ 明朝" w:hAnsi="ＭＳ 明朝"/>
          <w:sz w:val="24"/>
        </w:rPr>
      </w:pPr>
      <w:r w:rsidRPr="001D5AE5">
        <w:rPr>
          <w:rFonts w:ascii="ＭＳ 明朝" w:hAnsi="ＭＳ 明朝"/>
          <w:sz w:val="24"/>
        </w:rPr>
        <w:t>(2)</w:t>
      </w:r>
      <w:r w:rsidR="00463EA6" w:rsidRPr="001D5AE5">
        <w:rPr>
          <w:rFonts w:ascii="ＭＳ 明朝" w:hAnsi="ＭＳ 明朝" w:hint="eastAsia"/>
          <w:spacing w:val="-3"/>
          <w:sz w:val="24"/>
        </w:rPr>
        <w:t xml:space="preserve">  </w:t>
      </w:r>
      <w:r w:rsidRPr="001D5AE5">
        <w:rPr>
          <w:rFonts w:ascii="ＭＳ 明朝" w:hAnsi="ＭＳ 明朝"/>
          <w:sz w:val="24"/>
        </w:rPr>
        <w:t>ツールの検査</w:t>
      </w:r>
    </w:p>
    <w:p w14:paraId="4C4BEEB3" w14:textId="77777777" w:rsidR="00293C1A" w:rsidRPr="001D5AE5" w:rsidRDefault="00293C1A" w:rsidP="002D239C">
      <w:pPr>
        <w:ind w:left="768" w:firstLineChars="50" w:firstLine="120"/>
        <w:rPr>
          <w:rFonts w:ascii="ＭＳ 明朝" w:hAnsi="ＭＳ 明朝"/>
          <w:sz w:val="24"/>
        </w:rPr>
      </w:pPr>
      <w:r w:rsidRPr="001D5AE5">
        <w:rPr>
          <w:rFonts w:ascii="ＭＳ 明朝" w:hAnsi="ＭＳ 明朝"/>
          <w:sz w:val="24"/>
        </w:rPr>
        <w:t>保護システムのメンテナンス等の実施に当たっては、保護システム管理者が承認した適切な検査されたツール（診断ツールやテストプログラムが保存された記憶媒体を含む。）のみを使用させるものとする。</w:t>
      </w:r>
    </w:p>
    <w:p w14:paraId="18112737" w14:textId="77777777" w:rsidR="00293C1A" w:rsidRPr="001D5AE5" w:rsidRDefault="00293C1A" w:rsidP="00463EA6">
      <w:pPr>
        <w:ind w:leftChars="-50" w:left="-105" w:firstLine="512"/>
        <w:rPr>
          <w:rFonts w:ascii="ＭＳ 明朝" w:hAnsi="ＭＳ 明朝"/>
          <w:sz w:val="24"/>
        </w:rPr>
      </w:pPr>
      <w:r w:rsidRPr="001D5AE5">
        <w:rPr>
          <w:rFonts w:ascii="ＭＳ 明朝" w:hAnsi="ＭＳ 明朝"/>
          <w:sz w:val="24"/>
        </w:rPr>
        <w:t>(3)</w:t>
      </w:r>
      <w:r w:rsidR="00463EA6" w:rsidRPr="001D5AE5">
        <w:rPr>
          <w:rFonts w:ascii="ＭＳ 明朝" w:hAnsi="ＭＳ 明朝" w:hint="eastAsia"/>
          <w:spacing w:val="-3"/>
          <w:sz w:val="24"/>
        </w:rPr>
        <w:t xml:space="preserve">  </w:t>
      </w:r>
      <w:r w:rsidRPr="001D5AE5">
        <w:rPr>
          <w:rFonts w:ascii="ＭＳ 明朝" w:hAnsi="ＭＳ 明朝"/>
          <w:sz w:val="24"/>
        </w:rPr>
        <w:t>システムへのアクセスの認証等</w:t>
      </w:r>
    </w:p>
    <w:p w14:paraId="651A28D1"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保護システムのメンテナンス等を実施する人員が保護システムにアクセスする必要がある場合は、当該人員に対し多要素認証を求めるものとする。</w:t>
      </w:r>
    </w:p>
    <w:p w14:paraId="379CD0D6"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保護システムのメンテナンス等に使用する機器は、システムメンテナンス等計画に記載された機器と同一であることを識別するものとする。</w:t>
      </w:r>
    </w:p>
    <w:p w14:paraId="160485B3" w14:textId="77777777" w:rsidR="00293C1A" w:rsidRPr="001D5AE5" w:rsidRDefault="00293C1A" w:rsidP="00463EA6">
      <w:pPr>
        <w:ind w:left="710" w:hanging="256"/>
        <w:rPr>
          <w:rFonts w:ascii="ＭＳ 明朝" w:hAnsi="ＭＳ 明朝"/>
          <w:sz w:val="24"/>
        </w:rPr>
      </w:pPr>
      <w:r w:rsidRPr="001D5AE5">
        <w:rPr>
          <w:rFonts w:ascii="ＭＳ 明朝" w:hAnsi="ＭＳ 明朝"/>
          <w:sz w:val="24"/>
        </w:rPr>
        <w:t>(4)</w:t>
      </w:r>
      <w:r w:rsidR="00463EA6" w:rsidRPr="001D5AE5">
        <w:rPr>
          <w:rFonts w:ascii="ＭＳ 明朝" w:hAnsi="ＭＳ 明朝" w:hint="eastAsia"/>
          <w:spacing w:val="-3"/>
          <w:sz w:val="24"/>
        </w:rPr>
        <w:t xml:space="preserve">  </w:t>
      </w:r>
      <w:r w:rsidRPr="001D5AE5">
        <w:rPr>
          <w:rFonts w:ascii="ＭＳ 明朝" w:hAnsi="ＭＳ 明朝"/>
          <w:sz w:val="24"/>
        </w:rPr>
        <w:t>システムメンテナンス等の監督等</w:t>
      </w:r>
    </w:p>
    <w:p w14:paraId="4689E357"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ア　保護システムのメンテナンス等を実施する場合は、保護システム管理者は保護システム利用者の中から技術的な知見を有する者を監督者として指定し、監督結果を管理責任者及び保護システム管理者に速やかに報告させるものとする。</w:t>
      </w:r>
    </w:p>
    <w:p w14:paraId="32E36D1A"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イ　アにより指名された監督者は、保護システムのメンテナンス等を実施する者とともに現場に所在（リモートメンテナンス等の場合はネットワークを経由）して、メンテナンス等の実施状況を監督するものとする。</w:t>
      </w:r>
    </w:p>
    <w:p w14:paraId="59DD58E2" w14:textId="77777777" w:rsidR="00293C1A" w:rsidRPr="001D5AE5" w:rsidRDefault="00293C1A" w:rsidP="00293C1A">
      <w:pPr>
        <w:ind w:left="1024" w:hanging="256"/>
        <w:rPr>
          <w:rFonts w:ascii="ＭＳ 明朝" w:hAnsi="ＭＳ 明朝"/>
          <w:sz w:val="24"/>
        </w:rPr>
      </w:pPr>
      <w:r w:rsidRPr="001D5AE5">
        <w:rPr>
          <w:rFonts w:ascii="ＭＳ 明朝" w:hAnsi="ＭＳ 明朝"/>
          <w:sz w:val="24"/>
        </w:rPr>
        <w:t>ウ　システムメンテナンス等の実施状況の監督に当たっては、第９に規定するシステムログの取得及び分析を実施するものとする。</w:t>
      </w:r>
    </w:p>
    <w:p w14:paraId="1BA7B929" w14:textId="77777777" w:rsidR="00463EA6" w:rsidRPr="001D5AE5" w:rsidRDefault="00293C1A" w:rsidP="00463EA6">
      <w:pPr>
        <w:ind w:left="710" w:hanging="256"/>
        <w:rPr>
          <w:rFonts w:ascii="ＭＳ 明朝" w:hAnsi="ＭＳ 明朝"/>
          <w:sz w:val="24"/>
        </w:rPr>
      </w:pPr>
      <w:r w:rsidRPr="001D5AE5">
        <w:rPr>
          <w:rFonts w:ascii="ＭＳ 明朝" w:hAnsi="ＭＳ 明朝"/>
          <w:sz w:val="24"/>
        </w:rPr>
        <w:t>(5)</w:t>
      </w:r>
      <w:r w:rsidR="00463EA6" w:rsidRPr="001D5AE5">
        <w:rPr>
          <w:rFonts w:ascii="ＭＳ 明朝" w:hAnsi="ＭＳ 明朝" w:hint="eastAsia"/>
          <w:spacing w:val="-3"/>
          <w:sz w:val="24"/>
        </w:rPr>
        <w:t xml:space="preserve">  </w:t>
      </w:r>
      <w:r w:rsidRPr="001D5AE5">
        <w:rPr>
          <w:rFonts w:ascii="ＭＳ 明朝" w:hAnsi="ＭＳ 明朝"/>
          <w:sz w:val="24"/>
        </w:rPr>
        <w:t>保護システム管理者は、保護システムのメンテナンス等を実施する前に、メン</w:t>
      </w:r>
    </w:p>
    <w:p w14:paraId="0C771252" w14:textId="77777777" w:rsidR="00463EA6" w:rsidRPr="001D5AE5" w:rsidRDefault="00293C1A" w:rsidP="00463EA6">
      <w:pPr>
        <w:ind w:leftChars="50" w:left="105" w:firstLineChars="300" w:firstLine="720"/>
        <w:rPr>
          <w:rFonts w:ascii="ＭＳ 明朝" w:hAnsi="ＭＳ 明朝"/>
          <w:sz w:val="24"/>
        </w:rPr>
      </w:pPr>
      <w:r w:rsidRPr="001D5AE5">
        <w:rPr>
          <w:rFonts w:ascii="ＭＳ 明朝" w:hAnsi="ＭＳ 明朝"/>
          <w:sz w:val="24"/>
        </w:rPr>
        <w:t>テナンス等により影響を受けることが予測される事象についてのセキュリティ</w:t>
      </w:r>
    </w:p>
    <w:p w14:paraId="4F067EA6" w14:textId="77777777" w:rsidR="00463EA6" w:rsidRPr="001D5AE5" w:rsidRDefault="00293C1A" w:rsidP="00463EA6">
      <w:pPr>
        <w:ind w:leftChars="50" w:left="105" w:firstLineChars="300" w:firstLine="720"/>
        <w:rPr>
          <w:rFonts w:ascii="ＭＳ 明朝" w:hAnsi="ＭＳ 明朝"/>
          <w:sz w:val="24"/>
        </w:rPr>
      </w:pPr>
      <w:r w:rsidRPr="001D5AE5">
        <w:rPr>
          <w:rFonts w:ascii="ＭＳ 明朝" w:hAnsi="ＭＳ 明朝"/>
          <w:sz w:val="24"/>
        </w:rPr>
        <w:t>対策を実施し、メンテナンス等の終了後、当該セキュリティ対策がメンテナンス</w:t>
      </w:r>
    </w:p>
    <w:p w14:paraId="47357C3F" w14:textId="77777777" w:rsidR="00293C1A" w:rsidRPr="001D5AE5" w:rsidRDefault="00293C1A" w:rsidP="00463EA6">
      <w:pPr>
        <w:ind w:leftChars="50" w:left="105" w:firstLineChars="300" w:firstLine="720"/>
        <w:rPr>
          <w:rFonts w:ascii="ＭＳ 明朝" w:hAnsi="ＭＳ 明朝"/>
          <w:sz w:val="24"/>
        </w:rPr>
      </w:pPr>
      <w:r w:rsidRPr="001D5AE5">
        <w:rPr>
          <w:rFonts w:ascii="ＭＳ 明朝" w:hAnsi="ＭＳ 明朝"/>
          <w:sz w:val="24"/>
        </w:rPr>
        <w:t>等の実施前と同様に適切に機能していることを確認するものとする。</w:t>
      </w:r>
    </w:p>
    <w:p w14:paraId="69EC63D6" w14:textId="77777777" w:rsidR="00293C1A" w:rsidRPr="001D5AE5" w:rsidRDefault="00293C1A" w:rsidP="006C293D">
      <w:pPr>
        <w:ind w:leftChars="50" w:left="105" w:firstLine="256"/>
        <w:rPr>
          <w:rFonts w:ascii="ＭＳ 明朝" w:hAnsi="ＭＳ 明朝"/>
          <w:sz w:val="24"/>
        </w:rPr>
      </w:pPr>
      <w:r w:rsidRPr="001D5AE5">
        <w:rPr>
          <w:rFonts w:ascii="ＭＳ 明朝" w:hAnsi="ＭＳ 明朝"/>
          <w:sz w:val="24"/>
        </w:rPr>
        <w:t>３　システムメンテナンス等の記録</w:t>
      </w:r>
    </w:p>
    <w:p w14:paraId="2CBEF89D" w14:textId="77777777" w:rsidR="00463EA6" w:rsidRPr="001D5AE5" w:rsidRDefault="00293C1A" w:rsidP="00463EA6">
      <w:pPr>
        <w:ind w:left="710" w:hanging="256"/>
        <w:rPr>
          <w:rFonts w:ascii="ＭＳ 明朝" w:hAnsi="ＭＳ 明朝"/>
          <w:sz w:val="24"/>
        </w:rPr>
      </w:pPr>
      <w:r w:rsidRPr="001D5AE5">
        <w:rPr>
          <w:rFonts w:ascii="ＭＳ 明朝" w:hAnsi="ＭＳ 明朝"/>
          <w:sz w:val="24"/>
        </w:rPr>
        <w:t>(1)</w:t>
      </w:r>
      <w:r w:rsidR="00463EA6" w:rsidRPr="001D5AE5">
        <w:rPr>
          <w:rFonts w:ascii="ＭＳ 明朝" w:hAnsi="ＭＳ 明朝" w:hint="eastAsia"/>
          <w:spacing w:val="-3"/>
          <w:sz w:val="24"/>
        </w:rPr>
        <w:t xml:space="preserve">  </w:t>
      </w:r>
      <w:r w:rsidRPr="001D5AE5">
        <w:rPr>
          <w:rFonts w:ascii="ＭＳ 明朝" w:hAnsi="ＭＳ 明朝"/>
          <w:sz w:val="24"/>
        </w:rPr>
        <w:t>前項第４号アにより指定された監督者は、メンテナンス等を実施した日時、事</w:t>
      </w:r>
    </w:p>
    <w:p w14:paraId="355459C8" w14:textId="77777777" w:rsidR="00463EA6" w:rsidRPr="001D5AE5" w:rsidRDefault="00293C1A" w:rsidP="00463EA6">
      <w:pPr>
        <w:ind w:leftChars="50" w:left="105" w:firstLineChars="300" w:firstLine="720"/>
        <w:rPr>
          <w:rFonts w:ascii="ＭＳ 明朝" w:hAnsi="ＭＳ 明朝"/>
          <w:sz w:val="24"/>
        </w:rPr>
      </w:pPr>
      <w:r w:rsidRPr="001D5AE5">
        <w:rPr>
          <w:rFonts w:ascii="ＭＳ 明朝" w:hAnsi="ＭＳ 明朝"/>
          <w:sz w:val="24"/>
        </w:rPr>
        <w:t>業者の名称及び所在、人員の名簿（国籍等を記載）、実施の対象及び内容等の記</w:t>
      </w:r>
    </w:p>
    <w:p w14:paraId="000510B9" w14:textId="77777777" w:rsidR="00463EA6" w:rsidRPr="001D5AE5" w:rsidRDefault="00293C1A" w:rsidP="00463EA6">
      <w:pPr>
        <w:ind w:leftChars="50" w:left="105" w:firstLineChars="300" w:firstLine="720"/>
        <w:rPr>
          <w:rFonts w:ascii="ＭＳ 明朝" w:hAnsi="ＭＳ 明朝"/>
          <w:sz w:val="24"/>
        </w:rPr>
      </w:pPr>
      <w:r w:rsidRPr="001D5AE5">
        <w:rPr>
          <w:rFonts w:ascii="ＭＳ 明朝" w:hAnsi="ＭＳ 明朝"/>
          <w:sz w:val="24"/>
        </w:rPr>
        <w:t>録を文書により作成し、管理責任者及び保護システム管理者の確認を得るものと</w:t>
      </w:r>
    </w:p>
    <w:p w14:paraId="5D5F2C1F" w14:textId="77777777" w:rsidR="00293C1A" w:rsidRPr="001D5AE5" w:rsidRDefault="00293C1A" w:rsidP="00463EA6">
      <w:pPr>
        <w:ind w:leftChars="50" w:left="105" w:firstLineChars="300" w:firstLine="720"/>
        <w:rPr>
          <w:rFonts w:ascii="ＭＳ 明朝" w:hAnsi="ＭＳ 明朝"/>
          <w:sz w:val="24"/>
        </w:rPr>
      </w:pPr>
      <w:r w:rsidRPr="001D5AE5">
        <w:rPr>
          <w:rFonts w:ascii="ＭＳ 明朝" w:hAnsi="ＭＳ 明朝"/>
          <w:sz w:val="24"/>
        </w:rPr>
        <w:t>する。</w:t>
      </w:r>
    </w:p>
    <w:p w14:paraId="272C93D5" w14:textId="77777777" w:rsidR="00463EA6" w:rsidRPr="001D5AE5" w:rsidRDefault="00293C1A" w:rsidP="00F445BA">
      <w:pPr>
        <w:wordWrap w:val="0"/>
        <w:autoSpaceDE w:val="0"/>
        <w:autoSpaceDN w:val="0"/>
        <w:adjustRightInd w:val="0"/>
        <w:ind w:leftChars="200" w:left="660" w:hangingChars="100" w:hanging="240"/>
        <w:rPr>
          <w:rFonts w:ascii="ＭＳ 明朝" w:hAnsi="ＭＳ 明朝"/>
          <w:sz w:val="24"/>
        </w:rPr>
      </w:pPr>
      <w:r w:rsidRPr="001D5AE5">
        <w:rPr>
          <w:rFonts w:ascii="ＭＳ 明朝" w:hAnsi="ＭＳ 明朝"/>
          <w:sz w:val="24"/>
        </w:rPr>
        <w:t>(2)</w:t>
      </w:r>
      <w:r w:rsidR="00463EA6" w:rsidRPr="001D5AE5">
        <w:rPr>
          <w:rFonts w:ascii="ＭＳ 明朝" w:hAnsi="ＭＳ 明朝" w:hint="eastAsia"/>
          <w:spacing w:val="-3"/>
          <w:sz w:val="24"/>
        </w:rPr>
        <w:t xml:space="preserve">  </w:t>
      </w:r>
      <w:r w:rsidRPr="001D5AE5">
        <w:rPr>
          <w:rFonts w:ascii="ＭＳ 明朝" w:hAnsi="ＭＳ 明朝"/>
          <w:sz w:val="24"/>
        </w:rPr>
        <w:t>前号に規定するシステムメンテナンス等の結果を記録した文書を、文書により</w:t>
      </w:r>
    </w:p>
    <w:p w14:paraId="7430094C" w14:textId="77777777" w:rsidR="00463EA6" w:rsidRPr="001D5AE5" w:rsidRDefault="00293C1A" w:rsidP="00463EA6">
      <w:pPr>
        <w:wordWrap w:val="0"/>
        <w:autoSpaceDE w:val="0"/>
        <w:autoSpaceDN w:val="0"/>
        <w:adjustRightInd w:val="0"/>
        <w:ind w:leftChars="300" w:left="630" w:firstLineChars="50" w:firstLine="120"/>
        <w:rPr>
          <w:rFonts w:ascii="ＭＳ 明朝" w:hAnsi="ＭＳ 明朝"/>
          <w:sz w:val="24"/>
        </w:rPr>
      </w:pPr>
      <w:r w:rsidRPr="001D5AE5">
        <w:rPr>
          <w:rFonts w:ascii="ＭＳ 明朝" w:hAnsi="ＭＳ 明朝"/>
          <w:sz w:val="24"/>
        </w:rPr>
        <w:t>保存する場合は、施錠したロッカー等により、データで保存する場合には、暗号</w:t>
      </w:r>
    </w:p>
    <w:p w14:paraId="71E1AE47" w14:textId="77777777" w:rsidR="00F445BA" w:rsidRPr="001D5AE5" w:rsidRDefault="00293C1A" w:rsidP="00463EA6">
      <w:pPr>
        <w:wordWrap w:val="0"/>
        <w:autoSpaceDE w:val="0"/>
        <w:autoSpaceDN w:val="0"/>
        <w:adjustRightInd w:val="0"/>
        <w:ind w:leftChars="300" w:left="630" w:firstLineChars="50" w:firstLine="120"/>
        <w:rPr>
          <w:rFonts w:ascii="ＭＳ 明朝" w:hAnsi="ＭＳ 明朝"/>
          <w:sz w:val="24"/>
        </w:rPr>
        <w:sectPr w:rsidR="00F445BA" w:rsidRPr="001D5AE5" w:rsidSect="00BB551F">
          <w:headerReference w:type="default" r:id="rId10"/>
          <w:pgSz w:w="11906" w:h="16838" w:code="9"/>
          <w:pgMar w:top="1418" w:right="851" w:bottom="1021" w:left="1701" w:header="1134" w:footer="720" w:gutter="0"/>
          <w:pgNumType w:fmt="decimalFullWidth" w:start="1"/>
          <w:cols w:space="720"/>
          <w:noEndnote/>
          <w:docGrid w:linePitch="286" w:charSpace="-410"/>
        </w:sectPr>
      </w:pPr>
      <w:r w:rsidRPr="001D5AE5">
        <w:rPr>
          <w:rFonts w:ascii="ＭＳ 明朝" w:hAnsi="ＭＳ 明朝"/>
          <w:sz w:val="24"/>
        </w:rPr>
        <w:t>化により、必要な期間保管又は保存するものとする</w:t>
      </w:r>
      <w:r w:rsidR="00F445BA" w:rsidRPr="001D5AE5">
        <w:rPr>
          <w:rFonts w:ascii="ＭＳ 明朝" w:hAnsi="ＭＳ 明朝" w:hint="eastAsia"/>
          <w:sz w:val="24"/>
        </w:rPr>
        <w:t>。</w:t>
      </w:r>
    </w:p>
    <w:p w14:paraId="79E7DBCA" w14:textId="77777777" w:rsidR="00F445BA" w:rsidRPr="001D5AE5" w:rsidRDefault="00F445BA" w:rsidP="00F445BA">
      <w:pPr>
        <w:wordWrap w:val="0"/>
        <w:autoSpaceDE w:val="0"/>
        <w:autoSpaceDN w:val="0"/>
        <w:adjustRightInd w:val="0"/>
        <w:ind w:firstLineChars="300" w:firstLine="720"/>
        <w:rPr>
          <w:rFonts w:ascii="ＭＳ 明朝" w:hAnsi="ＭＳ 明朝" w:cs="ＭＳ Ｐ明朝" w:hint="eastAsia"/>
          <w:kern w:val="0"/>
          <w:sz w:val="24"/>
        </w:rPr>
        <w:sectPr w:rsidR="00F445BA" w:rsidRPr="001D5AE5" w:rsidSect="00FE6737">
          <w:type w:val="continuous"/>
          <w:pgSz w:w="11906" w:h="16838" w:code="9"/>
          <w:pgMar w:top="1418" w:right="851" w:bottom="1134" w:left="1701" w:header="720" w:footer="720" w:gutter="0"/>
          <w:pgNumType w:fmt="numberInDash" w:start="0"/>
          <w:cols w:space="720"/>
          <w:noEndnote/>
          <w:titlePg/>
          <w:docGrid w:charSpace="-410"/>
        </w:sectPr>
      </w:pPr>
    </w:p>
    <w:p w14:paraId="4EE7DA47" w14:textId="77777777" w:rsidR="00922E4F" w:rsidRPr="001D5AE5" w:rsidRDefault="00922E4F" w:rsidP="0025566E">
      <w:pPr>
        <w:wordWrap w:val="0"/>
        <w:autoSpaceDE w:val="0"/>
        <w:autoSpaceDN w:val="0"/>
        <w:adjustRightInd w:val="0"/>
        <w:jc w:val="right"/>
        <w:rPr>
          <w:rFonts w:ascii="ＭＳ 明朝" w:hAnsi="ＭＳ 明朝" w:cs="ＭＳ Ｐ明朝" w:hint="eastAsia"/>
          <w:spacing w:val="2"/>
          <w:kern w:val="0"/>
          <w:sz w:val="24"/>
        </w:rPr>
      </w:pPr>
      <w:r w:rsidRPr="001D5AE5">
        <w:rPr>
          <w:rFonts w:ascii="ＭＳ 明朝" w:hAnsi="ＭＳ 明朝" w:cs="ＭＳ Ｐ明朝" w:hint="eastAsia"/>
          <w:spacing w:val="2"/>
          <w:kern w:val="0"/>
          <w:sz w:val="24"/>
        </w:rPr>
        <w:lastRenderedPageBreak/>
        <w:t>付録第</w:t>
      </w:r>
      <w:r w:rsidR="00463EA6" w:rsidRPr="001D5AE5">
        <w:rPr>
          <w:rFonts w:ascii="ＭＳ 明朝" w:hAnsi="ＭＳ 明朝" w:cs="ＭＳ Ｐ明朝" w:hint="eastAsia"/>
          <w:spacing w:val="2"/>
          <w:kern w:val="0"/>
          <w:sz w:val="24"/>
        </w:rPr>
        <w:t>２４</w:t>
      </w:r>
    </w:p>
    <w:p w14:paraId="2FADC669" w14:textId="77777777" w:rsidR="00922E4F" w:rsidRPr="001D5AE5" w:rsidRDefault="00922E4F" w:rsidP="0025566E">
      <w:pPr>
        <w:wordWrap w:val="0"/>
        <w:autoSpaceDE w:val="0"/>
        <w:autoSpaceDN w:val="0"/>
        <w:adjustRightInd w:val="0"/>
        <w:jc w:val="center"/>
        <w:rPr>
          <w:rFonts w:ascii="ＭＳ 明朝" w:hAnsi="ＭＳ 明朝" w:cs="ＭＳ Ｐ明朝"/>
          <w:kern w:val="0"/>
          <w:sz w:val="24"/>
        </w:rPr>
      </w:pPr>
      <w:r w:rsidRPr="001D5AE5">
        <w:rPr>
          <w:rFonts w:ascii="ＭＳ 明朝" w:hAnsi="ＭＳ 明朝" w:cs="ＭＳ Ｐ明朝" w:hint="eastAsia"/>
          <w:spacing w:val="2"/>
          <w:kern w:val="0"/>
          <w:sz w:val="24"/>
        </w:rPr>
        <w:t>日米了解事項覚書に関する特約条項（第１８号）</w:t>
      </w:r>
    </w:p>
    <w:p w14:paraId="38A18436" w14:textId="77777777" w:rsidR="00922E4F" w:rsidRPr="001D5AE5" w:rsidRDefault="00922E4F" w:rsidP="0025566E">
      <w:pPr>
        <w:wordWrap w:val="0"/>
        <w:autoSpaceDE w:val="0"/>
        <w:autoSpaceDN w:val="0"/>
        <w:adjustRightInd w:val="0"/>
        <w:rPr>
          <w:rFonts w:ascii="ＭＳ 明朝" w:hAnsi="ＭＳ 明朝" w:cs="ＭＳ Ｐ明朝"/>
          <w:kern w:val="0"/>
          <w:sz w:val="24"/>
        </w:rPr>
      </w:pPr>
    </w:p>
    <w:p w14:paraId="2759CBD5" w14:textId="77777777" w:rsidR="00922E4F" w:rsidRPr="001D5AE5" w:rsidRDefault="00922E4F" w:rsidP="00CC5CC0">
      <w:pPr>
        <w:wordWrap w:val="0"/>
        <w:autoSpaceDE w:val="0"/>
        <w:autoSpaceDN w:val="0"/>
        <w:adjustRightInd w:val="0"/>
        <w:spacing w:line="480" w:lineRule="auto"/>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（日米覚書の遵守）</w:t>
      </w:r>
    </w:p>
    <w:p w14:paraId="3AED7768"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第１条　乙は、この条項に定める事項のほか、「日本国防衛省と合衆国国防省との間の（装備品等システム名）の日本国における取得及び生産に関する了解事項覚書」（以下「日米覚書」という。）に定められた事項を遵守して、契約を履行しなければならない。</w:t>
      </w:r>
    </w:p>
    <w:p w14:paraId="430AA021"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２　乙は、この契約の履行後においても引き続き、日米覚書に定められた事項について遵守しなければならない。</w:t>
      </w:r>
    </w:p>
    <w:p w14:paraId="09ADF98B"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（技術資料等の管理）</w:t>
      </w:r>
    </w:p>
    <w:p w14:paraId="724AFE05"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第２条　乙は、日米覚書により、提供を受け又は取得する技術資料及びその関連資料（情報を含む。）並びに製品（以下「技術資料等」という。）を、善良なる管理者の注意をもって維持管理しなければならない。</w:t>
      </w:r>
    </w:p>
    <w:p w14:paraId="41FFEC52"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（技術資料等の第三国等への移転禁止）</w:t>
      </w:r>
    </w:p>
    <w:p w14:paraId="1219CBDA"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第３条　乙は、技術資料等を、第三国及び</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を除く第三者（以下「第三国等」という。）に販売、譲渡又は使用その他の移転を行ってはならない。</w:t>
      </w:r>
    </w:p>
    <w:p w14:paraId="02AE174E"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（技術資料等の目的外使用の禁止）</w:t>
      </w:r>
    </w:p>
    <w:p w14:paraId="6BC0CC26"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第４条　乙は、技術資料等を、甲の承認を得ることなくこの契約の目的以外に使用し、又は利用してはならない。</w:t>
      </w:r>
    </w:p>
    <w:p w14:paraId="5E64AC37"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（表示の付与）</w:t>
      </w:r>
    </w:p>
    <w:p w14:paraId="572FA5CD"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第５条　乙は、日米覚書により提供を受けた技術資料又は図面により品目に表示を付することとなっているものについては、これに従い適切な表示を行うものとする。</w:t>
      </w:r>
    </w:p>
    <w:p w14:paraId="59F891EC"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（企業等への立入）</w:t>
      </w:r>
    </w:p>
    <w:p w14:paraId="3002EC84"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 xml:space="preserve">第６条　</w:t>
      </w:r>
      <w:r w:rsidRPr="001D5AE5">
        <w:rPr>
          <w:rFonts w:ascii="ＭＳ 明朝" w:hAnsi="ＭＳ 明朝" w:cs="ＭＳ Ｐ明朝" w:hint="eastAsia"/>
          <w:kern w:val="0"/>
          <w:sz w:val="24"/>
        </w:rPr>
        <w:t>乙は、日米覚書により、米国政府の職員（米国政府から権限を与えられたものを含</w:t>
      </w:r>
      <w:r w:rsidRPr="001D5AE5">
        <w:rPr>
          <w:rFonts w:ascii="ＭＳ 明朝" w:hAnsi="ＭＳ 明朝" w:cs="ＭＳ Ｐ明朝" w:hint="eastAsia"/>
          <w:spacing w:val="2"/>
          <w:kern w:val="0"/>
          <w:sz w:val="24"/>
        </w:rPr>
        <w:t xml:space="preserve">　む。）から乙又はその</w:t>
      </w:r>
      <w:r w:rsidR="00495893">
        <w:rPr>
          <w:rFonts w:ascii="ＭＳ 明朝" w:hAnsi="ＭＳ 明朝" w:cs="ＭＳ Ｐ明朝" w:hint="eastAsia"/>
          <w:spacing w:val="2"/>
          <w:kern w:val="0"/>
          <w:sz w:val="24"/>
        </w:rPr>
        <w:t>中小受託事業者</w:t>
      </w:r>
      <w:r w:rsidRPr="001D5AE5">
        <w:rPr>
          <w:rFonts w:ascii="ＭＳ 明朝" w:hAnsi="ＭＳ 明朝" w:cs="ＭＳ Ｐ明朝" w:hint="eastAsia"/>
          <w:spacing w:val="2"/>
          <w:kern w:val="0"/>
          <w:sz w:val="24"/>
        </w:rPr>
        <w:t>の工場等への立入りの申出があった場合には、甲と調整のうえこれに協力するものとする。</w:t>
      </w:r>
    </w:p>
    <w:p w14:paraId="7B385F5D"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（工場等の保全）</w:t>
      </w:r>
    </w:p>
    <w:p w14:paraId="3CAF63B4"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第７条　乙は、日米覚書に基づき、提供を受けた技術資料等により製造を行う工場等について当該覚書を遵守するに必要な措置を講ずるものとする。</w:t>
      </w:r>
    </w:p>
    <w:p w14:paraId="2F90C00A"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（資料等の還元）</w:t>
      </w:r>
    </w:p>
    <w:p w14:paraId="5F241CB1"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第８条　乙は、製造に際し、製造方法の変更及び技術改善等を行った場合には、技術資料及び技術上の知識等について、甲に申し出るものとする。</w:t>
      </w:r>
    </w:p>
    <w:p w14:paraId="076DA312"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（特許権等の侵害の禁止）</w:t>
      </w:r>
    </w:p>
    <w:p w14:paraId="1415AB2E"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第９条　乙は、日米覚書により提供を受けた技術資料に第三者が所有する特許権、著作権又は技術上の知識等が含まれている場合は、これらの権利を侵害してはならない。</w:t>
      </w:r>
    </w:p>
    <w:p w14:paraId="1E54BBAF" w14:textId="77777777" w:rsidR="00922E4F" w:rsidRPr="001D5AE5" w:rsidRDefault="00922E4F" w:rsidP="00463EA6">
      <w:pPr>
        <w:wordWrap w:val="0"/>
        <w:autoSpaceDE w:val="0"/>
        <w:autoSpaceDN w:val="0"/>
        <w:adjustRightInd w:val="0"/>
        <w:ind w:firstLineChars="100" w:firstLine="244"/>
        <w:rPr>
          <w:rFonts w:ascii="ＭＳ 明朝" w:hAnsi="ＭＳ 明朝" w:cs="ＭＳ Ｐ明朝"/>
          <w:kern w:val="0"/>
          <w:sz w:val="24"/>
        </w:rPr>
      </w:pPr>
      <w:r w:rsidRPr="001D5AE5">
        <w:rPr>
          <w:rFonts w:ascii="ＭＳ 明朝" w:hAnsi="ＭＳ 明朝" w:cs="ＭＳ Ｐ明朝" w:hint="eastAsia"/>
          <w:spacing w:val="2"/>
          <w:kern w:val="0"/>
          <w:sz w:val="24"/>
        </w:rPr>
        <w:t>（事故発生時の措置）</w:t>
      </w:r>
    </w:p>
    <w:p w14:paraId="33B0F65A" w14:textId="77777777" w:rsidR="00922E4F" w:rsidRPr="001D5AE5" w:rsidRDefault="00922E4F" w:rsidP="00463EA6">
      <w:pPr>
        <w:wordWrap w:val="0"/>
        <w:autoSpaceDE w:val="0"/>
        <w:autoSpaceDN w:val="0"/>
        <w:adjustRightInd w:val="0"/>
        <w:ind w:left="244" w:hangingChars="100" w:hanging="244"/>
        <w:rPr>
          <w:rFonts w:ascii="ＭＳ 明朝" w:hAnsi="ＭＳ 明朝" w:cs="ＭＳ Ｐ明朝"/>
          <w:kern w:val="0"/>
          <w:sz w:val="24"/>
        </w:rPr>
      </w:pPr>
      <w:r w:rsidRPr="001D5AE5">
        <w:rPr>
          <w:rFonts w:ascii="ＭＳ 明朝" w:hAnsi="ＭＳ 明朝" w:cs="ＭＳ Ｐ明朝" w:hint="eastAsia"/>
          <w:spacing w:val="2"/>
          <w:kern w:val="0"/>
          <w:sz w:val="24"/>
        </w:rPr>
        <w:t>第１０条　乙は、技術資料等の第三国等への移転など、この条項に定める事項に関し事故が発生し又はそのおそれがある場合は、適切な処置をとるとともに、速やかに甲に報告するものとする。</w:t>
      </w:r>
    </w:p>
    <w:p w14:paraId="26E7A301" w14:textId="77777777" w:rsidR="00922E4F" w:rsidRPr="00463EA6" w:rsidRDefault="00922E4F"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（管理規定）</w:t>
      </w:r>
    </w:p>
    <w:p w14:paraId="1F651BB5" w14:textId="77777777" w:rsidR="00922E4F" w:rsidRPr="00463EA6" w:rsidRDefault="00922E4F"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第１１条　乙は、この条項に定める事項を確実に遵守するため、管理規定を作成し、甲の確認を受けるものとする。ただし、管理規定が既に、甲の確認済みであるとき</w:t>
      </w:r>
      <w:r w:rsidRPr="00463EA6">
        <w:rPr>
          <w:rFonts w:ascii="ＭＳ 明朝" w:hAnsi="ＭＳ 明朝" w:cs="ＭＳ Ｐ明朝" w:hint="eastAsia"/>
          <w:color w:val="000000"/>
          <w:spacing w:val="2"/>
          <w:kern w:val="0"/>
          <w:sz w:val="24"/>
        </w:rPr>
        <w:lastRenderedPageBreak/>
        <w:t>は、その旨を届け出るものとする。</w:t>
      </w:r>
    </w:p>
    <w:p w14:paraId="04E4A707" w14:textId="77777777" w:rsidR="00922E4F" w:rsidRPr="00463EA6" w:rsidRDefault="00922E4F"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２　前項の管理規定には、次の各号に掲げる事項を明らかにするものとする。</w:t>
      </w:r>
    </w:p>
    <w:p w14:paraId="52E87AD4" w14:textId="77777777" w:rsidR="00922E4F" w:rsidRPr="00463EA6" w:rsidRDefault="00922E4F" w:rsidP="00463EA6">
      <w:pPr>
        <w:wordWrap w:val="0"/>
        <w:autoSpaceDE w:val="0"/>
        <w:autoSpaceDN w:val="0"/>
        <w:adjustRightInd w:val="0"/>
        <w:ind w:firstLineChars="50" w:firstLine="122"/>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(1)　管理責任者及び取扱者の任命方法及び責任範囲</w:t>
      </w:r>
    </w:p>
    <w:p w14:paraId="3BBCF533" w14:textId="77777777" w:rsidR="00922E4F" w:rsidRPr="00463EA6" w:rsidRDefault="00922E4F" w:rsidP="00463EA6">
      <w:pPr>
        <w:wordWrap w:val="0"/>
        <w:autoSpaceDE w:val="0"/>
        <w:autoSpaceDN w:val="0"/>
        <w:adjustRightInd w:val="0"/>
        <w:ind w:firstLineChars="50" w:firstLine="122"/>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(2)　技術資料等の送達及び保管等に関する措置</w:t>
      </w:r>
    </w:p>
    <w:p w14:paraId="5B178BBA" w14:textId="77777777" w:rsidR="00922E4F" w:rsidRPr="00463EA6" w:rsidRDefault="00922E4F" w:rsidP="00463EA6">
      <w:pPr>
        <w:wordWrap w:val="0"/>
        <w:autoSpaceDE w:val="0"/>
        <w:autoSpaceDN w:val="0"/>
        <w:adjustRightInd w:val="0"/>
        <w:ind w:firstLineChars="50" w:firstLine="122"/>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(3)　技術資料等を第三国者に移転しないための措置</w:t>
      </w:r>
    </w:p>
    <w:p w14:paraId="3158557C" w14:textId="77777777" w:rsidR="00922E4F" w:rsidRPr="00463EA6" w:rsidRDefault="00922E4F" w:rsidP="00463EA6">
      <w:pPr>
        <w:wordWrap w:val="0"/>
        <w:autoSpaceDE w:val="0"/>
        <w:autoSpaceDN w:val="0"/>
        <w:adjustRightInd w:val="0"/>
        <w:ind w:firstLineChars="50" w:firstLine="122"/>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(4)　技術資料等を契約の目的以外に使用及び利用しないための措置</w:t>
      </w:r>
    </w:p>
    <w:p w14:paraId="24D433A4" w14:textId="77777777" w:rsidR="00922E4F" w:rsidRPr="00463EA6" w:rsidRDefault="00922E4F" w:rsidP="00463EA6">
      <w:pPr>
        <w:wordWrap w:val="0"/>
        <w:autoSpaceDE w:val="0"/>
        <w:autoSpaceDN w:val="0"/>
        <w:adjustRightInd w:val="0"/>
        <w:ind w:firstLineChars="50" w:firstLine="122"/>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(5)　技術資料等により製造を行う工場等の保全措置</w:t>
      </w:r>
    </w:p>
    <w:p w14:paraId="7BCDD9E4" w14:textId="77777777" w:rsidR="00922E4F" w:rsidRPr="00463EA6" w:rsidRDefault="00922E4F" w:rsidP="00463EA6">
      <w:pPr>
        <w:wordWrap w:val="0"/>
        <w:autoSpaceDE w:val="0"/>
        <w:autoSpaceDN w:val="0"/>
        <w:adjustRightInd w:val="0"/>
        <w:ind w:firstLineChars="50" w:firstLine="122"/>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(6)　その他必要な事項</w:t>
      </w:r>
    </w:p>
    <w:p w14:paraId="232CEC54" w14:textId="77777777" w:rsidR="00922E4F" w:rsidRPr="00463EA6" w:rsidRDefault="00922E4F" w:rsidP="00463EA6">
      <w:pPr>
        <w:wordWrap w:val="0"/>
        <w:autoSpaceDE w:val="0"/>
        <w:autoSpaceDN w:val="0"/>
        <w:adjustRightInd w:val="0"/>
        <w:rPr>
          <w:rFonts w:ascii="ＭＳ 明朝" w:hAnsi="ＭＳ 明朝" w:cs="ＭＳ Ｐ明朝" w:hint="eastAsia"/>
          <w:color w:val="000000"/>
          <w:kern w:val="0"/>
          <w:sz w:val="24"/>
        </w:rPr>
      </w:pPr>
      <w:r w:rsidRPr="00463EA6">
        <w:rPr>
          <w:rFonts w:ascii="ＭＳ 明朝" w:hAnsi="ＭＳ 明朝" w:cs="ＭＳ Ｐ明朝" w:hint="eastAsia"/>
          <w:color w:val="000000"/>
          <w:spacing w:val="2"/>
          <w:kern w:val="0"/>
          <w:sz w:val="24"/>
        </w:rPr>
        <w:t>３　本条第１項の規定は、乙が甲の確認を受けた管理規定を変更する場合に準用する。</w:t>
      </w:r>
    </w:p>
    <w:p w14:paraId="0D730698" w14:textId="77777777" w:rsidR="00922E4F" w:rsidRPr="00463EA6" w:rsidRDefault="00922E4F"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w:t>
      </w:r>
      <w:r w:rsidR="00495893">
        <w:rPr>
          <w:rFonts w:ascii="ＭＳ 明朝" w:hAnsi="ＭＳ 明朝" w:cs="ＭＳ Ｐ明朝" w:hint="eastAsia"/>
          <w:color w:val="000000"/>
          <w:spacing w:val="2"/>
          <w:kern w:val="0"/>
          <w:sz w:val="24"/>
        </w:rPr>
        <w:t>中小受託事業者</w:t>
      </w:r>
      <w:r w:rsidRPr="00463EA6">
        <w:rPr>
          <w:rFonts w:ascii="ＭＳ 明朝" w:hAnsi="ＭＳ 明朝" w:cs="ＭＳ Ｐ明朝" w:hint="eastAsia"/>
          <w:color w:val="000000"/>
          <w:spacing w:val="2"/>
          <w:kern w:val="0"/>
          <w:sz w:val="24"/>
        </w:rPr>
        <w:t>に関する措置）</w:t>
      </w:r>
    </w:p>
    <w:p w14:paraId="10D0B1EA" w14:textId="77777777" w:rsidR="00922E4F" w:rsidRPr="00463EA6" w:rsidRDefault="00922E4F"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第１２条　乙は、この契約に関し</w:t>
      </w:r>
      <w:r w:rsidR="00495893">
        <w:rPr>
          <w:rFonts w:ascii="ＭＳ 明朝" w:hAnsi="ＭＳ 明朝" w:cs="ＭＳ Ｐ明朝" w:hint="eastAsia"/>
          <w:color w:val="000000"/>
          <w:spacing w:val="2"/>
          <w:kern w:val="0"/>
          <w:sz w:val="24"/>
        </w:rPr>
        <w:t>中小受託事業者</w:t>
      </w:r>
      <w:r w:rsidRPr="00463EA6">
        <w:rPr>
          <w:rFonts w:ascii="ＭＳ 明朝" w:hAnsi="ＭＳ 明朝" w:cs="ＭＳ Ｐ明朝" w:hint="eastAsia"/>
          <w:color w:val="000000"/>
          <w:spacing w:val="2"/>
          <w:kern w:val="0"/>
          <w:sz w:val="24"/>
        </w:rPr>
        <w:t>がある場合は、乙と</w:t>
      </w:r>
      <w:r w:rsidR="00495893">
        <w:rPr>
          <w:rFonts w:ascii="ＭＳ 明朝" w:hAnsi="ＭＳ 明朝" w:cs="ＭＳ Ｐ明朝" w:hint="eastAsia"/>
          <w:color w:val="000000"/>
          <w:spacing w:val="2"/>
          <w:kern w:val="0"/>
          <w:sz w:val="24"/>
        </w:rPr>
        <w:t>中小受託事業者</w:t>
      </w:r>
      <w:r w:rsidRPr="00463EA6">
        <w:rPr>
          <w:rFonts w:ascii="ＭＳ 明朝" w:hAnsi="ＭＳ 明朝" w:cs="ＭＳ Ｐ明朝" w:hint="eastAsia"/>
          <w:color w:val="000000"/>
          <w:spacing w:val="2"/>
          <w:kern w:val="0"/>
          <w:sz w:val="24"/>
        </w:rPr>
        <w:t>の間で第２条以下に定める事項に準じて取り決めを行うものとし、この取り決めには乙と</w:t>
      </w:r>
      <w:r w:rsidR="00495893">
        <w:rPr>
          <w:rFonts w:ascii="ＭＳ 明朝" w:hAnsi="ＭＳ 明朝" w:cs="ＭＳ Ｐ明朝" w:hint="eastAsia"/>
          <w:color w:val="000000"/>
          <w:spacing w:val="2"/>
          <w:kern w:val="0"/>
          <w:sz w:val="24"/>
        </w:rPr>
        <w:t>中小受託事業者</w:t>
      </w:r>
      <w:r w:rsidRPr="00463EA6">
        <w:rPr>
          <w:rFonts w:ascii="ＭＳ 明朝" w:hAnsi="ＭＳ 明朝" w:cs="ＭＳ Ｐ明朝" w:hint="eastAsia"/>
          <w:color w:val="000000"/>
          <w:spacing w:val="2"/>
          <w:kern w:val="0"/>
          <w:sz w:val="24"/>
        </w:rPr>
        <w:t>との契約が完了した後も、引き続き当該事項を遵守させる内容を含むものとする。</w:t>
      </w:r>
    </w:p>
    <w:p w14:paraId="3146166E" w14:textId="77777777" w:rsidR="00922E4F" w:rsidRPr="00463EA6" w:rsidRDefault="00922E4F"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２　乙は、前項の取決めを行った場合は、取り決めた文書を速やかに甲に提出し確認を受けるものとする。ただし、その取決め文書が既に確認済みであるときは、その旨を届け出るものとする。</w:t>
      </w:r>
    </w:p>
    <w:p w14:paraId="68D74B2E" w14:textId="77777777" w:rsidR="00922E4F" w:rsidRPr="00463EA6" w:rsidRDefault="00922E4F"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（開発経費の支払等）</w:t>
      </w:r>
    </w:p>
    <w:p w14:paraId="266C2005" w14:textId="77777777" w:rsidR="00922E4F" w:rsidRPr="00463EA6" w:rsidRDefault="00922E4F"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第１３条　日米覚書により、開発経費（円建て）の支払を伴う契約については、別に定めるところによるものとする。</w:t>
      </w:r>
    </w:p>
    <w:p w14:paraId="1D152068" w14:textId="77777777" w:rsidR="00922E4F" w:rsidRPr="00463EA6" w:rsidRDefault="00922E4F" w:rsidP="00463EA6">
      <w:pPr>
        <w:wordWrap w:val="0"/>
        <w:autoSpaceDE w:val="0"/>
        <w:autoSpaceDN w:val="0"/>
        <w:adjustRightInd w:val="0"/>
        <w:rPr>
          <w:rFonts w:ascii="ＭＳ 明朝" w:hAnsi="ＭＳ 明朝" w:cs="ＭＳ Ｐ明朝" w:hint="eastAsia"/>
          <w:color w:val="000000"/>
          <w:spacing w:val="2"/>
          <w:kern w:val="0"/>
          <w:sz w:val="24"/>
        </w:rPr>
      </w:pPr>
    </w:p>
    <w:p w14:paraId="4E88FF49" w14:textId="77777777" w:rsidR="00AD0455" w:rsidRPr="00463EA6" w:rsidRDefault="00AD0455" w:rsidP="00463EA6">
      <w:pPr>
        <w:wordWrap w:val="0"/>
        <w:autoSpaceDE w:val="0"/>
        <w:autoSpaceDN w:val="0"/>
        <w:adjustRightInd w:val="0"/>
        <w:jc w:val="right"/>
        <w:rPr>
          <w:rFonts w:ascii="ＭＳ 明朝" w:hAnsi="ＭＳ 明朝" w:cs="ＭＳ Ｐ明朝"/>
          <w:color w:val="000000"/>
          <w:spacing w:val="2"/>
          <w:kern w:val="0"/>
          <w:sz w:val="24"/>
        </w:rPr>
      </w:pPr>
    </w:p>
    <w:p w14:paraId="78B674A0"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0AA5078D"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781F7593"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69EE81EF"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7DFB9FA3"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39282D0C"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5554F083"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369BB28C" w14:textId="77777777" w:rsidR="00CC5CC0" w:rsidRPr="00463EA6" w:rsidRDefault="00CC5CC0" w:rsidP="00463EA6">
      <w:pPr>
        <w:autoSpaceDE w:val="0"/>
        <w:autoSpaceDN w:val="0"/>
        <w:adjustRightInd w:val="0"/>
        <w:jc w:val="right"/>
        <w:rPr>
          <w:rFonts w:ascii="ＭＳ 明朝" w:hAnsi="ＭＳ 明朝" w:cs="ＭＳ Ｐ明朝"/>
          <w:color w:val="000000"/>
          <w:spacing w:val="2"/>
          <w:kern w:val="0"/>
          <w:sz w:val="24"/>
        </w:rPr>
      </w:pPr>
    </w:p>
    <w:p w14:paraId="0E1D805A" w14:textId="77777777" w:rsidR="00F86DFA" w:rsidRPr="00463EA6" w:rsidRDefault="00F86DFA" w:rsidP="00463EA6">
      <w:pPr>
        <w:autoSpaceDE w:val="0"/>
        <w:autoSpaceDN w:val="0"/>
        <w:adjustRightInd w:val="0"/>
        <w:jc w:val="right"/>
        <w:rPr>
          <w:rFonts w:ascii="ＭＳ 明朝" w:hAnsi="ＭＳ 明朝" w:cs="ＭＳ Ｐ明朝" w:hint="eastAsia"/>
          <w:color w:val="000000"/>
          <w:spacing w:val="2"/>
          <w:kern w:val="0"/>
          <w:sz w:val="24"/>
        </w:rPr>
      </w:pPr>
    </w:p>
    <w:p w14:paraId="1CD1A7DB" w14:textId="77777777" w:rsidR="00CC5CC0" w:rsidRPr="00463EA6" w:rsidRDefault="00CC5CC0" w:rsidP="00463EA6">
      <w:pPr>
        <w:autoSpaceDE w:val="0"/>
        <w:autoSpaceDN w:val="0"/>
        <w:adjustRightInd w:val="0"/>
        <w:jc w:val="right"/>
        <w:rPr>
          <w:rFonts w:ascii="ＭＳ 明朝" w:hAnsi="ＭＳ 明朝" w:cs="ＭＳ Ｐ明朝" w:hint="eastAsia"/>
          <w:color w:val="000000"/>
          <w:spacing w:val="2"/>
          <w:kern w:val="0"/>
          <w:sz w:val="24"/>
        </w:rPr>
      </w:pPr>
    </w:p>
    <w:p w14:paraId="32214803"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41D4718F" w14:textId="77777777" w:rsidR="00AD0455" w:rsidRDefault="00AD0455" w:rsidP="00463EA6">
      <w:pPr>
        <w:autoSpaceDE w:val="0"/>
        <w:autoSpaceDN w:val="0"/>
        <w:adjustRightInd w:val="0"/>
        <w:jc w:val="right"/>
        <w:rPr>
          <w:rFonts w:ascii="ＭＳ 明朝" w:hAnsi="ＭＳ 明朝" w:cs="ＭＳ Ｐ明朝"/>
          <w:color w:val="000000"/>
          <w:spacing w:val="2"/>
          <w:kern w:val="0"/>
          <w:sz w:val="24"/>
        </w:rPr>
      </w:pPr>
    </w:p>
    <w:p w14:paraId="0E1545F5"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612974A9"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0E6D5B21"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144DAB67"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02B53A8E"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7D940C89"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33B1D165"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47BAD034"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64D243CA" w14:textId="77777777" w:rsidR="00195F97" w:rsidRDefault="00195F97" w:rsidP="00463EA6">
      <w:pPr>
        <w:autoSpaceDE w:val="0"/>
        <w:autoSpaceDN w:val="0"/>
        <w:adjustRightInd w:val="0"/>
        <w:jc w:val="right"/>
        <w:rPr>
          <w:rFonts w:ascii="ＭＳ 明朝" w:hAnsi="ＭＳ 明朝" w:cs="ＭＳ Ｐ明朝"/>
          <w:color w:val="000000"/>
          <w:spacing w:val="2"/>
          <w:kern w:val="0"/>
          <w:sz w:val="24"/>
        </w:rPr>
      </w:pPr>
    </w:p>
    <w:p w14:paraId="717F819C" w14:textId="77777777" w:rsidR="00195F97" w:rsidRPr="00463EA6" w:rsidRDefault="00195F97" w:rsidP="00463EA6">
      <w:pPr>
        <w:autoSpaceDE w:val="0"/>
        <w:autoSpaceDN w:val="0"/>
        <w:adjustRightInd w:val="0"/>
        <w:jc w:val="right"/>
        <w:rPr>
          <w:rFonts w:ascii="ＭＳ 明朝" w:hAnsi="ＭＳ 明朝" w:cs="ＭＳ Ｐ明朝" w:hint="eastAsia"/>
          <w:color w:val="000000"/>
          <w:spacing w:val="2"/>
          <w:kern w:val="0"/>
          <w:sz w:val="24"/>
        </w:rPr>
      </w:pPr>
    </w:p>
    <w:p w14:paraId="439C26B9"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58865428" w14:textId="77777777" w:rsidR="00AD0455" w:rsidRPr="00463EA6" w:rsidRDefault="00AD0455" w:rsidP="00463EA6">
      <w:pPr>
        <w:autoSpaceDE w:val="0"/>
        <w:autoSpaceDN w:val="0"/>
        <w:adjustRightInd w:val="0"/>
        <w:jc w:val="right"/>
        <w:rPr>
          <w:rFonts w:ascii="ＭＳ 明朝" w:hAnsi="ＭＳ 明朝" w:cs="ＭＳ Ｐ明朝"/>
          <w:color w:val="000000"/>
          <w:spacing w:val="2"/>
          <w:kern w:val="0"/>
          <w:sz w:val="24"/>
        </w:rPr>
      </w:pPr>
    </w:p>
    <w:p w14:paraId="34577147" w14:textId="77777777" w:rsidR="00BE4AE0" w:rsidRPr="001D5AE5" w:rsidRDefault="00BE4AE0" w:rsidP="00463EA6">
      <w:pPr>
        <w:autoSpaceDE w:val="0"/>
        <w:autoSpaceDN w:val="0"/>
        <w:adjustRightInd w:val="0"/>
        <w:jc w:val="right"/>
        <w:rPr>
          <w:rFonts w:ascii="ＭＳ 明朝" w:hAnsi="ＭＳ 明朝" w:cs="ＭＳ Ｐ明朝" w:hint="eastAsia"/>
          <w:spacing w:val="2"/>
          <w:kern w:val="0"/>
          <w:sz w:val="24"/>
        </w:rPr>
      </w:pPr>
      <w:r w:rsidRPr="00463EA6">
        <w:rPr>
          <w:rFonts w:ascii="ＭＳ 明朝" w:hAnsi="ＭＳ 明朝" w:cs="ＭＳ Ｐ明朝" w:hint="eastAsia"/>
          <w:color w:val="000000"/>
          <w:spacing w:val="2"/>
          <w:kern w:val="0"/>
          <w:sz w:val="24"/>
        </w:rPr>
        <w:t>付</w:t>
      </w:r>
      <w:r w:rsidRPr="001D5AE5">
        <w:rPr>
          <w:rFonts w:ascii="ＭＳ 明朝" w:hAnsi="ＭＳ 明朝" w:cs="ＭＳ Ｐ明朝" w:hint="eastAsia"/>
          <w:spacing w:val="2"/>
          <w:kern w:val="0"/>
          <w:sz w:val="24"/>
        </w:rPr>
        <w:t>録第</w:t>
      </w:r>
      <w:r w:rsidR="0054188C" w:rsidRPr="001D5AE5">
        <w:rPr>
          <w:rFonts w:ascii="ＭＳ 明朝" w:hAnsi="ＭＳ 明朝" w:cs="ＭＳ Ｐ明朝" w:hint="eastAsia"/>
          <w:spacing w:val="2"/>
          <w:kern w:val="0"/>
          <w:sz w:val="24"/>
        </w:rPr>
        <w:t>２</w:t>
      </w:r>
      <w:r w:rsidR="00195F97" w:rsidRPr="001D5AE5">
        <w:rPr>
          <w:rFonts w:ascii="ＭＳ 明朝" w:hAnsi="ＭＳ 明朝" w:cs="ＭＳ Ｐ明朝" w:hint="eastAsia"/>
          <w:spacing w:val="2"/>
          <w:kern w:val="0"/>
          <w:sz w:val="24"/>
        </w:rPr>
        <w:t>５</w:t>
      </w:r>
    </w:p>
    <w:p w14:paraId="19A1761B" w14:textId="77777777" w:rsidR="00BE4AE0" w:rsidRPr="001D5AE5" w:rsidRDefault="00BE4AE0" w:rsidP="00463EA6">
      <w:pPr>
        <w:wordWrap w:val="0"/>
        <w:autoSpaceDE w:val="0"/>
        <w:autoSpaceDN w:val="0"/>
        <w:adjustRightInd w:val="0"/>
        <w:jc w:val="center"/>
        <w:rPr>
          <w:rFonts w:ascii="ＭＳ 明朝" w:hAnsi="ＭＳ 明朝" w:cs="ＭＳ Ｐ明朝"/>
          <w:kern w:val="0"/>
          <w:sz w:val="24"/>
        </w:rPr>
      </w:pPr>
      <w:r w:rsidRPr="001D5AE5">
        <w:rPr>
          <w:rFonts w:ascii="ＭＳ 明朝" w:hAnsi="ＭＳ 明朝" w:cs="ＭＳ Ｐ明朝" w:hint="eastAsia"/>
          <w:spacing w:val="2"/>
          <w:kern w:val="0"/>
          <w:sz w:val="24"/>
        </w:rPr>
        <w:t>特定費目の代金の確定に関する特約条項（第１９号）</w:t>
      </w:r>
    </w:p>
    <w:p w14:paraId="623C9DF5" w14:textId="77777777" w:rsidR="00BE4AE0" w:rsidRPr="00463EA6" w:rsidRDefault="00BE4AE0" w:rsidP="00463EA6">
      <w:pPr>
        <w:wordWrap w:val="0"/>
        <w:autoSpaceDE w:val="0"/>
        <w:autoSpaceDN w:val="0"/>
        <w:adjustRightInd w:val="0"/>
        <w:rPr>
          <w:rFonts w:ascii="ＭＳ 明朝" w:hAnsi="ＭＳ 明朝" w:cs="ＭＳ Ｐ明朝"/>
          <w:color w:val="000000"/>
          <w:kern w:val="0"/>
          <w:sz w:val="24"/>
        </w:rPr>
      </w:pPr>
    </w:p>
    <w:p w14:paraId="4A84AA07" w14:textId="77777777" w:rsidR="00BE4AE0" w:rsidRPr="00463EA6" w:rsidRDefault="00BE4AE0"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（特定費目の代金の確定）</w:t>
      </w:r>
    </w:p>
    <w:p w14:paraId="5E7BA934"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第１条　乙に支払われる代金のうち別表の要確定費目金額表に掲げる費目（以下「特定費目」という。）に係るものは、この特約条項に定めるところに従い、確定するものとする。</w:t>
      </w:r>
    </w:p>
    <w:p w14:paraId="491727DA"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２　特定費目の数量、単価又は金額の合計額その他必要な事項は、要確定費目金額表に定めるところによる。</w:t>
      </w:r>
    </w:p>
    <w:p w14:paraId="1860A89F" w14:textId="77777777" w:rsidR="00BE4AE0" w:rsidRPr="00463EA6" w:rsidRDefault="00BE4AE0"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（実績額の報告）</w:t>
      </w:r>
    </w:p>
    <w:p w14:paraId="4F3187BE"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第２条　乙は、実績額の全部が確定した場合は、できるだけ速やかに実績額報告書（特定費目のみ）を作成し、別紙に掲げる実績額を証する書類を添えて甲に提出するものとする。</w:t>
      </w:r>
    </w:p>
    <w:p w14:paraId="3A3175C4" w14:textId="77777777" w:rsidR="00BE4AE0" w:rsidRPr="00463EA6" w:rsidRDefault="00BE4AE0"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２　前項の規定による実績額報告書の提出期限は、別に示す。</w:t>
      </w:r>
    </w:p>
    <w:p w14:paraId="167FAFB4"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 xml:space="preserve">３　</w:t>
      </w:r>
      <w:r w:rsidR="004F669B" w:rsidRPr="00463EA6">
        <w:rPr>
          <w:rFonts w:ascii="ＭＳ 明朝" w:hAnsi="ＭＳ 明朝" w:hint="eastAsia"/>
          <w:color w:val="000000"/>
          <w:sz w:val="24"/>
        </w:rPr>
        <w:t>前項の提出期限までに実績額が確定しないと予想される場合においても乙は、確定している特定費目につき第１項の例により、実績額報告書を作成し、実績額を証する書類を添えて当該提出期限までに甲に提出しなければならない。</w:t>
      </w:r>
      <w:r w:rsidRPr="00463EA6">
        <w:rPr>
          <w:rFonts w:ascii="ＭＳ 明朝" w:hAnsi="ＭＳ 明朝" w:cs="ＭＳ Ｐ明朝" w:hint="eastAsia"/>
          <w:color w:val="000000"/>
          <w:spacing w:val="2"/>
          <w:kern w:val="0"/>
          <w:sz w:val="24"/>
        </w:rPr>
        <w:t>この場合においては実績額の確定していない特定費目にその旨を記載するほか、確定しない理由及び確定することができる予定期日を記載するものとする。</w:t>
      </w:r>
    </w:p>
    <w:p w14:paraId="3B845B84" w14:textId="77777777" w:rsidR="00BE4AE0" w:rsidRPr="00463EA6" w:rsidRDefault="00BE4AE0"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（代金の確定）</w:t>
      </w:r>
    </w:p>
    <w:p w14:paraId="5FB7A999"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hint="eastAsia"/>
          <w:color w:val="000000"/>
          <w:spacing w:val="2"/>
          <w:kern w:val="0"/>
          <w:sz w:val="24"/>
        </w:rPr>
      </w:pPr>
      <w:r w:rsidRPr="00463EA6">
        <w:rPr>
          <w:rFonts w:ascii="ＭＳ 明朝" w:hAnsi="ＭＳ 明朝" w:cs="ＭＳ Ｐ明朝" w:hint="eastAsia"/>
          <w:color w:val="000000"/>
          <w:spacing w:val="2"/>
          <w:kern w:val="0"/>
          <w:sz w:val="24"/>
        </w:rPr>
        <w:t>第３条　乙が、この契約の履行のために支出し、又は負担した特定費目に係る費用の金額（以下「実績額」という。）の合計額の確定については次の各号によるものとする。</w:t>
      </w:r>
    </w:p>
    <w:p w14:paraId="23F239D6" w14:textId="77777777" w:rsidR="00D23AB6" w:rsidRDefault="00BE4AE0" w:rsidP="00D23AB6">
      <w:pPr>
        <w:wordWrap w:val="0"/>
        <w:autoSpaceDE w:val="0"/>
        <w:autoSpaceDN w:val="0"/>
        <w:adjustRightInd w:val="0"/>
        <w:ind w:leftChars="50" w:left="349" w:hangingChars="100" w:hanging="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(1)　実績額の合計額が特定費目の金額の合計額に達しない場合当該差額相当額（当</w:t>
      </w:r>
    </w:p>
    <w:p w14:paraId="1EA185C2" w14:textId="77777777" w:rsidR="00D23AB6" w:rsidRDefault="00BE4AE0" w:rsidP="00D23AB6">
      <w:pPr>
        <w:wordWrap w:val="0"/>
        <w:autoSpaceDE w:val="0"/>
        <w:autoSpaceDN w:val="0"/>
        <w:adjustRightInd w:val="0"/>
        <w:ind w:leftChars="200" w:left="664" w:hangingChars="100" w:hanging="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該差額相当額に対応する総利益額を含む。）を契約金額から減額した金額をもって</w:t>
      </w:r>
    </w:p>
    <w:p w14:paraId="3595341A" w14:textId="77777777" w:rsidR="00BE4AE0" w:rsidRPr="00463EA6" w:rsidRDefault="00BE4AE0" w:rsidP="00D23AB6">
      <w:pPr>
        <w:wordWrap w:val="0"/>
        <w:autoSpaceDE w:val="0"/>
        <w:autoSpaceDN w:val="0"/>
        <w:adjustRightInd w:val="0"/>
        <w:ind w:leftChars="200" w:left="66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乙に支払う代金として確定する。</w:t>
      </w:r>
    </w:p>
    <w:p w14:paraId="37FC8E01" w14:textId="77777777" w:rsidR="00BE4AE0" w:rsidRPr="00463EA6" w:rsidRDefault="00BE4AE0" w:rsidP="00D23AB6">
      <w:pPr>
        <w:wordWrap w:val="0"/>
        <w:autoSpaceDE w:val="0"/>
        <w:autoSpaceDN w:val="0"/>
        <w:adjustRightInd w:val="0"/>
        <w:ind w:leftChars="50" w:left="349"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w:t>
      </w:r>
      <w:r w:rsidRPr="00463EA6">
        <w:rPr>
          <w:rFonts w:ascii="ＭＳ 明朝" w:hAnsi="ＭＳ 明朝" w:cs="ＭＳ Ｐ明朝"/>
          <w:color w:val="000000"/>
          <w:spacing w:val="2"/>
          <w:kern w:val="0"/>
          <w:sz w:val="24"/>
        </w:rPr>
        <w:t>2)</w:t>
      </w:r>
      <w:r w:rsidRPr="00463EA6">
        <w:rPr>
          <w:rFonts w:ascii="ＭＳ 明朝" w:hAnsi="ＭＳ 明朝" w:cs="ＭＳ Ｐ明朝" w:hint="eastAsia"/>
          <w:color w:val="000000"/>
          <w:spacing w:val="2"/>
          <w:kern w:val="0"/>
          <w:sz w:val="24"/>
        </w:rPr>
        <w:t xml:space="preserve">　実績額の合計額が特定費目の金額と等しい場合契約金額をもって乙に支払う代金として確定する。</w:t>
      </w:r>
    </w:p>
    <w:p w14:paraId="6EE09DEB" w14:textId="77777777" w:rsidR="00D23AB6" w:rsidRDefault="00BE4AE0" w:rsidP="00D23AB6">
      <w:pPr>
        <w:wordWrap w:val="0"/>
        <w:autoSpaceDE w:val="0"/>
        <w:autoSpaceDN w:val="0"/>
        <w:adjustRightInd w:val="0"/>
        <w:ind w:leftChars="50" w:left="349" w:hangingChars="100" w:hanging="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(3)　特定費目</w:t>
      </w:r>
      <w:r w:rsidR="00861719" w:rsidRPr="00463EA6">
        <w:rPr>
          <w:rFonts w:ascii="ＭＳ 明朝" w:hAnsi="ＭＳ 明朝" w:cs="ＭＳ Ｐ明朝" w:hint="eastAsia"/>
          <w:color w:val="000000"/>
          <w:spacing w:val="2"/>
          <w:kern w:val="0"/>
          <w:sz w:val="24"/>
        </w:rPr>
        <w:t>が外貨建てのものであって、実績額の合計額が特定費目の金額の合計</w:t>
      </w:r>
    </w:p>
    <w:p w14:paraId="3A172D3E" w14:textId="77777777" w:rsidR="00D23AB6" w:rsidRDefault="00BE4AE0" w:rsidP="00D23AB6">
      <w:pPr>
        <w:wordWrap w:val="0"/>
        <w:autoSpaceDE w:val="0"/>
        <w:autoSpaceDN w:val="0"/>
        <w:adjustRightInd w:val="0"/>
        <w:ind w:leftChars="100" w:left="210"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額を超える場合超える部分の実績額（以下「為替差損」という。）について為替</w:t>
      </w:r>
    </w:p>
    <w:p w14:paraId="262F7A84" w14:textId="77777777" w:rsidR="00D23AB6" w:rsidRDefault="00BE4AE0" w:rsidP="00D23AB6">
      <w:pPr>
        <w:wordWrap w:val="0"/>
        <w:autoSpaceDE w:val="0"/>
        <w:autoSpaceDN w:val="0"/>
        <w:adjustRightInd w:val="0"/>
        <w:ind w:leftChars="100" w:left="210"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差損を乙の負担としないことを基本として甲乙協議し、原則として契約金額の範</w:t>
      </w:r>
    </w:p>
    <w:p w14:paraId="067BEF60" w14:textId="77777777" w:rsidR="00BE4AE0" w:rsidRPr="00463EA6" w:rsidRDefault="00BE4AE0" w:rsidP="00D23AB6">
      <w:pPr>
        <w:wordWrap w:val="0"/>
        <w:autoSpaceDE w:val="0"/>
        <w:autoSpaceDN w:val="0"/>
        <w:adjustRightInd w:val="0"/>
        <w:ind w:leftChars="100" w:left="210"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囲内において、措置するものとする。</w:t>
      </w:r>
    </w:p>
    <w:p w14:paraId="5B9AEC0C" w14:textId="77777777" w:rsidR="00D23AB6" w:rsidRDefault="00BE4AE0" w:rsidP="00D23AB6">
      <w:pPr>
        <w:wordWrap w:val="0"/>
        <w:autoSpaceDE w:val="0"/>
        <w:autoSpaceDN w:val="0"/>
        <w:adjustRightInd w:val="0"/>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２　甲及び乙は、前項の規定による契約金額から減額した金額をもって代金を確定す</w:t>
      </w:r>
    </w:p>
    <w:p w14:paraId="615E6EB6" w14:textId="77777777" w:rsidR="00D23AB6" w:rsidRDefault="00BE4AE0" w:rsidP="00D23AB6">
      <w:pPr>
        <w:wordWrap w:val="0"/>
        <w:autoSpaceDE w:val="0"/>
        <w:autoSpaceDN w:val="0"/>
        <w:adjustRightInd w:val="0"/>
        <w:ind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る場合は、契約金額を当該金額に変更する措置をとるものとし、契約金額をもって</w:t>
      </w:r>
    </w:p>
    <w:p w14:paraId="7ECA1A99" w14:textId="77777777" w:rsidR="00D23AB6" w:rsidRDefault="00BE4AE0" w:rsidP="00D23AB6">
      <w:pPr>
        <w:wordWrap w:val="0"/>
        <w:autoSpaceDE w:val="0"/>
        <w:autoSpaceDN w:val="0"/>
        <w:adjustRightInd w:val="0"/>
        <w:ind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代金を確定する場合は契約金額に増減のない旨を確認する措置をとるものとし、実</w:t>
      </w:r>
    </w:p>
    <w:p w14:paraId="2A6B61A9" w14:textId="77777777" w:rsidR="00D23AB6" w:rsidRDefault="00BE4AE0" w:rsidP="00D23AB6">
      <w:pPr>
        <w:wordWrap w:val="0"/>
        <w:autoSpaceDE w:val="0"/>
        <w:autoSpaceDN w:val="0"/>
        <w:adjustRightInd w:val="0"/>
        <w:ind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績額が特定費目の金額を超える場合は前項の協議の結果をまって所要の措置をとる</w:t>
      </w:r>
    </w:p>
    <w:p w14:paraId="748E5075" w14:textId="77777777" w:rsidR="00BE4AE0" w:rsidRPr="00463EA6" w:rsidRDefault="00BE4AE0" w:rsidP="00D23AB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ものとする。</w:t>
      </w:r>
    </w:p>
    <w:p w14:paraId="12B17DF6" w14:textId="77777777" w:rsidR="00BE4AE0" w:rsidRPr="00463EA6" w:rsidRDefault="00BE4AE0"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（代金の確定等の特例）</w:t>
      </w:r>
    </w:p>
    <w:p w14:paraId="3E39F7BF"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第４条　甲は、第２条第３項の規定による</w:t>
      </w:r>
      <w:r w:rsidR="00465A65" w:rsidRPr="00463EA6">
        <w:rPr>
          <w:rFonts w:ascii="ＭＳ 明朝" w:hAnsi="ＭＳ 明朝" w:cs="ＭＳ Ｐ明朝" w:hint="eastAsia"/>
          <w:color w:val="000000"/>
          <w:spacing w:val="2"/>
          <w:kern w:val="0"/>
          <w:sz w:val="24"/>
        </w:rPr>
        <w:t>実績額報告書</w:t>
      </w:r>
      <w:r w:rsidRPr="00463EA6">
        <w:rPr>
          <w:rFonts w:ascii="ＭＳ 明朝" w:hAnsi="ＭＳ 明朝" w:cs="ＭＳ Ｐ明朝" w:hint="eastAsia"/>
          <w:color w:val="000000"/>
          <w:spacing w:val="2"/>
          <w:kern w:val="0"/>
          <w:sz w:val="24"/>
        </w:rPr>
        <w:t>の提出があった場合は、実績額の確定していない特定費目については、甲が適当と認める金額を確定した実績額とみなして代金を確定するものとする。この場合において甲が必要と認めるときは、後日当該特定費目の実績額が確定した際に差額を甲に返納させる措置をとることができるものとする。</w:t>
      </w:r>
    </w:p>
    <w:p w14:paraId="50E228C3" w14:textId="77777777" w:rsidR="00BE4AE0" w:rsidRPr="00463EA6" w:rsidRDefault="00BE4AE0" w:rsidP="00463EA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（要確定費目金額表の変更）</w:t>
      </w:r>
    </w:p>
    <w:p w14:paraId="0F429A88" w14:textId="77777777" w:rsidR="00BE4AE0" w:rsidRPr="00463EA6" w:rsidRDefault="00BE4AE0" w:rsidP="00463EA6">
      <w:pPr>
        <w:wordWrap w:val="0"/>
        <w:autoSpaceDE w:val="0"/>
        <w:autoSpaceDN w:val="0"/>
        <w:adjustRightInd w:val="0"/>
        <w:ind w:left="244" w:hangingChars="100" w:hanging="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lastRenderedPageBreak/>
        <w:t>第５条　甲及び乙は、要確定費目金額表に係る特定費目若しくは品目及び数量を変更する場合は、特定費目の代金の確定に先立ち、その措置について協議するものとする。</w:t>
      </w:r>
    </w:p>
    <w:p w14:paraId="092F1725" w14:textId="77777777" w:rsidR="00BE4AE0" w:rsidRPr="00463EA6" w:rsidRDefault="00BE4AE0" w:rsidP="00463EA6">
      <w:pPr>
        <w:wordWrap w:val="0"/>
        <w:autoSpaceDE w:val="0"/>
        <w:autoSpaceDN w:val="0"/>
        <w:adjustRightInd w:val="0"/>
        <w:rPr>
          <w:rFonts w:ascii="ＭＳ 明朝" w:hAnsi="ＭＳ 明朝" w:cs="ＭＳ Ｐ明朝"/>
          <w:color w:val="000000"/>
          <w:kern w:val="0"/>
          <w:sz w:val="24"/>
        </w:rPr>
      </w:pPr>
    </w:p>
    <w:p w14:paraId="6E97A1B5" w14:textId="77777777" w:rsidR="00BA4593" w:rsidRPr="00463EA6" w:rsidRDefault="00BA4593" w:rsidP="00463EA6">
      <w:pPr>
        <w:pStyle w:val="a3"/>
        <w:spacing w:line="240" w:lineRule="auto"/>
        <w:rPr>
          <w:rFonts w:ascii="ＭＳ 明朝" w:eastAsia="ＭＳ 明朝" w:hAnsi="ＭＳ 明朝" w:hint="eastAsia"/>
          <w:color w:val="000000"/>
          <w:sz w:val="24"/>
          <w:szCs w:val="24"/>
        </w:rPr>
      </w:pPr>
    </w:p>
    <w:p w14:paraId="4A239098" w14:textId="77777777" w:rsidR="00BE4AE0" w:rsidRPr="00463EA6" w:rsidRDefault="00BE4AE0" w:rsidP="00463EA6">
      <w:pPr>
        <w:pStyle w:val="a3"/>
        <w:spacing w:line="240" w:lineRule="auto"/>
        <w:rPr>
          <w:rFonts w:ascii="ＭＳ 明朝" w:eastAsia="ＭＳ 明朝" w:hAnsi="ＭＳ 明朝" w:hint="eastAsia"/>
          <w:color w:val="000000"/>
          <w:sz w:val="24"/>
          <w:szCs w:val="24"/>
        </w:rPr>
      </w:pPr>
    </w:p>
    <w:p w14:paraId="516EEA2A" w14:textId="77777777" w:rsidR="00BE4AE0" w:rsidRDefault="00BE4AE0" w:rsidP="00463EA6">
      <w:pPr>
        <w:pStyle w:val="a3"/>
        <w:spacing w:line="240" w:lineRule="auto"/>
        <w:rPr>
          <w:rFonts w:ascii="ＭＳ 明朝" w:eastAsia="ＭＳ 明朝" w:hAnsi="ＭＳ 明朝"/>
          <w:color w:val="000000"/>
          <w:sz w:val="24"/>
          <w:szCs w:val="24"/>
        </w:rPr>
      </w:pPr>
    </w:p>
    <w:p w14:paraId="271A2A05" w14:textId="77777777" w:rsidR="00195F97" w:rsidRDefault="00195F97" w:rsidP="00463EA6">
      <w:pPr>
        <w:pStyle w:val="a3"/>
        <w:spacing w:line="240" w:lineRule="auto"/>
        <w:rPr>
          <w:rFonts w:ascii="ＭＳ 明朝" w:eastAsia="ＭＳ 明朝" w:hAnsi="ＭＳ 明朝"/>
          <w:color w:val="000000"/>
          <w:sz w:val="24"/>
          <w:szCs w:val="24"/>
        </w:rPr>
      </w:pPr>
    </w:p>
    <w:p w14:paraId="31CAD6B6" w14:textId="77777777" w:rsidR="00195F97" w:rsidRDefault="00195F97" w:rsidP="00463EA6">
      <w:pPr>
        <w:pStyle w:val="a3"/>
        <w:spacing w:line="240" w:lineRule="auto"/>
        <w:rPr>
          <w:rFonts w:ascii="ＭＳ 明朝" w:eastAsia="ＭＳ 明朝" w:hAnsi="ＭＳ 明朝"/>
          <w:color w:val="000000"/>
          <w:sz w:val="24"/>
          <w:szCs w:val="24"/>
        </w:rPr>
      </w:pPr>
    </w:p>
    <w:p w14:paraId="4D9BD63D" w14:textId="77777777" w:rsidR="00195F97" w:rsidRDefault="00195F97" w:rsidP="00463EA6">
      <w:pPr>
        <w:pStyle w:val="a3"/>
        <w:spacing w:line="240" w:lineRule="auto"/>
        <w:rPr>
          <w:rFonts w:ascii="ＭＳ 明朝" w:eastAsia="ＭＳ 明朝" w:hAnsi="ＭＳ 明朝"/>
          <w:color w:val="000000"/>
          <w:sz w:val="24"/>
          <w:szCs w:val="24"/>
        </w:rPr>
      </w:pPr>
    </w:p>
    <w:p w14:paraId="6E76BEFE" w14:textId="77777777" w:rsidR="00195F97" w:rsidRDefault="00195F97" w:rsidP="00463EA6">
      <w:pPr>
        <w:pStyle w:val="a3"/>
        <w:spacing w:line="240" w:lineRule="auto"/>
        <w:rPr>
          <w:rFonts w:ascii="ＭＳ 明朝" w:eastAsia="ＭＳ 明朝" w:hAnsi="ＭＳ 明朝"/>
          <w:color w:val="000000"/>
          <w:sz w:val="24"/>
          <w:szCs w:val="24"/>
        </w:rPr>
      </w:pPr>
    </w:p>
    <w:p w14:paraId="5C8A187F" w14:textId="77777777" w:rsidR="00195F97" w:rsidRDefault="00195F97" w:rsidP="00463EA6">
      <w:pPr>
        <w:pStyle w:val="a3"/>
        <w:spacing w:line="240" w:lineRule="auto"/>
        <w:rPr>
          <w:rFonts w:ascii="ＭＳ 明朝" w:eastAsia="ＭＳ 明朝" w:hAnsi="ＭＳ 明朝"/>
          <w:color w:val="000000"/>
          <w:sz w:val="24"/>
          <w:szCs w:val="24"/>
        </w:rPr>
      </w:pPr>
    </w:p>
    <w:p w14:paraId="38DAB4A7" w14:textId="77777777" w:rsidR="00195F97" w:rsidRDefault="00195F97" w:rsidP="00463EA6">
      <w:pPr>
        <w:pStyle w:val="a3"/>
        <w:spacing w:line="240" w:lineRule="auto"/>
        <w:rPr>
          <w:rFonts w:ascii="ＭＳ 明朝" w:eastAsia="ＭＳ 明朝" w:hAnsi="ＭＳ 明朝"/>
          <w:color w:val="000000"/>
          <w:sz w:val="24"/>
          <w:szCs w:val="24"/>
        </w:rPr>
      </w:pPr>
    </w:p>
    <w:p w14:paraId="39512F74" w14:textId="77777777" w:rsidR="00195F97" w:rsidRDefault="00195F97" w:rsidP="00463EA6">
      <w:pPr>
        <w:pStyle w:val="a3"/>
        <w:spacing w:line="240" w:lineRule="auto"/>
        <w:rPr>
          <w:rFonts w:ascii="ＭＳ 明朝" w:eastAsia="ＭＳ 明朝" w:hAnsi="ＭＳ 明朝"/>
          <w:color w:val="000000"/>
          <w:sz w:val="24"/>
          <w:szCs w:val="24"/>
        </w:rPr>
      </w:pPr>
    </w:p>
    <w:p w14:paraId="7A96453C" w14:textId="77777777" w:rsidR="00195F97" w:rsidRDefault="00195F97" w:rsidP="00463EA6">
      <w:pPr>
        <w:pStyle w:val="a3"/>
        <w:spacing w:line="240" w:lineRule="auto"/>
        <w:rPr>
          <w:rFonts w:ascii="ＭＳ 明朝" w:eastAsia="ＭＳ 明朝" w:hAnsi="ＭＳ 明朝"/>
          <w:color w:val="000000"/>
          <w:sz w:val="24"/>
          <w:szCs w:val="24"/>
        </w:rPr>
      </w:pPr>
    </w:p>
    <w:p w14:paraId="71EB15AA" w14:textId="77777777" w:rsidR="00195F97" w:rsidRDefault="00195F97" w:rsidP="00463EA6">
      <w:pPr>
        <w:pStyle w:val="a3"/>
        <w:spacing w:line="240" w:lineRule="auto"/>
        <w:rPr>
          <w:rFonts w:ascii="ＭＳ 明朝" w:eastAsia="ＭＳ 明朝" w:hAnsi="ＭＳ 明朝"/>
          <w:color w:val="000000"/>
          <w:sz w:val="24"/>
          <w:szCs w:val="24"/>
        </w:rPr>
      </w:pPr>
    </w:p>
    <w:p w14:paraId="62AB1929" w14:textId="77777777" w:rsidR="00195F97" w:rsidRDefault="00195F97" w:rsidP="00463EA6">
      <w:pPr>
        <w:pStyle w:val="a3"/>
        <w:spacing w:line="240" w:lineRule="auto"/>
        <w:rPr>
          <w:rFonts w:ascii="ＭＳ 明朝" w:eastAsia="ＭＳ 明朝" w:hAnsi="ＭＳ 明朝"/>
          <w:color w:val="000000"/>
          <w:sz w:val="24"/>
          <w:szCs w:val="24"/>
        </w:rPr>
      </w:pPr>
    </w:p>
    <w:p w14:paraId="58F12437" w14:textId="77777777" w:rsidR="00195F97" w:rsidRDefault="00195F97" w:rsidP="00463EA6">
      <w:pPr>
        <w:pStyle w:val="a3"/>
        <w:spacing w:line="240" w:lineRule="auto"/>
        <w:rPr>
          <w:rFonts w:ascii="ＭＳ 明朝" w:eastAsia="ＭＳ 明朝" w:hAnsi="ＭＳ 明朝"/>
          <w:color w:val="000000"/>
          <w:sz w:val="24"/>
          <w:szCs w:val="24"/>
        </w:rPr>
      </w:pPr>
    </w:p>
    <w:p w14:paraId="36074885" w14:textId="77777777" w:rsidR="00195F97" w:rsidRDefault="00195F97" w:rsidP="00463EA6">
      <w:pPr>
        <w:pStyle w:val="a3"/>
        <w:spacing w:line="240" w:lineRule="auto"/>
        <w:rPr>
          <w:rFonts w:ascii="ＭＳ 明朝" w:eastAsia="ＭＳ 明朝" w:hAnsi="ＭＳ 明朝"/>
          <w:color w:val="000000"/>
          <w:sz w:val="24"/>
          <w:szCs w:val="24"/>
        </w:rPr>
      </w:pPr>
    </w:p>
    <w:p w14:paraId="5075D76E" w14:textId="77777777" w:rsidR="00195F97" w:rsidRDefault="00195F97" w:rsidP="00463EA6">
      <w:pPr>
        <w:pStyle w:val="a3"/>
        <w:spacing w:line="240" w:lineRule="auto"/>
        <w:rPr>
          <w:rFonts w:ascii="ＭＳ 明朝" w:eastAsia="ＭＳ 明朝" w:hAnsi="ＭＳ 明朝"/>
          <w:color w:val="000000"/>
          <w:sz w:val="24"/>
          <w:szCs w:val="24"/>
        </w:rPr>
      </w:pPr>
    </w:p>
    <w:p w14:paraId="53D66AE1" w14:textId="77777777" w:rsidR="00195F97" w:rsidRDefault="00195F97" w:rsidP="00463EA6">
      <w:pPr>
        <w:pStyle w:val="a3"/>
        <w:spacing w:line="240" w:lineRule="auto"/>
        <w:rPr>
          <w:rFonts w:ascii="ＭＳ 明朝" w:eastAsia="ＭＳ 明朝" w:hAnsi="ＭＳ 明朝"/>
          <w:color w:val="000000"/>
          <w:sz w:val="24"/>
          <w:szCs w:val="24"/>
        </w:rPr>
      </w:pPr>
    </w:p>
    <w:p w14:paraId="63CF245C" w14:textId="77777777" w:rsidR="00195F97" w:rsidRDefault="00195F97" w:rsidP="00463EA6">
      <w:pPr>
        <w:pStyle w:val="a3"/>
        <w:spacing w:line="240" w:lineRule="auto"/>
        <w:rPr>
          <w:rFonts w:ascii="ＭＳ 明朝" w:eastAsia="ＭＳ 明朝" w:hAnsi="ＭＳ 明朝"/>
          <w:color w:val="000000"/>
          <w:sz w:val="24"/>
          <w:szCs w:val="24"/>
        </w:rPr>
      </w:pPr>
    </w:p>
    <w:p w14:paraId="1CB2C979" w14:textId="77777777" w:rsidR="00195F97" w:rsidRDefault="00195F97" w:rsidP="00463EA6">
      <w:pPr>
        <w:pStyle w:val="a3"/>
        <w:spacing w:line="240" w:lineRule="auto"/>
        <w:rPr>
          <w:rFonts w:ascii="ＭＳ 明朝" w:eastAsia="ＭＳ 明朝" w:hAnsi="ＭＳ 明朝"/>
          <w:color w:val="000000"/>
          <w:sz w:val="24"/>
          <w:szCs w:val="24"/>
        </w:rPr>
      </w:pPr>
    </w:p>
    <w:p w14:paraId="11E7D797" w14:textId="77777777" w:rsidR="00195F97" w:rsidRDefault="00195F97" w:rsidP="00463EA6">
      <w:pPr>
        <w:pStyle w:val="a3"/>
        <w:spacing w:line="240" w:lineRule="auto"/>
        <w:rPr>
          <w:rFonts w:ascii="ＭＳ 明朝" w:eastAsia="ＭＳ 明朝" w:hAnsi="ＭＳ 明朝"/>
          <w:color w:val="000000"/>
          <w:sz w:val="24"/>
          <w:szCs w:val="24"/>
        </w:rPr>
      </w:pPr>
    </w:p>
    <w:p w14:paraId="06466AEA" w14:textId="77777777" w:rsidR="00195F97" w:rsidRDefault="00195F97" w:rsidP="00463EA6">
      <w:pPr>
        <w:pStyle w:val="a3"/>
        <w:spacing w:line="240" w:lineRule="auto"/>
        <w:rPr>
          <w:rFonts w:ascii="ＭＳ 明朝" w:eastAsia="ＭＳ 明朝" w:hAnsi="ＭＳ 明朝"/>
          <w:color w:val="000000"/>
          <w:sz w:val="24"/>
          <w:szCs w:val="24"/>
        </w:rPr>
      </w:pPr>
    </w:p>
    <w:p w14:paraId="5680492E" w14:textId="77777777" w:rsidR="00195F97" w:rsidRDefault="00195F97" w:rsidP="00463EA6">
      <w:pPr>
        <w:pStyle w:val="a3"/>
        <w:spacing w:line="240" w:lineRule="auto"/>
        <w:rPr>
          <w:rFonts w:ascii="ＭＳ 明朝" w:eastAsia="ＭＳ 明朝" w:hAnsi="ＭＳ 明朝"/>
          <w:color w:val="000000"/>
          <w:sz w:val="24"/>
          <w:szCs w:val="24"/>
        </w:rPr>
      </w:pPr>
    </w:p>
    <w:p w14:paraId="12845011" w14:textId="77777777" w:rsidR="00195F97" w:rsidRDefault="00195F97" w:rsidP="00463EA6">
      <w:pPr>
        <w:pStyle w:val="a3"/>
        <w:spacing w:line="240" w:lineRule="auto"/>
        <w:rPr>
          <w:rFonts w:ascii="ＭＳ 明朝" w:eastAsia="ＭＳ 明朝" w:hAnsi="ＭＳ 明朝"/>
          <w:color w:val="000000"/>
          <w:sz w:val="24"/>
          <w:szCs w:val="24"/>
        </w:rPr>
      </w:pPr>
    </w:p>
    <w:p w14:paraId="7900544B" w14:textId="77777777" w:rsidR="00195F97" w:rsidRDefault="00195F97" w:rsidP="00463EA6">
      <w:pPr>
        <w:pStyle w:val="a3"/>
        <w:spacing w:line="240" w:lineRule="auto"/>
        <w:rPr>
          <w:rFonts w:ascii="ＭＳ 明朝" w:eastAsia="ＭＳ 明朝" w:hAnsi="ＭＳ 明朝"/>
          <w:color w:val="000000"/>
          <w:sz w:val="24"/>
          <w:szCs w:val="24"/>
        </w:rPr>
      </w:pPr>
    </w:p>
    <w:p w14:paraId="1CAEC353" w14:textId="77777777" w:rsidR="00195F97" w:rsidRDefault="00195F97" w:rsidP="00463EA6">
      <w:pPr>
        <w:pStyle w:val="a3"/>
        <w:spacing w:line="240" w:lineRule="auto"/>
        <w:rPr>
          <w:rFonts w:ascii="ＭＳ 明朝" w:eastAsia="ＭＳ 明朝" w:hAnsi="ＭＳ 明朝"/>
          <w:color w:val="000000"/>
          <w:sz w:val="24"/>
          <w:szCs w:val="24"/>
        </w:rPr>
      </w:pPr>
    </w:p>
    <w:p w14:paraId="77880737" w14:textId="77777777" w:rsidR="00195F97" w:rsidRDefault="00195F97" w:rsidP="00463EA6">
      <w:pPr>
        <w:pStyle w:val="a3"/>
        <w:spacing w:line="240" w:lineRule="auto"/>
        <w:rPr>
          <w:rFonts w:ascii="ＭＳ 明朝" w:eastAsia="ＭＳ 明朝" w:hAnsi="ＭＳ 明朝"/>
          <w:color w:val="000000"/>
          <w:sz w:val="24"/>
          <w:szCs w:val="24"/>
        </w:rPr>
      </w:pPr>
    </w:p>
    <w:p w14:paraId="3889AE6F" w14:textId="77777777" w:rsidR="00195F97" w:rsidRDefault="00195F97" w:rsidP="00463EA6">
      <w:pPr>
        <w:pStyle w:val="a3"/>
        <w:spacing w:line="240" w:lineRule="auto"/>
        <w:rPr>
          <w:rFonts w:ascii="ＭＳ 明朝" w:eastAsia="ＭＳ 明朝" w:hAnsi="ＭＳ 明朝"/>
          <w:color w:val="000000"/>
          <w:sz w:val="24"/>
          <w:szCs w:val="24"/>
        </w:rPr>
      </w:pPr>
    </w:p>
    <w:p w14:paraId="14F5B011" w14:textId="77777777" w:rsidR="00195F97" w:rsidRDefault="00195F97" w:rsidP="00463EA6">
      <w:pPr>
        <w:pStyle w:val="a3"/>
        <w:spacing w:line="240" w:lineRule="auto"/>
        <w:rPr>
          <w:rFonts w:ascii="ＭＳ 明朝" w:eastAsia="ＭＳ 明朝" w:hAnsi="ＭＳ 明朝"/>
          <w:color w:val="000000"/>
          <w:sz w:val="24"/>
          <w:szCs w:val="24"/>
        </w:rPr>
      </w:pPr>
    </w:p>
    <w:p w14:paraId="30704A8D" w14:textId="77777777" w:rsidR="00195F97" w:rsidRDefault="00195F97" w:rsidP="00463EA6">
      <w:pPr>
        <w:pStyle w:val="a3"/>
        <w:spacing w:line="240" w:lineRule="auto"/>
        <w:rPr>
          <w:rFonts w:ascii="ＭＳ 明朝" w:eastAsia="ＭＳ 明朝" w:hAnsi="ＭＳ 明朝"/>
          <w:color w:val="000000"/>
          <w:sz w:val="24"/>
          <w:szCs w:val="24"/>
        </w:rPr>
      </w:pPr>
    </w:p>
    <w:p w14:paraId="5EE8DCE9" w14:textId="77777777" w:rsidR="00195F97" w:rsidRDefault="00195F97" w:rsidP="00463EA6">
      <w:pPr>
        <w:pStyle w:val="a3"/>
        <w:spacing w:line="240" w:lineRule="auto"/>
        <w:rPr>
          <w:rFonts w:ascii="ＭＳ 明朝" w:eastAsia="ＭＳ 明朝" w:hAnsi="ＭＳ 明朝"/>
          <w:color w:val="000000"/>
          <w:sz w:val="24"/>
          <w:szCs w:val="24"/>
        </w:rPr>
      </w:pPr>
    </w:p>
    <w:p w14:paraId="266FC0BF" w14:textId="77777777" w:rsidR="00195F97" w:rsidRDefault="00195F97" w:rsidP="00463EA6">
      <w:pPr>
        <w:pStyle w:val="a3"/>
        <w:spacing w:line="240" w:lineRule="auto"/>
        <w:rPr>
          <w:rFonts w:ascii="ＭＳ 明朝" w:eastAsia="ＭＳ 明朝" w:hAnsi="ＭＳ 明朝"/>
          <w:color w:val="000000"/>
          <w:sz w:val="24"/>
          <w:szCs w:val="24"/>
        </w:rPr>
      </w:pPr>
    </w:p>
    <w:p w14:paraId="28421AA8" w14:textId="77777777" w:rsidR="00195F97" w:rsidRDefault="00195F97" w:rsidP="00463EA6">
      <w:pPr>
        <w:pStyle w:val="a3"/>
        <w:spacing w:line="240" w:lineRule="auto"/>
        <w:rPr>
          <w:rFonts w:ascii="ＭＳ 明朝" w:eastAsia="ＭＳ 明朝" w:hAnsi="ＭＳ 明朝"/>
          <w:color w:val="000000"/>
          <w:sz w:val="24"/>
          <w:szCs w:val="24"/>
        </w:rPr>
      </w:pPr>
    </w:p>
    <w:p w14:paraId="0B056C83" w14:textId="77777777" w:rsidR="00195F97" w:rsidRDefault="00195F97" w:rsidP="00463EA6">
      <w:pPr>
        <w:pStyle w:val="a3"/>
        <w:spacing w:line="240" w:lineRule="auto"/>
        <w:rPr>
          <w:rFonts w:ascii="ＭＳ 明朝" w:eastAsia="ＭＳ 明朝" w:hAnsi="ＭＳ 明朝"/>
          <w:color w:val="000000"/>
          <w:sz w:val="24"/>
          <w:szCs w:val="24"/>
        </w:rPr>
      </w:pPr>
    </w:p>
    <w:p w14:paraId="6A208A05" w14:textId="77777777" w:rsidR="00195F97" w:rsidRDefault="00195F97" w:rsidP="00463EA6">
      <w:pPr>
        <w:pStyle w:val="a3"/>
        <w:spacing w:line="240" w:lineRule="auto"/>
        <w:rPr>
          <w:rFonts w:ascii="ＭＳ 明朝" w:eastAsia="ＭＳ 明朝" w:hAnsi="ＭＳ 明朝"/>
          <w:color w:val="000000"/>
          <w:sz w:val="24"/>
          <w:szCs w:val="24"/>
        </w:rPr>
      </w:pPr>
    </w:p>
    <w:p w14:paraId="7D5BD700" w14:textId="77777777" w:rsidR="00195F97" w:rsidRDefault="00195F97" w:rsidP="00463EA6">
      <w:pPr>
        <w:pStyle w:val="a3"/>
        <w:spacing w:line="240" w:lineRule="auto"/>
        <w:rPr>
          <w:rFonts w:ascii="ＭＳ 明朝" w:eastAsia="ＭＳ 明朝" w:hAnsi="ＭＳ 明朝"/>
          <w:color w:val="000000"/>
          <w:sz w:val="24"/>
          <w:szCs w:val="24"/>
        </w:rPr>
      </w:pPr>
    </w:p>
    <w:p w14:paraId="47541E80" w14:textId="77777777" w:rsidR="00195F97" w:rsidRDefault="00195F97" w:rsidP="00463EA6">
      <w:pPr>
        <w:pStyle w:val="a3"/>
        <w:spacing w:line="240" w:lineRule="auto"/>
        <w:rPr>
          <w:rFonts w:ascii="ＭＳ 明朝" w:eastAsia="ＭＳ 明朝" w:hAnsi="ＭＳ 明朝"/>
          <w:color w:val="000000"/>
          <w:sz w:val="24"/>
          <w:szCs w:val="24"/>
        </w:rPr>
      </w:pPr>
    </w:p>
    <w:p w14:paraId="0122E5F4" w14:textId="77777777" w:rsidR="00195F97" w:rsidRDefault="00195F97" w:rsidP="00463EA6">
      <w:pPr>
        <w:pStyle w:val="a3"/>
        <w:spacing w:line="240" w:lineRule="auto"/>
        <w:rPr>
          <w:rFonts w:ascii="ＭＳ 明朝" w:eastAsia="ＭＳ 明朝" w:hAnsi="ＭＳ 明朝"/>
          <w:color w:val="000000"/>
          <w:sz w:val="24"/>
          <w:szCs w:val="24"/>
        </w:rPr>
      </w:pPr>
    </w:p>
    <w:p w14:paraId="32DC5FC3" w14:textId="77777777" w:rsidR="00195F97" w:rsidRDefault="00195F97" w:rsidP="00463EA6">
      <w:pPr>
        <w:pStyle w:val="a3"/>
        <w:spacing w:line="240" w:lineRule="auto"/>
        <w:rPr>
          <w:rFonts w:ascii="ＭＳ 明朝" w:eastAsia="ＭＳ 明朝" w:hAnsi="ＭＳ 明朝"/>
          <w:color w:val="000000"/>
          <w:sz w:val="24"/>
          <w:szCs w:val="24"/>
        </w:rPr>
      </w:pPr>
    </w:p>
    <w:p w14:paraId="4B52966E" w14:textId="77777777" w:rsidR="00195F97" w:rsidRDefault="00195F97" w:rsidP="00463EA6">
      <w:pPr>
        <w:pStyle w:val="a3"/>
        <w:spacing w:line="240" w:lineRule="auto"/>
        <w:rPr>
          <w:rFonts w:ascii="ＭＳ 明朝" w:eastAsia="ＭＳ 明朝" w:hAnsi="ＭＳ 明朝"/>
          <w:color w:val="000000"/>
          <w:sz w:val="24"/>
          <w:szCs w:val="24"/>
        </w:rPr>
      </w:pPr>
    </w:p>
    <w:p w14:paraId="3A61D017" w14:textId="77777777" w:rsidR="00195F97" w:rsidRDefault="00195F97" w:rsidP="00463EA6">
      <w:pPr>
        <w:pStyle w:val="a3"/>
        <w:spacing w:line="240" w:lineRule="auto"/>
        <w:rPr>
          <w:rFonts w:ascii="ＭＳ 明朝" w:eastAsia="ＭＳ 明朝" w:hAnsi="ＭＳ 明朝"/>
          <w:color w:val="000000"/>
          <w:sz w:val="24"/>
          <w:szCs w:val="24"/>
        </w:rPr>
      </w:pPr>
    </w:p>
    <w:p w14:paraId="5578E782" w14:textId="77777777" w:rsidR="00195F97" w:rsidRPr="00463EA6" w:rsidRDefault="00195F97" w:rsidP="00463EA6">
      <w:pPr>
        <w:pStyle w:val="a3"/>
        <w:spacing w:line="240" w:lineRule="auto"/>
        <w:rPr>
          <w:rFonts w:ascii="ＭＳ 明朝" w:eastAsia="ＭＳ 明朝" w:hAnsi="ＭＳ 明朝" w:hint="eastAsia"/>
          <w:color w:val="000000"/>
          <w:sz w:val="24"/>
          <w:szCs w:val="24"/>
        </w:rPr>
      </w:pPr>
    </w:p>
    <w:p w14:paraId="1A56484F" w14:textId="77777777" w:rsidR="00BE4AE0" w:rsidRPr="00463EA6" w:rsidRDefault="00BE4AE0" w:rsidP="00463EA6">
      <w:pPr>
        <w:pStyle w:val="a3"/>
        <w:spacing w:line="240" w:lineRule="auto"/>
        <w:rPr>
          <w:rFonts w:ascii="ＭＳ 明朝" w:eastAsia="ＭＳ 明朝" w:hAnsi="ＭＳ 明朝" w:hint="eastAsia"/>
          <w:color w:val="000000"/>
          <w:sz w:val="24"/>
          <w:szCs w:val="24"/>
        </w:rPr>
      </w:pPr>
    </w:p>
    <w:p w14:paraId="7B20CF9E" w14:textId="77777777" w:rsidR="00CC1AA1" w:rsidRPr="00463EA6" w:rsidRDefault="00CC1AA1" w:rsidP="00463EA6">
      <w:pPr>
        <w:wordWrap w:val="0"/>
        <w:autoSpaceDE w:val="0"/>
        <w:autoSpaceDN w:val="0"/>
        <w:adjustRightInd w:val="0"/>
        <w:jc w:val="right"/>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別　紙</w:t>
      </w:r>
    </w:p>
    <w:p w14:paraId="34C9E732" w14:textId="77777777" w:rsidR="00CC1AA1" w:rsidRPr="00463EA6" w:rsidRDefault="00CC1AA1" w:rsidP="00463EA6">
      <w:pPr>
        <w:wordWrap w:val="0"/>
        <w:autoSpaceDE w:val="0"/>
        <w:autoSpaceDN w:val="0"/>
        <w:adjustRightInd w:val="0"/>
        <w:jc w:val="center"/>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実績額を証する書類（外貨建ての場合）</w:t>
      </w:r>
    </w:p>
    <w:p w14:paraId="40B73A50"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5044DE09"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１　Ｃ</w:t>
      </w:r>
      <w:r w:rsidRPr="00463EA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w:t>
      </w:r>
      <w:r w:rsidRPr="00463EA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Ｆ</w:t>
      </w:r>
      <w:r w:rsidRPr="00463EA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価</w:t>
      </w:r>
      <w:r w:rsidRPr="00463EA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格</w:t>
      </w:r>
      <w:r w:rsidRPr="00463EA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等</w:t>
      </w:r>
    </w:p>
    <w:p w14:paraId="7D06EA57" w14:textId="77777777" w:rsidR="00D23AB6" w:rsidRDefault="00CC1AA1" w:rsidP="00463EA6">
      <w:pPr>
        <w:wordWrap w:val="0"/>
        <w:autoSpaceDE w:val="0"/>
        <w:autoSpaceDN w:val="0"/>
        <w:adjustRightInd w:val="0"/>
        <w:ind w:left="122" w:hangingChars="50" w:hanging="122"/>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 xml:space="preserve">　　外国製造業者（外国製造業者が自ら販売しないで、外国販売業者を通じて販売す</w:t>
      </w:r>
    </w:p>
    <w:p w14:paraId="0D58FB1A" w14:textId="77777777" w:rsidR="00D23AB6" w:rsidRDefault="00CC1AA1" w:rsidP="00D23AB6">
      <w:pPr>
        <w:wordWrap w:val="0"/>
        <w:autoSpaceDE w:val="0"/>
        <w:autoSpaceDN w:val="0"/>
        <w:adjustRightInd w:val="0"/>
        <w:ind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る場合は、その外国販売会社）及び外国輸出業者の送り状（指名競争による場合は</w:t>
      </w:r>
    </w:p>
    <w:p w14:paraId="29A5D2B6" w14:textId="77777777" w:rsidR="00D23AB6" w:rsidRDefault="00CC1AA1" w:rsidP="00D23AB6">
      <w:pPr>
        <w:wordWrap w:val="0"/>
        <w:autoSpaceDE w:val="0"/>
        <w:autoSpaceDN w:val="0"/>
        <w:adjustRightInd w:val="0"/>
        <w:ind w:firstLineChars="100" w:firstLine="244"/>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これに準ずるもの）並びに船会社航空会社又はこれらの代理店の発行する運賃を記</w:t>
      </w:r>
    </w:p>
    <w:p w14:paraId="599167C8" w14:textId="77777777" w:rsidR="00CC1AA1" w:rsidRPr="00463EA6" w:rsidRDefault="00CC1AA1" w:rsidP="00D23AB6">
      <w:pPr>
        <w:wordWrap w:val="0"/>
        <w:autoSpaceDE w:val="0"/>
        <w:autoSpaceDN w:val="0"/>
        <w:adjustRightInd w:val="0"/>
        <w:ind w:firstLineChars="100" w:firstLine="244"/>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載した船荷証券又は航空貨物運送状</w:t>
      </w:r>
    </w:p>
    <w:p w14:paraId="3A47516D"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２　機能及び寸法検査費用（再梱包費用を含む。）</w:t>
      </w:r>
    </w:p>
    <w:p w14:paraId="5D0BA068" w14:textId="77777777" w:rsidR="00D23AB6" w:rsidRDefault="00CC1AA1" w:rsidP="00D23AB6">
      <w:pPr>
        <w:wordWrap w:val="0"/>
        <w:autoSpaceDE w:val="0"/>
        <w:autoSpaceDN w:val="0"/>
        <w:adjustRightInd w:val="0"/>
        <w:ind w:leftChars="-50" w:left="17" w:hangingChars="50" w:hanging="122"/>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 xml:space="preserve">　</w:t>
      </w:r>
      <w:r w:rsidRPr="00463EA6">
        <w:rPr>
          <w:rFonts w:ascii="ＭＳ 明朝" w:hAnsi="ＭＳ 明朝" w:cs="ＭＳ Ｐ明朝" w:hint="eastAsia"/>
          <w:color w:val="000000"/>
          <w:spacing w:val="1"/>
          <w:kern w:val="0"/>
          <w:sz w:val="24"/>
        </w:rPr>
        <w:t xml:space="preserve"> </w:t>
      </w:r>
      <w:r w:rsidR="00D23AB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検査実施業者の実際工数及び加工費表を明記した支払請求書又は領収書並びに梱</w:t>
      </w:r>
    </w:p>
    <w:p w14:paraId="22159F82" w14:textId="77777777" w:rsidR="00CC1AA1" w:rsidRPr="00463EA6" w:rsidRDefault="00CC1AA1" w:rsidP="00D23AB6">
      <w:pPr>
        <w:wordWrap w:val="0"/>
        <w:autoSpaceDE w:val="0"/>
        <w:autoSpaceDN w:val="0"/>
        <w:adjustRightInd w:val="0"/>
        <w:ind w:leftChars="-100" w:left="-210" w:firstLineChars="200" w:firstLine="488"/>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包業者の支払請求書又は領収書</w:t>
      </w:r>
    </w:p>
    <w:p w14:paraId="3294FD05"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３　関税その他の租税</w:t>
      </w:r>
    </w:p>
    <w:p w14:paraId="18BB6489" w14:textId="77777777" w:rsidR="00CC1AA1" w:rsidRPr="00463EA6" w:rsidRDefault="00CC1AA1" w:rsidP="00D23AB6">
      <w:pPr>
        <w:wordWrap w:val="0"/>
        <w:autoSpaceDE w:val="0"/>
        <w:autoSpaceDN w:val="0"/>
        <w:adjustRightInd w:val="0"/>
        <w:ind w:leftChars="-50" w:left="-105"/>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 xml:space="preserve">　</w:t>
      </w:r>
      <w:r w:rsidRPr="00463EA6">
        <w:rPr>
          <w:rFonts w:ascii="ＭＳ 明朝" w:hAnsi="ＭＳ 明朝" w:cs="ＭＳ Ｐ明朝" w:hint="eastAsia"/>
          <w:color w:val="000000"/>
          <w:spacing w:val="1"/>
          <w:kern w:val="0"/>
          <w:sz w:val="24"/>
        </w:rPr>
        <w:t xml:space="preserve"> </w:t>
      </w:r>
      <w:r w:rsidR="00D23AB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関税の領収書及びその他の租税の領収書</w:t>
      </w:r>
    </w:p>
    <w:p w14:paraId="680CACB1"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４　為替相場</w:t>
      </w:r>
      <w:r w:rsidRPr="00463EA6">
        <w:rPr>
          <w:rFonts w:ascii="ＭＳ 明朝" w:hAnsi="ＭＳ 明朝" w:cs="ＭＳ Ｐ明朝" w:hint="eastAsia"/>
          <w:color w:val="000000"/>
          <w:spacing w:val="1"/>
          <w:kern w:val="0"/>
          <w:sz w:val="24"/>
        </w:rPr>
        <w:t xml:space="preserve"> </w:t>
      </w:r>
    </w:p>
    <w:p w14:paraId="4949E2BC" w14:textId="77777777" w:rsidR="00D23AB6" w:rsidRDefault="00CC1AA1" w:rsidP="00D23AB6">
      <w:pPr>
        <w:wordWrap w:val="0"/>
        <w:autoSpaceDE w:val="0"/>
        <w:autoSpaceDN w:val="0"/>
        <w:adjustRightInd w:val="0"/>
        <w:ind w:leftChars="50" w:left="105"/>
        <w:rPr>
          <w:rFonts w:ascii="ＭＳ 明朝" w:hAnsi="ＭＳ 明朝" w:cs="ＭＳ Ｐ明朝"/>
          <w:color w:val="000000"/>
          <w:spacing w:val="2"/>
          <w:kern w:val="0"/>
          <w:sz w:val="24"/>
        </w:rPr>
      </w:pPr>
      <w:r w:rsidRPr="00463EA6">
        <w:rPr>
          <w:rFonts w:ascii="ＭＳ 明朝" w:hAnsi="ＭＳ 明朝" w:cs="ＭＳ Ｐ明朝" w:hint="eastAsia"/>
          <w:color w:val="000000"/>
          <w:spacing w:val="2"/>
          <w:kern w:val="0"/>
          <w:sz w:val="24"/>
        </w:rPr>
        <w:t xml:space="preserve">　</w:t>
      </w:r>
      <w:r w:rsidRPr="00463EA6">
        <w:rPr>
          <w:rFonts w:ascii="ＭＳ 明朝" w:hAnsi="ＭＳ 明朝" w:cs="ＭＳ Ｐ明朝" w:hint="eastAsia"/>
          <w:color w:val="000000"/>
          <w:spacing w:val="1"/>
          <w:kern w:val="0"/>
          <w:sz w:val="24"/>
        </w:rPr>
        <w:t xml:space="preserve"> </w:t>
      </w:r>
      <w:r w:rsidRPr="00463EA6">
        <w:rPr>
          <w:rFonts w:ascii="ＭＳ 明朝" w:hAnsi="ＭＳ 明朝" w:cs="ＭＳ Ｐ明朝" w:hint="eastAsia"/>
          <w:color w:val="000000"/>
          <w:spacing w:val="2"/>
          <w:kern w:val="0"/>
          <w:sz w:val="24"/>
        </w:rPr>
        <w:t>外国為替公認銀行が対外支払勘定の円貨による決済金額請求の際発行する計算書</w:t>
      </w:r>
    </w:p>
    <w:p w14:paraId="328C175F" w14:textId="77777777" w:rsidR="00CC1AA1" w:rsidRPr="00463EA6" w:rsidRDefault="00D23AB6" w:rsidP="00463EA6">
      <w:pPr>
        <w:wordWrap w:val="0"/>
        <w:autoSpaceDE w:val="0"/>
        <w:autoSpaceDN w:val="0"/>
        <w:adjustRightInd w:val="0"/>
        <w:rPr>
          <w:rFonts w:ascii="ＭＳ 明朝" w:hAnsi="ＭＳ 明朝" w:cs="ＭＳ Ｐ明朝"/>
          <w:color w:val="000000"/>
          <w:kern w:val="0"/>
          <w:sz w:val="24"/>
        </w:rPr>
      </w:pPr>
      <w:r>
        <w:rPr>
          <w:rFonts w:ascii="ＭＳ 明朝" w:hAnsi="ＭＳ 明朝" w:cs="ＭＳ Ｐ明朝" w:hint="eastAsia"/>
          <w:color w:val="000000"/>
          <w:spacing w:val="2"/>
          <w:kern w:val="0"/>
          <w:sz w:val="24"/>
        </w:rPr>
        <w:t xml:space="preserve">　</w:t>
      </w:r>
      <w:r w:rsidR="00CC1AA1" w:rsidRPr="00463EA6">
        <w:rPr>
          <w:rFonts w:ascii="ＭＳ 明朝" w:hAnsi="ＭＳ 明朝" w:cs="ＭＳ Ｐ明朝" w:hint="eastAsia"/>
          <w:color w:val="000000"/>
          <w:spacing w:val="2"/>
          <w:kern w:val="0"/>
          <w:sz w:val="24"/>
        </w:rPr>
        <w:t>類</w:t>
      </w:r>
    </w:p>
    <w:p w14:paraId="43695F85"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r w:rsidRPr="00463EA6">
        <w:rPr>
          <w:rFonts w:ascii="ＭＳ 明朝" w:hAnsi="ＭＳ 明朝" w:cs="ＭＳ Ｐ明朝" w:hint="eastAsia"/>
          <w:color w:val="000000"/>
          <w:spacing w:val="2"/>
          <w:kern w:val="0"/>
          <w:sz w:val="24"/>
        </w:rPr>
        <w:t>５　その他甲が必要と認める書類</w:t>
      </w:r>
    </w:p>
    <w:p w14:paraId="3C823A26"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6AFD8C8F"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1C06321A"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34BCD581"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4B578955"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783C690D" w14:textId="77777777" w:rsidR="00CC1AA1" w:rsidRDefault="00CC1AA1" w:rsidP="00463EA6">
      <w:pPr>
        <w:wordWrap w:val="0"/>
        <w:autoSpaceDE w:val="0"/>
        <w:autoSpaceDN w:val="0"/>
        <w:adjustRightInd w:val="0"/>
        <w:rPr>
          <w:rFonts w:ascii="ＭＳ 明朝" w:hAnsi="ＭＳ 明朝" w:cs="ＭＳ Ｐ明朝"/>
          <w:color w:val="000000"/>
          <w:kern w:val="0"/>
          <w:sz w:val="24"/>
        </w:rPr>
      </w:pPr>
    </w:p>
    <w:p w14:paraId="40971C7F"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002D08E3"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5ABA8A49"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4157F799"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66C29214"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516AFFE0"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10E722D3"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0E2FA217"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546A10FD"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041AA270"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0CD66514"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17F06132"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7BCD8617"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169E12C6"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4942F77E"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291D7424"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69FD5AF9"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3797F0C1"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5AFBDDF9"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0B7F8CB3" w14:textId="77777777" w:rsidR="00D23AB6" w:rsidRDefault="00D23AB6" w:rsidP="00463EA6">
      <w:pPr>
        <w:wordWrap w:val="0"/>
        <w:autoSpaceDE w:val="0"/>
        <w:autoSpaceDN w:val="0"/>
        <w:adjustRightInd w:val="0"/>
        <w:rPr>
          <w:rFonts w:ascii="ＭＳ 明朝" w:hAnsi="ＭＳ 明朝" w:cs="ＭＳ Ｐ明朝"/>
          <w:color w:val="000000"/>
          <w:kern w:val="0"/>
          <w:sz w:val="24"/>
        </w:rPr>
      </w:pPr>
    </w:p>
    <w:p w14:paraId="37457071" w14:textId="77777777" w:rsidR="00D23AB6" w:rsidRPr="00463EA6" w:rsidRDefault="00D23AB6" w:rsidP="00463EA6">
      <w:pPr>
        <w:wordWrap w:val="0"/>
        <w:autoSpaceDE w:val="0"/>
        <w:autoSpaceDN w:val="0"/>
        <w:adjustRightInd w:val="0"/>
        <w:rPr>
          <w:rFonts w:ascii="ＭＳ 明朝" w:hAnsi="ＭＳ 明朝" w:cs="ＭＳ Ｐ明朝" w:hint="eastAsia"/>
          <w:color w:val="000000"/>
          <w:kern w:val="0"/>
          <w:sz w:val="24"/>
        </w:rPr>
      </w:pPr>
    </w:p>
    <w:p w14:paraId="7DF7687A" w14:textId="77777777" w:rsidR="00CC1AA1" w:rsidRPr="00463EA6" w:rsidRDefault="00CC1AA1" w:rsidP="00463EA6">
      <w:pPr>
        <w:wordWrap w:val="0"/>
        <w:autoSpaceDE w:val="0"/>
        <w:autoSpaceDN w:val="0"/>
        <w:adjustRightInd w:val="0"/>
        <w:rPr>
          <w:rFonts w:ascii="ＭＳ 明朝" w:hAnsi="ＭＳ 明朝" w:cs="ＭＳ Ｐ明朝"/>
          <w:color w:val="000000"/>
          <w:kern w:val="0"/>
          <w:sz w:val="24"/>
        </w:rPr>
      </w:pPr>
    </w:p>
    <w:p w14:paraId="177010D3" w14:textId="77777777" w:rsidR="00835209" w:rsidRPr="00D23AB6" w:rsidRDefault="0054188C" w:rsidP="00463EA6">
      <w:pPr>
        <w:autoSpaceDE w:val="0"/>
        <w:autoSpaceDN w:val="0"/>
        <w:adjustRightInd w:val="0"/>
        <w:jc w:val="right"/>
        <w:rPr>
          <w:rFonts w:ascii="ＭＳ 明朝" w:hAnsi="ＭＳ 明朝" w:cs="ＭＳ Ｐ明朝"/>
          <w:color w:val="000000"/>
          <w:kern w:val="0"/>
          <w:sz w:val="24"/>
        </w:rPr>
      </w:pPr>
      <w:r w:rsidRPr="00D23AB6">
        <w:rPr>
          <w:rFonts w:ascii="ＭＳ 明朝" w:hAnsi="ＭＳ 明朝" w:cs="ＭＳ Ｐ明朝" w:hint="eastAsia"/>
          <w:color w:val="000000"/>
          <w:kern w:val="0"/>
          <w:sz w:val="24"/>
        </w:rPr>
        <w:t>付</w:t>
      </w:r>
      <w:r w:rsidRPr="001D5AE5">
        <w:rPr>
          <w:rFonts w:ascii="ＭＳ 明朝" w:hAnsi="ＭＳ 明朝" w:cs="ＭＳ Ｐ明朝" w:hint="eastAsia"/>
          <w:kern w:val="0"/>
          <w:sz w:val="24"/>
        </w:rPr>
        <w:t>録第２</w:t>
      </w:r>
      <w:r w:rsidR="00D23AB6" w:rsidRPr="001D5AE5">
        <w:rPr>
          <w:rFonts w:ascii="ＭＳ 明朝" w:hAnsi="ＭＳ 明朝" w:cs="ＭＳ Ｐ明朝" w:hint="eastAsia"/>
          <w:kern w:val="0"/>
          <w:sz w:val="24"/>
        </w:rPr>
        <w:t>６</w:t>
      </w:r>
    </w:p>
    <w:p w14:paraId="414235E9" w14:textId="77777777" w:rsidR="00835209" w:rsidRPr="00D23AB6" w:rsidRDefault="00835209" w:rsidP="00463EA6">
      <w:pPr>
        <w:wordWrap w:val="0"/>
        <w:autoSpaceDE w:val="0"/>
        <w:autoSpaceDN w:val="0"/>
        <w:adjustRightInd w:val="0"/>
        <w:jc w:val="center"/>
        <w:rPr>
          <w:rFonts w:ascii="ＭＳ 明朝" w:hAnsi="ＭＳ 明朝" w:cs="ＭＳ Ｐ明朝" w:hint="eastAsia"/>
          <w:color w:val="000000"/>
          <w:spacing w:val="2"/>
          <w:kern w:val="0"/>
          <w:sz w:val="24"/>
        </w:rPr>
      </w:pPr>
      <w:r w:rsidRPr="00D23AB6">
        <w:rPr>
          <w:rFonts w:ascii="ＭＳ 明朝" w:hAnsi="ＭＳ 明朝" w:cs="ＭＳ Ｐ明朝" w:hint="eastAsia"/>
          <w:color w:val="000000"/>
          <w:spacing w:val="2"/>
          <w:kern w:val="0"/>
          <w:sz w:val="24"/>
        </w:rPr>
        <w:t>特別防衛秘密の保護に関する特約条項（第２０号）</w:t>
      </w:r>
    </w:p>
    <w:p w14:paraId="241AFB85" w14:textId="77777777" w:rsidR="00835209" w:rsidRPr="00D23AB6" w:rsidRDefault="00835209" w:rsidP="00463EA6">
      <w:pPr>
        <w:pStyle w:val="a3"/>
        <w:wordWrap/>
        <w:spacing w:line="240" w:lineRule="auto"/>
        <w:jc w:val="left"/>
        <w:rPr>
          <w:rFonts w:ascii="ＭＳ 明朝" w:eastAsia="ＭＳ 明朝" w:hAnsi="ＭＳ 明朝" w:hint="eastAsia"/>
          <w:color w:val="000000"/>
          <w:spacing w:val="0"/>
          <w:sz w:val="24"/>
          <w:szCs w:val="24"/>
        </w:rPr>
      </w:pPr>
    </w:p>
    <w:p w14:paraId="3A2FE8EB"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（乙の一般義務）</w:t>
      </w:r>
    </w:p>
    <w:p w14:paraId="5B0763C6"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 xml:space="preserve">第１条　</w:t>
      </w:r>
      <w:r w:rsidR="003562AC" w:rsidRPr="003562AC">
        <w:rPr>
          <w:rFonts w:eastAsia="ＭＳ 明朝" w:cs="Times New Roman" w:hint="eastAsia"/>
          <w:spacing w:val="0"/>
          <w:kern w:val="2"/>
          <w:sz w:val="24"/>
        </w:rPr>
        <w:t>乙（契約業者）は、主たる契約条項に基づく特別防衛秘密の保護に関しては、この特約条項に定めるところにより、秘密保護の万全を期さなければならない。</w:t>
      </w:r>
    </w:p>
    <w:p w14:paraId="458B8C0E"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　乙は、乙の従業員、</w:t>
      </w:r>
      <w:r w:rsidR="00401877">
        <w:rPr>
          <w:rFonts w:ascii="ＭＳ 明朝" w:eastAsia="ＭＳ 明朝" w:hAnsi="ＭＳ 明朝" w:hint="eastAsia"/>
          <w:color w:val="000000"/>
          <w:sz w:val="24"/>
          <w:szCs w:val="24"/>
        </w:rPr>
        <w:t>再委託</w:t>
      </w:r>
      <w:r w:rsidRPr="00D23AB6">
        <w:rPr>
          <w:rFonts w:ascii="ＭＳ 明朝" w:eastAsia="ＭＳ 明朝" w:hAnsi="ＭＳ 明朝" w:hint="eastAsia"/>
          <w:color w:val="000000"/>
          <w:sz w:val="24"/>
          <w:szCs w:val="24"/>
        </w:rPr>
        <w:t>を行う場合においてはその相手方（以下「</w:t>
      </w:r>
      <w:r w:rsidR="00495893">
        <w:rPr>
          <w:rFonts w:ascii="ＭＳ 明朝" w:eastAsia="ＭＳ 明朝" w:hAnsi="ＭＳ 明朝" w:hint="eastAsia"/>
          <w:color w:val="000000"/>
          <w:sz w:val="24"/>
          <w:szCs w:val="24"/>
        </w:rPr>
        <w:t>中小受託事業者</w:t>
      </w:r>
      <w:r w:rsidRPr="00D23AB6">
        <w:rPr>
          <w:rFonts w:ascii="ＭＳ 明朝" w:eastAsia="ＭＳ 明朝" w:hAnsi="ＭＳ 明朝" w:hint="eastAsia"/>
          <w:color w:val="000000"/>
          <w:sz w:val="24"/>
          <w:szCs w:val="24"/>
        </w:rPr>
        <w:t>」という。）その他甲により特別防衛秘密の表示のある特別防衛秘密に属する文書又は図画（以下「特定資料」という。）又は特別防衛秘密の指定のある特別防衛秘密に属する物件（以下「特定物件」という。）を取扱う場所への立ち入りが許可された者の故意又は過失により特別防衛秘密が漏えいしたときであっても、その責任を免れることはできない。</w:t>
      </w:r>
    </w:p>
    <w:p w14:paraId="1588C8DC"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（送達）</w:t>
      </w:r>
    </w:p>
    <w:p w14:paraId="3B8E563F"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D23AB6">
        <w:rPr>
          <w:rFonts w:ascii="ＭＳ 明朝" w:eastAsia="ＭＳ 明朝" w:hAnsi="ＭＳ 明朝" w:hint="eastAsia"/>
          <w:color w:val="000000"/>
          <w:sz w:val="24"/>
          <w:szCs w:val="24"/>
        </w:rPr>
        <w:t xml:space="preserve">第２条　</w:t>
      </w:r>
      <w:r w:rsidR="003562AC" w:rsidRPr="003562AC">
        <w:rPr>
          <w:rFonts w:ascii="ＭＳ 明朝" w:eastAsia="ＭＳ 明朝" w:hAnsi="ＭＳ 明朝" w:cs="Times New Roman" w:hint="eastAsia"/>
          <w:spacing w:val="0"/>
          <w:kern w:val="2"/>
          <w:sz w:val="24"/>
          <w:szCs w:val="24"/>
        </w:rPr>
        <w:t>甲は、特定資料又は特定物件を乙に交付するときは、特別防衛秘密及び米国政府の標記を付し、</w:t>
      </w:r>
      <w:r w:rsidR="003562AC" w:rsidRPr="001D5AE5">
        <w:rPr>
          <w:rFonts w:ascii="ＭＳ 明朝" w:eastAsia="ＭＳ 明朝" w:hAnsi="ＭＳ 明朝" w:cs="Times New Roman" w:hint="eastAsia"/>
          <w:spacing w:val="0"/>
          <w:kern w:val="2"/>
          <w:sz w:val="24"/>
          <w:szCs w:val="24"/>
        </w:rPr>
        <w:t>書面又は電磁的記録をもって送達するものとする。</w:t>
      </w:r>
    </w:p>
    <w:p w14:paraId="5E8F7CD0" w14:textId="77777777" w:rsidR="00835209" w:rsidRPr="001D5AE5" w:rsidRDefault="00835209" w:rsidP="00463EA6">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（特定資料の保護措置）</w:t>
      </w:r>
    </w:p>
    <w:p w14:paraId="41B40DCE"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1D5AE5">
        <w:rPr>
          <w:rFonts w:ascii="ＭＳ 明朝" w:eastAsia="ＭＳ 明朝" w:hAnsi="ＭＳ 明朝" w:hint="eastAsia"/>
          <w:sz w:val="24"/>
          <w:szCs w:val="24"/>
        </w:rPr>
        <w:t>第３条　乙は、主たる契約の説明書</w:t>
      </w:r>
      <w:r w:rsidRPr="00D23AB6">
        <w:rPr>
          <w:rFonts w:ascii="ＭＳ 明朝" w:eastAsia="ＭＳ 明朝" w:hAnsi="ＭＳ 明朝" w:hint="eastAsia"/>
          <w:color w:val="000000"/>
          <w:sz w:val="24"/>
          <w:szCs w:val="24"/>
        </w:rPr>
        <w:t>、仕様書、計算書、図表等のうち、特定資料を特別防衛秘密の取扱いの業務に従事する者（以下「関係社員」という。）以外の者に供覧してはならない。</w:t>
      </w:r>
    </w:p>
    <w:p w14:paraId="3382744C"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 乙は、関係社員であっても、作業に必要な限度を超えて特定資料を供覧してはならない。</w:t>
      </w:r>
    </w:p>
    <w:p w14:paraId="2EB466FF"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（特定物件の保護措置）</w:t>
      </w:r>
    </w:p>
    <w:p w14:paraId="59E000E1"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第４条　乙は、特定物件について、その保管中取扱いの慎重を期して、関係社員以外の者に供覧してはならない。</w:t>
      </w:r>
    </w:p>
    <w:p w14:paraId="018E9314"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乙は、関係社員であっても、作業に必要な限度を超えて特定物件を供覧してはならない。</w:t>
      </w:r>
    </w:p>
    <w:p w14:paraId="55AD29DA"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（特定資料及び特定物件の複製等）</w:t>
      </w:r>
    </w:p>
    <w:p w14:paraId="6F2B63E4"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第５条　乙は、主たる契約に定められている場合を除き、特定資料を複製若しくは製作し、又は特定物件の設計資料、見取図、試験成績表等の複製、製作若しくは写真撮影をする場合は、あらかじめ、甲の許可を得なければならない。</w:t>
      </w:r>
    </w:p>
    <w:p w14:paraId="6EA40302"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乙は、主たる契約又は前項の甲の許可により特定資料の複製若しくは製作又は特定物件の設計資料、見取図、試験成績表等の複製、製作若しくは写真撮影をする場合は、あらかじめ、実施の細部について甲と協議し、甲又は甲の代理者の立会のもと行わなければならない。</w:t>
      </w:r>
    </w:p>
    <w:p w14:paraId="25145432"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３</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第１項に規定する特定資料及び特定物件の複製等において完成に至らなかったものは、甲の指示に従い、特別防衛秘密として探知することが困難となるよう、焼却、粉砕、細断、溶解、破壊等の方法により、確実に破棄しなければならない。</w:t>
      </w:r>
    </w:p>
    <w:p w14:paraId="17EECE5E"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（特別防衛秘密の表示等）</w:t>
      </w:r>
    </w:p>
    <w:p w14:paraId="3F6FBB93"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第６条　乙は、特定資料又は特定物件を複製又は製作したときは、これらに特別防衛秘密、米国政府、登録番号等の表示を付さなければならない。</w:t>
      </w:r>
    </w:p>
    <w:p w14:paraId="3C7BBE8F"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（実施報告）</w:t>
      </w:r>
    </w:p>
    <w:p w14:paraId="724A4AB7"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 xml:space="preserve">第７条　</w:t>
      </w:r>
      <w:r w:rsidR="0011757B" w:rsidRPr="0011757B">
        <w:rPr>
          <w:rFonts w:ascii="ＭＳ 明朝" w:eastAsia="ＭＳ 明朝" w:hAnsi="ＭＳ 明朝" w:hint="eastAsia"/>
          <w:sz w:val="24"/>
          <w:szCs w:val="24"/>
        </w:rPr>
        <w:t>乙は、特定資料若しくは特定物件を接受、複製、送達、製作若しくは甲からの指示により破棄したとき、又は第５条に規定する特定物件の設計資料、見取図、試験成績表等の複製、製作若しくは写真撮影をしたときは、速やかに、甲に対し、</w:t>
      </w:r>
      <w:r w:rsidR="0011757B" w:rsidRPr="0011757B">
        <w:rPr>
          <w:rFonts w:ascii="ＭＳ 明朝" w:eastAsia="ＭＳ 明朝" w:hAnsi="ＭＳ 明朝" w:hint="eastAsia"/>
          <w:sz w:val="24"/>
          <w:szCs w:val="24"/>
        </w:rPr>
        <w:lastRenderedPageBreak/>
        <w:t>その</w:t>
      </w:r>
      <w:r w:rsidR="0011757B" w:rsidRPr="001D5AE5">
        <w:rPr>
          <w:rFonts w:ascii="ＭＳ 明朝" w:eastAsia="ＭＳ 明朝" w:hAnsi="ＭＳ 明朝" w:hint="eastAsia"/>
          <w:sz w:val="24"/>
          <w:szCs w:val="24"/>
        </w:rPr>
        <w:t>旨を書面又は電磁的記録により報</w:t>
      </w:r>
      <w:r w:rsidR="0011757B" w:rsidRPr="0011757B">
        <w:rPr>
          <w:rFonts w:ascii="ＭＳ 明朝" w:eastAsia="ＭＳ 明朝" w:hAnsi="ＭＳ 明朝" w:hint="eastAsia"/>
          <w:sz w:val="24"/>
          <w:szCs w:val="24"/>
        </w:rPr>
        <w:t>告しなければならない。</w:t>
      </w:r>
    </w:p>
    <w:p w14:paraId="2721355C"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（立入禁止措置）</w:t>
      </w:r>
    </w:p>
    <w:p w14:paraId="4008CD09"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第８条　乙は、特定資料又は特定物件が取り扱われている場所について、立入りを禁止しなければならない。</w:t>
      </w:r>
    </w:p>
    <w:p w14:paraId="2CAE981B"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前項の規定により立入りを禁止した場合、当該場所を管理する者は、当該場所に立ち入ってはならない旨の掲示その他立入禁止に必要な措置を講じなければならない。</w:t>
      </w:r>
    </w:p>
    <w:p w14:paraId="410E0260"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３</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乙は、関係社員以外の者を、みだりに第１項に規定する場所に立ち入らせ、又はその付近に必要以上に近づかせてはならない。</w:t>
      </w:r>
    </w:p>
    <w:p w14:paraId="517DEA0D"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４</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乙は、関係社員に対しても、作業に必要な限度を超えて、第１項に規定する場所に立ち入らせてはならない。</w:t>
      </w:r>
    </w:p>
    <w:p w14:paraId="6688D202"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（秘密保全規則等）</w:t>
      </w:r>
    </w:p>
    <w:p w14:paraId="29ED7609"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D23AB6">
        <w:rPr>
          <w:rFonts w:ascii="ＭＳ 明朝" w:eastAsia="ＭＳ 明朝" w:hAnsi="ＭＳ 明朝" w:hint="eastAsia"/>
          <w:color w:val="000000"/>
          <w:sz w:val="24"/>
          <w:szCs w:val="24"/>
        </w:rPr>
        <w:t xml:space="preserve">第９条　</w:t>
      </w:r>
      <w:r w:rsidR="003562AC" w:rsidRPr="003562AC">
        <w:rPr>
          <w:rFonts w:eastAsia="ＭＳ 明朝" w:cs="Times New Roman" w:hint="eastAsia"/>
          <w:spacing w:val="0"/>
          <w:kern w:val="2"/>
          <w:sz w:val="24"/>
        </w:rPr>
        <w:t>乙は、社（工場）内における特別防衛秘密の保護を確実に行うため、この特約条項</w:t>
      </w:r>
      <w:r w:rsidR="003562AC" w:rsidRPr="001D5AE5">
        <w:rPr>
          <w:rFonts w:eastAsia="ＭＳ 明朝" w:cs="Times New Roman" w:hint="eastAsia"/>
          <w:spacing w:val="0"/>
          <w:kern w:val="2"/>
          <w:sz w:val="24"/>
        </w:rPr>
        <w:t>締結の日から１箇月以内（着工の時期が１箇月以内に到来するときは着工の日まで）に特別防衛秘密の保全に関する規則を作成のうえ、甲の確認を受けるものとする。ただし、その規則が既に作成され、甲の確認済みであるときは、特別の指示がない限り、届出をすれば足りる。</w:t>
      </w:r>
    </w:p>
    <w:p w14:paraId="15D612E9"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２</w:t>
      </w:r>
      <w:r w:rsidR="00D23AB6" w:rsidRPr="001D5AE5">
        <w:rPr>
          <w:rFonts w:ascii="ＭＳ 明朝" w:eastAsia="ＭＳ 明朝" w:hAnsi="ＭＳ 明朝" w:hint="eastAsia"/>
          <w:sz w:val="24"/>
          <w:szCs w:val="24"/>
        </w:rPr>
        <w:t xml:space="preserve">　</w:t>
      </w:r>
      <w:r w:rsidR="003562AC" w:rsidRPr="001D5AE5">
        <w:rPr>
          <w:rFonts w:eastAsia="ＭＳ 明朝" w:cs="Times New Roman" w:hint="eastAsia"/>
          <w:spacing w:val="0"/>
          <w:kern w:val="2"/>
          <w:sz w:val="24"/>
        </w:rPr>
        <w:t>乙は、前項により甲の確認を受けた特別防衛秘密の保全に関する規則を変更するときは、あらかじめ、甲に届出なければならない。</w:t>
      </w:r>
    </w:p>
    <w:p w14:paraId="50A02DBD"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３</w:t>
      </w:r>
      <w:r w:rsidR="00D23AB6"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第１項の規則には、次の各号に示す事項を明らかにした条項を規定するものとする。</w:t>
      </w:r>
    </w:p>
    <w:p w14:paraId="2C07953C" w14:textId="77777777" w:rsidR="00835209" w:rsidRPr="00D23AB6" w:rsidRDefault="00835209" w:rsidP="00463EA6">
      <w:pPr>
        <w:pStyle w:val="a3"/>
        <w:spacing w:line="240" w:lineRule="auto"/>
        <w:ind w:firstLineChars="50" w:firstLine="122"/>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1</w:t>
      </w: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保管責任者及び取扱者の任命の方法及び責任範囲</w:t>
      </w:r>
    </w:p>
    <w:p w14:paraId="39F4F604" w14:textId="77777777" w:rsidR="00835209" w:rsidRPr="00D23AB6" w:rsidRDefault="00835209" w:rsidP="00463EA6">
      <w:pPr>
        <w:pStyle w:val="a3"/>
        <w:spacing w:line="240" w:lineRule="auto"/>
        <w:ind w:firstLineChars="50" w:firstLine="122"/>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2</w:t>
      </w: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秘密区分の標記の表示方法</w:t>
      </w:r>
    </w:p>
    <w:p w14:paraId="058EBB6B" w14:textId="77777777" w:rsidR="00835209" w:rsidRPr="00D23AB6" w:rsidRDefault="00835209" w:rsidP="00463EA6">
      <w:pPr>
        <w:pStyle w:val="a3"/>
        <w:spacing w:line="240" w:lineRule="auto"/>
        <w:ind w:firstLineChars="50" w:firstLine="122"/>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3</w:t>
      </w: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特別防衛秘密の保管及び取扱いのため必要な簿冊の整備</w:t>
      </w:r>
    </w:p>
    <w:p w14:paraId="4FB8A1AE" w14:textId="77777777" w:rsidR="00835209" w:rsidRPr="00D23AB6" w:rsidRDefault="00835209" w:rsidP="00463EA6">
      <w:pPr>
        <w:pStyle w:val="a3"/>
        <w:spacing w:line="240" w:lineRule="auto"/>
        <w:ind w:firstLineChars="50" w:firstLine="122"/>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4</w:t>
      </w: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社（工場）内における立入禁止に関する措置</w:t>
      </w:r>
    </w:p>
    <w:p w14:paraId="791F77AF" w14:textId="77777777" w:rsidR="0011757B" w:rsidRDefault="00835209" w:rsidP="00463EA6">
      <w:pPr>
        <w:pStyle w:val="a3"/>
        <w:spacing w:line="240" w:lineRule="auto"/>
        <w:ind w:leftChars="50" w:left="349" w:hangingChars="100" w:hanging="244"/>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5</w:t>
      </w: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特別防衛秘密に属する文書、図画又は物件の製作、複製及び写真撮影に関する</w:t>
      </w:r>
    </w:p>
    <w:p w14:paraId="473F6EDB" w14:textId="77777777" w:rsidR="00835209" w:rsidRPr="00D23AB6" w:rsidRDefault="00835209" w:rsidP="0011757B">
      <w:pPr>
        <w:pStyle w:val="a3"/>
        <w:spacing w:line="240" w:lineRule="auto"/>
        <w:ind w:leftChars="100" w:left="210"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手続及び方法</w:t>
      </w:r>
    </w:p>
    <w:p w14:paraId="678CB22E" w14:textId="77777777" w:rsidR="0011757B" w:rsidRDefault="00835209" w:rsidP="0011757B">
      <w:pPr>
        <w:pStyle w:val="a3"/>
        <w:spacing w:line="240" w:lineRule="auto"/>
        <w:ind w:leftChars="50" w:left="593" w:hangingChars="200" w:hanging="488"/>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6</w:t>
      </w: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特別防衛秘密に属する文書、図画又は物件の接受、送達、保管、貸出し、引継</w:t>
      </w:r>
    </w:p>
    <w:p w14:paraId="1B9C7AC3" w14:textId="77777777" w:rsidR="00835209" w:rsidRPr="00D23AB6" w:rsidRDefault="00835209" w:rsidP="0011757B">
      <w:pPr>
        <w:pStyle w:val="a3"/>
        <w:spacing w:line="240" w:lineRule="auto"/>
        <w:ind w:leftChars="250" w:left="525"/>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ぎ及び返却に関する手続及び取扱方法</w:t>
      </w:r>
    </w:p>
    <w:p w14:paraId="5D1E3B78" w14:textId="77777777" w:rsidR="00835209" w:rsidRPr="00D23AB6" w:rsidRDefault="00835209" w:rsidP="00463EA6">
      <w:pPr>
        <w:pStyle w:val="a3"/>
        <w:spacing w:line="240" w:lineRule="auto"/>
        <w:ind w:firstLineChars="50" w:firstLine="122"/>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7</w:t>
      </w:r>
      <w:r w:rsidRPr="00D23AB6">
        <w:rPr>
          <w:rFonts w:ascii="ＭＳ 明朝" w:eastAsia="ＭＳ 明朝" w:hAnsi="ＭＳ 明朝" w:hint="eastAsia"/>
          <w:color w:val="000000"/>
          <w:sz w:val="24"/>
          <w:szCs w:val="24"/>
        </w:rPr>
        <w:t>)</w:t>
      </w:r>
      <w:r w:rsidR="00D23AB6" w:rsidRP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特別防衛秘密の保護状況の検査に関する事項</w:t>
      </w:r>
    </w:p>
    <w:p w14:paraId="6BDC4002" w14:textId="77777777" w:rsidR="00835209" w:rsidRPr="00D23AB6" w:rsidRDefault="00835209" w:rsidP="00463EA6">
      <w:pPr>
        <w:pStyle w:val="a3"/>
        <w:spacing w:line="240" w:lineRule="auto"/>
        <w:ind w:firstLineChars="50" w:firstLine="122"/>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8</w:t>
      </w:r>
      <w:r w:rsidRPr="00D23AB6">
        <w:rPr>
          <w:rFonts w:ascii="ＭＳ 明朝" w:eastAsia="ＭＳ 明朝" w:hAnsi="ＭＳ 明朝" w:hint="eastAsia"/>
          <w:color w:val="000000"/>
          <w:sz w:val="24"/>
          <w:szCs w:val="24"/>
        </w:rPr>
        <w:t>)</w:t>
      </w:r>
      <w:r w:rsidR="00D23AB6" w:rsidRP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非常の場合の措置</w:t>
      </w:r>
    </w:p>
    <w:p w14:paraId="7B908F9F" w14:textId="77777777" w:rsidR="00835209" w:rsidRPr="00D23AB6" w:rsidRDefault="00835209" w:rsidP="00463EA6">
      <w:pPr>
        <w:pStyle w:val="a3"/>
        <w:spacing w:line="240" w:lineRule="auto"/>
        <w:ind w:leftChars="50" w:left="349" w:hangingChars="100" w:hanging="244"/>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w:t>
      </w:r>
      <w:r w:rsidR="00D23AB6">
        <w:rPr>
          <w:rFonts w:ascii="ＭＳ 明朝" w:eastAsia="ＭＳ 明朝" w:hAnsi="ＭＳ 明朝" w:hint="eastAsia"/>
          <w:color w:val="000000"/>
          <w:sz w:val="24"/>
          <w:szCs w:val="24"/>
        </w:rPr>
        <w:t>9</w:t>
      </w:r>
      <w:r w:rsidRPr="00D23AB6">
        <w:rPr>
          <w:rFonts w:ascii="ＭＳ 明朝" w:eastAsia="ＭＳ 明朝" w:hAnsi="ＭＳ 明朝" w:hint="eastAsia"/>
          <w:color w:val="000000"/>
          <w:sz w:val="24"/>
          <w:szCs w:val="24"/>
        </w:rPr>
        <w:t>)　特別防衛秘密の漏えい、紛失、破棄等の事故が発生したときの措置</w:t>
      </w:r>
    </w:p>
    <w:p w14:paraId="73E2D38D" w14:textId="77777777" w:rsidR="00835209" w:rsidRPr="00D23AB6" w:rsidRDefault="00835209" w:rsidP="00D23AB6">
      <w:pPr>
        <w:pStyle w:val="a3"/>
        <w:spacing w:line="240" w:lineRule="auto"/>
        <w:rPr>
          <w:rFonts w:ascii="ＭＳ 明朝" w:eastAsia="ＭＳ 明朝" w:hAnsi="ＭＳ 明朝"/>
          <w:color w:val="000000"/>
          <w:sz w:val="24"/>
          <w:szCs w:val="24"/>
        </w:rPr>
      </w:pPr>
      <w:r w:rsidRPr="00D23AB6">
        <w:rPr>
          <w:rFonts w:ascii="ＭＳ 明朝" w:eastAsia="ＭＳ 明朝" w:hAnsi="ＭＳ 明朝" w:hint="eastAsia"/>
          <w:color w:val="000000"/>
          <w:sz w:val="24"/>
          <w:szCs w:val="24"/>
        </w:rPr>
        <w:t>(10)　その他必要な事項</w:t>
      </w:r>
    </w:p>
    <w:p w14:paraId="5FDAADC0"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（特定資料の返却等）</w:t>
      </w:r>
    </w:p>
    <w:p w14:paraId="63487D62"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w:t>
      </w:r>
      <w:r w:rsidR="0068664E" w:rsidRPr="00D23AB6">
        <w:rPr>
          <w:rFonts w:ascii="ＭＳ 明朝" w:eastAsia="ＭＳ 明朝" w:hAnsi="ＭＳ 明朝" w:hint="eastAsia"/>
          <w:color w:val="000000"/>
          <w:sz w:val="24"/>
          <w:szCs w:val="24"/>
        </w:rPr>
        <w:t>１０</w:t>
      </w:r>
      <w:r w:rsidRPr="00D23AB6">
        <w:rPr>
          <w:rFonts w:ascii="ＭＳ 明朝" w:eastAsia="ＭＳ 明朝" w:hAnsi="ＭＳ 明朝" w:hint="eastAsia"/>
          <w:color w:val="000000"/>
          <w:sz w:val="24"/>
          <w:szCs w:val="24"/>
        </w:rPr>
        <w:t>条　乙は、甲が交付した特定資料及び特定物件並びに第５条の規定により複製、製作又は写真撮影をしたすべての資料を契約終了後、直ちに、甲に返却し、又は提出しなければならない。</w:t>
      </w:r>
    </w:p>
    <w:p w14:paraId="6EFF023F"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（検査）</w:t>
      </w:r>
    </w:p>
    <w:p w14:paraId="48062F6F"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第１１条　乙は、特別防衛秘密の取扱いのため必要な簿冊を整備し、毎月１回以上特別防衛秘密の保護の状況について点検を行い、甲又は甲の代理者の検査を受けなければならない。</w:t>
      </w:r>
    </w:p>
    <w:p w14:paraId="30569B9A"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w:t>
      </w:r>
      <w:r w:rsidR="00D23AB6">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甲又は甲の代理者は、必要があると認めたときは、前項の検査を行うほか、特別防衛秘密の保護の状況を検査し、又は必要な指示を乙に与えることができる。</w:t>
      </w:r>
    </w:p>
    <w:p w14:paraId="059C3A77"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（保管状況報告）</w:t>
      </w:r>
    </w:p>
    <w:p w14:paraId="557BA0B3"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第１２条　乙は、毎年６月末日及び１２月末日現在の特定資料及び特定物件の保管の</w:t>
      </w:r>
      <w:r w:rsidRPr="00D23AB6">
        <w:rPr>
          <w:rFonts w:ascii="ＭＳ 明朝" w:eastAsia="ＭＳ 明朝" w:hAnsi="ＭＳ 明朝" w:hint="eastAsia"/>
          <w:color w:val="000000"/>
          <w:sz w:val="24"/>
          <w:szCs w:val="24"/>
        </w:rPr>
        <w:lastRenderedPageBreak/>
        <w:t>状況を甲に報告しなければならない。</w:t>
      </w:r>
    </w:p>
    <w:p w14:paraId="02D0D915"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（特定資料又は特定物件を取扱う場所の新設等）</w:t>
      </w:r>
    </w:p>
    <w:p w14:paraId="2124BD3E"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D23AB6">
        <w:rPr>
          <w:rFonts w:ascii="ＭＳ 明朝" w:eastAsia="ＭＳ 明朝" w:hAnsi="ＭＳ 明朝" w:hint="eastAsia"/>
          <w:color w:val="000000"/>
          <w:sz w:val="24"/>
          <w:szCs w:val="24"/>
        </w:rPr>
        <w:t>第１３条　乙は、特定資料又は特定物件を取り扱う場所を新設し、又は変更するときは、あらかじめ</w:t>
      </w:r>
      <w:r w:rsidRPr="001D5AE5">
        <w:rPr>
          <w:rFonts w:ascii="ＭＳ 明朝" w:eastAsia="ＭＳ 明朝" w:hAnsi="ＭＳ 明朝" w:hint="eastAsia"/>
          <w:sz w:val="24"/>
          <w:szCs w:val="24"/>
        </w:rPr>
        <w:t>、甲の確認を受けなければならない。</w:t>
      </w:r>
    </w:p>
    <w:p w14:paraId="197CB95D" w14:textId="77777777" w:rsidR="00835209" w:rsidRPr="001D5AE5" w:rsidRDefault="00835209" w:rsidP="00463EA6">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（事故発生時の措置）</w:t>
      </w:r>
    </w:p>
    <w:p w14:paraId="60DFD3FD" w14:textId="77777777" w:rsidR="0011757B" w:rsidRPr="001D5AE5" w:rsidRDefault="0054188C" w:rsidP="00D32C37">
      <w:pPr>
        <w:autoSpaceDE w:val="0"/>
        <w:autoSpaceDN w:val="0"/>
        <w:adjustRightInd w:val="0"/>
        <w:ind w:left="240" w:hangingChars="100" w:hanging="240"/>
        <w:jc w:val="left"/>
        <w:rPr>
          <w:rFonts w:ascii="ＭＳ 明朝" w:hAnsi="ＭＳ 明朝" w:cs="俵俽柧挬"/>
          <w:kern w:val="0"/>
          <w:sz w:val="24"/>
        </w:rPr>
      </w:pPr>
      <w:r w:rsidRPr="001D5AE5">
        <w:rPr>
          <w:rFonts w:ascii="ＭＳ 明朝" w:hAnsi="ＭＳ 明朝" w:hint="eastAsia"/>
          <w:sz w:val="24"/>
        </w:rPr>
        <w:t xml:space="preserve">第１４条　</w:t>
      </w:r>
      <w:r w:rsidR="0011757B" w:rsidRPr="001D5AE5">
        <w:rPr>
          <w:rFonts w:ascii="ＭＳ 明朝" w:hAnsi="ＭＳ 明朝" w:cs="俵俽柧挬" w:hint="eastAsia"/>
          <w:kern w:val="0"/>
          <w:sz w:val="24"/>
        </w:rPr>
        <w:t>乙は、特別防衛秘密の漏えい、紛失、破壊等の事故が発生し、又はそれらの疑い若しくはおそれがあったときは、適切な措置を講じるとともに、速やかに、その詳細を甲に報告しなければならない。</w:t>
      </w:r>
    </w:p>
    <w:p w14:paraId="05D47B63" w14:textId="77777777" w:rsidR="0011757B" w:rsidRPr="001D5AE5" w:rsidRDefault="0011757B" w:rsidP="0011757B">
      <w:pPr>
        <w:wordWrap w:val="0"/>
        <w:autoSpaceDE w:val="0"/>
        <w:autoSpaceDN w:val="0"/>
        <w:adjustRightInd w:val="0"/>
        <w:ind w:left="236" w:hangingChars="100" w:hanging="236"/>
        <w:rPr>
          <w:rFonts w:ascii="ＭＳ 明朝" w:hAnsi="ＭＳ 明朝"/>
          <w:spacing w:val="-2"/>
          <w:kern w:val="0"/>
          <w:sz w:val="24"/>
        </w:rPr>
      </w:pPr>
      <w:r w:rsidRPr="001D5AE5">
        <w:rPr>
          <w:rFonts w:ascii="ＭＳ 明朝" w:hAnsi="ＭＳ 明朝" w:hint="eastAsia"/>
          <w:spacing w:val="-2"/>
          <w:kern w:val="0"/>
          <w:sz w:val="24"/>
        </w:rPr>
        <w:t>２　甲は、別に定める秘密保全の確保に関する違約金条項の規定に基づき違約金を請求することができる。</w:t>
      </w:r>
    </w:p>
    <w:p w14:paraId="438E3CB6" w14:textId="77777777" w:rsidR="00835209" w:rsidRPr="001D5AE5" w:rsidRDefault="00835209" w:rsidP="00463EA6">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（保全教育）</w:t>
      </w:r>
    </w:p>
    <w:p w14:paraId="42BBF15A"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第１５条　乙は、関係社員に対し、年間計画を立て、保全教育を実施しなければならない。</w:t>
      </w:r>
    </w:p>
    <w:p w14:paraId="3F26DE5D"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２</w:t>
      </w:r>
      <w:r w:rsidR="0011757B"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保全教育を実施する場合は、その内容及び実施方法について、この特約条項締結の日から１箇月以内（着工の時期が１箇月以内に到来するときは、着工の日まで）に甲の確認を受けなければならない。ただし、その内容等が既に甲の確認済みのものであるときは、特別の指示がない限り、届出をすれば足りる。</w:t>
      </w:r>
    </w:p>
    <w:p w14:paraId="512D795D"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３</w:t>
      </w:r>
      <w:r w:rsidR="0011757B"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乙は、前項の規定により甲の確認を受けた事項に変更がある場合は、あらかじめ、甲の確認を受けなければならない。</w:t>
      </w:r>
    </w:p>
    <w:p w14:paraId="5895CDFC"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４</w:t>
      </w:r>
      <w:r w:rsidR="0011757B"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乙は、毎年、甲が指示する時期に、保全教育の実施状況を、甲に報告しなければならない。</w:t>
      </w:r>
    </w:p>
    <w:p w14:paraId="060C174A" w14:textId="77777777" w:rsidR="00835209" w:rsidRPr="001D5AE5" w:rsidRDefault="00835209" w:rsidP="00463EA6">
      <w:pPr>
        <w:pStyle w:val="a3"/>
        <w:spacing w:line="240" w:lineRule="auto"/>
        <w:ind w:firstLineChars="100" w:firstLine="244"/>
        <w:rPr>
          <w:rFonts w:ascii="ＭＳ 明朝" w:eastAsia="ＭＳ 明朝" w:hAnsi="ＭＳ 明朝" w:hint="eastAsia"/>
          <w:sz w:val="24"/>
          <w:szCs w:val="24"/>
        </w:rPr>
      </w:pPr>
      <w:r w:rsidRPr="001D5AE5">
        <w:rPr>
          <w:rFonts w:ascii="ＭＳ 明朝" w:eastAsia="ＭＳ 明朝" w:hAnsi="ＭＳ 明朝" w:hint="eastAsia"/>
          <w:sz w:val="24"/>
          <w:szCs w:val="24"/>
        </w:rPr>
        <w:t>（</w:t>
      </w:r>
      <w:r w:rsidR="00401877">
        <w:rPr>
          <w:rFonts w:ascii="ＭＳ 明朝" w:eastAsia="ＭＳ 明朝" w:hAnsi="ＭＳ 明朝" w:hint="eastAsia"/>
          <w:sz w:val="24"/>
          <w:szCs w:val="24"/>
        </w:rPr>
        <w:t>再委託</w:t>
      </w:r>
      <w:r w:rsidRPr="001D5AE5">
        <w:rPr>
          <w:rFonts w:ascii="ＭＳ 明朝" w:eastAsia="ＭＳ 明朝" w:hAnsi="ＭＳ 明朝" w:hint="eastAsia"/>
          <w:sz w:val="24"/>
          <w:szCs w:val="24"/>
        </w:rPr>
        <w:t>）</w:t>
      </w:r>
    </w:p>
    <w:p w14:paraId="18E62416"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 xml:space="preserve">第１６条　</w:t>
      </w:r>
      <w:r w:rsidR="003562AC" w:rsidRPr="001D5AE5">
        <w:rPr>
          <w:rFonts w:eastAsia="ＭＳ 明朝" w:cs="Times New Roman" w:hint="eastAsia"/>
          <w:spacing w:val="0"/>
          <w:kern w:val="2"/>
          <w:sz w:val="24"/>
        </w:rPr>
        <w:t>乙は、特定資料の複製若しくは製作又は特定物件の製作、取付け、修理、実験、調査研究、複製等を第三者に</w:t>
      </w:r>
      <w:r w:rsidR="00401877">
        <w:rPr>
          <w:rFonts w:eastAsia="ＭＳ 明朝" w:cs="Times New Roman" w:hint="eastAsia"/>
          <w:spacing w:val="0"/>
          <w:kern w:val="2"/>
          <w:sz w:val="24"/>
        </w:rPr>
        <w:t>再委託</w:t>
      </w:r>
      <w:r w:rsidR="003562AC" w:rsidRPr="001D5AE5">
        <w:rPr>
          <w:rFonts w:eastAsia="ＭＳ 明朝" w:cs="Times New Roman" w:hint="eastAsia"/>
          <w:spacing w:val="0"/>
          <w:kern w:val="2"/>
          <w:sz w:val="24"/>
        </w:rPr>
        <w:t>させてはならない。ただし、やむを得ず</w:t>
      </w:r>
      <w:r w:rsidR="00401877">
        <w:rPr>
          <w:rFonts w:eastAsia="ＭＳ 明朝" w:cs="Times New Roman" w:hint="eastAsia"/>
          <w:spacing w:val="0"/>
          <w:kern w:val="2"/>
          <w:sz w:val="24"/>
        </w:rPr>
        <w:t>再委託</w:t>
      </w:r>
      <w:r w:rsidR="003562AC" w:rsidRPr="001D5AE5">
        <w:rPr>
          <w:rFonts w:eastAsia="ＭＳ 明朝" w:cs="Times New Roman" w:hint="eastAsia"/>
          <w:spacing w:val="0"/>
          <w:kern w:val="2"/>
          <w:sz w:val="24"/>
        </w:rPr>
        <w:t>を行う場合は、あらかじめ、甲に対し、</w:t>
      </w:r>
      <w:r w:rsidR="00401877">
        <w:rPr>
          <w:rFonts w:eastAsia="ＭＳ 明朝" w:cs="Times New Roman" w:hint="eastAsia"/>
          <w:spacing w:val="0"/>
          <w:kern w:val="2"/>
          <w:sz w:val="24"/>
        </w:rPr>
        <w:t>再委託</w:t>
      </w:r>
      <w:r w:rsidR="003562AC" w:rsidRPr="001D5AE5">
        <w:rPr>
          <w:rFonts w:eastAsia="ＭＳ 明朝" w:cs="Times New Roman" w:hint="eastAsia"/>
          <w:spacing w:val="0"/>
          <w:kern w:val="2"/>
          <w:sz w:val="24"/>
        </w:rPr>
        <w:t>の相手方、契約内容、秘密保護の手段等を記載し、又は記録した書面又は電磁的記録を添えて甲の許可を得なければならない</w:t>
      </w:r>
    </w:p>
    <w:p w14:paraId="50032E4B"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２</w:t>
      </w:r>
      <w:r w:rsidR="0011757B"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前項の規定により、</w:t>
      </w:r>
      <w:r w:rsidR="00401877">
        <w:rPr>
          <w:rFonts w:ascii="ＭＳ 明朝" w:eastAsia="ＭＳ 明朝" w:hAnsi="ＭＳ 明朝" w:hint="eastAsia"/>
          <w:sz w:val="24"/>
          <w:szCs w:val="24"/>
        </w:rPr>
        <w:t>再委託</w:t>
      </w:r>
      <w:r w:rsidRPr="001D5AE5">
        <w:rPr>
          <w:rFonts w:ascii="ＭＳ 明朝" w:eastAsia="ＭＳ 明朝" w:hAnsi="ＭＳ 明朝" w:hint="eastAsia"/>
          <w:sz w:val="24"/>
          <w:szCs w:val="24"/>
        </w:rPr>
        <w:t>を行う場合において、</w:t>
      </w:r>
      <w:r w:rsidR="00495893">
        <w:rPr>
          <w:rFonts w:ascii="ＭＳ 明朝" w:eastAsia="ＭＳ 明朝" w:hAnsi="ＭＳ 明朝" w:hint="eastAsia"/>
          <w:sz w:val="24"/>
          <w:szCs w:val="24"/>
        </w:rPr>
        <w:t>中小受託事業者</w:t>
      </w:r>
      <w:r w:rsidRPr="001D5AE5">
        <w:rPr>
          <w:rFonts w:ascii="ＭＳ 明朝" w:eastAsia="ＭＳ 明朝" w:hAnsi="ＭＳ 明朝" w:hint="eastAsia"/>
          <w:sz w:val="24"/>
          <w:szCs w:val="24"/>
        </w:rPr>
        <w:t>は、本省の契約担当官等と秘密保持に関する規程を含む契約を結んでいる者でなければならない。</w:t>
      </w:r>
    </w:p>
    <w:p w14:paraId="2513C5F8"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３</w:t>
      </w:r>
      <w:r w:rsidR="0011757B"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第１項の規定により</w:t>
      </w:r>
      <w:r w:rsidR="00401877">
        <w:rPr>
          <w:rFonts w:ascii="ＭＳ 明朝" w:eastAsia="ＭＳ 明朝" w:hAnsi="ＭＳ 明朝" w:hint="eastAsia"/>
          <w:sz w:val="24"/>
          <w:szCs w:val="24"/>
        </w:rPr>
        <w:t>再委託</w:t>
      </w:r>
      <w:r w:rsidRPr="001D5AE5">
        <w:rPr>
          <w:rFonts w:ascii="ＭＳ 明朝" w:eastAsia="ＭＳ 明朝" w:hAnsi="ＭＳ 明朝" w:hint="eastAsia"/>
          <w:sz w:val="24"/>
          <w:szCs w:val="24"/>
        </w:rPr>
        <w:t>を行う場合において、物件の輸送、施設の警備その他特別防衛秘密の内容を知り得ないと認められる役務を提供する者については、前項に規定する本省の契約担当官等との契約を要しない。</w:t>
      </w:r>
    </w:p>
    <w:p w14:paraId="029E82F4"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４　第１項及び第２項の規定は、乙が部外の機関に品質システムの審査を受託する場合に準用する。</w:t>
      </w:r>
    </w:p>
    <w:p w14:paraId="1612858A" w14:textId="77777777" w:rsidR="00835209" w:rsidRPr="001D5AE5" w:rsidRDefault="00835209" w:rsidP="00463EA6">
      <w:pPr>
        <w:pStyle w:val="a3"/>
        <w:spacing w:line="240" w:lineRule="auto"/>
        <w:ind w:left="244" w:hangingChars="100" w:hanging="244"/>
        <w:rPr>
          <w:rFonts w:ascii="ＭＳ 明朝" w:eastAsia="ＭＳ 明朝" w:hAnsi="ＭＳ 明朝" w:hint="eastAsia"/>
          <w:sz w:val="24"/>
          <w:szCs w:val="24"/>
        </w:rPr>
      </w:pPr>
      <w:r w:rsidRPr="001D5AE5">
        <w:rPr>
          <w:rFonts w:ascii="ＭＳ 明朝" w:eastAsia="ＭＳ 明朝" w:hAnsi="ＭＳ 明朝" w:hint="eastAsia"/>
          <w:sz w:val="24"/>
          <w:szCs w:val="24"/>
        </w:rPr>
        <w:t>５</w:t>
      </w:r>
      <w:r w:rsidR="0011757B" w:rsidRPr="001D5AE5">
        <w:rPr>
          <w:rFonts w:ascii="ＭＳ 明朝" w:eastAsia="ＭＳ 明朝" w:hAnsi="ＭＳ 明朝" w:hint="eastAsia"/>
          <w:sz w:val="24"/>
          <w:szCs w:val="24"/>
        </w:rPr>
        <w:t xml:space="preserve">　</w:t>
      </w:r>
      <w:r w:rsidRPr="001D5AE5">
        <w:rPr>
          <w:rFonts w:ascii="ＭＳ 明朝" w:eastAsia="ＭＳ 明朝" w:hAnsi="ＭＳ 明朝" w:hint="eastAsia"/>
          <w:sz w:val="24"/>
          <w:szCs w:val="24"/>
        </w:rPr>
        <w:t>乙は、第１項に規定する場合を除き、特定資料又は特定物件を第三者に提供してはならない。</w:t>
      </w:r>
    </w:p>
    <w:p w14:paraId="5F99A9C5"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（契約の解除）</w:t>
      </w:r>
    </w:p>
    <w:p w14:paraId="2512C29C"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 xml:space="preserve">第１７条　</w:t>
      </w:r>
      <w:r w:rsidR="00495893">
        <w:rPr>
          <w:rFonts w:ascii="ＭＳ 明朝" w:eastAsia="ＭＳ 明朝" w:hAnsi="ＭＳ 明朝" w:hint="eastAsia"/>
          <w:color w:val="000000"/>
          <w:sz w:val="24"/>
          <w:szCs w:val="24"/>
        </w:rPr>
        <w:t>中小受託事業者</w:t>
      </w:r>
      <w:r w:rsidRPr="00D23AB6">
        <w:rPr>
          <w:rFonts w:ascii="ＭＳ 明朝" w:eastAsia="ＭＳ 明朝" w:hAnsi="ＭＳ 明朝" w:hint="eastAsia"/>
          <w:color w:val="000000"/>
          <w:sz w:val="24"/>
          <w:szCs w:val="24"/>
        </w:rPr>
        <w:t>の責に帰すべき事由により、甲が当該</w:t>
      </w:r>
      <w:r w:rsidR="00495893">
        <w:rPr>
          <w:rFonts w:ascii="ＭＳ 明朝" w:eastAsia="ＭＳ 明朝" w:hAnsi="ＭＳ 明朝" w:hint="eastAsia"/>
          <w:color w:val="000000"/>
          <w:sz w:val="24"/>
          <w:szCs w:val="24"/>
        </w:rPr>
        <w:t>中小受託事業者</w:t>
      </w:r>
      <w:r w:rsidRPr="00D23AB6">
        <w:rPr>
          <w:rFonts w:ascii="ＭＳ 明朝" w:eastAsia="ＭＳ 明朝" w:hAnsi="ＭＳ 明朝" w:hint="eastAsia"/>
          <w:color w:val="000000"/>
          <w:sz w:val="24"/>
          <w:szCs w:val="24"/>
        </w:rPr>
        <w:t>との契約を解除する場合は、甲は乙にその旨を通報するものとする。この場合において、甲は乙に対して損害賠償の責を負わないものとする。</w:t>
      </w:r>
    </w:p>
    <w:p w14:paraId="5BC09E8E"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２</w:t>
      </w:r>
      <w:r w:rsidR="0011757B">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乙が</w:t>
      </w:r>
      <w:r w:rsidR="00495893">
        <w:rPr>
          <w:rFonts w:ascii="ＭＳ 明朝" w:eastAsia="ＭＳ 明朝" w:hAnsi="ＭＳ 明朝" w:hint="eastAsia"/>
          <w:color w:val="000000"/>
          <w:sz w:val="24"/>
          <w:szCs w:val="24"/>
        </w:rPr>
        <w:t>中小受託事業者</w:t>
      </w:r>
      <w:r w:rsidRPr="00D23AB6">
        <w:rPr>
          <w:rFonts w:ascii="ＭＳ 明朝" w:eastAsia="ＭＳ 明朝" w:hAnsi="ＭＳ 明朝" w:hint="eastAsia"/>
          <w:color w:val="000000"/>
          <w:sz w:val="24"/>
          <w:szCs w:val="24"/>
        </w:rPr>
        <w:t>との契約を解除する場合は、事前に甲にその旨を通報しなければならない。</w:t>
      </w:r>
    </w:p>
    <w:p w14:paraId="078F9D28" w14:textId="77777777" w:rsidR="00835209" w:rsidRPr="00D23AB6" w:rsidRDefault="00835209" w:rsidP="00463EA6">
      <w:pPr>
        <w:pStyle w:val="a3"/>
        <w:spacing w:line="240" w:lineRule="auto"/>
        <w:ind w:left="244" w:hangingChars="100" w:hanging="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t>３</w:t>
      </w:r>
      <w:r w:rsidR="0011757B">
        <w:rPr>
          <w:rFonts w:ascii="ＭＳ 明朝" w:eastAsia="ＭＳ 明朝" w:hAnsi="ＭＳ 明朝" w:hint="eastAsia"/>
          <w:color w:val="000000"/>
          <w:sz w:val="24"/>
          <w:szCs w:val="24"/>
        </w:rPr>
        <w:t xml:space="preserve">　</w:t>
      </w:r>
      <w:r w:rsidRPr="00D23AB6">
        <w:rPr>
          <w:rFonts w:ascii="ＭＳ 明朝" w:eastAsia="ＭＳ 明朝" w:hAnsi="ＭＳ 明朝" w:hint="eastAsia"/>
          <w:color w:val="000000"/>
          <w:sz w:val="24"/>
          <w:szCs w:val="24"/>
        </w:rPr>
        <w:t>乙の責めに帰すべき事由により、甲が乙との契約を解除する場合は、甲は乙の</w:t>
      </w:r>
      <w:r w:rsidR="00495893">
        <w:rPr>
          <w:rFonts w:ascii="ＭＳ 明朝" w:eastAsia="ＭＳ 明朝" w:hAnsi="ＭＳ 明朝" w:hint="eastAsia"/>
          <w:color w:val="000000"/>
          <w:sz w:val="24"/>
          <w:szCs w:val="24"/>
        </w:rPr>
        <w:t>中小受託事業者</w:t>
      </w:r>
      <w:r w:rsidRPr="00D23AB6">
        <w:rPr>
          <w:rFonts w:ascii="ＭＳ 明朝" w:eastAsia="ＭＳ 明朝" w:hAnsi="ＭＳ 明朝" w:hint="eastAsia"/>
          <w:color w:val="000000"/>
          <w:sz w:val="24"/>
          <w:szCs w:val="24"/>
        </w:rPr>
        <w:t>との契約を解除することができる。この場合において、甲は当該</w:t>
      </w:r>
      <w:r w:rsidR="00495893">
        <w:rPr>
          <w:rFonts w:ascii="ＭＳ 明朝" w:eastAsia="ＭＳ 明朝" w:hAnsi="ＭＳ 明朝" w:hint="eastAsia"/>
          <w:color w:val="000000"/>
          <w:sz w:val="24"/>
          <w:szCs w:val="24"/>
        </w:rPr>
        <w:t>中小受託事業者</w:t>
      </w:r>
      <w:r w:rsidRPr="00D23AB6">
        <w:rPr>
          <w:rFonts w:ascii="ＭＳ 明朝" w:eastAsia="ＭＳ 明朝" w:hAnsi="ＭＳ 明朝" w:hint="eastAsia"/>
          <w:color w:val="000000"/>
          <w:sz w:val="24"/>
          <w:szCs w:val="24"/>
        </w:rPr>
        <w:t>に対して損害賠償の責を負わないものとする。</w:t>
      </w:r>
    </w:p>
    <w:p w14:paraId="2B8CCCC4" w14:textId="77777777" w:rsidR="00835209" w:rsidRPr="00D23AB6" w:rsidRDefault="00835209" w:rsidP="00463EA6">
      <w:pPr>
        <w:pStyle w:val="a3"/>
        <w:spacing w:line="240" w:lineRule="auto"/>
        <w:ind w:firstLineChars="100" w:firstLine="244"/>
        <w:rPr>
          <w:rFonts w:ascii="ＭＳ 明朝" w:eastAsia="ＭＳ 明朝" w:hAnsi="ＭＳ 明朝" w:hint="eastAsia"/>
          <w:color w:val="000000"/>
          <w:sz w:val="24"/>
          <w:szCs w:val="24"/>
        </w:rPr>
      </w:pPr>
      <w:r w:rsidRPr="00D23AB6">
        <w:rPr>
          <w:rFonts w:ascii="ＭＳ 明朝" w:eastAsia="ＭＳ 明朝" w:hAnsi="ＭＳ 明朝" w:hint="eastAsia"/>
          <w:color w:val="000000"/>
          <w:sz w:val="24"/>
          <w:szCs w:val="24"/>
        </w:rPr>
        <w:lastRenderedPageBreak/>
        <w:t>（特別防衛秘密の取扱いの業務の終了に伴う措置）</w:t>
      </w:r>
    </w:p>
    <w:p w14:paraId="53984EBF" w14:textId="77777777" w:rsidR="00835209" w:rsidRPr="00D23AB6" w:rsidRDefault="00835209" w:rsidP="00463EA6">
      <w:pPr>
        <w:wordWrap w:val="0"/>
        <w:autoSpaceDE w:val="0"/>
        <w:autoSpaceDN w:val="0"/>
        <w:adjustRightInd w:val="0"/>
        <w:ind w:left="240" w:hangingChars="100" w:hanging="240"/>
        <w:rPr>
          <w:rFonts w:ascii="ＭＳ 明朝" w:hAnsi="ＭＳ 明朝" w:cs="ＭＳ Ｐ明朝" w:hint="eastAsia"/>
          <w:color w:val="000000"/>
          <w:spacing w:val="2"/>
          <w:kern w:val="0"/>
          <w:sz w:val="24"/>
        </w:rPr>
      </w:pPr>
      <w:r w:rsidRPr="00D23AB6">
        <w:rPr>
          <w:rFonts w:ascii="ＭＳ 明朝" w:hAnsi="ＭＳ 明朝" w:hint="eastAsia"/>
          <w:color w:val="000000"/>
          <w:sz w:val="24"/>
        </w:rPr>
        <w:t xml:space="preserve">第１８条　</w:t>
      </w:r>
      <w:r w:rsidR="0011757B" w:rsidRPr="0011757B">
        <w:rPr>
          <w:rFonts w:ascii="ＭＳ 明朝" w:hAnsi="ＭＳ 明朝" w:hint="eastAsia"/>
          <w:sz w:val="24"/>
          <w:szCs w:val="22"/>
        </w:rPr>
        <w:t>事故の発生その他の事由（第１０条の規定によるも</w:t>
      </w:r>
      <w:r w:rsidR="0011757B" w:rsidRPr="001D5AE5">
        <w:rPr>
          <w:rFonts w:ascii="ＭＳ 明朝" w:hAnsi="ＭＳ 明朝" w:hint="eastAsia"/>
          <w:sz w:val="24"/>
          <w:szCs w:val="22"/>
        </w:rPr>
        <w:t>のを除く。）により、甲が乙による特定資料の複製若しくは製作又は特定物件の製作、取付け、修理、実験、調査研究、複製等の一部又は全部をやめさせることが適切であると認めたときは、乙は、速やかに、甲の指示に従い、特定資料又は特定物件の返却、破棄</w:t>
      </w:r>
      <w:r w:rsidR="0011757B" w:rsidRPr="0011757B">
        <w:rPr>
          <w:rFonts w:ascii="ＭＳ 明朝" w:hAnsi="ＭＳ 明朝" w:hint="eastAsia"/>
          <w:sz w:val="24"/>
          <w:szCs w:val="22"/>
        </w:rPr>
        <w:t>その他の必要な措置を講じなければならない。</w:t>
      </w:r>
    </w:p>
    <w:p w14:paraId="1511E389" w14:textId="77777777" w:rsidR="00BE4AE0" w:rsidRPr="00D23AB6" w:rsidRDefault="00BE4AE0" w:rsidP="00463EA6">
      <w:pPr>
        <w:pStyle w:val="a3"/>
        <w:spacing w:line="240" w:lineRule="auto"/>
        <w:rPr>
          <w:rFonts w:ascii="ＭＳ 明朝" w:eastAsia="ＭＳ 明朝" w:hAnsi="ＭＳ 明朝" w:hint="eastAsia"/>
          <w:color w:val="000000"/>
          <w:sz w:val="24"/>
          <w:szCs w:val="24"/>
        </w:rPr>
      </w:pPr>
    </w:p>
    <w:p w14:paraId="6A52B2B1"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019E2BC9"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2C027EAF"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76C2D00C"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2AB444D9"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60C20B07" w14:textId="77777777" w:rsidR="00835209" w:rsidRDefault="00835209" w:rsidP="00463EA6">
      <w:pPr>
        <w:pStyle w:val="a3"/>
        <w:spacing w:line="240" w:lineRule="auto"/>
        <w:rPr>
          <w:rFonts w:ascii="ＭＳ 明朝" w:eastAsia="ＭＳ 明朝" w:hAnsi="ＭＳ 明朝"/>
          <w:color w:val="000000"/>
          <w:sz w:val="24"/>
          <w:szCs w:val="24"/>
        </w:rPr>
      </w:pPr>
    </w:p>
    <w:p w14:paraId="0F2DEF5A" w14:textId="77777777" w:rsidR="0011757B" w:rsidRDefault="0011757B" w:rsidP="00463EA6">
      <w:pPr>
        <w:pStyle w:val="a3"/>
        <w:spacing w:line="240" w:lineRule="auto"/>
        <w:rPr>
          <w:rFonts w:ascii="ＭＳ 明朝" w:eastAsia="ＭＳ 明朝" w:hAnsi="ＭＳ 明朝"/>
          <w:color w:val="000000"/>
          <w:sz w:val="24"/>
          <w:szCs w:val="24"/>
        </w:rPr>
      </w:pPr>
    </w:p>
    <w:p w14:paraId="70440112" w14:textId="77777777" w:rsidR="0011757B" w:rsidRDefault="0011757B" w:rsidP="00463EA6">
      <w:pPr>
        <w:pStyle w:val="a3"/>
        <w:spacing w:line="240" w:lineRule="auto"/>
        <w:rPr>
          <w:rFonts w:ascii="ＭＳ 明朝" w:eastAsia="ＭＳ 明朝" w:hAnsi="ＭＳ 明朝"/>
          <w:color w:val="000000"/>
          <w:sz w:val="24"/>
          <w:szCs w:val="24"/>
        </w:rPr>
      </w:pPr>
    </w:p>
    <w:p w14:paraId="7BEA0446" w14:textId="77777777" w:rsidR="0011757B" w:rsidRDefault="0011757B" w:rsidP="00463EA6">
      <w:pPr>
        <w:pStyle w:val="a3"/>
        <w:spacing w:line="240" w:lineRule="auto"/>
        <w:rPr>
          <w:rFonts w:ascii="ＭＳ 明朝" w:eastAsia="ＭＳ 明朝" w:hAnsi="ＭＳ 明朝"/>
          <w:color w:val="000000"/>
          <w:sz w:val="24"/>
          <w:szCs w:val="24"/>
        </w:rPr>
      </w:pPr>
    </w:p>
    <w:p w14:paraId="5BB2F1A1" w14:textId="77777777" w:rsidR="0011757B" w:rsidRDefault="0011757B" w:rsidP="00463EA6">
      <w:pPr>
        <w:pStyle w:val="a3"/>
        <w:spacing w:line="240" w:lineRule="auto"/>
        <w:rPr>
          <w:rFonts w:ascii="ＭＳ 明朝" w:eastAsia="ＭＳ 明朝" w:hAnsi="ＭＳ 明朝"/>
          <w:color w:val="000000"/>
          <w:sz w:val="24"/>
          <w:szCs w:val="24"/>
        </w:rPr>
      </w:pPr>
    </w:p>
    <w:p w14:paraId="7AECA598" w14:textId="77777777" w:rsidR="0011757B" w:rsidRDefault="0011757B" w:rsidP="00463EA6">
      <w:pPr>
        <w:pStyle w:val="a3"/>
        <w:spacing w:line="240" w:lineRule="auto"/>
        <w:rPr>
          <w:rFonts w:ascii="ＭＳ 明朝" w:eastAsia="ＭＳ 明朝" w:hAnsi="ＭＳ 明朝"/>
          <w:color w:val="000000"/>
          <w:sz w:val="24"/>
          <w:szCs w:val="24"/>
        </w:rPr>
      </w:pPr>
    </w:p>
    <w:p w14:paraId="6399BEF0" w14:textId="77777777" w:rsidR="0011757B" w:rsidRDefault="0011757B" w:rsidP="00463EA6">
      <w:pPr>
        <w:pStyle w:val="a3"/>
        <w:spacing w:line="240" w:lineRule="auto"/>
        <w:rPr>
          <w:rFonts w:ascii="ＭＳ 明朝" w:eastAsia="ＭＳ 明朝" w:hAnsi="ＭＳ 明朝"/>
          <w:color w:val="000000"/>
          <w:sz w:val="24"/>
          <w:szCs w:val="24"/>
        </w:rPr>
      </w:pPr>
    </w:p>
    <w:p w14:paraId="1C3EEDCF" w14:textId="77777777" w:rsidR="0011757B" w:rsidRDefault="0011757B" w:rsidP="00463EA6">
      <w:pPr>
        <w:pStyle w:val="a3"/>
        <w:spacing w:line="240" w:lineRule="auto"/>
        <w:rPr>
          <w:rFonts w:ascii="ＭＳ 明朝" w:eastAsia="ＭＳ 明朝" w:hAnsi="ＭＳ 明朝"/>
          <w:color w:val="000000"/>
          <w:sz w:val="24"/>
          <w:szCs w:val="24"/>
        </w:rPr>
      </w:pPr>
    </w:p>
    <w:p w14:paraId="3535D1E7" w14:textId="77777777" w:rsidR="0011757B" w:rsidRDefault="0011757B" w:rsidP="00463EA6">
      <w:pPr>
        <w:pStyle w:val="a3"/>
        <w:spacing w:line="240" w:lineRule="auto"/>
        <w:rPr>
          <w:rFonts w:ascii="ＭＳ 明朝" w:eastAsia="ＭＳ 明朝" w:hAnsi="ＭＳ 明朝"/>
          <w:color w:val="000000"/>
          <w:sz w:val="24"/>
          <w:szCs w:val="24"/>
        </w:rPr>
      </w:pPr>
    </w:p>
    <w:p w14:paraId="6CC24B21" w14:textId="77777777" w:rsidR="0011757B" w:rsidRDefault="0011757B" w:rsidP="00463EA6">
      <w:pPr>
        <w:pStyle w:val="a3"/>
        <w:spacing w:line="240" w:lineRule="auto"/>
        <w:rPr>
          <w:rFonts w:ascii="ＭＳ 明朝" w:eastAsia="ＭＳ 明朝" w:hAnsi="ＭＳ 明朝"/>
          <w:color w:val="000000"/>
          <w:sz w:val="24"/>
          <w:szCs w:val="24"/>
        </w:rPr>
      </w:pPr>
    </w:p>
    <w:p w14:paraId="74C92460" w14:textId="77777777" w:rsidR="0011757B" w:rsidRDefault="0011757B" w:rsidP="00463EA6">
      <w:pPr>
        <w:pStyle w:val="a3"/>
        <w:spacing w:line="240" w:lineRule="auto"/>
        <w:rPr>
          <w:rFonts w:ascii="ＭＳ 明朝" w:eastAsia="ＭＳ 明朝" w:hAnsi="ＭＳ 明朝"/>
          <w:color w:val="000000"/>
          <w:sz w:val="24"/>
          <w:szCs w:val="24"/>
        </w:rPr>
      </w:pPr>
    </w:p>
    <w:p w14:paraId="63856C96" w14:textId="77777777" w:rsidR="0011757B" w:rsidRDefault="0011757B" w:rsidP="00463EA6">
      <w:pPr>
        <w:pStyle w:val="a3"/>
        <w:spacing w:line="240" w:lineRule="auto"/>
        <w:rPr>
          <w:rFonts w:ascii="ＭＳ 明朝" w:eastAsia="ＭＳ 明朝" w:hAnsi="ＭＳ 明朝"/>
          <w:color w:val="000000"/>
          <w:sz w:val="24"/>
          <w:szCs w:val="24"/>
        </w:rPr>
      </w:pPr>
    </w:p>
    <w:p w14:paraId="10A39E1F" w14:textId="77777777" w:rsidR="00E7248C" w:rsidRDefault="00E7248C" w:rsidP="00463EA6">
      <w:pPr>
        <w:pStyle w:val="a3"/>
        <w:spacing w:line="240" w:lineRule="auto"/>
        <w:rPr>
          <w:rFonts w:ascii="ＭＳ 明朝" w:eastAsia="ＭＳ 明朝" w:hAnsi="ＭＳ 明朝"/>
          <w:color w:val="000000"/>
          <w:sz w:val="24"/>
          <w:szCs w:val="24"/>
        </w:rPr>
      </w:pPr>
    </w:p>
    <w:p w14:paraId="6FF5C6C1" w14:textId="77777777" w:rsidR="00E7248C" w:rsidRDefault="00E7248C" w:rsidP="00463EA6">
      <w:pPr>
        <w:pStyle w:val="a3"/>
        <w:spacing w:line="240" w:lineRule="auto"/>
        <w:rPr>
          <w:rFonts w:ascii="ＭＳ 明朝" w:eastAsia="ＭＳ 明朝" w:hAnsi="ＭＳ 明朝" w:hint="eastAsia"/>
          <w:color w:val="000000"/>
          <w:sz w:val="24"/>
          <w:szCs w:val="24"/>
        </w:rPr>
      </w:pPr>
    </w:p>
    <w:p w14:paraId="42D6BC7F" w14:textId="77777777" w:rsidR="0011757B" w:rsidRDefault="0011757B" w:rsidP="00463EA6">
      <w:pPr>
        <w:pStyle w:val="a3"/>
        <w:spacing w:line="240" w:lineRule="auto"/>
        <w:rPr>
          <w:rFonts w:ascii="ＭＳ 明朝" w:eastAsia="ＭＳ 明朝" w:hAnsi="ＭＳ 明朝"/>
          <w:color w:val="000000"/>
          <w:sz w:val="24"/>
          <w:szCs w:val="24"/>
        </w:rPr>
      </w:pPr>
    </w:p>
    <w:p w14:paraId="430A1AA5" w14:textId="77777777" w:rsidR="0011757B" w:rsidRDefault="0011757B" w:rsidP="00463EA6">
      <w:pPr>
        <w:pStyle w:val="a3"/>
        <w:spacing w:line="240" w:lineRule="auto"/>
        <w:rPr>
          <w:rFonts w:ascii="ＭＳ 明朝" w:eastAsia="ＭＳ 明朝" w:hAnsi="ＭＳ 明朝"/>
          <w:color w:val="000000"/>
          <w:sz w:val="24"/>
          <w:szCs w:val="24"/>
        </w:rPr>
      </w:pPr>
    </w:p>
    <w:p w14:paraId="75AD02DB" w14:textId="77777777" w:rsidR="0011757B" w:rsidRDefault="0011757B" w:rsidP="00463EA6">
      <w:pPr>
        <w:pStyle w:val="a3"/>
        <w:spacing w:line="240" w:lineRule="auto"/>
        <w:rPr>
          <w:rFonts w:ascii="ＭＳ 明朝" w:eastAsia="ＭＳ 明朝" w:hAnsi="ＭＳ 明朝"/>
          <w:color w:val="000000"/>
          <w:sz w:val="24"/>
          <w:szCs w:val="24"/>
        </w:rPr>
      </w:pPr>
    </w:p>
    <w:p w14:paraId="09538060" w14:textId="77777777" w:rsidR="0011757B" w:rsidRDefault="0011757B" w:rsidP="00463EA6">
      <w:pPr>
        <w:pStyle w:val="a3"/>
        <w:spacing w:line="240" w:lineRule="auto"/>
        <w:rPr>
          <w:rFonts w:ascii="ＭＳ 明朝" w:eastAsia="ＭＳ 明朝" w:hAnsi="ＭＳ 明朝"/>
          <w:color w:val="000000"/>
          <w:sz w:val="24"/>
          <w:szCs w:val="24"/>
        </w:rPr>
      </w:pPr>
    </w:p>
    <w:p w14:paraId="63709D3E" w14:textId="77777777" w:rsidR="0011757B" w:rsidRDefault="0011757B" w:rsidP="00463EA6">
      <w:pPr>
        <w:pStyle w:val="a3"/>
        <w:spacing w:line="240" w:lineRule="auto"/>
        <w:rPr>
          <w:rFonts w:ascii="ＭＳ 明朝" w:eastAsia="ＭＳ 明朝" w:hAnsi="ＭＳ 明朝"/>
          <w:color w:val="000000"/>
          <w:sz w:val="24"/>
          <w:szCs w:val="24"/>
        </w:rPr>
      </w:pPr>
    </w:p>
    <w:p w14:paraId="724D4077" w14:textId="77777777" w:rsidR="0011757B" w:rsidRDefault="0011757B" w:rsidP="00463EA6">
      <w:pPr>
        <w:pStyle w:val="a3"/>
        <w:spacing w:line="240" w:lineRule="auto"/>
        <w:rPr>
          <w:rFonts w:ascii="ＭＳ 明朝" w:eastAsia="ＭＳ 明朝" w:hAnsi="ＭＳ 明朝"/>
          <w:color w:val="000000"/>
          <w:sz w:val="24"/>
          <w:szCs w:val="24"/>
        </w:rPr>
      </w:pPr>
    </w:p>
    <w:p w14:paraId="18AF197B" w14:textId="77777777" w:rsidR="0011757B" w:rsidRDefault="0011757B" w:rsidP="00463EA6">
      <w:pPr>
        <w:pStyle w:val="a3"/>
        <w:spacing w:line="240" w:lineRule="auto"/>
        <w:rPr>
          <w:rFonts w:ascii="ＭＳ 明朝" w:eastAsia="ＭＳ 明朝" w:hAnsi="ＭＳ 明朝"/>
          <w:color w:val="000000"/>
          <w:sz w:val="24"/>
          <w:szCs w:val="24"/>
        </w:rPr>
      </w:pPr>
    </w:p>
    <w:p w14:paraId="10714E17" w14:textId="77777777" w:rsidR="0011757B" w:rsidRDefault="0011757B" w:rsidP="00463EA6">
      <w:pPr>
        <w:pStyle w:val="a3"/>
        <w:spacing w:line="240" w:lineRule="auto"/>
        <w:rPr>
          <w:rFonts w:ascii="ＭＳ 明朝" w:eastAsia="ＭＳ 明朝" w:hAnsi="ＭＳ 明朝"/>
          <w:color w:val="000000"/>
          <w:sz w:val="24"/>
          <w:szCs w:val="24"/>
        </w:rPr>
      </w:pPr>
    </w:p>
    <w:p w14:paraId="65CD89FE" w14:textId="77777777" w:rsidR="0011757B" w:rsidRDefault="0011757B" w:rsidP="00463EA6">
      <w:pPr>
        <w:pStyle w:val="a3"/>
        <w:spacing w:line="240" w:lineRule="auto"/>
        <w:rPr>
          <w:rFonts w:ascii="ＭＳ 明朝" w:eastAsia="ＭＳ 明朝" w:hAnsi="ＭＳ 明朝"/>
          <w:color w:val="000000"/>
          <w:sz w:val="24"/>
          <w:szCs w:val="24"/>
        </w:rPr>
      </w:pPr>
    </w:p>
    <w:p w14:paraId="1933B39C" w14:textId="77777777" w:rsidR="0011757B" w:rsidRDefault="0011757B" w:rsidP="00463EA6">
      <w:pPr>
        <w:pStyle w:val="a3"/>
        <w:spacing w:line="240" w:lineRule="auto"/>
        <w:rPr>
          <w:rFonts w:ascii="ＭＳ 明朝" w:eastAsia="ＭＳ 明朝" w:hAnsi="ＭＳ 明朝"/>
          <w:color w:val="000000"/>
          <w:sz w:val="24"/>
          <w:szCs w:val="24"/>
        </w:rPr>
      </w:pPr>
    </w:p>
    <w:p w14:paraId="6F7E3572" w14:textId="77777777" w:rsidR="0011757B" w:rsidRDefault="0011757B" w:rsidP="00463EA6">
      <w:pPr>
        <w:pStyle w:val="a3"/>
        <w:spacing w:line="240" w:lineRule="auto"/>
        <w:rPr>
          <w:rFonts w:ascii="ＭＳ 明朝" w:eastAsia="ＭＳ 明朝" w:hAnsi="ＭＳ 明朝"/>
          <w:color w:val="000000"/>
          <w:sz w:val="24"/>
          <w:szCs w:val="24"/>
        </w:rPr>
      </w:pPr>
    </w:p>
    <w:p w14:paraId="57D54515" w14:textId="77777777" w:rsidR="0011757B" w:rsidRDefault="0011757B" w:rsidP="00463EA6">
      <w:pPr>
        <w:pStyle w:val="a3"/>
        <w:spacing w:line="240" w:lineRule="auto"/>
        <w:rPr>
          <w:rFonts w:ascii="ＭＳ 明朝" w:eastAsia="ＭＳ 明朝" w:hAnsi="ＭＳ 明朝"/>
          <w:color w:val="000000"/>
          <w:sz w:val="24"/>
          <w:szCs w:val="24"/>
        </w:rPr>
      </w:pPr>
    </w:p>
    <w:p w14:paraId="2BC81B69" w14:textId="77777777" w:rsidR="0011757B" w:rsidRDefault="0011757B" w:rsidP="00463EA6">
      <w:pPr>
        <w:pStyle w:val="a3"/>
        <w:spacing w:line="240" w:lineRule="auto"/>
        <w:rPr>
          <w:rFonts w:ascii="ＭＳ 明朝" w:eastAsia="ＭＳ 明朝" w:hAnsi="ＭＳ 明朝"/>
          <w:color w:val="000000"/>
          <w:sz w:val="24"/>
          <w:szCs w:val="24"/>
        </w:rPr>
      </w:pPr>
    </w:p>
    <w:p w14:paraId="36D04A63" w14:textId="77777777" w:rsidR="0011757B" w:rsidRDefault="0011757B" w:rsidP="00463EA6">
      <w:pPr>
        <w:pStyle w:val="a3"/>
        <w:spacing w:line="240" w:lineRule="auto"/>
        <w:rPr>
          <w:rFonts w:ascii="ＭＳ 明朝" w:eastAsia="ＭＳ 明朝" w:hAnsi="ＭＳ 明朝"/>
          <w:color w:val="000000"/>
          <w:sz w:val="24"/>
          <w:szCs w:val="24"/>
        </w:rPr>
      </w:pPr>
    </w:p>
    <w:p w14:paraId="6FC27720" w14:textId="77777777" w:rsidR="0011757B" w:rsidRDefault="0011757B" w:rsidP="00463EA6">
      <w:pPr>
        <w:pStyle w:val="a3"/>
        <w:spacing w:line="240" w:lineRule="auto"/>
        <w:rPr>
          <w:rFonts w:ascii="ＭＳ 明朝" w:eastAsia="ＭＳ 明朝" w:hAnsi="ＭＳ 明朝"/>
          <w:color w:val="000000"/>
          <w:sz w:val="24"/>
          <w:szCs w:val="24"/>
        </w:rPr>
      </w:pPr>
    </w:p>
    <w:p w14:paraId="12610B8D" w14:textId="77777777" w:rsidR="0011757B" w:rsidRDefault="0011757B" w:rsidP="00463EA6">
      <w:pPr>
        <w:pStyle w:val="a3"/>
        <w:spacing w:line="240" w:lineRule="auto"/>
        <w:rPr>
          <w:rFonts w:ascii="ＭＳ 明朝" w:eastAsia="ＭＳ 明朝" w:hAnsi="ＭＳ 明朝"/>
          <w:color w:val="000000"/>
          <w:sz w:val="24"/>
          <w:szCs w:val="24"/>
        </w:rPr>
      </w:pPr>
    </w:p>
    <w:p w14:paraId="3004DCB1" w14:textId="77777777" w:rsidR="0011757B" w:rsidRDefault="0011757B" w:rsidP="00463EA6">
      <w:pPr>
        <w:pStyle w:val="a3"/>
        <w:spacing w:line="240" w:lineRule="auto"/>
        <w:rPr>
          <w:rFonts w:ascii="ＭＳ 明朝" w:eastAsia="ＭＳ 明朝" w:hAnsi="ＭＳ 明朝"/>
          <w:color w:val="000000"/>
          <w:sz w:val="24"/>
          <w:szCs w:val="24"/>
        </w:rPr>
      </w:pPr>
    </w:p>
    <w:p w14:paraId="45933C2E" w14:textId="77777777" w:rsidR="0011757B" w:rsidRPr="00D23AB6" w:rsidRDefault="0011757B" w:rsidP="00463EA6">
      <w:pPr>
        <w:pStyle w:val="a3"/>
        <w:spacing w:line="240" w:lineRule="auto"/>
        <w:rPr>
          <w:rFonts w:ascii="ＭＳ 明朝" w:eastAsia="ＭＳ 明朝" w:hAnsi="ＭＳ 明朝" w:hint="eastAsia"/>
          <w:color w:val="000000"/>
          <w:sz w:val="24"/>
          <w:szCs w:val="24"/>
        </w:rPr>
      </w:pPr>
    </w:p>
    <w:p w14:paraId="3C788E4C"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77F7CE6D" w14:textId="77777777" w:rsidR="00835209" w:rsidRPr="00D23AB6" w:rsidRDefault="00835209" w:rsidP="00463EA6">
      <w:pPr>
        <w:pStyle w:val="a3"/>
        <w:spacing w:line="240" w:lineRule="auto"/>
        <w:rPr>
          <w:rFonts w:ascii="ＭＳ 明朝" w:eastAsia="ＭＳ 明朝" w:hAnsi="ＭＳ 明朝" w:hint="eastAsia"/>
          <w:color w:val="000000"/>
          <w:sz w:val="24"/>
          <w:szCs w:val="24"/>
        </w:rPr>
      </w:pPr>
    </w:p>
    <w:p w14:paraId="78B71D1C" w14:textId="77777777" w:rsidR="0020756D" w:rsidRPr="001D5AE5" w:rsidRDefault="0054188C" w:rsidP="00463EA6">
      <w:pPr>
        <w:autoSpaceDE w:val="0"/>
        <w:autoSpaceDN w:val="0"/>
        <w:adjustRightInd w:val="0"/>
        <w:jc w:val="right"/>
        <w:rPr>
          <w:rFonts w:ascii="ＭＳ 明朝" w:hAnsi="ＭＳ 明朝" w:cs="ＭＳ明朝" w:hint="eastAsia"/>
          <w:kern w:val="0"/>
          <w:sz w:val="24"/>
        </w:rPr>
      </w:pPr>
      <w:r w:rsidRPr="001D5AE5">
        <w:rPr>
          <w:rFonts w:ascii="ＭＳ 明朝" w:hAnsi="ＭＳ 明朝" w:cs="ＭＳ明朝" w:hint="eastAsia"/>
          <w:kern w:val="0"/>
          <w:sz w:val="24"/>
        </w:rPr>
        <w:t>付録第</w:t>
      </w:r>
      <w:r w:rsidR="0011757B" w:rsidRPr="001D5AE5">
        <w:rPr>
          <w:rFonts w:ascii="ＭＳ 明朝" w:hAnsi="ＭＳ 明朝" w:cs="ＭＳ明朝" w:hint="eastAsia"/>
          <w:kern w:val="0"/>
          <w:sz w:val="24"/>
        </w:rPr>
        <w:t>２７</w:t>
      </w:r>
    </w:p>
    <w:p w14:paraId="23E4C292" w14:textId="77777777" w:rsidR="0020756D" w:rsidRPr="001D5AE5" w:rsidRDefault="0020756D" w:rsidP="00463EA6">
      <w:pPr>
        <w:wordWrap w:val="0"/>
        <w:autoSpaceDE w:val="0"/>
        <w:autoSpaceDN w:val="0"/>
        <w:adjustRightInd w:val="0"/>
        <w:jc w:val="center"/>
        <w:rPr>
          <w:rFonts w:ascii="ＭＳ 明朝" w:hAnsi="ＭＳ 明朝" w:cs="ＭＳ明朝" w:hint="eastAsia"/>
          <w:kern w:val="0"/>
          <w:sz w:val="24"/>
        </w:rPr>
      </w:pPr>
      <w:r w:rsidRPr="001D5AE5">
        <w:rPr>
          <w:rFonts w:ascii="ＭＳ 明朝" w:hAnsi="ＭＳ 明朝" w:cs="ＭＳ明朝" w:hint="eastAsia"/>
          <w:kern w:val="0"/>
          <w:sz w:val="24"/>
        </w:rPr>
        <w:t>特定秘密の保護に関する特約条項</w:t>
      </w:r>
      <w:r w:rsidRPr="001D5AE5">
        <w:rPr>
          <w:rFonts w:ascii="ＭＳ 明朝" w:hAnsi="ＭＳ 明朝" w:cs="ＭＳ Ｐ明朝" w:hint="eastAsia"/>
          <w:spacing w:val="2"/>
          <w:kern w:val="0"/>
          <w:sz w:val="24"/>
        </w:rPr>
        <w:t>（第２１号）</w:t>
      </w:r>
    </w:p>
    <w:p w14:paraId="1A091736" w14:textId="77777777" w:rsidR="0020756D" w:rsidRPr="001D5AE5" w:rsidRDefault="0020756D" w:rsidP="00463EA6">
      <w:pPr>
        <w:autoSpaceDE w:val="0"/>
        <w:autoSpaceDN w:val="0"/>
        <w:adjustRightInd w:val="0"/>
        <w:snapToGrid w:val="0"/>
        <w:rPr>
          <w:rFonts w:ascii="ＭＳ 明朝" w:hAnsi="ＭＳ 明朝" w:cs="ＭＳ Ｐ明朝" w:hint="eastAsia"/>
          <w:spacing w:val="1"/>
          <w:kern w:val="0"/>
          <w:sz w:val="32"/>
        </w:rPr>
      </w:pPr>
    </w:p>
    <w:p w14:paraId="69CC209F"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（乙の一般義務）</w:t>
      </w:r>
    </w:p>
    <w:p w14:paraId="570C61D5" w14:textId="77777777" w:rsidR="0020756D" w:rsidRPr="00D23AB6"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1D5AE5">
        <w:rPr>
          <w:rFonts w:ascii="ＭＳ 明朝" w:hAnsi="ＭＳ 明朝" w:cs="ＭＳ Ｐ明朝" w:hint="eastAsia"/>
          <w:spacing w:val="1"/>
          <w:kern w:val="0"/>
          <w:sz w:val="24"/>
          <w:szCs w:val="22"/>
        </w:rPr>
        <w:t>第１条　乙（契約業者）は、主たる契約条項に基づく特定秘密の保護に関しては</w:t>
      </w:r>
      <w:r w:rsidRPr="00D23AB6">
        <w:rPr>
          <w:rFonts w:ascii="ＭＳ 明朝" w:hAnsi="ＭＳ 明朝" w:cs="ＭＳ Ｐ明朝" w:hint="eastAsia"/>
          <w:color w:val="000000"/>
          <w:spacing w:val="1"/>
          <w:kern w:val="0"/>
          <w:sz w:val="24"/>
          <w:szCs w:val="22"/>
        </w:rPr>
        <w:t>、この特約条項及び附属する装備品等の調達に係る秘密保全対策ガイドラインの定めるところにより、万全を期さなければならない。</w:t>
      </w:r>
    </w:p>
    <w:p w14:paraId="1111FBB4"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D23AB6">
        <w:rPr>
          <w:rFonts w:ascii="ＭＳ 明朝" w:hAnsi="ＭＳ 明朝" w:cs="ＭＳ Ｐ明朝" w:hint="eastAsia"/>
          <w:color w:val="000000"/>
          <w:spacing w:val="1"/>
          <w:kern w:val="0"/>
          <w:sz w:val="24"/>
          <w:szCs w:val="22"/>
        </w:rPr>
        <w:t xml:space="preserve">２　</w:t>
      </w:r>
      <w:r w:rsidR="007E7D27" w:rsidRPr="007E7D27">
        <w:rPr>
          <w:rFonts w:hint="eastAsia"/>
          <w:sz w:val="24"/>
          <w:szCs w:val="32"/>
        </w:rPr>
        <w:t>乙は、その代表者、代理人、使用人その他の従業者（以下総称して「従業者」という。）、</w:t>
      </w:r>
      <w:r w:rsidR="00401877">
        <w:rPr>
          <w:rFonts w:hint="eastAsia"/>
          <w:sz w:val="24"/>
          <w:szCs w:val="32"/>
        </w:rPr>
        <w:t>再委託</w:t>
      </w:r>
      <w:r w:rsidR="007E7D27" w:rsidRPr="007E7D27">
        <w:rPr>
          <w:rFonts w:hint="eastAsia"/>
          <w:sz w:val="24"/>
          <w:szCs w:val="32"/>
        </w:rPr>
        <w:t>を行う場合においてはその相手方（複数の段階で</w:t>
      </w:r>
      <w:r w:rsidR="00401877">
        <w:rPr>
          <w:rFonts w:hint="eastAsia"/>
          <w:sz w:val="24"/>
          <w:szCs w:val="32"/>
        </w:rPr>
        <w:t>再委託</w:t>
      </w:r>
      <w:r w:rsidR="007E7D27" w:rsidRPr="007E7D27">
        <w:rPr>
          <w:rFonts w:hint="eastAsia"/>
          <w:sz w:val="24"/>
          <w:szCs w:val="32"/>
        </w:rPr>
        <w:t>が行われる場合の当該</w:t>
      </w:r>
      <w:r w:rsidR="00401877">
        <w:rPr>
          <w:rFonts w:hint="eastAsia"/>
          <w:sz w:val="24"/>
          <w:szCs w:val="32"/>
        </w:rPr>
        <w:t>再委託</w:t>
      </w:r>
      <w:r w:rsidR="007E7D27" w:rsidRPr="001D5AE5">
        <w:rPr>
          <w:rFonts w:hint="eastAsia"/>
          <w:sz w:val="24"/>
          <w:szCs w:val="32"/>
        </w:rPr>
        <w:t>先を含む、以下同じ。以下「</w:t>
      </w:r>
      <w:r w:rsidR="00401877">
        <w:rPr>
          <w:rFonts w:hint="eastAsia"/>
          <w:sz w:val="24"/>
          <w:szCs w:val="32"/>
        </w:rPr>
        <w:t>再委託</w:t>
      </w:r>
      <w:r w:rsidR="007E7D27" w:rsidRPr="001D5AE5">
        <w:rPr>
          <w:rFonts w:hint="eastAsia"/>
          <w:sz w:val="24"/>
          <w:szCs w:val="32"/>
        </w:rPr>
        <w:t>先」という。）の従業者その他特定秘密の保護に関する法律施行令（平成２６年政令第３３６号。以下「令」という。）第１１条第１項第１号の規定に基づき防衛大臣が指名した特定秘密の保護に関する業務を管理する者（以下「特定秘密管理者」という。）が乙の求めにより特定秘密を記録する文書、図画、電磁的記録若しくは物件（以下「特定資料」という。）又は特定秘密を化体する物件及び製造途上にある仕掛品並びにこれらにより構成される物件（以下「特定物件」という。）を取り扱う場所への立入りを許可した者の故意又は過失により特定秘密が漏えいしたときであっても、その責任を免れることはできない。</w:t>
      </w:r>
    </w:p>
    <w:p w14:paraId="79F1DB44"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（交付・保有）</w:t>
      </w:r>
    </w:p>
    <w:p w14:paraId="4E75A65B"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 xml:space="preserve">第２条　</w:t>
      </w:r>
      <w:r w:rsidR="007E7D27" w:rsidRPr="001D5AE5">
        <w:rPr>
          <w:rFonts w:hint="eastAsia"/>
          <w:sz w:val="24"/>
          <w:szCs w:val="22"/>
        </w:rPr>
        <w:t>特定秘密管理者は、特定資料又は特定物件（以下「特定資料等」という。）を乙に保有させ、又は交付するときは、当該特定資料等を乙に保有させ、又は交付する旨を記載し、又は記録した書面又は電磁的記録を添えて、保有させ、又は交付するものとする。</w:t>
      </w:r>
    </w:p>
    <w:p w14:paraId="127BC535"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２　前項の交付を行う場合において、当該特定資料等が次の各号に掲げる情報に係るものであるときは、特定秘密管理者は、特定秘密の表示に加え、当該各号に定める表示をするものとする。ただし、既にＮＡＴＯ ＳＥＣＲＥＴの表示がされているものについては、改めて当該表示をすることを要しない。</w:t>
      </w:r>
    </w:p>
    <w:p w14:paraId="3149350E" w14:textId="77777777" w:rsidR="007E7D27" w:rsidRPr="001D5AE5" w:rsidRDefault="0020756D" w:rsidP="00463EA6">
      <w:pPr>
        <w:autoSpaceDE w:val="0"/>
        <w:autoSpaceDN w:val="0"/>
        <w:adjustRightInd w:val="0"/>
        <w:snapToGrid w:val="0"/>
        <w:ind w:leftChars="100" w:left="452" w:hangingChars="100" w:hanging="242"/>
        <w:rPr>
          <w:rFonts w:ascii="ＭＳ 明朝" w:hAnsi="ＭＳ 明朝"/>
          <w:sz w:val="24"/>
          <w:szCs w:val="22"/>
        </w:rPr>
      </w:pPr>
      <w:r w:rsidRPr="001D5AE5">
        <w:rPr>
          <w:rFonts w:ascii="ＭＳ 明朝" w:hAnsi="ＭＳ 明朝" w:cs="ＭＳ Ｐ明朝" w:hint="eastAsia"/>
          <w:spacing w:val="1"/>
          <w:kern w:val="0"/>
          <w:sz w:val="24"/>
          <w:szCs w:val="22"/>
        </w:rPr>
        <w:t>(1)</w:t>
      </w:r>
      <w:r w:rsidR="007E7D27" w:rsidRPr="001D5AE5">
        <w:rPr>
          <w:rFonts w:ascii="ＭＳ 明朝" w:hAnsi="ＭＳ 明朝" w:hint="eastAsia"/>
          <w:sz w:val="24"/>
          <w:szCs w:val="22"/>
        </w:rPr>
        <w:t xml:space="preserve">　米国秘密軍事情報（秘密軍事情報の保護のための秘密保持の措置に関する日本国</w:t>
      </w:r>
    </w:p>
    <w:p w14:paraId="608539C5" w14:textId="77777777" w:rsidR="0020756D" w:rsidRPr="001D5AE5" w:rsidRDefault="007E7D27" w:rsidP="007E7D27">
      <w:pPr>
        <w:autoSpaceDE w:val="0"/>
        <w:autoSpaceDN w:val="0"/>
        <w:adjustRightInd w:val="0"/>
        <w:snapToGrid w:val="0"/>
        <w:ind w:leftChars="300" w:left="630"/>
        <w:rPr>
          <w:rFonts w:ascii="ＭＳ Ｐ明朝" w:eastAsia="ＭＳ Ｐ明朝" w:hAnsi="ＭＳ Ｐ明朝" w:cs="ＭＳ Ｐ明朝" w:hint="eastAsia"/>
          <w:spacing w:val="1"/>
          <w:kern w:val="0"/>
          <w:sz w:val="24"/>
          <w:szCs w:val="22"/>
        </w:rPr>
      </w:pPr>
      <w:r w:rsidRPr="001D5AE5">
        <w:rPr>
          <w:rFonts w:ascii="ＭＳ 明朝" w:hAnsi="ＭＳ 明朝" w:hint="eastAsia"/>
          <w:sz w:val="24"/>
          <w:szCs w:val="22"/>
        </w:rPr>
        <w:t>政府とアメリカ合衆国政府との間の協定第１条（ａ）に規定する秘密軍事情</w:t>
      </w:r>
      <w:r w:rsidRPr="001D5AE5">
        <w:rPr>
          <w:rFonts w:hint="eastAsia"/>
          <w:sz w:val="24"/>
          <w:szCs w:val="22"/>
        </w:rPr>
        <w:t>報であって、アメリカ合衆国政府から受領したものをいう。第２１条第３項第１号において同じ。）米国政府</w:t>
      </w:r>
    </w:p>
    <w:p w14:paraId="720612AE" w14:textId="77777777" w:rsidR="004A1BD3" w:rsidRPr="00C73EBC" w:rsidRDefault="0020756D" w:rsidP="00463EA6">
      <w:pPr>
        <w:autoSpaceDE w:val="0"/>
        <w:autoSpaceDN w:val="0"/>
        <w:adjustRightInd w:val="0"/>
        <w:snapToGrid w:val="0"/>
        <w:ind w:leftChars="100" w:left="452" w:hangingChars="100" w:hanging="242"/>
        <w:rPr>
          <w:rFonts w:ascii="ＭＳ Ｐ明朝" w:eastAsia="ＭＳ Ｐ明朝" w:hAnsi="ＭＳ Ｐ明朝" w:cs="ＭＳ Ｐ明朝" w:hint="eastAsia"/>
          <w:color w:val="000000"/>
          <w:spacing w:val="1"/>
          <w:kern w:val="0"/>
          <w:sz w:val="24"/>
          <w:szCs w:val="22"/>
        </w:rPr>
      </w:pPr>
      <w:r w:rsidRPr="001D5AE5">
        <w:rPr>
          <w:rFonts w:ascii="ＭＳ Ｐ明朝" w:eastAsia="ＭＳ Ｐ明朝" w:hAnsi="ＭＳ Ｐ明朝" w:cs="ＭＳ Ｐ明朝" w:hint="eastAsia"/>
          <w:spacing w:val="1"/>
          <w:kern w:val="0"/>
          <w:sz w:val="24"/>
          <w:szCs w:val="22"/>
        </w:rPr>
        <w:t>(2) 北大西洋条約機構秘密情報（北大西洋条約機構から受領した情報又は資料であって、情報及び資料の保護に関する日本国</w:t>
      </w:r>
      <w:r w:rsidRPr="00C73EBC">
        <w:rPr>
          <w:rFonts w:ascii="ＭＳ Ｐ明朝" w:eastAsia="ＭＳ Ｐ明朝" w:hAnsi="ＭＳ Ｐ明朝" w:cs="ＭＳ Ｐ明朝" w:hint="eastAsia"/>
          <w:color w:val="000000"/>
          <w:spacing w:val="1"/>
          <w:kern w:val="0"/>
          <w:sz w:val="24"/>
          <w:szCs w:val="22"/>
        </w:rPr>
        <w:t xml:space="preserve">政府と北大西洋条約機構との間の協定第１条（ⅱ）に規定する秘密の指定を受けているものをいう。第２１条第３項第２号において同じ） </w:t>
      </w:r>
    </w:p>
    <w:p w14:paraId="6E078E6D" w14:textId="77777777" w:rsidR="0020756D" w:rsidRPr="00C73EBC" w:rsidRDefault="0020756D" w:rsidP="00463EA6">
      <w:pPr>
        <w:autoSpaceDE w:val="0"/>
        <w:autoSpaceDN w:val="0"/>
        <w:adjustRightInd w:val="0"/>
        <w:snapToGrid w:val="0"/>
        <w:ind w:leftChars="200" w:left="420"/>
        <w:rPr>
          <w:rFonts w:ascii="ＭＳ Ｐ明朝" w:eastAsia="ＭＳ Ｐ明朝" w:hAnsi="ＭＳ Ｐ明朝" w:cs="ＭＳ Ｐ明朝" w:hint="eastAsia"/>
          <w:color w:val="000000"/>
          <w:spacing w:val="1"/>
          <w:kern w:val="0"/>
          <w:sz w:val="24"/>
          <w:szCs w:val="22"/>
        </w:rPr>
      </w:pPr>
      <w:r w:rsidRPr="00C73EBC">
        <w:rPr>
          <w:rFonts w:ascii="ＭＳ Ｐ明朝" w:eastAsia="ＭＳ Ｐ明朝" w:hAnsi="ＭＳ Ｐ明朝" w:cs="ＭＳ Ｐ明朝" w:hint="eastAsia"/>
          <w:color w:val="000000"/>
          <w:spacing w:val="1"/>
          <w:kern w:val="0"/>
          <w:sz w:val="24"/>
          <w:szCs w:val="22"/>
        </w:rPr>
        <w:t>ＮＡＴＯ ＳＥＣＲＥＴ</w:t>
      </w:r>
    </w:p>
    <w:p w14:paraId="32EFD71F" w14:textId="77777777" w:rsidR="0020756D" w:rsidRPr="00C73EBC" w:rsidRDefault="0020756D" w:rsidP="00463EA6">
      <w:pPr>
        <w:autoSpaceDE w:val="0"/>
        <w:autoSpaceDN w:val="0"/>
        <w:adjustRightInd w:val="0"/>
        <w:snapToGrid w:val="0"/>
        <w:ind w:leftChars="100" w:left="452" w:hangingChars="100" w:hanging="242"/>
        <w:rPr>
          <w:rFonts w:ascii="ＭＳ Ｐ明朝" w:eastAsia="ＭＳ Ｐ明朝" w:hAnsi="ＭＳ Ｐ明朝" w:cs="ＭＳ Ｐ明朝" w:hint="eastAsia"/>
          <w:color w:val="000000"/>
          <w:spacing w:val="1"/>
          <w:kern w:val="0"/>
          <w:sz w:val="24"/>
          <w:szCs w:val="22"/>
        </w:rPr>
      </w:pPr>
      <w:r w:rsidRPr="00C73EBC">
        <w:rPr>
          <w:rFonts w:ascii="ＭＳ Ｐ明朝" w:eastAsia="ＭＳ Ｐ明朝" w:hAnsi="ＭＳ Ｐ明朝" w:cs="ＭＳ Ｐ明朝" w:hint="eastAsia"/>
          <w:color w:val="000000"/>
          <w:spacing w:val="1"/>
          <w:kern w:val="0"/>
          <w:sz w:val="24"/>
          <w:szCs w:val="22"/>
        </w:rPr>
        <w:t>(3) 仏国秘密情報（情報の保護に関する日本国政府とフランス共和国政府との間の協定第１条（ａ）に規定する秘密情報であって、フランス共和国政府から受領したものをいう。第２１条第３項第３号において同じ。） 仏国政府</w:t>
      </w:r>
    </w:p>
    <w:p w14:paraId="361C8CEA" w14:textId="77777777" w:rsidR="0020756D" w:rsidRPr="00C73EBC" w:rsidRDefault="0020756D" w:rsidP="00463EA6">
      <w:pPr>
        <w:autoSpaceDE w:val="0"/>
        <w:autoSpaceDN w:val="0"/>
        <w:adjustRightInd w:val="0"/>
        <w:snapToGrid w:val="0"/>
        <w:ind w:leftChars="100" w:left="452" w:hangingChars="100" w:hanging="242"/>
        <w:rPr>
          <w:rFonts w:ascii="ＭＳ Ｐ明朝" w:eastAsia="ＭＳ Ｐ明朝" w:hAnsi="ＭＳ Ｐ明朝" w:cs="ＭＳ Ｐ明朝" w:hint="eastAsia"/>
          <w:color w:val="000000"/>
          <w:spacing w:val="1"/>
          <w:kern w:val="0"/>
          <w:sz w:val="24"/>
          <w:szCs w:val="22"/>
        </w:rPr>
      </w:pPr>
      <w:r w:rsidRPr="00C73EBC">
        <w:rPr>
          <w:rFonts w:ascii="ＭＳ Ｐ明朝" w:eastAsia="ＭＳ Ｐ明朝" w:hAnsi="ＭＳ Ｐ明朝" w:cs="ＭＳ Ｐ明朝" w:hint="eastAsia"/>
          <w:color w:val="000000"/>
          <w:spacing w:val="1"/>
          <w:kern w:val="0"/>
          <w:sz w:val="24"/>
          <w:szCs w:val="22"/>
        </w:rPr>
        <w:t>(4) 豪州秘密情報（情報の保護に関する日本国政府とオーストラリア政府との間の協定第１条ａに規定する秘密情報であって、オーストラリア政府から受領したものをいう。第２１条第３項第４号において同じ。） 豪州政府</w:t>
      </w:r>
    </w:p>
    <w:p w14:paraId="0056BFE2" w14:textId="77777777" w:rsidR="0020756D" w:rsidRPr="00C73EBC" w:rsidRDefault="0020756D" w:rsidP="00463EA6">
      <w:pPr>
        <w:autoSpaceDE w:val="0"/>
        <w:autoSpaceDN w:val="0"/>
        <w:adjustRightInd w:val="0"/>
        <w:snapToGrid w:val="0"/>
        <w:ind w:leftChars="100" w:left="452" w:hangingChars="100" w:hanging="242"/>
        <w:rPr>
          <w:rFonts w:ascii="ＭＳ Ｐ明朝" w:eastAsia="ＭＳ Ｐ明朝" w:hAnsi="ＭＳ Ｐ明朝" w:cs="ＭＳ Ｐ明朝" w:hint="eastAsia"/>
          <w:color w:val="000000"/>
          <w:spacing w:val="1"/>
          <w:kern w:val="0"/>
          <w:sz w:val="24"/>
          <w:szCs w:val="22"/>
        </w:rPr>
      </w:pPr>
      <w:r w:rsidRPr="00C73EBC">
        <w:rPr>
          <w:rFonts w:ascii="ＭＳ Ｐ明朝" w:eastAsia="ＭＳ Ｐ明朝" w:hAnsi="ＭＳ Ｐ明朝" w:cs="ＭＳ Ｐ明朝" w:hint="eastAsia"/>
          <w:color w:val="000000"/>
          <w:spacing w:val="1"/>
          <w:kern w:val="0"/>
          <w:sz w:val="24"/>
          <w:szCs w:val="22"/>
        </w:rPr>
        <w:t>(5) 英国秘密情報（情報の保護に関する日本国政府とグレートブリテン及び北アイルランド連合王国政府との間の協定第１条ａに規定する秘密情報であって、グレートブリテン及び北アイルランド連合王国政府から受領したものをいう。第２１条第３項第５号において同じ。） 英国政府</w:t>
      </w:r>
    </w:p>
    <w:p w14:paraId="1B0BF089" w14:textId="77777777" w:rsidR="0020756D" w:rsidRPr="00C73EBC" w:rsidRDefault="0020756D" w:rsidP="00463EA6">
      <w:pPr>
        <w:autoSpaceDE w:val="0"/>
        <w:autoSpaceDN w:val="0"/>
        <w:adjustRightInd w:val="0"/>
        <w:snapToGrid w:val="0"/>
        <w:ind w:leftChars="100" w:left="452" w:hangingChars="100" w:hanging="242"/>
        <w:rPr>
          <w:rFonts w:ascii="ＭＳ Ｐ明朝" w:eastAsia="ＭＳ Ｐ明朝" w:hAnsi="ＭＳ Ｐ明朝" w:cs="ＭＳ Ｐ明朝"/>
          <w:color w:val="000000"/>
          <w:spacing w:val="1"/>
          <w:kern w:val="0"/>
          <w:sz w:val="24"/>
          <w:szCs w:val="22"/>
        </w:rPr>
      </w:pPr>
      <w:r w:rsidRPr="00C73EBC">
        <w:rPr>
          <w:rFonts w:ascii="ＭＳ Ｐ明朝" w:eastAsia="ＭＳ Ｐ明朝" w:hAnsi="ＭＳ Ｐ明朝" w:cs="ＭＳ Ｐ明朝" w:hint="eastAsia"/>
          <w:color w:val="000000"/>
          <w:spacing w:val="1"/>
          <w:kern w:val="0"/>
          <w:sz w:val="24"/>
          <w:szCs w:val="22"/>
        </w:rPr>
        <w:lastRenderedPageBreak/>
        <w:t>(6)</w:t>
      </w:r>
      <w:r w:rsidRPr="00C73EBC">
        <w:rPr>
          <w:rFonts w:ascii="ＭＳ Ｐ明朝" w:eastAsia="ＭＳ Ｐ明朝" w:hAnsi="ＭＳ Ｐ明朝" w:cs="ＭＳ Ｐ明朝"/>
          <w:color w:val="000000"/>
          <w:spacing w:val="1"/>
          <w:kern w:val="0"/>
          <w:sz w:val="24"/>
          <w:szCs w:val="22"/>
        </w:rPr>
        <w:t xml:space="preserve"> </w:t>
      </w:r>
      <w:r w:rsidRPr="00C73EBC">
        <w:rPr>
          <w:rFonts w:ascii="ＭＳ Ｐ明朝" w:eastAsia="ＭＳ Ｐ明朝" w:hAnsi="ＭＳ Ｐ明朝" w:cs="ＭＳ Ｐ明朝" w:hint="eastAsia"/>
          <w:color w:val="000000"/>
          <w:spacing w:val="1"/>
          <w:kern w:val="0"/>
          <w:sz w:val="24"/>
          <w:szCs w:val="22"/>
        </w:rPr>
        <w:t>インド秘密軍事情報（秘密軍事情報の保護のための秘密保持の措置に関する日本国政府とインド共和国政府との間の協定第１条ａに規定する秘密軍事情報であって、インド共和国政府から受領したものをいう。第２１条第３項第６号において同じ。） インド政府</w:t>
      </w:r>
    </w:p>
    <w:p w14:paraId="34176A6C" w14:textId="77777777" w:rsidR="0068664E" w:rsidRPr="00C73EBC" w:rsidRDefault="0068664E" w:rsidP="00463EA6">
      <w:pPr>
        <w:autoSpaceDE w:val="0"/>
        <w:autoSpaceDN w:val="0"/>
        <w:adjustRightInd w:val="0"/>
        <w:snapToGrid w:val="0"/>
        <w:ind w:leftChars="100" w:left="452" w:hangingChars="100" w:hanging="242"/>
        <w:rPr>
          <w:rFonts w:ascii="ＭＳ Ｐ明朝" w:eastAsia="ＭＳ Ｐ明朝" w:hAnsi="ＭＳ Ｐ明朝" w:cs="ＭＳ Ｐ明朝" w:hint="eastAsia"/>
          <w:color w:val="000000"/>
          <w:spacing w:val="1"/>
          <w:kern w:val="0"/>
          <w:sz w:val="24"/>
          <w:szCs w:val="22"/>
        </w:rPr>
      </w:pPr>
      <w:r w:rsidRPr="00C73EBC">
        <w:rPr>
          <w:rFonts w:ascii="ＭＳ Ｐ明朝" w:eastAsia="ＭＳ Ｐ明朝" w:hAnsi="ＭＳ Ｐ明朝" w:cs="ＭＳ Ｐ明朝" w:hint="eastAsia"/>
          <w:color w:val="000000"/>
          <w:spacing w:val="1"/>
          <w:kern w:val="0"/>
          <w:sz w:val="24"/>
          <w:szCs w:val="22"/>
        </w:rPr>
        <w:t>(7)</w:t>
      </w:r>
      <w:r w:rsidRPr="00C73EBC">
        <w:rPr>
          <w:rFonts w:ascii="ＭＳ Ｐ明朝" w:eastAsia="ＭＳ Ｐ明朝" w:hAnsi="ＭＳ Ｐ明朝" w:cs="ＭＳ Ｐ明朝"/>
          <w:color w:val="000000"/>
          <w:spacing w:val="1"/>
          <w:kern w:val="0"/>
          <w:sz w:val="24"/>
          <w:szCs w:val="22"/>
        </w:rPr>
        <w:t xml:space="preserve"> </w:t>
      </w:r>
      <w:r w:rsidRPr="00C73EBC">
        <w:rPr>
          <w:rFonts w:ascii="ＭＳ 明朝" w:hAnsi="ＭＳ 明朝" w:cs="ＭＳ明朝" w:hint="eastAsia"/>
          <w:color w:val="000000"/>
          <w:kern w:val="0"/>
          <w:sz w:val="24"/>
        </w:rPr>
        <w:t>伊国秘密情報（情報の保護に関する日本国政府とイタリア共和国政府との間の協定第１条ａに規定する秘密情報であって、イタリア共和国政府から受領したものをいう。第２１条第３項第７号において同じ｡）</w:t>
      </w:r>
      <w:r w:rsidRPr="00C73EBC">
        <w:rPr>
          <w:rFonts w:ascii="ＭＳ 明朝" w:hAnsi="ＭＳ 明朝" w:cs="ＭＳ明朝"/>
          <w:color w:val="000000"/>
          <w:kern w:val="0"/>
          <w:sz w:val="24"/>
        </w:rPr>
        <w:t xml:space="preserve"> </w:t>
      </w:r>
      <w:r w:rsidRPr="00C73EBC">
        <w:rPr>
          <w:rFonts w:ascii="ＭＳ 明朝" w:hAnsi="ＭＳ 明朝" w:cs="ＭＳ明朝" w:hint="eastAsia"/>
          <w:color w:val="000000"/>
          <w:kern w:val="0"/>
          <w:sz w:val="24"/>
        </w:rPr>
        <w:t>伊国政府</w:t>
      </w:r>
    </w:p>
    <w:p w14:paraId="015A915F" w14:textId="77777777" w:rsidR="0068664E" w:rsidRPr="001D5AE5" w:rsidRDefault="0068664E" w:rsidP="00463EA6">
      <w:pPr>
        <w:autoSpaceDE w:val="0"/>
        <w:autoSpaceDN w:val="0"/>
        <w:adjustRightInd w:val="0"/>
        <w:snapToGrid w:val="0"/>
        <w:ind w:leftChars="100" w:left="452" w:hangingChars="100" w:hanging="242"/>
        <w:rPr>
          <w:rFonts w:ascii="ＭＳ 明朝" w:hAnsi="ＭＳ 明朝" w:cs="ＭＳ明朝"/>
          <w:kern w:val="0"/>
          <w:sz w:val="24"/>
        </w:rPr>
      </w:pPr>
      <w:r w:rsidRPr="00C73EBC">
        <w:rPr>
          <w:rFonts w:ascii="ＭＳ Ｐ明朝" w:eastAsia="ＭＳ Ｐ明朝" w:hAnsi="ＭＳ Ｐ明朝" w:cs="ＭＳ Ｐ明朝" w:hint="eastAsia"/>
          <w:color w:val="000000"/>
          <w:spacing w:val="1"/>
          <w:kern w:val="0"/>
          <w:sz w:val="24"/>
          <w:szCs w:val="22"/>
        </w:rPr>
        <w:t>(8)</w:t>
      </w:r>
      <w:r w:rsidRPr="00C73EBC">
        <w:rPr>
          <w:rFonts w:ascii="ＭＳ Ｐ明朝" w:eastAsia="ＭＳ Ｐ明朝" w:hAnsi="ＭＳ Ｐ明朝" w:cs="ＭＳ Ｐ明朝"/>
          <w:color w:val="000000"/>
          <w:spacing w:val="1"/>
          <w:kern w:val="0"/>
          <w:sz w:val="24"/>
          <w:szCs w:val="22"/>
        </w:rPr>
        <w:t xml:space="preserve"> </w:t>
      </w:r>
      <w:r w:rsidRPr="00C73EBC">
        <w:rPr>
          <w:rFonts w:ascii="ＭＳ 明朝" w:hAnsi="ＭＳ 明朝" w:cs="ＭＳ明朝" w:hint="eastAsia"/>
          <w:color w:val="000000"/>
          <w:kern w:val="0"/>
          <w:sz w:val="24"/>
        </w:rPr>
        <w:t>韓国秘密軍事情報（秘密軍事情報の保護に関する日本国政府と大韓民国政府との間の協定第２条</w:t>
      </w:r>
      <w:r w:rsidRPr="001D5AE5">
        <w:rPr>
          <w:rFonts w:ascii="ＭＳ 明朝" w:hAnsi="ＭＳ 明朝" w:cs="ＭＳ明朝" w:hint="eastAsia"/>
          <w:kern w:val="0"/>
          <w:sz w:val="24"/>
        </w:rPr>
        <w:t>（ａ）に規定する秘密軍事情報であって、大韓民国政府から受領したものをいう。第２１条第３項第８号において同じ｡）</w:t>
      </w:r>
      <w:r w:rsidRPr="001D5AE5">
        <w:rPr>
          <w:rFonts w:ascii="ＭＳ 明朝" w:hAnsi="ＭＳ 明朝" w:cs="ＭＳ明朝"/>
          <w:kern w:val="0"/>
          <w:sz w:val="24"/>
        </w:rPr>
        <w:t xml:space="preserve"> </w:t>
      </w:r>
      <w:r w:rsidRPr="001D5AE5">
        <w:rPr>
          <w:rFonts w:ascii="ＭＳ 明朝" w:hAnsi="ＭＳ 明朝" w:cs="ＭＳ明朝" w:hint="eastAsia"/>
          <w:kern w:val="0"/>
          <w:sz w:val="24"/>
        </w:rPr>
        <w:t>韓国政府</w:t>
      </w:r>
    </w:p>
    <w:p w14:paraId="0A879EB7" w14:textId="77777777" w:rsidR="00D32C37" w:rsidRPr="001D5AE5" w:rsidRDefault="00D32C37" w:rsidP="00D32C37">
      <w:pPr>
        <w:spacing w:line="276" w:lineRule="auto"/>
        <w:ind w:leftChars="50" w:left="105"/>
        <w:rPr>
          <w:rFonts w:ascii="ＭＳ 明朝" w:hAnsi="ＭＳ 明朝"/>
          <w:sz w:val="24"/>
          <w:szCs w:val="22"/>
        </w:rPr>
      </w:pPr>
      <w:r w:rsidRPr="001D5AE5">
        <w:rPr>
          <w:rFonts w:ascii="ＭＳ 明朝" w:hAnsi="ＭＳ 明朝" w:hint="eastAsia"/>
          <w:sz w:val="24"/>
          <w:szCs w:val="22"/>
        </w:rPr>
        <w:t>(9)　独国秘密情報（情報の保護に関する日本国政府とドイツ連邦共和国政府と</w:t>
      </w:r>
    </w:p>
    <w:p w14:paraId="0FE0849D" w14:textId="77777777" w:rsidR="00D32C37" w:rsidRPr="001D5AE5" w:rsidRDefault="00D32C37" w:rsidP="00D32C37">
      <w:pPr>
        <w:spacing w:line="276" w:lineRule="auto"/>
        <w:ind w:leftChars="50" w:left="105"/>
        <w:rPr>
          <w:rFonts w:ascii="ＭＳ 明朝" w:hAnsi="ＭＳ 明朝"/>
          <w:sz w:val="24"/>
          <w:szCs w:val="22"/>
        </w:rPr>
      </w:pPr>
      <w:r w:rsidRPr="001D5AE5">
        <w:rPr>
          <w:rFonts w:ascii="ＭＳ 明朝" w:hAnsi="ＭＳ 明朝" w:hint="eastAsia"/>
          <w:sz w:val="24"/>
          <w:szCs w:val="22"/>
        </w:rPr>
        <w:t xml:space="preserve">　</w:t>
      </w:r>
      <w:r w:rsidR="00AF4D8A" w:rsidRPr="001D5AE5">
        <w:rPr>
          <w:rFonts w:ascii="ＭＳ 明朝" w:hAnsi="ＭＳ 明朝" w:hint="eastAsia"/>
          <w:sz w:val="24"/>
          <w:szCs w:val="22"/>
        </w:rPr>
        <w:t xml:space="preserve"> </w:t>
      </w:r>
      <w:r w:rsidRPr="001D5AE5">
        <w:rPr>
          <w:rFonts w:ascii="ＭＳ 明朝" w:hAnsi="ＭＳ 明朝" w:hint="eastAsia"/>
          <w:sz w:val="24"/>
          <w:szCs w:val="22"/>
        </w:rPr>
        <w:t>の間の協定第１条（ａ）に規定する秘密情報であって、ドイツ連邦共和国政</w:t>
      </w:r>
    </w:p>
    <w:p w14:paraId="334C2782" w14:textId="77777777" w:rsidR="00D32C37" w:rsidRPr="001D5AE5" w:rsidRDefault="00D32C37" w:rsidP="00D32C37">
      <w:pPr>
        <w:spacing w:line="276" w:lineRule="auto"/>
        <w:ind w:leftChars="50" w:left="105"/>
        <w:rPr>
          <w:rFonts w:ascii="ＭＳ 明朝" w:hAnsi="ＭＳ 明朝"/>
          <w:sz w:val="24"/>
          <w:szCs w:val="22"/>
        </w:rPr>
      </w:pPr>
      <w:r w:rsidRPr="001D5AE5">
        <w:rPr>
          <w:rFonts w:ascii="ＭＳ 明朝" w:hAnsi="ＭＳ 明朝" w:hint="eastAsia"/>
          <w:sz w:val="24"/>
          <w:szCs w:val="22"/>
        </w:rPr>
        <w:t xml:space="preserve">　</w:t>
      </w:r>
      <w:r w:rsidR="00AF4D8A" w:rsidRPr="001D5AE5">
        <w:rPr>
          <w:rFonts w:ascii="ＭＳ 明朝" w:hAnsi="ＭＳ 明朝" w:hint="eastAsia"/>
          <w:sz w:val="24"/>
          <w:szCs w:val="22"/>
        </w:rPr>
        <w:t xml:space="preserve"> </w:t>
      </w:r>
      <w:r w:rsidRPr="001D5AE5">
        <w:rPr>
          <w:rFonts w:ascii="ＭＳ 明朝" w:hAnsi="ＭＳ 明朝" w:hint="eastAsia"/>
          <w:sz w:val="24"/>
          <w:szCs w:val="22"/>
        </w:rPr>
        <w:t>府から受領したものをいう。第２１条第３項第９号において同じ。）独国政府</w:t>
      </w:r>
    </w:p>
    <w:p w14:paraId="0B94655B" w14:textId="77777777" w:rsidR="00D32C37" w:rsidRPr="001D5AE5" w:rsidRDefault="00D32C37" w:rsidP="00D32C37">
      <w:pPr>
        <w:spacing w:line="276" w:lineRule="auto"/>
        <w:ind w:left="480" w:hangingChars="200" w:hanging="480"/>
        <w:rPr>
          <w:sz w:val="24"/>
          <w:szCs w:val="22"/>
        </w:rPr>
      </w:pPr>
      <w:r w:rsidRPr="001D5AE5">
        <w:rPr>
          <w:rFonts w:ascii="ＭＳ 明朝" w:hAnsi="ＭＳ 明朝" w:hint="eastAsia"/>
          <w:sz w:val="24"/>
          <w:szCs w:val="22"/>
        </w:rPr>
        <w:t xml:space="preserve">(10)　</w:t>
      </w:r>
      <w:r w:rsidRPr="001D5AE5">
        <w:rPr>
          <w:rFonts w:hint="eastAsia"/>
          <w:sz w:val="24"/>
          <w:szCs w:val="22"/>
        </w:rPr>
        <w:t>瑞国秘密情報（防衛装備品及び技術の移転に関する日本国政府とスウェーデン王国政府との間の協定第四条に基づく防衛装備品及び技術に係る情報保護に関する日本国防衛省とスウェーデン王国を代表する国防装備庁との間の取決め第１項に規定する秘密情報であって、スウェーデン王国国防装備庁から受領したものをいう。第２１条第３項第１０号において同じ。）瑞国政府</w:t>
      </w:r>
    </w:p>
    <w:p w14:paraId="57011BF4" w14:textId="77777777" w:rsidR="00D32C37" w:rsidRPr="001D5AE5" w:rsidRDefault="00D32C37" w:rsidP="00D32C37">
      <w:pPr>
        <w:ind w:left="480" w:hangingChars="200" w:hanging="480"/>
        <w:rPr>
          <w:sz w:val="24"/>
          <w:szCs w:val="22"/>
        </w:rPr>
      </w:pPr>
      <w:r w:rsidRPr="001D5AE5">
        <w:rPr>
          <w:rFonts w:ascii="ＭＳ 明朝" w:hAnsi="ＭＳ 明朝" w:hint="eastAsia"/>
          <w:sz w:val="24"/>
          <w:szCs w:val="22"/>
        </w:rPr>
        <w:t xml:space="preserve">(11)　</w:t>
      </w:r>
      <w:r w:rsidRPr="001D5AE5">
        <w:rPr>
          <w:rFonts w:hint="eastAsia"/>
          <w:sz w:val="24"/>
          <w:szCs w:val="22"/>
        </w:rPr>
        <w:t>サウジ秘密情報（防衛協力及び交流の過程で取得される情報の保護に関する日本国政府とサウジアラビア王国国防省との間の取決め第１項ａに規定する秘密情報であって、サウジアラビア王国国防省から受領したものをいう。第２１条第３項第１１号において同じ。）サウジ政府</w:t>
      </w:r>
    </w:p>
    <w:p w14:paraId="609A3133" w14:textId="77777777" w:rsidR="00D32C37" w:rsidRPr="001D5AE5" w:rsidRDefault="00D32C37" w:rsidP="00D32C37">
      <w:pPr>
        <w:ind w:left="480" w:hangingChars="200" w:hanging="480"/>
        <w:rPr>
          <w:sz w:val="24"/>
          <w:szCs w:val="22"/>
        </w:rPr>
      </w:pPr>
      <w:r w:rsidRPr="001D5AE5">
        <w:rPr>
          <w:rFonts w:ascii="ＭＳ 明朝" w:hAnsi="ＭＳ 明朝" w:hint="eastAsia"/>
          <w:sz w:val="24"/>
          <w:szCs w:val="22"/>
        </w:rPr>
        <w:t xml:space="preserve">(12)　</w:t>
      </w:r>
      <w:r w:rsidRPr="001D5AE5">
        <w:rPr>
          <w:rFonts w:hint="eastAsia"/>
          <w:sz w:val="24"/>
          <w:szCs w:val="22"/>
        </w:rPr>
        <w:t>ＵＡＥ秘密情報（防衛装備品及び技術の移転に関する日本国政府とアラブ首長国連邦政府との間の協定第五条に従って作成される防衛装備品及び技術に係る情報の保護に関する日本国防衛省とアラブ首長国連邦政府との間の取決め第１項３に規定する秘密情報（「</w:t>
      </w:r>
      <w:r w:rsidRPr="001D5AE5">
        <w:rPr>
          <w:rFonts w:ascii="Times New Roman" w:hAnsi="Times New Roman"/>
          <w:sz w:val="24"/>
          <w:szCs w:val="22"/>
        </w:rPr>
        <w:t>محظور</w:t>
      </w:r>
      <w:r w:rsidRPr="001D5AE5">
        <w:rPr>
          <w:rFonts w:hint="eastAsia"/>
          <w:sz w:val="24"/>
          <w:szCs w:val="22"/>
        </w:rPr>
        <w:t>」に秘密指定されたものを除く。）であって、アラブ首長国連邦国防省から受領したものをいう。第２１条第３項第１２号において同じ。）ＵＡＥ政府</w:t>
      </w:r>
    </w:p>
    <w:p w14:paraId="165E53B0" w14:textId="77777777" w:rsidR="00D32C37" w:rsidRPr="001D5AE5" w:rsidRDefault="00D32C37" w:rsidP="00D32C37">
      <w:pPr>
        <w:ind w:left="480" w:hangingChars="200" w:hanging="480"/>
        <w:rPr>
          <w:rFonts w:ascii="ＭＳ 明朝" w:hAnsi="ＭＳ 明朝"/>
          <w:sz w:val="24"/>
          <w:szCs w:val="22"/>
        </w:rPr>
      </w:pPr>
      <w:r w:rsidRPr="001D5AE5">
        <w:rPr>
          <w:rFonts w:ascii="ＭＳ 明朝" w:hAnsi="ＭＳ 明朝" w:hint="eastAsia"/>
          <w:sz w:val="24"/>
          <w:szCs w:val="22"/>
        </w:rPr>
        <w:t>(13)　宇国秘密情報（情報の保護に関する日本国政府とウクライナ政府との間の協定第１条ａに規定する秘密情報であって、ウクライナ政府から受領したものをいう。第２１条第３項第１３号において同じ。）宇国政府</w:t>
      </w:r>
    </w:p>
    <w:p w14:paraId="3BBD3877" w14:textId="77777777" w:rsidR="0020756D" w:rsidRPr="001D5AE5" w:rsidRDefault="0020756D" w:rsidP="00463EA6">
      <w:pPr>
        <w:pStyle w:val="a3"/>
        <w:wordWrap/>
        <w:snapToGrid w:val="0"/>
        <w:spacing w:line="240" w:lineRule="auto"/>
        <w:ind w:leftChars="100" w:left="210"/>
        <w:rPr>
          <w:rFonts w:hint="eastAsia"/>
          <w:sz w:val="24"/>
          <w:szCs w:val="21"/>
        </w:rPr>
      </w:pPr>
      <w:r w:rsidRPr="001D5AE5">
        <w:rPr>
          <w:rFonts w:hint="eastAsia"/>
          <w:sz w:val="24"/>
          <w:szCs w:val="21"/>
        </w:rPr>
        <w:t>（乙の秘密保全規則の変更の際の許可等）</w:t>
      </w:r>
    </w:p>
    <w:p w14:paraId="652C098A" w14:textId="77777777" w:rsidR="00D32C37" w:rsidRPr="001D5AE5" w:rsidRDefault="0020756D" w:rsidP="00D32C37">
      <w:pPr>
        <w:ind w:left="240" w:hangingChars="100" w:hanging="240"/>
        <w:rPr>
          <w:rFonts w:ascii="ＭＳ 明朝" w:hAnsi="ＭＳ 明朝"/>
          <w:sz w:val="24"/>
          <w:szCs w:val="22"/>
        </w:rPr>
      </w:pPr>
      <w:r w:rsidRPr="001D5AE5">
        <w:rPr>
          <w:rFonts w:hint="eastAsia"/>
          <w:sz w:val="24"/>
          <w:szCs w:val="21"/>
        </w:rPr>
        <w:t xml:space="preserve">第３条　</w:t>
      </w:r>
      <w:r w:rsidR="00D32C37" w:rsidRPr="001D5AE5">
        <w:rPr>
          <w:rFonts w:ascii="ＭＳ 明朝" w:hAnsi="ＭＳ 明朝" w:hint="eastAsia"/>
          <w:sz w:val="24"/>
          <w:szCs w:val="22"/>
        </w:rPr>
        <w:t>乙は、審査を実施した者の審査を受けた令第１３条に規定する規程（以下「秘密保全規則」という。）並びに特定秘密の保護に関する業務を管理する者（以下「業務管理者」という。）、特定秘密の保護に関する教育の内容及び特定秘密の保護のために必要な施設設備（以下「施設設備」という。）の状況に変更がある場合には、あらかじめ、変更に関する資料の審査を実施した者に提出し、その承認を得なければならない。</w:t>
      </w:r>
    </w:p>
    <w:p w14:paraId="6576EAF1" w14:textId="77777777" w:rsidR="0020756D" w:rsidRPr="001D5AE5" w:rsidRDefault="00D32C37" w:rsidP="00D32C37">
      <w:pPr>
        <w:pStyle w:val="a3"/>
        <w:wordWrap/>
        <w:snapToGrid w:val="0"/>
        <w:spacing w:line="240" w:lineRule="auto"/>
        <w:ind w:left="240" w:hangingChars="100" w:hanging="240"/>
        <w:rPr>
          <w:rFonts w:ascii="ＭＳ Ｐ明朝" w:hAnsi="ＭＳ Ｐ明朝" w:hint="eastAsia"/>
          <w:spacing w:val="1"/>
          <w:sz w:val="24"/>
        </w:rPr>
      </w:pPr>
      <w:r w:rsidRPr="001D5AE5">
        <w:rPr>
          <w:rFonts w:ascii="ＭＳ 明朝" w:eastAsia="ＭＳ 明朝" w:hAnsi="ＭＳ 明朝" w:cs="Times New Roman" w:hint="eastAsia"/>
          <w:spacing w:val="0"/>
          <w:kern w:val="2"/>
          <w:sz w:val="24"/>
        </w:rPr>
        <w:t>２  乙は、毎年、審査を実施した者が指示する時期に、令第１３条に従って講じた措置の内容を、報告しなければならない。</w:t>
      </w:r>
      <w:r w:rsidR="0020756D" w:rsidRPr="001D5AE5">
        <w:rPr>
          <w:rFonts w:ascii="ＭＳ Ｐ明朝" w:hAnsi="ＭＳ Ｐ明朝" w:hint="eastAsia"/>
          <w:spacing w:val="1"/>
          <w:sz w:val="24"/>
        </w:rPr>
        <w:t>（業務管理者の責任）</w:t>
      </w:r>
    </w:p>
    <w:p w14:paraId="1E200A67"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1D5AE5">
        <w:rPr>
          <w:rFonts w:ascii="ＭＳ 明朝" w:hAnsi="ＭＳ 明朝" w:cs="ＭＳ Ｐ明朝" w:hint="eastAsia"/>
          <w:spacing w:val="1"/>
          <w:kern w:val="0"/>
          <w:sz w:val="24"/>
          <w:szCs w:val="22"/>
        </w:rPr>
        <w:t>第４条　乙は、業務管理者に、特定秘密の表示その他の特定秘密の保護を適切に管理するための措置を講じさせなければ</w:t>
      </w:r>
      <w:r w:rsidRPr="00D32C37">
        <w:rPr>
          <w:rFonts w:ascii="ＭＳ 明朝" w:hAnsi="ＭＳ 明朝" w:cs="ＭＳ Ｐ明朝" w:hint="eastAsia"/>
          <w:color w:val="000000"/>
          <w:spacing w:val="1"/>
          <w:kern w:val="0"/>
          <w:sz w:val="24"/>
          <w:szCs w:val="22"/>
        </w:rPr>
        <w:t>ならない。</w:t>
      </w:r>
    </w:p>
    <w:p w14:paraId="4E3BC5A4"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（従業者に対する特定秘密の保護に関する教育）</w:t>
      </w:r>
    </w:p>
    <w:p w14:paraId="661A1591"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第５条</w:t>
      </w:r>
      <w:r w:rsidR="00D32C37" w:rsidRPr="00D32C37">
        <w:rPr>
          <w:rFonts w:ascii="ＭＳ 明朝" w:hAnsi="ＭＳ 明朝" w:cs="ＭＳ Ｐ明朝" w:hint="eastAsia"/>
          <w:color w:val="000000"/>
          <w:spacing w:val="1"/>
          <w:kern w:val="0"/>
          <w:sz w:val="24"/>
          <w:szCs w:val="22"/>
        </w:rPr>
        <w:t xml:space="preserve">　　</w:t>
      </w:r>
      <w:r w:rsidRPr="00D32C37">
        <w:rPr>
          <w:rFonts w:ascii="ＭＳ 明朝" w:hAnsi="ＭＳ 明朝" w:cs="ＭＳ Ｐ明朝" w:hint="eastAsia"/>
          <w:color w:val="000000"/>
          <w:spacing w:val="1"/>
          <w:kern w:val="0"/>
          <w:sz w:val="24"/>
          <w:szCs w:val="22"/>
        </w:rPr>
        <w:t>乙は、従業者に対し特定秘密の保護に必要な知識の習得及び意識の高揚を図るための教育を実施しなければならない。</w:t>
      </w:r>
    </w:p>
    <w:p w14:paraId="11BA589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lastRenderedPageBreak/>
        <w:t>２　 乙は、新たに特定秘密の取扱いの業務を行うこととされている従業者に対する前項の教育については、当該特定秘密の取扱いの業務を行う前に実施しなければならない。</w:t>
      </w:r>
    </w:p>
    <w:p w14:paraId="34E51E1A"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乙は、第１項の教育を特定秘密の取扱いの業務を行う従業者が少なくとも年１回受講できるよう実施しなければならない。ただし、必要な場合は、当該教育を臨時に実施することを妨げない。</w:t>
      </w:r>
    </w:p>
    <w:p w14:paraId="54C09A58" w14:textId="77777777" w:rsidR="0020756D" w:rsidRPr="00D32C37" w:rsidRDefault="0020756D" w:rsidP="00463EA6">
      <w:pPr>
        <w:pStyle w:val="a3"/>
        <w:wordWrap/>
        <w:snapToGrid w:val="0"/>
        <w:spacing w:line="240" w:lineRule="auto"/>
        <w:ind w:leftChars="100" w:left="210"/>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（従業者の範囲の決定）</w:t>
      </w:r>
    </w:p>
    <w:p w14:paraId="7BEE0612" w14:textId="77777777" w:rsidR="0020756D" w:rsidRPr="00D32C37" w:rsidRDefault="0020756D" w:rsidP="00463EA6">
      <w:pPr>
        <w:pStyle w:val="a3"/>
        <w:wordWrap/>
        <w:snapToGrid w:val="0"/>
        <w:spacing w:line="240" w:lineRule="auto"/>
        <w:ind w:left="244" w:hangingChars="100" w:hanging="244"/>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第６条　乙は、秘密保全規則等に基づき、特定秘密の取扱いの業務を行う従業者の範囲を決定するに当たっては、従業者個人単位で行い、その範囲は当該特定秘密を知得させる必要性を考慮して最小限にとどめなければならない。</w:t>
      </w:r>
    </w:p>
    <w:p w14:paraId="756BD427" w14:textId="77777777" w:rsidR="0020756D" w:rsidRPr="00D32C37" w:rsidRDefault="0020756D" w:rsidP="00463EA6">
      <w:pPr>
        <w:pStyle w:val="a3"/>
        <w:wordWrap/>
        <w:snapToGrid w:val="0"/>
        <w:spacing w:line="240" w:lineRule="auto"/>
        <w:ind w:left="244" w:hangingChars="100" w:hanging="244"/>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２　乙は、前項で決定した従業者の範囲を、この特約条項締結後、特定秘密を取り扱わせる前に、特定秘密管理者に報告しなければならない。</w:t>
      </w:r>
    </w:p>
    <w:p w14:paraId="44B6C07F" w14:textId="77777777" w:rsidR="0020756D" w:rsidRPr="00D32C37" w:rsidRDefault="0020756D" w:rsidP="00463EA6">
      <w:pPr>
        <w:pStyle w:val="a3"/>
        <w:wordWrap/>
        <w:snapToGrid w:val="0"/>
        <w:spacing w:line="240" w:lineRule="auto"/>
        <w:ind w:left="244" w:hangingChars="100" w:hanging="244"/>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３　乙は、第１項の従業者の範囲を変更するときは、あらかじめ、特定秘密管理者に報告しなければならない。</w:t>
      </w:r>
    </w:p>
    <w:p w14:paraId="3203AA5E"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（適正評価の事務）</w:t>
      </w:r>
    </w:p>
    <w:p w14:paraId="51ABB702"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第７条　乙は、その従業者について、防衛大臣が行う適性評価（特定秘密の保護に関する法律（平成２５年法律第１０８号。以下「法」という。）第１２条第１号の適性評価をいう。以下同じ。）に関し、属紙「適性評価に関する特約条項」に規定する事務を行うものとする。</w:t>
      </w:r>
    </w:p>
    <w:p w14:paraId="43989FEB"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（従業者への周知）</w:t>
      </w:r>
    </w:p>
    <w:p w14:paraId="513BCC31"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第８条　乙は、特定資料等の交付若しくは特定秘密の伝達を受けたとき又は特定秘密を保有するときは、当該特定秘密を取り扱う従業者にその旨を周知しなければならない。</w:t>
      </w:r>
    </w:p>
    <w:p w14:paraId="7E155B20" w14:textId="77777777" w:rsidR="00D32C37" w:rsidRDefault="0020756D" w:rsidP="00D32C37">
      <w:pPr>
        <w:autoSpaceDE w:val="0"/>
        <w:autoSpaceDN w:val="0"/>
        <w:adjustRightInd w:val="0"/>
        <w:snapToGrid w:val="0"/>
        <w:ind w:firstLineChars="100" w:firstLine="242"/>
        <w:rPr>
          <w:rFonts w:ascii="ＭＳ 明朝" w:hAnsi="ＭＳ 明朝" w:cs="ＭＳ Ｐ明朝"/>
          <w:color w:val="000000"/>
          <w:spacing w:val="1"/>
          <w:kern w:val="0"/>
          <w:sz w:val="24"/>
          <w:szCs w:val="22"/>
        </w:rPr>
      </w:pPr>
      <w:r w:rsidRPr="00D32C37">
        <w:rPr>
          <w:rFonts w:ascii="ＭＳ 明朝" w:hAnsi="ＭＳ 明朝" w:cs="ＭＳ Ｐ明朝" w:hint="eastAsia"/>
          <w:color w:val="000000"/>
          <w:spacing w:val="1"/>
          <w:kern w:val="0"/>
          <w:sz w:val="24"/>
          <w:szCs w:val="22"/>
        </w:rPr>
        <w:t>（特定資料等の保護措置）</w:t>
      </w:r>
    </w:p>
    <w:p w14:paraId="1455C6F9" w14:textId="77777777" w:rsidR="0020756D" w:rsidRPr="00D32C37" w:rsidRDefault="0020756D" w:rsidP="00D32C37">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第９条　乙は、特定資料等を当該特定秘密を取り扱う従業者以外の者に供覧してはならない。</w:t>
      </w:r>
    </w:p>
    <w:p w14:paraId="39BF0B1C" w14:textId="77777777" w:rsidR="0020756D" w:rsidRPr="00D32C37" w:rsidRDefault="0020756D" w:rsidP="00D32C37">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乙は、当該特定秘密を取り扱う従業者であっても、作業に必要な限度を超えて特定資料等を供覧してはならない。</w:t>
      </w:r>
    </w:p>
    <w:p w14:paraId="711A040A" w14:textId="77777777" w:rsidR="0020756D" w:rsidRPr="001D5AE5" w:rsidRDefault="0020756D" w:rsidP="00D32C37">
      <w:pPr>
        <w:autoSpaceDE w:val="0"/>
        <w:autoSpaceDN w:val="0"/>
        <w:adjustRightInd w:val="0"/>
        <w:snapToGrid w:val="0"/>
        <w:ind w:left="242" w:hangingChars="100" w:hanging="242"/>
        <w:rPr>
          <w:rFonts w:ascii="ＭＳ Ｐ明朝" w:eastAsia="ＭＳ Ｐ明朝" w:hAnsi="ＭＳ Ｐ明朝" w:cs="ＭＳ Ｐ明朝" w:hint="eastAsia"/>
          <w:spacing w:val="1"/>
          <w:kern w:val="0"/>
          <w:sz w:val="24"/>
          <w:szCs w:val="22"/>
        </w:rPr>
      </w:pPr>
      <w:r w:rsidRPr="00D32C37">
        <w:rPr>
          <w:rFonts w:ascii="ＭＳ 明朝" w:hAnsi="ＭＳ 明朝" w:cs="ＭＳ Ｐ明朝" w:hint="eastAsia"/>
          <w:color w:val="000000"/>
          <w:spacing w:val="1"/>
          <w:kern w:val="0"/>
          <w:sz w:val="24"/>
          <w:szCs w:val="22"/>
        </w:rPr>
        <w:t>３</w:t>
      </w:r>
      <w:r w:rsidR="00D32C37" w:rsidRPr="00D32C37">
        <w:rPr>
          <w:rFonts w:ascii="ＭＳ 明朝" w:hAnsi="ＭＳ 明朝" w:cs="ＭＳ Ｐ明朝" w:hint="eastAsia"/>
          <w:color w:val="000000"/>
          <w:spacing w:val="1"/>
          <w:kern w:val="0"/>
          <w:sz w:val="24"/>
          <w:szCs w:val="22"/>
        </w:rPr>
        <w:t xml:space="preserve">　</w:t>
      </w:r>
      <w:r w:rsidRPr="00C73EBC">
        <w:rPr>
          <w:rFonts w:ascii="ＭＳ Ｐ明朝" w:eastAsia="ＭＳ Ｐ明朝" w:hAnsi="ＭＳ Ｐ明朝" w:cs="ＭＳ Ｐ明朝" w:hint="eastAsia"/>
          <w:color w:val="000000"/>
          <w:spacing w:val="1"/>
          <w:kern w:val="0"/>
          <w:sz w:val="24"/>
          <w:szCs w:val="22"/>
        </w:rPr>
        <w:t>乙は、主たる契約に別途定められて</w:t>
      </w:r>
      <w:r w:rsidRPr="001D5AE5">
        <w:rPr>
          <w:rFonts w:ascii="ＭＳ Ｐ明朝" w:eastAsia="ＭＳ Ｐ明朝" w:hAnsi="ＭＳ Ｐ明朝" w:cs="ＭＳ Ｐ明朝" w:hint="eastAsia"/>
          <w:spacing w:val="1"/>
          <w:kern w:val="0"/>
          <w:sz w:val="24"/>
          <w:szCs w:val="22"/>
        </w:rPr>
        <w:t>いる場合を除き、特定資料等を作成しようとするときは、あらかじめ、特定秘密管理者の許可を得なければならない。</w:t>
      </w:r>
    </w:p>
    <w:p w14:paraId="0E19EFCB" w14:textId="77777777" w:rsidR="0020756D" w:rsidRPr="001D5AE5" w:rsidRDefault="0020756D" w:rsidP="00463EA6">
      <w:pPr>
        <w:autoSpaceDE w:val="0"/>
        <w:autoSpaceDN w:val="0"/>
        <w:adjustRightInd w:val="0"/>
        <w:snapToGrid w:val="0"/>
        <w:ind w:left="242" w:hangingChars="100" w:hanging="242"/>
        <w:rPr>
          <w:rFonts w:ascii="ＭＳ Ｐ明朝" w:eastAsia="ＭＳ Ｐ明朝" w:hAnsi="ＭＳ Ｐ明朝" w:cs="ＭＳ Ｐ明朝" w:hint="eastAsia"/>
          <w:spacing w:val="1"/>
          <w:kern w:val="0"/>
          <w:sz w:val="24"/>
          <w:szCs w:val="22"/>
        </w:rPr>
      </w:pPr>
      <w:r w:rsidRPr="001D5AE5">
        <w:rPr>
          <w:rFonts w:ascii="ＭＳ Ｐ明朝" w:eastAsia="ＭＳ Ｐ明朝" w:hAnsi="ＭＳ Ｐ明朝" w:cs="ＭＳ Ｐ明朝" w:hint="eastAsia"/>
          <w:spacing w:val="1"/>
          <w:kern w:val="0"/>
          <w:sz w:val="24"/>
          <w:szCs w:val="22"/>
        </w:rPr>
        <w:t>４ 　前項の場合、乙は、実施の細部について特定秘密管理者と協議し、特定秘密管理者又はその指名する者の立会いのもと行わなければならない。</w:t>
      </w:r>
    </w:p>
    <w:p w14:paraId="1410F17A" w14:textId="77777777" w:rsidR="0020756D" w:rsidRPr="001D5AE5" w:rsidRDefault="0020756D" w:rsidP="00463EA6">
      <w:pPr>
        <w:autoSpaceDE w:val="0"/>
        <w:autoSpaceDN w:val="0"/>
        <w:adjustRightInd w:val="0"/>
        <w:snapToGrid w:val="0"/>
        <w:ind w:left="242" w:hangingChars="100" w:hanging="242"/>
        <w:rPr>
          <w:rFonts w:ascii="ＭＳ Ｐ明朝" w:eastAsia="ＭＳ Ｐ明朝" w:hAnsi="ＭＳ Ｐ明朝" w:cs="ＭＳ Ｐ明朝" w:hint="eastAsia"/>
          <w:spacing w:val="1"/>
          <w:kern w:val="0"/>
          <w:sz w:val="24"/>
          <w:szCs w:val="22"/>
        </w:rPr>
      </w:pPr>
      <w:r w:rsidRPr="001D5AE5">
        <w:rPr>
          <w:rFonts w:ascii="ＭＳ Ｐ明朝" w:eastAsia="ＭＳ Ｐ明朝" w:hAnsi="ＭＳ Ｐ明朝" w:cs="ＭＳ Ｐ明朝" w:hint="eastAsia"/>
          <w:spacing w:val="1"/>
          <w:kern w:val="0"/>
          <w:sz w:val="24"/>
          <w:szCs w:val="22"/>
        </w:rPr>
        <w:t xml:space="preserve">５　　</w:t>
      </w:r>
      <w:r w:rsidR="00D32C37" w:rsidRPr="001D5AE5">
        <w:rPr>
          <w:rFonts w:hint="eastAsia"/>
          <w:sz w:val="24"/>
          <w:szCs w:val="22"/>
        </w:rPr>
        <w:t>乙は、特定資料等を作成したときは速やかにその旨を特定秘密管理者に書面又は電磁的記録により報告するとともに、特定秘密管理者より必要な指示を受けるものとする。</w:t>
      </w:r>
    </w:p>
    <w:p w14:paraId="690C87AC"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1D5AE5">
        <w:rPr>
          <w:rFonts w:ascii="ＭＳ 明朝" w:hAnsi="ＭＳ 明朝" w:cs="ＭＳ Ｐ明朝" w:hint="eastAsia"/>
          <w:spacing w:val="1"/>
          <w:kern w:val="0"/>
          <w:sz w:val="24"/>
          <w:szCs w:val="22"/>
        </w:rPr>
        <w:t>６　 乙は、特定資料等の作成において完成に至らなかったものについては、特定秘密管理者の指示に従い、特定秘密管理者に引き渡し、又は特定秘密として指定された情報を探知することができないよう、焼却、粉砕、細断、溶解、破壊等の復元不可能な方法により、確実に廃棄しなければならない</w:t>
      </w:r>
      <w:r w:rsidRPr="00D32C37">
        <w:rPr>
          <w:rFonts w:ascii="ＭＳ 明朝" w:hAnsi="ＭＳ 明朝" w:cs="ＭＳ Ｐ明朝" w:hint="eastAsia"/>
          <w:color w:val="000000"/>
          <w:spacing w:val="1"/>
          <w:kern w:val="0"/>
          <w:sz w:val="24"/>
          <w:szCs w:val="22"/>
        </w:rPr>
        <w:t>。</w:t>
      </w:r>
    </w:p>
    <w:p w14:paraId="20BDADB9"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先への交付及び伝達の承認）</w:t>
      </w:r>
    </w:p>
    <w:p w14:paraId="27BE5CB0"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第１０条　乙は、特定資料等の交付、又は特定秘密の伝達を、甲との間における法第５条第４項又は法第８条第１項に規定する契約（以下「保全契約」という。）を締結した</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先であって、当該保全契約に基づき当該特定秘密を保有することができ、又は交付を受けることができる者（以下「特定秘密取扱事業者」という。）以外の者に行ってはならない。</w:t>
      </w:r>
    </w:p>
    <w:p w14:paraId="4CF6948B"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乙は、特定秘密取扱事業者に特定資料等を交付し、又は特定秘密を伝達するとき</w:t>
      </w:r>
      <w:r w:rsidRPr="00D32C37">
        <w:rPr>
          <w:rFonts w:ascii="ＭＳ 明朝" w:hAnsi="ＭＳ 明朝" w:cs="ＭＳ Ｐ明朝" w:hint="eastAsia"/>
          <w:color w:val="000000"/>
          <w:spacing w:val="1"/>
          <w:kern w:val="0"/>
          <w:sz w:val="24"/>
          <w:szCs w:val="22"/>
        </w:rPr>
        <w:lastRenderedPageBreak/>
        <w:t>は、特定秘密管理者の承認を得るものとする。</w:t>
      </w:r>
    </w:p>
    <w:p w14:paraId="2AAD72B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前項の規定に基づき交付する特定資料等を返却させる場合には、乙は、交付の際に、特定秘密管理者の指示を受け、業務管理者に当該特定資料等の返却の時期を明示させるものとする。</w:t>
      </w:r>
    </w:p>
    <w:p w14:paraId="5B167E44"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（運搬の方法）</w:t>
      </w:r>
    </w:p>
    <w:p w14:paraId="08F6E1DB"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第１１条　特定資料等を運搬するときは、乙は、当該特定秘密の取扱いの業務を行う従業者の中から指名した従業者に携行させるものとする。</w:t>
      </w:r>
    </w:p>
    <w:p w14:paraId="0243384C"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乙は、前項の規定により運搬することができないとき又は運搬することが不適当であるときの運搬の方法については、特定秘密管理者の指示に従うものとする。</w:t>
      </w:r>
    </w:p>
    <w:p w14:paraId="67D375C0" w14:textId="77777777" w:rsidR="0020756D" w:rsidRPr="00D32C37" w:rsidRDefault="0020756D" w:rsidP="00463EA6">
      <w:pPr>
        <w:pStyle w:val="a3"/>
        <w:wordWrap/>
        <w:snapToGrid w:val="0"/>
        <w:spacing w:line="240" w:lineRule="auto"/>
        <w:ind w:leftChars="100" w:left="210"/>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（交付の方法）</w:t>
      </w:r>
    </w:p>
    <w:p w14:paraId="36594528" w14:textId="77777777" w:rsidR="0020756D" w:rsidRPr="00D32C37" w:rsidRDefault="0020756D" w:rsidP="00463EA6">
      <w:pPr>
        <w:pStyle w:val="a3"/>
        <w:wordWrap/>
        <w:snapToGrid w:val="0"/>
        <w:spacing w:line="240" w:lineRule="auto"/>
        <w:ind w:left="244" w:hangingChars="100" w:hanging="244"/>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第１２条　乙は、特定資料等を交付するときは、受領書等に、名宛人又はその指名する者　（第１０条第２項の承認を受けた特定秘密取扱事業者の従業者であって、当該特定秘密を取り扱う者に限る。）の受領印の押印を受けるなど、受領の記録を残すものとする。</w:t>
      </w:r>
    </w:p>
    <w:p w14:paraId="19BEEA6C" w14:textId="77777777" w:rsidR="0020756D" w:rsidRPr="00D32C37" w:rsidRDefault="0020756D" w:rsidP="00463EA6">
      <w:pPr>
        <w:pStyle w:val="a3"/>
        <w:wordWrap/>
        <w:snapToGrid w:val="0"/>
        <w:spacing w:line="240" w:lineRule="auto"/>
        <w:ind w:left="244" w:hangingChars="100" w:hanging="244"/>
        <w:rPr>
          <w:rFonts w:ascii="ＭＳ 明朝" w:eastAsia="ＭＳ 明朝" w:hAnsi="ＭＳ 明朝" w:hint="eastAsia"/>
          <w:color w:val="000000"/>
          <w:sz w:val="24"/>
          <w:szCs w:val="21"/>
        </w:rPr>
      </w:pPr>
      <w:r w:rsidRPr="00D32C37">
        <w:rPr>
          <w:rFonts w:ascii="ＭＳ 明朝" w:eastAsia="ＭＳ 明朝" w:hAnsi="ＭＳ 明朝" w:hint="eastAsia"/>
          <w:color w:val="000000"/>
          <w:sz w:val="24"/>
          <w:szCs w:val="21"/>
        </w:rPr>
        <w:t>２ 特定資料等は、郵送により交付してはならない。</w:t>
      </w:r>
    </w:p>
    <w:p w14:paraId="4C33F15F"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（文書及び図画の封かん等）</w:t>
      </w:r>
    </w:p>
    <w:p w14:paraId="7FBFB5EE"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第１３条　乙は、特定秘密である情報を記録する文書若しくは図画を運搬し、又は交付するときは、それを外部から見ることができないように封筒若しくは包装を二重にして封かんするものとする。</w:t>
      </w:r>
    </w:p>
    <w:p w14:paraId="78B3654B"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（物件の包装等）</w:t>
      </w:r>
    </w:p>
    <w:p w14:paraId="1541D593"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第１４条　乙は、特定秘密である情報を記録する物件、又は特定物件を運搬し、又は交付するときは、窃取、破壊、盗見等の危険を防止するため、運搬容器に収納し、施錠するなどの措置を講ずるものとする。</w:t>
      </w:r>
    </w:p>
    <w:p w14:paraId="19AB2E77"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（電気通信による交付）</w:t>
      </w:r>
    </w:p>
    <w:p w14:paraId="5722385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第１５条　乙は、特定資料（物件を除く。）を電気通信の方法により交付するときは、暗号措置等必要な措置を講ずるものとする。ただし、インターネットを介した電子メール又はストレージ</w:t>
      </w:r>
      <w:r w:rsidR="004A1BD3" w:rsidRPr="00D32C37">
        <w:rPr>
          <w:rFonts w:ascii="ＭＳ 明朝" w:hAnsi="ＭＳ 明朝" w:cs="ＭＳ Ｐ明朝" w:hint="eastAsia"/>
          <w:color w:val="000000"/>
          <w:spacing w:val="1"/>
          <w:kern w:val="0"/>
          <w:sz w:val="24"/>
          <w:szCs w:val="22"/>
        </w:rPr>
        <w:t xml:space="preserve">　</w:t>
      </w:r>
      <w:r w:rsidRPr="00D32C37">
        <w:rPr>
          <w:rFonts w:ascii="ＭＳ 明朝" w:hAnsi="ＭＳ 明朝" w:cs="ＭＳ Ｐ明朝" w:hint="eastAsia"/>
          <w:color w:val="000000"/>
          <w:spacing w:val="1"/>
          <w:kern w:val="0"/>
          <w:sz w:val="24"/>
          <w:szCs w:val="22"/>
        </w:rPr>
        <w:t>サービスを利用しての交付はしてはならない。</w:t>
      </w:r>
    </w:p>
    <w:p w14:paraId="56D8226B"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（特定資料等の接受）</w:t>
      </w:r>
    </w:p>
    <w:p w14:paraId="3CAD4148"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第１６条　乙は、封かんされている特定秘密である情報を記録する文書若しくは図画は、名宛人又はその指名する従業者（当該特定秘密を取り扱う者に限る。）でなければ開封させてはならない。</w:t>
      </w:r>
    </w:p>
    <w:p w14:paraId="5DAE3BE6"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（伝達の方法）</w:t>
      </w:r>
    </w:p>
    <w:p w14:paraId="003CD11B"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第１７条　乙は、特定秘密を伝達するときは、その旨を明らかにするとともに、当該特定秘密の内容を筆記することを差し控えるよう伝えるなど、その保護につき注意を促すための必要な措置を講ずるものとする。</w:t>
      </w:r>
    </w:p>
    <w:p w14:paraId="382EB786" w14:textId="77777777" w:rsidR="0020756D" w:rsidRPr="00D32C37" w:rsidRDefault="0020756D" w:rsidP="00463EA6">
      <w:pPr>
        <w:autoSpaceDE w:val="0"/>
        <w:autoSpaceDN w:val="0"/>
        <w:adjustRightInd w:val="0"/>
        <w:snapToGrid w:val="0"/>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乙は、特定秘密の伝達を電話で行ってはならない。</w:t>
      </w:r>
    </w:p>
    <w:p w14:paraId="73436ACB" w14:textId="77777777" w:rsidR="0020756D" w:rsidRPr="00D32C37" w:rsidRDefault="0020756D" w:rsidP="00463EA6">
      <w:pPr>
        <w:autoSpaceDE w:val="0"/>
        <w:autoSpaceDN w:val="0"/>
        <w:adjustRightInd w:val="0"/>
        <w:snapToGrid w:val="0"/>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乙は、特定秘密を伝達する場合には、盗聴等の防止に努めるものとする。</w:t>
      </w:r>
    </w:p>
    <w:p w14:paraId="7C64D12C"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（特定秘密を取り扱うために使用する電子計算機の使用の制限等）</w:t>
      </w:r>
    </w:p>
    <w:p w14:paraId="42B986AF"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第１８条　特定秘密である情報を記録する電磁的記録の取扱いに当たっては、乙はこれをスタンドアローンの電子計算機又はインターネットに接続していない電子計算機であって、かつ特定秘密を取り扱う従業者のみがアクセスできる措置が講じられたものとして、業務管理者が認めたもので取り扱わなければならない。</w:t>
      </w:r>
    </w:p>
    <w:p w14:paraId="6270D199"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乙は、特定秘密である情報を記録する電磁的記録を前項の電子計算機で取り扱うときは、当該電磁的記録の電磁的記録媒体への書き出し及び印刷の記録を保存しなければならない。</w:t>
      </w:r>
    </w:p>
    <w:p w14:paraId="1D25B53F"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lastRenderedPageBreak/>
        <w:t>３ 　乙は、特定秘密を取り扱う従業者が特定秘密である情報を記録する電磁的記録を可搬記憶媒体に記録する場合は、パスワード設定又は暗号化措置による秘匿措置を講じさせなければならない。ただし、当該措置を講ずることにより主たる契約の履行に著しい支障が生じる恐れがあり、当該措置を講じないことについて特定秘密管理者の承認を受けた場合はこの限りではない。</w:t>
      </w:r>
    </w:p>
    <w:p w14:paraId="4AA7037C"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（特定資料及び特定物件の保管）</w:t>
      </w:r>
    </w:p>
    <w:p w14:paraId="043D7E79"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第１９条　特定資料の保管に当たっては、乙は、三段式文字盤鍵のかかる金庫若しくは鋼鉄製の箱又はこれらに準じる強度を有する保管容器にこれを保管しなければならない。</w:t>
      </w:r>
    </w:p>
    <w:p w14:paraId="462993F1"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乙は、特定秘密である情報を記録する電磁的記録を記録する電子計算機には、その盗難、紛失等を防止するため、当該電子計算機の端末をワイヤで固定する等の必要な物理的措置を講ずるものとする。</w:t>
      </w:r>
    </w:p>
    <w:p w14:paraId="441D4FEE" w14:textId="77777777" w:rsidR="0020756D" w:rsidRPr="00D32C37" w:rsidRDefault="0020756D" w:rsidP="00463EA6">
      <w:pPr>
        <w:autoSpaceDE w:val="0"/>
        <w:autoSpaceDN w:val="0"/>
        <w:adjustRightInd w:val="0"/>
        <w:snapToGrid w:val="0"/>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第１項の規定は、特定秘密である情報を記録する可搬型記憶媒体に準用する。</w:t>
      </w:r>
    </w:p>
    <w:p w14:paraId="33902CF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４</w:t>
      </w:r>
      <w:r w:rsidR="00D32C37">
        <w:rPr>
          <w:rFonts w:ascii="ＭＳ 明朝" w:hAnsi="ＭＳ 明朝" w:cs="ＭＳ Ｐ明朝" w:hint="eastAsia"/>
          <w:color w:val="000000"/>
          <w:spacing w:val="1"/>
          <w:kern w:val="0"/>
          <w:sz w:val="24"/>
          <w:szCs w:val="22"/>
        </w:rPr>
        <w:t xml:space="preserve">　</w:t>
      </w:r>
      <w:r w:rsidRPr="00D32C37">
        <w:rPr>
          <w:rFonts w:ascii="ＭＳ 明朝" w:hAnsi="ＭＳ 明朝" w:cs="ＭＳ Ｐ明朝" w:hint="eastAsia"/>
          <w:color w:val="000000"/>
          <w:spacing w:val="1"/>
          <w:kern w:val="0"/>
          <w:sz w:val="24"/>
          <w:szCs w:val="22"/>
        </w:rPr>
        <w:t>乙は、特定物件については、第１項及び第２項の規定を準用し、保管しなければならない。ただし、特定物件の形状等により、当該措置によることができない場合は、特定秘密管理者と協議し、適切と認める措置により保管するものとする。</w:t>
      </w:r>
    </w:p>
    <w:p w14:paraId="3D19A87E"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（その保管のための施設設備）</w:t>
      </w:r>
    </w:p>
    <w:p w14:paraId="1C61BC6C"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第２０条　乙は、前条に定めるもののほか、特定資料等を保護するための施設設備について、間仕切りの設置、裁断機の設置等特定秘密の保護に必要な措置を講じなければならない。</w:t>
      </w:r>
    </w:p>
    <w:p w14:paraId="6C863C1F"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（特定秘密の表示等）</w:t>
      </w:r>
    </w:p>
    <w:p w14:paraId="74BD56A3"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第２１条　乙は、特定秘密を保有するとき、自ら特定資料等を作成したとき又は特定秘密の伝達を受けたときは、当該特定秘密又は特定資料等について、法第３条第２項各号のいずれかに掲げる措置を講じなければならない。</w:t>
      </w:r>
    </w:p>
    <w:p w14:paraId="1EB1A247"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前項の場合において、乙は、法第３条第２項第１号に掲げる措置を講ずる際に、特定秘密管理者から別に指示のある場合は、その表示をしなければならない。</w:t>
      </w:r>
    </w:p>
    <w:p w14:paraId="1FAB496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第１項の場合において、当該特定資料等が次の各号に掲げる情報に係るものであるときは、乙は、前２項の表示に加え、当該各号に定める表示をしなければならない。ただし、既にＮＡＴＯ ＳＥＣＲＥＴの表示がされているものについては、改めて当該表示をすることを要しない。</w:t>
      </w:r>
    </w:p>
    <w:p w14:paraId="092B8C19"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D32C37">
        <w:rPr>
          <w:rFonts w:ascii="ＭＳ 明朝" w:hAnsi="ＭＳ 明朝" w:cs="ＭＳ Ｐ明朝" w:hint="eastAsia"/>
          <w:color w:val="000000"/>
          <w:spacing w:val="1"/>
          <w:kern w:val="0"/>
          <w:sz w:val="24"/>
          <w:szCs w:val="22"/>
        </w:rPr>
        <w:t>(1)</w:t>
      </w:r>
      <w:r w:rsidR="00D32C37" w:rsidRPr="001D5AE5">
        <w:rPr>
          <w:rFonts w:ascii="ＭＳ 明朝" w:hAnsi="ＭＳ 明朝" w:cs="ＭＳ Ｐ明朝" w:hint="eastAsia"/>
          <w:spacing w:val="1"/>
          <w:kern w:val="0"/>
          <w:sz w:val="24"/>
          <w:szCs w:val="22"/>
        </w:rPr>
        <w:t xml:space="preserve">　</w:t>
      </w:r>
      <w:r w:rsidR="009E5BCA" w:rsidRPr="001D5AE5">
        <w:rPr>
          <w:rFonts w:ascii="游明朝" w:hAnsi="游明朝" w:hint="eastAsia"/>
          <w:sz w:val="24"/>
          <w:szCs w:val="32"/>
        </w:rPr>
        <w:t>米国</w:t>
      </w:r>
      <w:r w:rsidRPr="001D5AE5">
        <w:rPr>
          <w:rFonts w:ascii="ＭＳ 明朝" w:hAnsi="ＭＳ 明朝" w:cs="ＭＳ Ｐ明朝" w:hint="eastAsia"/>
          <w:spacing w:val="1"/>
          <w:kern w:val="0"/>
          <w:sz w:val="24"/>
          <w:szCs w:val="22"/>
        </w:rPr>
        <w:t>秘密軍事情報米国政府</w:t>
      </w:r>
    </w:p>
    <w:p w14:paraId="66AA5DD7"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(2)</w:t>
      </w:r>
      <w:r w:rsidR="00D32C37" w:rsidRPr="001D5AE5">
        <w:rPr>
          <w:rFonts w:ascii="ＭＳ 明朝" w:hAnsi="ＭＳ 明朝" w:cs="ＭＳ Ｐ明朝" w:hint="eastAsia"/>
          <w:spacing w:val="1"/>
          <w:kern w:val="0"/>
          <w:sz w:val="24"/>
          <w:szCs w:val="22"/>
        </w:rPr>
        <w:t xml:space="preserve">　</w:t>
      </w:r>
      <w:r w:rsidRPr="001D5AE5">
        <w:rPr>
          <w:rFonts w:ascii="ＭＳ 明朝" w:hAnsi="ＭＳ 明朝" w:cs="ＭＳ Ｐ明朝" w:hint="eastAsia"/>
          <w:spacing w:val="1"/>
          <w:kern w:val="0"/>
          <w:sz w:val="24"/>
          <w:szCs w:val="22"/>
        </w:rPr>
        <w:t>北大西洋条約機構秘密情報</w:t>
      </w:r>
      <w:r w:rsidR="004833E1" w:rsidRPr="001D5AE5">
        <w:rPr>
          <w:rFonts w:ascii="ＭＳ 明朝" w:hAnsi="ＭＳ 明朝" w:cs="ＭＳ Ｐ明朝" w:hint="eastAsia"/>
          <w:spacing w:val="1"/>
          <w:kern w:val="0"/>
          <w:sz w:val="24"/>
          <w:szCs w:val="22"/>
        </w:rPr>
        <w:t xml:space="preserve">　</w:t>
      </w:r>
      <w:r w:rsidRPr="001D5AE5">
        <w:rPr>
          <w:rFonts w:ascii="ＭＳ 明朝" w:hAnsi="ＭＳ 明朝" w:cs="ＭＳ Ｐ明朝" w:hint="eastAsia"/>
          <w:spacing w:val="1"/>
          <w:kern w:val="0"/>
          <w:sz w:val="24"/>
          <w:szCs w:val="22"/>
        </w:rPr>
        <w:t>ＮＡＴＯ ＳＥＣＲＥＴ</w:t>
      </w:r>
    </w:p>
    <w:p w14:paraId="30DEFB3D"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(3)</w:t>
      </w:r>
      <w:r w:rsidR="00D32C37" w:rsidRPr="001D5AE5">
        <w:rPr>
          <w:rFonts w:ascii="ＭＳ 明朝" w:hAnsi="ＭＳ 明朝" w:cs="ＭＳ Ｐ明朝" w:hint="eastAsia"/>
          <w:spacing w:val="1"/>
          <w:kern w:val="0"/>
          <w:sz w:val="24"/>
          <w:szCs w:val="22"/>
        </w:rPr>
        <w:t xml:space="preserve">　</w:t>
      </w:r>
      <w:r w:rsidRPr="001D5AE5">
        <w:rPr>
          <w:rFonts w:ascii="ＭＳ 明朝" w:hAnsi="ＭＳ 明朝" w:cs="ＭＳ Ｐ明朝" w:hint="eastAsia"/>
          <w:spacing w:val="1"/>
          <w:kern w:val="0"/>
          <w:sz w:val="24"/>
          <w:szCs w:val="22"/>
        </w:rPr>
        <w:t>仏国秘密情報仏国政府</w:t>
      </w:r>
    </w:p>
    <w:p w14:paraId="75592FD8"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(4)</w:t>
      </w:r>
      <w:r w:rsidR="00D32C37" w:rsidRPr="001D5AE5">
        <w:rPr>
          <w:rFonts w:ascii="ＭＳ 明朝" w:hAnsi="ＭＳ 明朝" w:cs="ＭＳ Ｐ明朝" w:hint="eastAsia"/>
          <w:spacing w:val="1"/>
          <w:kern w:val="0"/>
          <w:sz w:val="24"/>
          <w:szCs w:val="22"/>
        </w:rPr>
        <w:t xml:space="preserve">　</w:t>
      </w:r>
      <w:r w:rsidRPr="001D5AE5">
        <w:rPr>
          <w:rFonts w:ascii="ＭＳ 明朝" w:hAnsi="ＭＳ 明朝" w:cs="ＭＳ Ｐ明朝" w:hint="eastAsia"/>
          <w:spacing w:val="1"/>
          <w:kern w:val="0"/>
          <w:sz w:val="24"/>
          <w:szCs w:val="22"/>
        </w:rPr>
        <w:t>豪州秘密情報豪州政府</w:t>
      </w:r>
    </w:p>
    <w:p w14:paraId="798D65C1"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(5)</w:t>
      </w:r>
      <w:r w:rsidR="00D32C37" w:rsidRPr="001D5AE5">
        <w:rPr>
          <w:rFonts w:ascii="ＭＳ 明朝" w:hAnsi="ＭＳ 明朝" w:cs="ＭＳ Ｐ明朝" w:hint="eastAsia"/>
          <w:spacing w:val="1"/>
          <w:kern w:val="0"/>
          <w:sz w:val="24"/>
          <w:szCs w:val="22"/>
        </w:rPr>
        <w:t xml:space="preserve">　</w:t>
      </w:r>
      <w:r w:rsidRPr="001D5AE5">
        <w:rPr>
          <w:rFonts w:ascii="ＭＳ 明朝" w:hAnsi="ＭＳ 明朝" w:cs="ＭＳ Ｐ明朝" w:hint="eastAsia"/>
          <w:spacing w:val="1"/>
          <w:kern w:val="0"/>
          <w:sz w:val="24"/>
          <w:szCs w:val="22"/>
        </w:rPr>
        <w:t>英国秘密情報英国政府</w:t>
      </w:r>
    </w:p>
    <w:p w14:paraId="408599B8" w14:textId="77777777" w:rsidR="009E5BCA" w:rsidRPr="001D5AE5" w:rsidRDefault="0020756D" w:rsidP="009E5BCA">
      <w:pPr>
        <w:autoSpaceDE w:val="0"/>
        <w:autoSpaceDN w:val="0"/>
        <w:adjustRightInd w:val="0"/>
        <w:snapToGrid w:val="0"/>
        <w:ind w:firstLineChars="100" w:firstLine="242"/>
        <w:rPr>
          <w:rFonts w:ascii="ＭＳ 明朝" w:hAnsi="ＭＳ 明朝" w:cs="ＭＳ Ｐ明朝"/>
          <w:spacing w:val="1"/>
          <w:kern w:val="0"/>
          <w:sz w:val="24"/>
          <w:szCs w:val="22"/>
        </w:rPr>
      </w:pPr>
      <w:r w:rsidRPr="001D5AE5">
        <w:rPr>
          <w:rFonts w:ascii="ＭＳ 明朝" w:hAnsi="ＭＳ 明朝" w:cs="ＭＳ Ｐ明朝" w:hint="eastAsia"/>
          <w:spacing w:val="1"/>
          <w:kern w:val="0"/>
          <w:sz w:val="24"/>
          <w:szCs w:val="22"/>
        </w:rPr>
        <w:t>(6)</w:t>
      </w:r>
      <w:r w:rsidR="00D32C37" w:rsidRPr="001D5AE5">
        <w:rPr>
          <w:rFonts w:ascii="ＭＳ 明朝" w:hAnsi="ＭＳ 明朝" w:cs="ＭＳ Ｐ明朝" w:hint="eastAsia"/>
          <w:spacing w:val="1"/>
          <w:kern w:val="0"/>
          <w:sz w:val="24"/>
          <w:szCs w:val="22"/>
        </w:rPr>
        <w:t xml:space="preserve">　</w:t>
      </w:r>
      <w:r w:rsidRPr="001D5AE5">
        <w:rPr>
          <w:rFonts w:ascii="ＭＳ 明朝" w:hAnsi="ＭＳ 明朝" w:cs="ＭＳ Ｐ明朝" w:hint="eastAsia"/>
          <w:spacing w:val="1"/>
          <w:kern w:val="0"/>
          <w:sz w:val="24"/>
          <w:szCs w:val="22"/>
        </w:rPr>
        <w:t>インド秘密軍事情報インド政府</w:t>
      </w:r>
    </w:p>
    <w:p w14:paraId="60670461" w14:textId="77777777" w:rsidR="0068664E" w:rsidRPr="001D5AE5" w:rsidRDefault="0068664E" w:rsidP="009E5BCA">
      <w:pPr>
        <w:autoSpaceDE w:val="0"/>
        <w:autoSpaceDN w:val="0"/>
        <w:adjustRightInd w:val="0"/>
        <w:snapToGrid w:val="0"/>
        <w:ind w:firstLineChars="100" w:firstLine="240"/>
        <w:rPr>
          <w:rFonts w:ascii="ＭＳ 明朝" w:hAnsi="ＭＳ 明朝" w:cs="ＭＳ Ｐ明朝" w:hint="eastAsia"/>
          <w:spacing w:val="1"/>
          <w:kern w:val="0"/>
          <w:sz w:val="24"/>
          <w:szCs w:val="22"/>
        </w:rPr>
      </w:pPr>
      <w:r w:rsidRPr="001D5AE5">
        <w:rPr>
          <w:rFonts w:ascii="ＭＳ 明朝" w:hAnsi="ＭＳ 明朝" w:cs="ＭＳ明朝"/>
          <w:kern w:val="0"/>
          <w:sz w:val="24"/>
        </w:rPr>
        <w:t>(7)</w:t>
      </w:r>
      <w:r w:rsidR="00D32C37" w:rsidRPr="001D5AE5">
        <w:rPr>
          <w:rFonts w:ascii="ＭＳ 明朝" w:hAnsi="ＭＳ 明朝" w:cs="ＭＳ明朝" w:hint="eastAsia"/>
          <w:kern w:val="0"/>
          <w:sz w:val="24"/>
        </w:rPr>
        <w:t xml:space="preserve">　</w:t>
      </w:r>
      <w:r w:rsidRPr="001D5AE5">
        <w:rPr>
          <w:rFonts w:ascii="ＭＳ 明朝" w:hAnsi="ＭＳ 明朝" w:cs="ＭＳ明朝" w:hint="eastAsia"/>
          <w:kern w:val="0"/>
          <w:sz w:val="24"/>
        </w:rPr>
        <w:t>伊国秘密情報</w:t>
      </w:r>
      <w:r w:rsidRPr="001D5AE5">
        <w:rPr>
          <w:rFonts w:ascii="ＭＳ 明朝" w:hAnsi="ＭＳ 明朝" w:cs="ＭＳ明朝"/>
          <w:kern w:val="0"/>
          <w:sz w:val="24"/>
        </w:rPr>
        <w:t xml:space="preserve"> </w:t>
      </w:r>
      <w:r w:rsidRPr="001D5AE5">
        <w:rPr>
          <w:rFonts w:ascii="ＭＳ 明朝" w:hAnsi="ＭＳ 明朝" w:cs="ＭＳ明朝" w:hint="eastAsia"/>
          <w:kern w:val="0"/>
          <w:sz w:val="24"/>
        </w:rPr>
        <w:t>伊国政府</w:t>
      </w:r>
    </w:p>
    <w:p w14:paraId="6B1FE397" w14:textId="77777777" w:rsidR="0068664E" w:rsidRPr="001D5AE5" w:rsidRDefault="0068664E" w:rsidP="00463EA6">
      <w:pPr>
        <w:autoSpaceDE w:val="0"/>
        <w:autoSpaceDN w:val="0"/>
        <w:adjustRightInd w:val="0"/>
        <w:snapToGrid w:val="0"/>
        <w:ind w:firstLineChars="100" w:firstLine="240"/>
        <w:rPr>
          <w:rFonts w:ascii="ＭＳ 明朝" w:hAnsi="ＭＳ 明朝" w:cs="ＭＳ明朝"/>
          <w:kern w:val="0"/>
          <w:sz w:val="24"/>
        </w:rPr>
      </w:pPr>
      <w:r w:rsidRPr="001D5AE5">
        <w:rPr>
          <w:rFonts w:ascii="ＭＳ 明朝" w:hAnsi="ＭＳ 明朝" w:cs="ＭＳ明朝"/>
          <w:kern w:val="0"/>
          <w:sz w:val="24"/>
        </w:rPr>
        <w:t>(8)</w:t>
      </w:r>
      <w:r w:rsidR="00D32C37" w:rsidRPr="001D5AE5">
        <w:rPr>
          <w:rFonts w:ascii="ＭＳ 明朝" w:hAnsi="ＭＳ 明朝" w:cs="ＭＳ明朝" w:hint="eastAsia"/>
          <w:kern w:val="0"/>
          <w:sz w:val="24"/>
        </w:rPr>
        <w:t xml:space="preserve">　</w:t>
      </w:r>
      <w:r w:rsidRPr="001D5AE5">
        <w:rPr>
          <w:rFonts w:ascii="ＭＳ 明朝" w:hAnsi="ＭＳ 明朝" w:cs="ＭＳ明朝" w:hint="eastAsia"/>
          <w:kern w:val="0"/>
          <w:sz w:val="24"/>
        </w:rPr>
        <w:t>韓国秘密軍事情報</w:t>
      </w:r>
      <w:r w:rsidRPr="001D5AE5">
        <w:rPr>
          <w:rFonts w:ascii="ＭＳ 明朝" w:hAnsi="ＭＳ 明朝" w:cs="ＭＳ明朝"/>
          <w:kern w:val="0"/>
          <w:sz w:val="24"/>
        </w:rPr>
        <w:t xml:space="preserve"> </w:t>
      </w:r>
      <w:r w:rsidRPr="001D5AE5">
        <w:rPr>
          <w:rFonts w:ascii="ＭＳ 明朝" w:hAnsi="ＭＳ 明朝" w:cs="ＭＳ明朝" w:hint="eastAsia"/>
          <w:kern w:val="0"/>
          <w:sz w:val="24"/>
        </w:rPr>
        <w:t>韓国政府</w:t>
      </w:r>
    </w:p>
    <w:p w14:paraId="416AF657" w14:textId="77777777" w:rsidR="009E5BCA" w:rsidRPr="001D5AE5" w:rsidRDefault="009E5BCA" w:rsidP="009E5BCA">
      <w:pPr>
        <w:ind w:firstLineChars="100" w:firstLine="240"/>
        <w:rPr>
          <w:rFonts w:ascii="ＭＳ 明朝" w:hAnsi="ＭＳ 明朝"/>
          <w:sz w:val="24"/>
          <w:szCs w:val="32"/>
        </w:rPr>
      </w:pPr>
      <w:r w:rsidRPr="001D5AE5">
        <w:rPr>
          <w:rFonts w:ascii="ＭＳ 明朝" w:hAnsi="ＭＳ 明朝" w:hint="eastAsia"/>
          <w:sz w:val="24"/>
          <w:szCs w:val="32"/>
        </w:rPr>
        <w:t>(9)　独国秘密情報　独国政府</w:t>
      </w:r>
    </w:p>
    <w:p w14:paraId="3F794365" w14:textId="77777777" w:rsidR="009E5BCA" w:rsidRPr="001D5AE5" w:rsidRDefault="009E5BCA" w:rsidP="009E5BCA">
      <w:pPr>
        <w:ind w:firstLineChars="100" w:firstLine="240"/>
        <w:rPr>
          <w:rFonts w:ascii="ＭＳ 明朝" w:hAnsi="ＭＳ 明朝"/>
          <w:sz w:val="24"/>
          <w:szCs w:val="32"/>
        </w:rPr>
      </w:pPr>
      <w:r w:rsidRPr="001D5AE5">
        <w:rPr>
          <w:rFonts w:ascii="ＭＳ 明朝" w:hAnsi="ＭＳ 明朝" w:hint="eastAsia"/>
          <w:sz w:val="24"/>
          <w:szCs w:val="32"/>
        </w:rPr>
        <w:t>(10)　瑞国秘密情報　瑞国政府</w:t>
      </w:r>
    </w:p>
    <w:p w14:paraId="2A1B40BA" w14:textId="77777777" w:rsidR="009E5BCA" w:rsidRPr="001D5AE5" w:rsidRDefault="009E5BCA" w:rsidP="009E5BCA">
      <w:pPr>
        <w:ind w:firstLineChars="100" w:firstLine="240"/>
        <w:rPr>
          <w:rFonts w:ascii="ＭＳ 明朝" w:hAnsi="ＭＳ 明朝"/>
          <w:sz w:val="24"/>
          <w:szCs w:val="32"/>
        </w:rPr>
      </w:pPr>
      <w:r w:rsidRPr="001D5AE5">
        <w:rPr>
          <w:rFonts w:ascii="ＭＳ 明朝" w:hAnsi="ＭＳ 明朝" w:hint="eastAsia"/>
          <w:sz w:val="24"/>
          <w:szCs w:val="32"/>
        </w:rPr>
        <w:t>(1</w:t>
      </w:r>
      <w:r w:rsidRPr="001D5AE5">
        <w:rPr>
          <w:rFonts w:ascii="ＭＳ 明朝" w:hAnsi="ＭＳ 明朝"/>
          <w:sz w:val="24"/>
          <w:szCs w:val="32"/>
        </w:rPr>
        <w:t>1</w:t>
      </w:r>
      <w:r w:rsidRPr="001D5AE5">
        <w:rPr>
          <w:rFonts w:ascii="ＭＳ 明朝" w:hAnsi="ＭＳ 明朝" w:hint="eastAsia"/>
          <w:sz w:val="24"/>
          <w:szCs w:val="32"/>
        </w:rPr>
        <w:t>)　サウジ秘密情報　サウジ政府</w:t>
      </w:r>
    </w:p>
    <w:p w14:paraId="728EDA89" w14:textId="77777777" w:rsidR="009E5BCA" w:rsidRPr="001D5AE5" w:rsidRDefault="009E5BCA" w:rsidP="009E5BCA">
      <w:pPr>
        <w:ind w:firstLineChars="100" w:firstLine="240"/>
        <w:rPr>
          <w:rFonts w:ascii="ＭＳ 明朝" w:hAnsi="ＭＳ 明朝"/>
          <w:sz w:val="24"/>
          <w:szCs w:val="32"/>
        </w:rPr>
      </w:pPr>
      <w:r w:rsidRPr="001D5AE5">
        <w:rPr>
          <w:rFonts w:ascii="ＭＳ 明朝" w:hAnsi="ＭＳ 明朝" w:hint="eastAsia"/>
          <w:sz w:val="24"/>
          <w:szCs w:val="32"/>
        </w:rPr>
        <w:t>(1</w:t>
      </w:r>
      <w:r w:rsidRPr="001D5AE5">
        <w:rPr>
          <w:rFonts w:ascii="ＭＳ 明朝" w:hAnsi="ＭＳ 明朝"/>
          <w:sz w:val="24"/>
          <w:szCs w:val="32"/>
        </w:rPr>
        <w:t>2</w:t>
      </w:r>
      <w:r w:rsidRPr="001D5AE5">
        <w:rPr>
          <w:rFonts w:ascii="ＭＳ 明朝" w:hAnsi="ＭＳ 明朝" w:hint="eastAsia"/>
          <w:sz w:val="24"/>
          <w:szCs w:val="32"/>
        </w:rPr>
        <w:t>)　ＵＡＥ秘密情報　ＵＡＥ政府</w:t>
      </w:r>
    </w:p>
    <w:p w14:paraId="6D62B819" w14:textId="77777777" w:rsidR="009E5BCA" w:rsidRPr="001D5AE5" w:rsidRDefault="009E5BCA" w:rsidP="009E5BCA">
      <w:pPr>
        <w:ind w:firstLineChars="100" w:firstLine="240"/>
        <w:rPr>
          <w:rFonts w:ascii="ＭＳ 明朝" w:hAnsi="ＭＳ 明朝"/>
          <w:sz w:val="24"/>
          <w:szCs w:val="32"/>
        </w:rPr>
      </w:pPr>
      <w:r w:rsidRPr="001D5AE5">
        <w:rPr>
          <w:rFonts w:ascii="ＭＳ 明朝" w:hAnsi="ＭＳ 明朝" w:hint="eastAsia"/>
          <w:sz w:val="24"/>
          <w:szCs w:val="32"/>
        </w:rPr>
        <w:t>(1</w:t>
      </w:r>
      <w:r w:rsidRPr="001D5AE5">
        <w:rPr>
          <w:rFonts w:ascii="ＭＳ 明朝" w:hAnsi="ＭＳ 明朝"/>
          <w:sz w:val="24"/>
          <w:szCs w:val="32"/>
        </w:rPr>
        <w:t>3</w:t>
      </w:r>
      <w:r w:rsidRPr="001D5AE5">
        <w:rPr>
          <w:rFonts w:ascii="ＭＳ 明朝" w:hAnsi="ＭＳ 明朝" w:hint="eastAsia"/>
          <w:sz w:val="24"/>
          <w:szCs w:val="32"/>
        </w:rPr>
        <w:t>)　宇国秘密情報　宇国政府</w:t>
      </w:r>
    </w:p>
    <w:p w14:paraId="7F3D7A82"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1D5AE5">
        <w:rPr>
          <w:rFonts w:ascii="ＭＳ 明朝" w:hAnsi="ＭＳ 明朝" w:cs="ＭＳ Ｐ明朝" w:hint="eastAsia"/>
          <w:spacing w:val="1"/>
          <w:kern w:val="0"/>
          <w:sz w:val="24"/>
          <w:szCs w:val="22"/>
        </w:rPr>
        <w:t>（指定の有効期間の満了に伴</w:t>
      </w:r>
      <w:r w:rsidRPr="00D32C37">
        <w:rPr>
          <w:rFonts w:ascii="ＭＳ 明朝" w:hAnsi="ＭＳ 明朝" w:cs="ＭＳ Ｐ明朝" w:hint="eastAsia"/>
          <w:color w:val="000000"/>
          <w:spacing w:val="1"/>
          <w:kern w:val="0"/>
          <w:sz w:val="24"/>
          <w:szCs w:val="22"/>
        </w:rPr>
        <w:t>う措置）</w:t>
      </w:r>
    </w:p>
    <w:p w14:paraId="7491CEED"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D32C37">
        <w:rPr>
          <w:rFonts w:ascii="ＭＳ 明朝" w:hAnsi="ＭＳ 明朝" w:cs="ＭＳ Ｐ明朝" w:hint="eastAsia"/>
          <w:color w:val="000000"/>
          <w:spacing w:val="1"/>
          <w:kern w:val="0"/>
          <w:sz w:val="24"/>
          <w:szCs w:val="22"/>
        </w:rPr>
        <w:t>第２２条　乙は、特定秘密管理者から令第</w:t>
      </w:r>
      <w:r w:rsidR="009E5BCA" w:rsidRPr="00545BF3">
        <w:rPr>
          <w:rFonts w:ascii="ＭＳ 明朝" w:hAnsi="ＭＳ 明朝" w:cs="ＭＳ Ｐ明朝" w:hint="eastAsia"/>
          <w:spacing w:val="1"/>
          <w:kern w:val="0"/>
          <w:sz w:val="24"/>
          <w:szCs w:val="22"/>
        </w:rPr>
        <w:t>７</w:t>
      </w:r>
      <w:r w:rsidRPr="00D32C37">
        <w:rPr>
          <w:rFonts w:ascii="ＭＳ 明朝" w:hAnsi="ＭＳ 明朝" w:cs="ＭＳ Ｐ明朝" w:hint="eastAsia"/>
          <w:color w:val="000000"/>
          <w:spacing w:val="1"/>
          <w:kern w:val="0"/>
          <w:sz w:val="24"/>
          <w:szCs w:val="22"/>
        </w:rPr>
        <w:t>条第１項第２号の規定に基づく特定秘密の</w:t>
      </w:r>
      <w:r w:rsidRPr="00D32C37">
        <w:rPr>
          <w:rFonts w:ascii="ＭＳ 明朝" w:hAnsi="ＭＳ 明朝" w:cs="ＭＳ Ｐ明朝" w:hint="eastAsia"/>
          <w:color w:val="000000"/>
          <w:spacing w:val="1"/>
          <w:kern w:val="0"/>
          <w:sz w:val="24"/>
          <w:szCs w:val="22"/>
        </w:rPr>
        <w:lastRenderedPageBreak/>
        <w:t>指定の有効期間が満了した旨の通知を受けたときは、当該指定に係る特定資料等であったものについ</w:t>
      </w:r>
      <w:r w:rsidRPr="001D5AE5">
        <w:rPr>
          <w:rFonts w:ascii="ＭＳ 明朝" w:hAnsi="ＭＳ 明朝" w:cs="ＭＳ Ｐ明朝" w:hint="eastAsia"/>
          <w:spacing w:val="1"/>
          <w:kern w:val="0"/>
          <w:sz w:val="24"/>
          <w:szCs w:val="22"/>
        </w:rPr>
        <w:t>て、特定秘密の表示に赤色の二重線を付すことその他これに準ずる方法によりこれを抹消した上で、令第</w:t>
      </w:r>
      <w:r w:rsidR="009E5BCA" w:rsidRPr="001D5AE5">
        <w:rPr>
          <w:rFonts w:ascii="ＭＳ 明朝" w:hAnsi="ＭＳ 明朝" w:cs="ＭＳ Ｐ明朝" w:hint="eastAsia"/>
          <w:spacing w:val="1"/>
          <w:kern w:val="0"/>
          <w:sz w:val="24"/>
          <w:szCs w:val="22"/>
        </w:rPr>
        <w:t>７</w:t>
      </w:r>
      <w:r w:rsidRPr="001D5AE5">
        <w:rPr>
          <w:rFonts w:ascii="ＭＳ 明朝" w:hAnsi="ＭＳ 明朝" w:cs="ＭＳ Ｐ明朝" w:hint="eastAsia"/>
          <w:spacing w:val="1"/>
          <w:kern w:val="0"/>
          <w:sz w:val="24"/>
          <w:szCs w:val="22"/>
        </w:rPr>
        <w:t>条第２項に規定する指定有効期間満了表示をしなければならない。</w:t>
      </w:r>
    </w:p>
    <w:p w14:paraId="18BC4420" w14:textId="77777777" w:rsidR="009E5BCA" w:rsidRPr="001D5AE5" w:rsidRDefault="0020756D" w:rsidP="009E5BCA">
      <w:pPr>
        <w:rPr>
          <w:sz w:val="24"/>
          <w:szCs w:val="32"/>
        </w:rPr>
      </w:pPr>
      <w:r w:rsidRPr="001D5AE5">
        <w:rPr>
          <w:rFonts w:ascii="ＭＳ 明朝" w:hAnsi="ＭＳ 明朝" w:cs="ＭＳ Ｐ明朝" w:hint="eastAsia"/>
          <w:spacing w:val="1"/>
          <w:kern w:val="0"/>
          <w:sz w:val="24"/>
          <w:szCs w:val="22"/>
        </w:rPr>
        <w:t xml:space="preserve">２ 　</w:t>
      </w:r>
      <w:r w:rsidR="009E5BCA" w:rsidRPr="001D5AE5">
        <w:rPr>
          <w:rFonts w:hint="eastAsia"/>
          <w:sz w:val="24"/>
          <w:szCs w:val="32"/>
        </w:rPr>
        <w:t>前項の場合において、乙は、法第３条第２項第２号に掲げる措置を受けた者に対</w:t>
      </w:r>
    </w:p>
    <w:p w14:paraId="098E3401" w14:textId="77777777" w:rsidR="009E5BCA" w:rsidRPr="001D5AE5" w:rsidRDefault="009E5BCA" w:rsidP="009E5BCA">
      <w:pPr>
        <w:ind w:firstLineChars="100" w:firstLine="240"/>
        <w:rPr>
          <w:sz w:val="24"/>
          <w:szCs w:val="32"/>
        </w:rPr>
      </w:pPr>
      <w:r w:rsidRPr="001D5AE5">
        <w:rPr>
          <w:rFonts w:hint="eastAsia"/>
          <w:sz w:val="24"/>
          <w:szCs w:val="32"/>
        </w:rPr>
        <w:t>し、当該指定の有効期間が満了した旨を記載した書面の交付（当該書面の作成に代え</w:t>
      </w:r>
    </w:p>
    <w:p w14:paraId="2F6DBC91" w14:textId="77777777" w:rsidR="009E5BCA" w:rsidRPr="001D5AE5" w:rsidRDefault="009E5BCA" w:rsidP="009E5BCA">
      <w:pPr>
        <w:ind w:firstLineChars="100" w:firstLine="240"/>
        <w:rPr>
          <w:sz w:val="24"/>
          <w:szCs w:val="32"/>
        </w:rPr>
      </w:pPr>
      <w:r w:rsidRPr="001D5AE5">
        <w:rPr>
          <w:rFonts w:hint="eastAsia"/>
          <w:sz w:val="24"/>
          <w:szCs w:val="32"/>
        </w:rPr>
        <w:t>て電磁的記録の作成がされている場合にあっては、当該電磁的記録の電子情報処理組</w:t>
      </w:r>
    </w:p>
    <w:p w14:paraId="1FE7D4FA" w14:textId="77777777" w:rsidR="009E5BCA" w:rsidRPr="001D5AE5" w:rsidRDefault="009E5BCA" w:rsidP="009E5BCA">
      <w:pPr>
        <w:ind w:firstLineChars="100" w:firstLine="240"/>
        <w:rPr>
          <w:sz w:val="24"/>
          <w:szCs w:val="32"/>
        </w:rPr>
      </w:pPr>
      <w:r w:rsidRPr="001D5AE5">
        <w:rPr>
          <w:rFonts w:hint="eastAsia"/>
          <w:sz w:val="24"/>
          <w:szCs w:val="32"/>
        </w:rPr>
        <w:t>織（当該交付をすべき者の使用に係る電子計算機（入出力装置を含む。以下同じ。）</w:t>
      </w:r>
    </w:p>
    <w:p w14:paraId="1BE24D8B" w14:textId="77777777" w:rsidR="009E5BCA" w:rsidRPr="001D5AE5" w:rsidRDefault="009E5BCA" w:rsidP="009E5BCA">
      <w:pPr>
        <w:ind w:firstLineChars="100" w:firstLine="240"/>
        <w:rPr>
          <w:sz w:val="24"/>
          <w:szCs w:val="32"/>
        </w:rPr>
      </w:pPr>
      <w:r w:rsidRPr="001D5AE5">
        <w:rPr>
          <w:rFonts w:hint="eastAsia"/>
          <w:sz w:val="24"/>
          <w:szCs w:val="32"/>
        </w:rPr>
        <w:t>と当該交付を受けるべき者の使用に係る電子計算機とを電気通信回線で接続した電</w:t>
      </w:r>
    </w:p>
    <w:p w14:paraId="53C5955A" w14:textId="77777777" w:rsidR="009E5BCA" w:rsidRPr="001D5AE5" w:rsidRDefault="009E5BCA" w:rsidP="009E5BCA">
      <w:pPr>
        <w:ind w:firstLineChars="100" w:firstLine="240"/>
        <w:rPr>
          <w:sz w:val="24"/>
          <w:szCs w:val="32"/>
        </w:rPr>
      </w:pPr>
      <w:r w:rsidRPr="001D5AE5">
        <w:rPr>
          <w:rFonts w:hint="eastAsia"/>
          <w:sz w:val="24"/>
          <w:szCs w:val="32"/>
        </w:rPr>
        <w:t>子情報処理組織をいう。）を使用する方法による提供。以下同じ。）により通知しなけ</w:t>
      </w:r>
    </w:p>
    <w:p w14:paraId="5DFF7EF3" w14:textId="77777777" w:rsidR="0020756D" w:rsidRPr="001D5AE5" w:rsidRDefault="009E5BCA" w:rsidP="009E5BCA">
      <w:pPr>
        <w:ind w:firstLineChars="100" w:firstLine="240"/>
        <w:rPr>
          <w:rFonts w:hint="eastAsia"/>
          <w:sz w:val="24"/>
          <w:szCs w:val="32"/>
        </w:rPr>
      </w:pPr>
      <w:r w:rsidRPr="001D5AE5">
        <w:rPr>
          <w:rFonts w:hint="eastAsia"/>
          <w:sz w:val="24"/>
          <w:szCs w:val="32"/>
        </w:rPr>
        <w:t>ればならない。</w:t>
      </w:r>
    </w:p>
    <w:p w14:paraId="2DB627A4"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spacing w:val="1"/>
          <w:kern w:val="0"/>
          <w:sz w:val="24"/>
          <w:szCs w:val="22"/>
        </w:rPr>
      </w:pPr>
      <w:r w:rsidRPr="001D5AE5">
        <w:rPr>
          <w:rFonts w:ascii="ＭＳ 明朝" w:hAnsi="ＭＳ 明朝" w:cs="ＭＳ Ｐ明朝" w:hint="eastAsia"/>
          <w:spacing w:val="1"/>
          <w:kern w:val="0"/>
          <w:sz w:val="24"/>
          <w:szCs w:val="22"/>
        </w:rPr>
        <w:t>３　第１項の場合において、乙は、当該指定の有効期間が満了した旨を当該指定に係る情報を取り扱う従業者（当該指定の有効期間の満了について前項の通知を受けた者を除く。）に周知しなければならない。</w:t>
      </w:r>
    </w:p>
    <w:p w14:paraId="401B7F9E" w14:textId="77777777" w:rsidR="009E5BCA" w:rsidRPr="001D5AE5" w:rsidRDefault="009E5BCA" w:rsidP="009E5BCA">
      <w:pPr>
        <w:ind w:left="240" w:hangingChars="100" w:hanging="240"/>
        <w:rPr>
          <w:sz w:val="24"/>
          <w:szCs w:val="32"/>
        </w:rPr>
      </w:pPr>
      <w:r w:rsidRPr="001D5AE5">
        <w:rPr>
          <w:rFonts w:hint="eastAsia"/>
          <w:sz w:val="24"/>
          <w:szCs w:val="32"/>
        </w:rPr>
        <w:t>４　前２項、次条及び第２４条の通知又は周知（以下「通知等」という。）を書面に代えて電磁的記録で行う場合には、当該通知等の相手方が通知等の内容を確実に確認し、これに基づき適格な保護措置が講じられることを担保するため、電子メールの開封確認機能を利用し通知等の相手方の電子メール開封を確認すること、通知等の相手方に通知等の内容を確認した旨の折り返しの連絡を求めることその他の必要な措置を講ずるものとする。</w:t>
      </w:r>
    </w:p>
    <w:p w14:paraId="79FB9D59"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（指定の有効期間の延長に伴う措置）</w:t>
      </w:r>
    </w:p>
    <w:p w14:paraId="44D04E13"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 xml:space="preserve">第２３条　</w:t>
      </w:r>
      <w:r w:rsidR="009E5BCA" w:rsidRPr="001D5AE5">
        <w:rPr>
          <w:rFonts w:hint="eastAsia"/>
          <w:sz w:val="24"/>
          <w:szCs w:val="22"/>
        </w:rPr>
        <w:t>乙は、特定秘密管理者から令第８条第１号の規定に基づく特定秘密の指定の有効期間を延長した旨の通知を受けたときは、法第３条第２項第２号に掲げる措置を受けた者に対し、当該指定の有効期間が延長された旨及び延長後の当該指定の有効期間が満了する年月日を書面の交付により通知しなければならない。</w:t>
      </w:r>
    </w:p>
    <w:p w14:paraId="06501ABA"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２　前項の場合において、乙は、当該指定の有効期間が延長された旨及び延長後の当該指定の有効期間が満了する年月日を当該指定に係る情報を取り扱う従業者（当該指定の有効期間の延長について前項の通知を受けた者を除く。）に周知しなければならない。</w:t>
      </w:r>
    </w:p>
    <w:p w14:paraId="4A1E13A8"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（指定の解除に伴う措置）</w:t>
      </w:r>
    </w:p>
    <w:p w14:paraId="7EE4F5CF" w14:textId="77777777" w:rsidR="0020756D" w:rsidRPr="001D5AE5" w:rsidRDefault="0020756D" w:rsidP="009E5BCA">
      <w:pPr>
        <w:ind w:left="242" w:hangingChars="100" w:hanging="242"/>
        <w:rPr>
          <w:rFonts w:hint="eastAsia"/>
          <w:sz w:val="24"/>
          <w:szCs w:val="22"/>
        </w:rPr>
      </w:pPr>
      <w:r w:rsidRPr="001D5AE5">
        <w:rPr>
          <w:rFonts w:ascii="ＭＳ 明朝" w:hAnsi="ＭＳ 明朝" w:cs="ＭＳ Ｐ明朝" w:hint="eastAsia"/>
          <w:spacing w:val="1"/>
          <w:kern w:val="0"/>
          <w:sz w:val="24"/>
          <w:szCs w:val="22"/>
        </w:rPr>
        <w:t xml:space="preserve">第２４条　</w:t>
      </w:r>
      <w:r w:rsidR="009E5BCA" w:rsidRPr="001D5AE5">
        <w:rPr>
          <w:rFonts w:hint="eastAsia"/>
          <w:sz w:val="24"/>
          <w:szCs w:val="22"/>
        </w:rPr>
        <w:t>乙は、特定秘密管理者から令第１０条第１項第２号の規定に基づく特定秘密の指定が解除された旨の通知を受けたときは、当該指定に係る特定資料等であったものについて、特定秘密の表示に赤色の二重線を付すことその他これに準ずる方法によりこれを抹消した上で、令第１０条第２項に規定する指定解除表示をしなければならない。</w:t>
      </w:r>
    </w:p>
    <w:p w14:paraId="30B707FA"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２　前項の場合において、乙は、法第３条第２項第２号に掲げる措置を受けた者に対し、当該指定が解除された旨及びその年月日を書面により通知しなければならない。</w:t>
      </w:r>
    </w:p>
    <w:p w14:paraId="78B9CC5F"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３　第１項の場合において、乙は、当該指定が解除された旨及びその年月日を当該指定に係る情報を取り扱う従業者（当該指定の解除について前項の通知を受けた者を除く。）に周知しなければならない。</w:t>
      </w:r>
    </w:p>
    <w:p w14:paraId="0AE24E74"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（登録及び管理）</w:t>
      </w:r>
    </w:p>
    <w:p w14:paraId="26E86806"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第２５条　乙は、特定秘密を保有したとき、特定資料等の交付若しくは特定秘密の伝達を受けたとき又は自ら特定資料等を作成したときは、速やかに、その旨を帳簿に登録しなければならない。</w:t>
      </w:r>
    </w:p>
    <w:p w14:paraId="3CEB6447"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２　乙は、特定資料等の貸出し、回収、返却又は廃棄を行</w:t>
      </w:r>
      <w:r w:rsidRPr="00D32C37">
        <w:rPr>
          <w:rFonts w:ascii="ＭＳ 明朝" w:hAnsi="ＭＳ 明朝" w:cs="ＭＳ Ｐ明朝" w:hint="eastAsia"/>
          <w:color w:val="000000"/>
          <w:spacing w:val="1"/>
          <w:kern w:val="0"/>
          <w:sz w:val="24"/>
          <w:szCs w:val="22"/>
        </w:rPr>
        <w:t>ったときは、速やかに、その</w:t>
      </w:r>
      <w:r w:rsidRPr="00D32C37">
        <w:rPr>
          <w:rFonts w:ascii="ＭＳ 明朝" w:hAnsi="ＭＳ 明朝" w:cs="ＭＳ Ｐ明朝" w:hint="eastAsia"/>
          <w:color w:val="000000"/>
          <w:spacing w:val="1"/>
          <w:kern w:val="0"/>
          <w:sz w:val="24"/>
          <w:szCs w:val="22"/>
        </w:rPr>
        <w:lastRenderedPageBreak/>
        <w:t>旨を帳簿に登</w:t>
      </w:r>
      <w:r w:rsidRPr="001D5AE5">
        <w:rPr>
          <w:rFonts w:ascii="ＭＳ 明朝" w:hAnsi="ＭＳ 明朝" w:cs="ＭＳ Ｐ明朝" w:hint="eastAsia"/>
          <w:spacing w:val="1"/>
          <w:kern w:val="0"/>
          <w:sz w:val="24"/>
          <w:szCs w:val="22"/>
        </w:rPr>
        <w:t>録しなければならない。</w:t>
      </w:r>
    </w:p>
    <w:p w14:paraId="2D72D72E"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 xml:space="preserve">３　</w:t>
      </w:r>
      <w:r w:rsidR="009E5BCA" w:rsidRPr="001D5AE5">
        <w:rPr>
          <w:rFonts w:hint="eastAsia"/>
          <w:sz w:val="24"/>
          <w:szCs w:val="22"/>
        </w:rPr>
        <w:t>乙は、第２２条から前条までの措置を講じたときは、速やかにその旨を帳簿に登録しなければならない。</w:t>
      </w:r>
    </w:p>
    <w:p w14:paraId="29B5BBF4"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（実施報告）</w:t>
      </w:r>
    </w:p>
    <w:p w14:paraId="3BF85AFB"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 xml:space="preserve">第２６条　</w:t>
      </w:r>
      <w:r w:rsidR="009E5BCA" w:rsidRPr="001D5AE5">
        <w:rPr>
          <w:rFonts w:hint="eastAsia"/>
          <w:sz w:val="24"/>
          <w:szCs w:val="22"/>
        </w:rPr>
        <w:t>乙は、特定資料等を接受、作成、送達又は廃棄（第３２条の規定により廃棄した場合を除く。）したときは、速やかに、特定秘密管理者に対し、その旨を書面又は電磁的記録により報告しなければならない。</w:t>
      </w:r>
    </w:p>
    <w:p w14:paraId="41C712C5"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1D5AE5">
        <w:rPr>
          <w:rFonts w:ascii="ＭＳ 明朝" w:hAnsi="ＭＳ 明朝" w:cs="ＭＳ Ｐ明朝" w:hint="eastAsia"/>
          <w:spacing w:val="1"/>
          <w:kern w:val="0"/>
          <w:sz w:val="24"/>
          <w:szCs w:val="22"/>
        </w:rPr>
        <w:t>２　前項に規定する報</w:t>
      </w:r>
      <w:r w:rsidRPr="00D32C37">
        <w:rPr>
          <w:rFonts w:ascii="ＭＳ 明朝" w:hAnsi="ＭＳ 明朝" w:cs="ＭＳ Ｐ明朝" w:hint="eastAsia"/>
          <w:color w:val="000000"/>
          <w:spacing w:val="1"/>
          <w:kern w:val="0"/>
          <w:sz w:val="24"/>
          <w:szCs w:val="22"/>
        </w:rPr>
        <w:t>告は、作成した特定資料等、又は作成において完成に至らなかった特定資料等であって、特定秘密管理者の指示を受けたものの取扱いを含めて行うものとする。</w:t>
      </w:r>
    </w:p>
    <w:p w14:paraId="0D27E344"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（立入制限措置等）</w:t>
      </w:r>
    </w:p>
    <w:p w14:paraId="4E46570F"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第２７条　乙は、特定資料等が取り扱われている場所について、当該特定資料等を取り扱う従業者、第１０条第２項の承認を受けた特定秘密取扱事業者の従業者であって当該特定秘密を取り扱う者及び甲と保全契約を締結した他の事業者の従業者であって、乙の求めに応じ特定秘密管理者が許可した者（以下「特定秘密取扱事業者の従業者等」という。）以外の立入りを禁止しなければならない。</w:t>
      </w:r>
    </w:p>
    <w:p w14:paraId="7B86AC7E"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前項の規定により立入りを禁止した場合、当該場所を管理する者は、当該場所に立ち入ってはならない旨の掲示その他立入禁止に必要な措置を講じなければならない。</w:t>
      </w:r>
    </w:p>
    <w:p w14:paraId="78945A00"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第１項の場所を新設し、又は変更したときは、当該施設において特定秘密の取扱いを開始する前に、特定秘密管理者の承認を得なければならない。</w:t>
      </w:r>
    </w:p>
    <w:p w14:paraId="6E4DB87E"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 xml:space="preserve">４　</w:t>
      </w:r>
      <w:r w:rsidR="009E5BCA" w:rsidRPr="009E5BCA">
        <w:rPr>
          <w:rFonts w:hint="eastAsia"/>
          <w:sz w:val="24"/>
          <w:szCs w:val="22"/>
        </w:rPr>
        <w:t>乙は、当該特定秘密を取り扱う従業者及び特定秘密取扱事業者の従業者等以外の者を、みだりに第１項に規定する場所に立ち入らせ、又はその付近に必要以上に近づかせては</w:t>
      </w:r>
      <w:r w:rsidR="009E5BCA" w:rsidRPr="00545BF3">
        <w:rPr>
          <w:rFonts w:hint="eastAsia"/>
          <w:sz w:val="24"/>
          <w:szCs w:val="22"/>
        </w:rPr>
        <w:t>なら</w:t>
      </w:r>
      <w:r w:rsidR="009E5BCA" w:rsidRPr="009E5BCA">
        <w:rPr>
          <w:rFonts w:hint="eastAsia"/>
          <w:sz w:val="24"/>
          <w:szCs w:val="22"/>
        </w:rPr>
        <w:t>ない。</w:t>
      </w:r>
    </w:p>
    <w:p w14:paraId="36ABBBC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５　乙は、当該特定秘密を取り扱う従業者及び特定秘密取扱事業者の従業者等に対しても、作業に必要な限度を超えて、第１項に規定する場所に立ち入らせてはならない。</w:t>
      </w:r>
    </w:p>
    <w:p w14:paraId="754F7A76"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（携帯型情報通信・記録機器の持込制限）</w:t>
      </w:r>
    </w:p>
    <w:p w14:paraId="0519F16A"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第２８条　乙は、携帯型情報通信・記録機器の特定資料等が取り扱われている場所への持込みを禁止しなければならない。</w:t>
      </w:r>
    </w:p>
    <w:p w14:paraId="4F4F1C64"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やむを得ず持込みが必要となった場合には、乙は、特定秘密管理者の事前の承諾を得た上で、持ち込む携帯型情報通信・記録機器について、インストールされているソフトウェアを確認するなど特定秘密の漏えいを防止するための措置を講じなければならない。</w:t>
      </w:r>
    </w:p>
    <w:p w14:paraId="2900FA9A"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（特定資料等の返却等）</w:t>
      </w:r>
    </w:p>
    <w:p w14:paraId="259AAA5B"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第２９条　乙は、特定秘密管理者が交付した特定資料等及び当該特定資料等に関し作成したすべての特定資料等を主たる契約が終了（契約解除の場合も含む。）した後直ちに特定秘密管理者に返却し、又は提出しなければならない。ただし、特定秘密管理者が特定資料等の廃棄又は保持を認めた場合はこの限りではない。</w:t>
      </w:r>
    </w:p>
    <w:p w14:paraId="398638AE"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（検査）</w:t>
      </w:r>
    </w:p>
    <w:p w14:paraId="6D3939F5"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第３０条　乙は、特定秘密の取扱いの業務を管理するため必要な帳簿を整備し、毎月１回以上特定秘密の取扱いの状況について検査を行い、特定秘密管理者に結果を報告しなければならない。</w:t>
      </w:r>
    </w:p>
    <w:p w14:paraId="47716889"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特定秘密管理者は、前項に規定する報告を受けるほか、乙の特定秘密の取扱い状況について自ら調査する必要があると認めるときは、特定秘密管理者が別に指定する職員に検査及び指導を行わせることができる。</w:t>
      </w:r>
    </w:p>
    <w:p w14:paraId="64C42569"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３ 　乙は、特定秘密管理者が乙の</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先に対し、検査等を行うときは、特定秘密管</w:t>
      </w:r>
      <w:r w:rsidRPr="00D32C37">
        <w:rPr>
          <w:rFonts w:ascii="ＭＳ 明朝" w:hAnsi="ＭＳ 明朝" w:cs="ＭＳ Ｐ明朝" w:hint="eastAsia"/>
          <w:color w:val="000000"/>
          <w:spacing w:val="1"/>
          <w:kern w:val="0"/>
          <w:sz w:val="24"/>
          <w:szCs w:val="22"/>
        </w:rPr>
        <w:lastRenderedPageBreak/>
        <w:t>理者の求めに応じ、必要な協力をしなければならない。</w:t>
      </w:r>
    </w:p>
    <w:p w14:paraId="53DC1E96"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（特定資料等の取扱いの記録）</w:t>
      </w:r>
    </w:p>
    <w:p w14:paraId="3E8E3A7B"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第３１条　乙は、業務管理者に、特定資料等の閲覧その他取扱いの経過を明確にするため、特定資料等を取り扱った従業者の氏名、日時、その他特定秘密管理者が指示した事項の記録を保存させるものとする。</w:t>
      </w:r>
    </w:p>
    <w:p w14:paraId="7166604A"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（緊急事態に際しての廃棄）</w:t>
      </w:r>
    </w:p>
    <w:p w14:paraId="7F88EE64"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第３２条　乙は、特定資料等の奪取その他特定秘密の漏えいのおそれがある緊急の事態に際し、その漏えいを防止するため他に適当な手段がないと認められる場合は、特定秘密として指定された情報を探知することができないよう、焼却、粉砕、細断、溶解、破壊等の復元不可能な方法により、当該特定資料等を廃棄しなければならない。</w:t>
      </w:r>
    </w:p>
    <w:p w14:paraId="432E67BE"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２　乙は、前項の規定に基づき、特定資料等を廃棄する場合には、あらかじめ特定秘密管理者を通じて防衛大臣の承認を得なければならない。ただし、その手段がない場合又はそのいとまがない場合は、廃棄後速やかにその旨を特定秘密管理者を通じて防衛大臣に報告しなければならない。</w:t>
      </w:r>
    </w:p>
    <w:p w14:paraId="664EAFC6"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D32C37">
        <w:rPr>
          <w:rFonts w:ascii="ＭＳ 明朝" w:hAnsi="ＭＳ 明朝" w:cs="ＭＳ Ｐ明朝" w:hint="eastAsia"/>
          <w:color w:val="000000"/>
          <w:spacing w:val="1"/>
          <w:kern w:val="0"/>
          <w:sz w:val="24"/>
          <w:szCs w:val="22"/>
        </w:rPr>
        <w:t xml:space="preserve">３　</w:t>
      </w:r>
      <w:r w:rsidR="009E5BCA" w:rsidRPr="009E5BCA">
        <w:rPr>
          <w:rFonts w:hint="eastAsia"/>
          <w:sz w:val="24"/>
          <w:szCs w:val="22"/>
        </w:rPr>
        <w:t>前項ただし書きに規定する報告は、特定資料等の奪取その他特定秘密の漏えいのおそれがある緊急の事態に際し、廃棄した特定資料等の概要、その漏えいを防止するため他に適</w:t>
      </w:r>
      <w:r w:rsidR="009E5BCA" w:rsidRPr="001D5AE5">
        <w:rPr>
          <w:rFonts w:hint="eastAsia"/>
          <w:sz w:val="24"/>
          <w:szCs w:val="22"/>
        </w:rPr>
        <w:t>当な手段がないと認められる場合に該当する理由及び廃棄に当たって用いた方法を書面又は電磁的記録により報告するものとする。</w:t>
      </w:r>
    </w:p>
    <w:p w14:paraId="73BA3144"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（事故発生時等の措置）</w:t>
      </w:r>
    </w:p>
    <w:p w14:paraId="490104F3" w14:textId="77777777" w:rsidR="003562AC" w:rsidRPr="001D5AE5" w:rsidRDefault="0020756D" w:rsidP="003562AC">
      <w:pPr>
        <w:pStyle w:val="af2"/>
        <w:spacing w:line="240" w:lineRule="auto"/>
        <w:ind w:left="242" w:hangingChars="100" w:hanging="242"/>
        <w:rPr>
          <w:rFonts w:ascii="游明朝" w:hAnsi="游明朝"/>
        </w:rPr>
      </w:pPr>
      <w:r w:rsidRPr="001D5AE5">
        <w:rPr>
          <w:rFonts w:hAnsi="ＭＳ 明朝" w:cs="ＭＳ Ｐ明朝" w:hint="eastAsia"/>
          <w:spacing w:val="1"/>
          <w:szCs w:val="22"/>
        </w:rPr>
        <w:t>第３３条</w:t>
      </w:r>
      <w:r w:rsidR="003562AC" w:rsidRPr="001D5AE5">
        <w:rPr>
          <w:rFonts w:hAnsi="ＭＳ 明朝" w:cs="ＭＳ Ｐ明朝" w:hint="eastAsia"/>
          <w:spacing w:val="1"/>
          <w:szCs w:val="22"/>
        </w:rPr>
        <w:t xml:space="preserve">　</w:t>
      </w:r>
      <w:r w:rsidR="003562AC" w:rsidRPr="001D5AE5">
        <w:rPr>
          <w:rFonts w:ascii="游明朝" w:hAnsi="游明朝" w:hint="eastAsia"/>
        </w:rPr>
        <w:t>乙は、特定秘密の漏えい、特定資料等の紛失、破壊等の事故が発生したとき（</w:t>
      </w:r>
      <w:r w:rsidR="003562AC" w:rsidRPr="001D5AE5">
        <w:rPr>
          <w:rFonts w:ascii="游明朝" w:hAnsi="游明朝"/>
        </w:rPr>
        <w:t xml:space="preserve"> </w:t>
      </w:r>
      <w:r w:rsidR="003562AC" w:rsidRPr="001D5AE5">
        <w:rPr>
          <w:rFonts w:ascii="游明朝" w:hAnsi="游明朝" w:hint="eastAsia"/>
        </w:rPr>
        <w:t>それらの疑い又はおそれがあるときを含む。）、又はこの規則に定める秘密保護のための措置に抵触するような事態が発生したときは、直ちに事故の内容に応じた適切な措置を講ずるとともに、把握し得る限りの全ての内容を特定秘密管理者に報告しなければならない。</w:t>
      </w:r>
    </w:p>
    <w:p w14:paraId="4727B2DF" w14:textId="77777777" w:rsidR="003562AC" w:rsidRPr="001D5AE5" w:rsidRDefault="003562AC" w:rsidP="003562AC">
      <w:pPr>
        <w:pStyle w:val="af2"/>
        <w:spacing w:line="240" w:lineRule="auto"/>
        <w:ind w:left="236" w:hangingChars="100" w:hanging="236"/>
        <w:rPr>
          <w:rFonts w:ascii="游明朝" w:hAnsi="游明朝"/>
        </w:rPr>
      </w:pPr>
      <w:r w:rsidRPr="001D5AE5">
        <w:rPr>
          <w:rFonts w:ascii="游明朝" w:hAnsi="游明朝" w:hint="eastAsia"/>
        </w:rPr>
        <w:t>２　乙は、前項に規定する報告後、事故の原因のほか、特定秘密管理者から指示があった事項について詳細な調査を行い、速やかにその結果を特定秘密管理者に報告しなければならない。</w:t>
      </w:r>
    </w:p>
    <w:p w14:paraId="5905F19F"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（違約金の請求）</w:t>
      </w:r>
    </w:p>
    <w:p w14:paraId="54134E15"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第３４条　甲は、別に定める秘密等の保全又は保護の確保に関する違約金条項の規定に基づき違約金を請求することができる。</w:t>
      </w:r>
    </w:p>
    <w:p w14:paraId="03A755FF"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（関連資料等の保存）</w:t>
      </w:r>
    </w:p>
    <w:p w14:paraId="459ACD5C"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第３５条　乙は、秘密等の保全又は保護の確保に関する違約金条項の規定に基づき違約金を請求できる期間が満了するまでの間は、主たる契約、帳簿等、特定秘密の保護や取扱いに関する資料等を保存しなければならない。</w:t>
      </w:r>
    </w:p>
    <w:p w14:paraId="5EC52553" w14:textId="77777777" w:rsidR="0020756D" w:rsidRPr="001D5AE5" w:rsidRDefault="0020756D" w:rsidP="00463EA6">
      <w:pPr>
        <w:autoSpaceDE w:val="0"/>
        <w:autoSpaceDN w:val="0"/>
        <w:adjustRightInd w:val="0"/>
        <w:snapToGrid w:val="0"/>
        <w:ind w:firstLineChars="100" w:firstLine="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w:t>
      </w:r>
      <w:r w:rsidR="00401877">
        <w:rPr>
          <w:rFonts w:ascii="ＭＳ 明朝" w:hAnsi="ＭＳ 明朝" w:cs="ＭＳ Ｐ明朝" w:hint="eastAsia"/>
          <w:spacing w:val="1"/>
          <w:kern w:val="0"/>
          <w:sz w:val="24"/>
          <w:szCs w:val="22"/>
        </w:rPr>
        <w:t>再委託</w:t>
      </w:r>
      <w:r w:rsidRPr="001D5AE5">
        <w:rPr>
          <w:rFonts w:ascii="ＭＳ 明朝" w:hAnsi="ＭＳ 明朝" w:cs="ＭＳ Ｐ明朝" w:hint="eastAsia"/>
          <w:spacing w:val="1"/>
          <w:kern w:val="0"/>
          <w:sz w:val="24"/>
          <w:szCs w:val="22"/>
        </w:rPr>
        <w:t>の禁止）</w:t>
      </w:r>
    </w:p>
    <w:p w14:paraId="4C35D85D"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 xml:space="preserve">第３６条　</w:t>
      </w:r>
      <w:r w:rsidR="009E5BCA" w:rsidRPr="001D5AE5">
        <w:rPr>
          <w:rFonts w:hint="eastAsia"/>
          <w:sz w:val="24"/>
          <w:szCs w:val="22"/>
        </w:rPr>
        <w:t>乙は、特定秘密の取扱いに係る業務（物件の輸送、施設の警備その他の役務であって、特定秘密の内容を知り得ないと認められるものを除く。）を第三者に</w:t>
      </w:r>
      <w:r w:rsidR="00401877">
        <w:rPr>
          <w:rFonts w:hint="eastAsia"/>
          <w:sz w:val="24"/>
          <w:szCs w:val="22"/>
        </w:rPr>
        <w:t>再委託</w:t>
      </w:r>
      <w:r w:rsidR="009E5BCA" w:rsidRPr="001D5AE5">
        <w:rPr>
          <w:rFonts w:hint="eastAsia"/>
          <w:sz w:val="24"/>
          <w:szCs w:val="22"/>
        </w:rPr>
        <w:t>してはならない。ただし、やむを得ず</w:t>
      </w:r>
      <w:r w:rsidR="00401877">
        <w:rPr>
          <w:rFonts w:hint="eastAsia"/>
          <w:sz w:val="24"/>
          <w:szCs w:val="22"/>
        </w:rPr>
        <w:t>再委託</w:t>
      </w:r>
      <w:r w:rsidR="009E5BCA" w:rsidRPr="001D5AE5">
        <w:rPr>
          <w:rFonts w:hint="eastAsia"/>
          <w:sz w:val="24"/>
          <w:szCs w:val="22"/>
        </w:rPr>
        <w:t>を行う場合は、あらかじめ、甲に対し、</w:t>
      </w:r>
      <w:r w:rsidR="00401877">
        <w:rPr>
          <w:rFonts w:hint="eastAsia"/>
          <w:sz w:val="24"/>
          <w:szCs w:val="22"/>
        </w:rPr>
        <w:t>再委託</w:t>
      </w:r>
      <w:r w:rsidR="009E5BCA" w:rsidRPr="001D5AE5">
        <w:rPr>
          <w:rFonts w:hint="eastAsia"/>
          <w:sz w:val="24"/>
          <w:szCs w:val="22"/>
        </w:rPr>
        <w:t>の相手方、契約内容、取り扱わせる特定秘密を特定する事項、特定秘密の保護の手段等を記した書面又は電磁的記録を添えて、甲の許可を得なければならない。</w:t>
      </w:r>
    </w:p>
    <w:p w14:paraId="48BA4140" w14:textId="77777777" w:rsidR="0020756D" w:rsidRPr="001D5AE5" w:rsidRDefault="0020756D" w:rsidP="00463EA6">
      <w:pPr>
        <w:autoSpaceDE w:val="0"/>
        <w:autoSpaceDN w:val="0"/>
        <w:adjustRightInd w:val="0"/>
        <w:snapToGrid w:val="0"/>
        <w:ind w:left="242" w:hangingChars="100" w:hanging="242"/>
        <w:rPr>
          <w:rFonts w:ascii="ＭＳ 明朝" w:hAnsi="ＭＳ 明朝" w:cs="ＭＳ Ｐ明朝" w:hint="eastAsia"/>
          <w:spacing w:val="1"/>
          <w:kern w:val="0"/>
          <w:sz w:val="24"/>
          <w:szCs w:val="22"/>
        </w:rPr>
      </w:pPr>
      <w:r w:rsidRPr="001D5AE5">
        <w:rPr>
          <w:rFonts w:ascii="ＭＳ 明朝" w:hAnsi="ＭＳ 明朝" w:cs="ＭＳ Ｐ明朝" w:hint="eastAsia"/>
          <w:spacing w:val="1"/>
          <w:kern w:val="0"/>
          <w:sz w:val="24"/>
          <w:szCs w:val="22"/>
        </w:rPr>
        <w:t>２　前項の規定により</w:t>
      </w:r>
      <w:r w:rsidR="00401877">
        <w:rPr>
          <w:rFonts w:ascii="ＭＳ 明朝" w:hAnsi="ＭＳ 明朝" w:cs="ＭＳ Ｐ明朝" w:hint="eastAsia"/>
          <w:spacing w:val="1"/>
          <w:kern w:val="0"/>
          <w:sz w:val="24"/>
          <w:szCs w:val="22"/>
        </w:rPr>
        <w:t>再委託</w:t>
      </w:r>
      <w:r w:rsidRPr="001D5AE5">
        <w:rPr>
          <w:rFonts w:ascii="ＭＳ 明朝" w:hAnsi="ＭＳ 明朝" w:cs="ＭＳ Ｐ明朝" w:hint="eastAsia"/>
          <w:spacing w:val="1"/>
          <w:kern w:val="0"/>
          <w:sz w:val="24"/>
          <w:szCs w:val="22"/>
        </w:rPr>
        <w:t>を行う場合において、</w:t>
      </w:r>
      <w:r w:rsidR="00401877">
        <w:rPr>
          <w:rFonts w:ascii="ＭＳ 明朝" w:hAnsi="ＭＳ 明朝" w:cs="ＭＳ Ｐ明朝" w:hint="eastAsia"/>
          <w:spacing w:val="1"/>
          <w:kern w:val="0"/>
          <w:sz w:val="24"/>
          <w:szCs w:val="22"/>
        </w:rPr>
        <w:t>再委託</w:t>
      </w:r>
      <w:r w:rsidRPr="001D5AE5">
        <w:rPr>
          <w:rFonts w:ascii="ＭＳ 明朝" w:hAnsi="ＭＳ 明朝" w:cs="ＭＳ Ｐ明朝" w:hint="eastAsia"/>
          <w:spacing w:val="1"/>
          <w:kern w:val="0"/>
          <w:sz w:val="24"/>
          <w:szCs w:val="22"/>
        </w:rPr>
        <w:t>先は、特定秘密取扱事業者でなければならない。</w:t>
      </w:r>
    </w:p>
    <w:p w14:paraId="2C660972"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1D5AE5">
        <w:rPr>
          <w:rFonts w:ascii="ＭＳ 明朝" w:hAnsi="ＭＳ 明朝" w:cs="ＭＳ Ｐ明朝" w:hint="eastAsia"/>
          <w:spacing w:val="1"/>
          <w:kern w:val="0"/>
          <w:sz w:val="24"/>
          <w:szCs w:val="22"/>
        </w:rPr>
        <w:t>３　乙は、第１項の規定により</w:t>
      </w:r>
      <w:r w:rsidR="00401877">
        <w:rPr>
          <w:rFonts w:ascii="ＭＳ 明朝" w:hAnsi="ＭＳ 明朝" w:cs="ＭＳ Ｐ明朝" w:hint="eastAsia"/>
          <w:spacing w:val="1"/>
          <w:kern w:val="0"/>
          <w:sz w:val="24"/>
          <w:szCs w:val="22"/>
        </w:rPr>
        <w:t>再委託</w:t>
      </w:r>
      <w:r w:rsidRPr="001D5AE5">
        <w:rPr>
          <w:rFonts w:ascii="ＭＳ 明朝" w:hAnsi="ＭＳ 明朝" w:cs="ＭＳ Ｐ明朝" w:hint="eastAsia"/>
          <w:spacing w:val="1"/>
          <w:kern w:val="0"/>
          <w:sz w:val="24"/>
          <w:szCs w:val="22"/>
        </w:rPr>
        <w:t>を行</w:t>
      </w:r>
      <w:r w:rsidRPr="00D32C37">
        <w:rPr>
          <w:rFonts w:ascii="ＭＳ 明朝" w:hAnsi="ＭＳ 明朝" w:cs="ＭＳ Ｐ明朝" w:hint="eastAsia"/>
          <w:color w:val="000000"/>
          <w:spacing w:val="1"/>
          <w:kern w:val="0"/>
          <w:sz w:val="24"/>
          <w:szCs w:val="22"/>
        </w:rPr>
        <w:t>う場合、</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先による特定秘密及び特定資料等の適切な取扱いを確保するため、当該</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先の作成する秘密保全規則等、</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先における特定秘密を取り扱う従業者の名簿、その他特定秘密及び特定資料等の秘</w:t>
      </w:r>
      <w:r w:rsidRPr="00D32C37">
        <w:rPr>
          <w:rFonts w:ascii="ＭＳ 明朝" w:hAnsi="ＭＳ 明朝" w:cs="ＭＳ Ｐ明朝" w:hint="eastAsia"/>
          <w:color w:val="000000"/>
          <w:spacing w:val="1"/>
          <w:kern w:val="0"/>
          <w:sz w:val="24"/>
          <w:szCs w:val="22"/>
        </w:rPr>
        <w:lastRenderedPageBreak/>
        <w:t>密保全のための措置の実施状況等を確認しなければならない。</w:t>
      </w:r>
    </w:p>
    <w:p w14:paraId="6185220B"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４　前３項の規定は、乙が外部の機関に特定資料の閲覧が必要な品質システムの審査を委託する場合に準用する。</w:t>
      </w:r>
    </w:p>
    <w:p w14:paraId="4B77F2B6"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５　　乙は、</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先と</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の契約を締結し、又は契約の内容を変更したときは、</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先に対し</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の契約書の写しを甲に提出するよう指導しなければならない。ただし、乙が当該</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の契約書の写しを甲に提出した場合はこの限りではない。</w:t>
      </w:r>
    </w:p>
    <w:p w14:paraId="53A70D7A" w14:textId="77777777" w:rsidR="0020756D" w:rsidRPr="00D32C37" w:rsidRDefault="0020756D" w:rsidP="00463EA6">
      <w:pPr>
        <w:autoSpaceDE w:val="0"/>
        <w:autoSpaceDN w:val="0"/>
        <w:adjustRightInd w:val="0"/>
        <w:snapToGrid w:val="0"/>
        <w:ind w:firstLineChars="100" w:firstLine="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（保全契約の解除等）</w:t>
      </w:r>
    </w:p>
    <w:p w14:paraId="4ABCE799"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第３７条　甲は、乙が本特約の規定に違反したときは、催告を要さずに本契約の一部又は全部を直ちに解除することができる。この場合において、甲は乙及び</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先に対して損害賠償の責を負わないものとする。</w:t>
      </w:r>
    </w:p>
    <w:p w14:paraId="4C0DB019" w14:textId="77777777" w:rsidR="0020756D" w:rsidRPr="00D32C37" w:rsidRDefault="0020756D" w:rsidP="00463EA6">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D32C37">
        <w:rPr>
          <w:rFonts w:ascii="ＭＳ 明朝" w:hAnsi="ＭＳ 明朝" w:cs="ＭＳ Ｐ明朝" w:hint="eastAsia"/>
          <w:color w:val="000000"/>
          <w:spacing w:val="1"/>
          <w:kern w:val="0"/>
          <w:sz w:val="24"/>
          <w:szCs w:val="22"/>
        </w:rPr>
        <w:t xml:space="preserve">２　</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先の責に帰すべき事由により、甲が当該</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先との保全契約を解除する場合は、甲は乙にその旨を通報するものとする。この場合において、甲は乙に対して損害賠償の責を負わないものとする。</w:t>
      </w:r>
    </w:p>
    <w:p w14:paraId="44298EEA" w14:textId="77777777" w:rsidR="0020756D" w:rsidRPr="00D32C37" w:rsidRDefault="0020756D" w:rsidP="00463EA6">
      <w:pPr>
        <w:autoSpaceDE w:val="0"/>
        <w:autoSpaceDN w:val="0"/>
        <w:adjustRightInd w:val="0"/>
        <w:snapToGrid w:val="0"/>
        <w:ind w:left="242" w:hangingChars="100" w:hanging="242"/>
        <w:rPr>
          <w:rFonts w:ascii="ＭＳ 明朝" w:hAnsi="ＭＳ 明朝" w:cs="ＭＳ明朝" w:hint="eastAsia"/>
          <w:color w:val="000000"/>
          <w:kern w:val="0"/>
          <w:sz w:val="24"/>
        </w:rPr>
      </w:pPr>
      <w:r w:rsidRPr="00D32C37">
        <w:rPr>
          <w:rFonts w:ascii="ＭＳ 明朝" w:hAnsi="ＭＳ 明朝" w:cs="ＭＳ Ｐ明朝" w:hint="eastAsia"/>
          <w:color w:val="000000"/>
          <w:spacing w:val="1"/>
          <w:kern w:val="0"/>
          <w:sz w:val="24"/>
          <w:szCs w:val="22"/>
        </w:rPr>
        <w:t>３　乙が</w:t>
      </w:r>
      <w:r w:rsidR="00401877">
        <w:rPr>
          <w:rFonts w:ascii="ＭＳ 明朝" w:hAnsi="ＭＳ 明朝" w:cs="ＭＳ Ｐ明朝" w:hint="eastAsia"/>
          <w:color w:val="000000"/>
          <w:spacing w:val="1"/>
          <w:kern w:val="0"/>
          <w:sz w:val="24"/>
          <w:szCs w:val="22"/>
        </w:rPr>
        <w:t>再委託</w:t>
      </w:r>
      <w:r w:rsidRPr="00D32C37">
        <w:rPr>
          <w:rFonts w:ascii="ＭＳ 明朝" w:hAnsi="ＭＳ 明朝" w:cs="ＭＳ Ｐ明朝" w:hint="eastAsia"/>
          <w:color w:val="000000"/>
          <w:spacing w:val="1"/>
          <w:kern w:val="0"/>
          <w:sz w:val="24"/>
          <w:szCs w:val="22"/>
        </w:rPr>
        <w:t>先との契約を解除する場合は、事前に甲にその旨を通報しなければなら</w:t>
      </w:r>
      <w:r w:rsidR="004A1BD3" w:rsidRPr="00D32C37">
        <w:rPr>
          <w:rFonts w:ascii="ＭＳ 明朝" w:hAnsi="ＭＳ 明朝" w:cs="ＭＳ Ｐ明朝" w:hint="eastAsia"/>
          <w:color w:val="000000"/>
          <w:spacing w:val="1"/>
          <w:kern w:val="0"/>
          <w:sz w:val="24"/>
          <w:szCs w:val="22"/>
        </w:rPr>
        <w:t>ない。</w:t>
      </w:r>
    </w:p>
    <w:p w14:paraId="095C8D10" w14:textId="77777777" w:rsidR="0020756D" w:rsidRPr="00D32C37" w:rsidRDefault="0020756D" w:rsidP="00463EA6">
      <w:pPr>
        <w:autoSpaceDE w:val="0"/>
        <w:autoSpaceDN w:val="0"/>
        <w:adjustRightInd w:val="0"/>
        <w:snapToGrid w:val="0"/>
        <w:jc w:val="right"/>
        <w:rPr>
          <w:rFonts w:ascii="ＭＳ 明朝" w:hAnsi="ＭＳ 明朝" w:cs="ＭＳ明朝" w:hint="eastAsia"/>
          <w:color w:val="000000"/>
          <w:kern w:val="0"/>
          <w:sz w:val="24"/>
        </w:rPr>
      </w:pPr>
    </w:p>
    <w:p w14:paraId="3E9C616D" w14:textId="77777777" w:rsidR="0068664E" w:rsidRDefault="0068664E" w:rsidP="00463EA6">
      <w:pPr>
        <w:autoSpaceDE w:val="0"/>
        <w:autoSpaceDN w:val="0"/>
        <w:adjustRightInd w:val="0"/>
        <w:snapToGrid w:val="0"/>
        <w:jc w:val="right"/>
        <w:rPr>
          <w:rFonts w:ascii="ＭＳ 明朝" w:hAnsi="ＭＳ 明朝" w:cs="ＭＳ明朝"/>
          <w:color w:val="000000"/>
          <w:kern w:val="0"/>
          <w:sz w:val="24"/>
        </w:rPr>
      </w:pPr>
    </w:p>
    <w:p w14:paraId="1052586F"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421758E4"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14B9F002"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3C3933A6"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797F469C"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22C4D0AD"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73863604"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7ED327FE"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05B234E3"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20A39473"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3E82CB28"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3AB88D08"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55073B08"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1170748E"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22342C7A"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469B0356"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43DBCADD"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62026B35"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11D7B1D0"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1ACD3F13" w14:textId="77777777" w:rsidR="00C30A20" w:rsidRDefault="00C30A20" w:rsidP="00463EA6">
      <w:pPr>
        <w:autoSpaceDE w:val="0"/>
        <w:autoSpaceDN w:val="0"/>
        <w:adjustRightInd w:val="0"/>
        <w:snapToGrid w:val="0"/>
        <w:jc w:val="right"/>
        <w:rPr>
          <w:rFonts w:ascii="ＭＳ 明朝" w:hAnsi="ＭＳ 明朝" w:cs="ＭＳ明朝" w:hint="eastAsia"/>
          <w:color w:val="000000"/>
          <w:kern w:val="0"/>
          <w:sz w:val="24"/>
        </w:rPr>
      </w:pPr>
    </w:p>
    <w:p w14:paraId="4EF96C75" w14:textId="77777777" w:rsidR="00E7248C" w:rsidRDefault="00E7248C" w:rsidP="00463EA6">
      <w:pPr>
        <w:autoSpaceDE w:val="0"/>
        <w:autoSpaceDN w:val="0"/>
        <w:adjustRightInd w:val="0"/>
        <w:snapToGrid w:val="0"/>
        <w:jc w:val="right"/>
        <w:rPr>
          <w:rFonts w:ascii="ＭＳ 明朝" w:hAnsi="ＭＳ 明朝" w:cs="ＭＳ明朝"/>
          <w:color w:val="000000"/>
          <w:kern w:val="0"/>
          <w:sz w:val="24"/>
        </w:rPr>
      </w:pPr>
    </w:p>
    <w:p w14:paraId="51C292F4" w14:textId="77777777" w:rsidR="00E7248C" w:rsidRDefault="00E7248C" w:rsidP="00463EA6">
      <w:pPr>
        <w:autoSpaceDE w:val="0"/>
        <w:autoSpaceDN w:val="0"/>
        <w:adjustRightInd w:val="0"/>
        <w:snapToGrid w:val="0"/>
        <w:jc w:val="right"/>
        <w:rPr>
          <w:rFonts w:ascii="ＭＳ 明朝" w:hAnsi="ＭＳ 明朝" w:cs="ＭＳ明朝" w:hint="eastAsia"/>
          <w:color w:val="000000"/>
          <w:kern w:val="0"/>
          <w:sz w:val="24"/>
        </w:rPr>
      </w:pPr>
    </w:p>
    <w:p w14:paraId="308C7B4D"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1862F897"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27E77480"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756D1C74"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75E972B1"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17E1E784"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507B6621" w14:textId="77777777" w:rsidR="009E5BCA" w:rsidRDefault="009E5BCA" w:rsidP="00463EA6">
      <w:pPr>
        <w:autoSpaceDE w:val="0"/>
        <w:autoSpaceDN w:val="0"/>
        <w:adjustRightInd w:val="0"/>
        <w:snapToGrid w:val="0"/>
        <w:jc w:val="right"/>
        <w:rPr>
          <w:rFonts w:ascii="ＭＳ 明朝" w:hAnsi="ＭＳ 明朝" w:cs="ＭＳ明朝"/>
          <w:color w:val="000000"/>
          <w:kern w:val="0"/>
          <w:sz w:val="24"/>
        </w:rPr>
      </w:pPr>
    </w:p>
    <w:p w14:paraId="2909DC27" w14:textId="77777777" w:rsidR="0020756D" w:rsidRPr="00D32C37" w:rsidRDefault="0020756D" w:rsidP="00463EA6">
      <w:pPr>
        <w:autoSpaceDE w:val="0"/>
        <w:autoSpaceDN w:val="0"/>
        <w:adjustRightInd w:val="0"/>
        <w:jc w:val="right"/>
        <w:rPr>
          <w:rFonts w:ascii="ＭＳ 明朝" w:hAnsi="ＭＳ 明朝" w:cs="ＭＳ明朝"/>
          <w:color w:val="000000"/>
          <w:kern w:val="0"/>
          <w:sz w:val="24"/>
        </w:rPr>
      </w:pPr>
      <w:r w:rsidRPr="00D32C37">
        <w:rPr>
          <w:rFonts w:ascii="ＭＳ 明朝" w:hAnsi="ＭＳ 明朝" w:cs="ＭＳ明朝" w:hint="eastAsia"/>
          <w:color w:val="000000"/>
          <w:kern w:val="0"/>
          <w:sz w:val="24"/>
        </w:rPr>
        <w:t>属　紙</w:t>
      </w:r>
    </w:p>
    <w:p w14:paraId="7A4F87AD" w14:textId="77777777" w:rsidR="0020756D" w:rsidRPr="00D32C37" w:rsidRDefault="0020756D" w:rsidP="00463EA6">
      <w:pPr>
        <w:autoSpaceDE w:val="0"/>
        <w:autoSpaceDN w:val="0"/>
        <w:adjustRightInd w:val="0"/>
        <w:jc w:val="center"/>
        <w:rPr>
          <w:rFonts w:ascii="ＭＳ 明朝" w:hAnsi="ＭＳ 明朝" w:cs="ＭＳ明朝" w:hint="eastAsia"/>
          <w:color w:val="000000"/>
          <w:kern w:val="0"/>
          <w:sz w:val="24"/>
        </w:rPr>
      </w:pPr>
      <w:r w:rsidRPr="00D32C37">
        <w:rPr>
          <w:rFonts w:ascii="ＭＳ 明朝" w:hAnsi="ＭＳ 明朝" w:cs="ＭＳ明朝" w:hint="eastAsia"/>
          <w:color w:val="000000"/>
          <w:kern w:val="0"/>
          <w:sz w:val="24"/>
        </w:rPr>
        <w:t>適性評価に関する特約条項</w:t>
      </w:r>
    </w:p>
    <w:p w14:paraId="5814EAF0" w14:textId="77777777" w:rsidR="0020756D" w:rsidRPr="00D32C37" w:rsidRDefault="0020756D" w:rsidP="00463EA6">
      <w:pPr>
        <w:pStyle w:val="a3"/>
        <w:spacing w:line="240" w:lineRule="auto"/>
        <w:rPr>
          <w:rFonts w:ascii="ＭＳ 明朝" w:eastAsia="ＭＳ 明朝" w:hAnsi="ＭＳ 明朝" w:hint="eastAsia"/>
          <w:color w:val="000000"/>
          <w:sz w:val="24"/>
          <w:szCs w:val="24"/>
        </w:rPr>
      </w:pPr>
    </w:p>
    <w:p w14:paraId="3585D307"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（候補者名簿の提出）</w:t>
      </w:r>
    </w:p>
    <w:p w14:paraId="69FD8536"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第１条　乙は、その従業者に特定秘密を取り扱わせるため防衛大臣による適性評価を実施する必要があると認めるときは、その者の氏名、生年月日、所属する部署、役職名及び法第１２条第１項各号のうち該当する号その他参考となる事項を記載し、又は記録した名簿を作成し、これを特定秘密管理者に提出しなければならない。</w:t>
      </w:r>
    </w:p>
    <w:p w14:paraId="3DEC685F"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２</w:t>
      </w:r>
      <w:r w:rsidRPr="00D32C37">
        <w:rPr>
          <w:rFonts w:ascii="ＭＳ 明朝" w:hAnsi="ＭＳ 明朝" w:cs="ＭＳ明朝"/>
          <w:color w:val="000000"/>
          <w:kern w:val="0"/>
          <w:sz w:val="24"/>
        </w:rPr>
        <w:t xml:space="preserve"> </w:t>
      </w:r>
      <w:r w:rsidRPr="00D32C37">
        <w:rPr>
          <w:rFonts w:ascii="ＭＳ 明朝" w:hAnsi="ＭＳ 明朝" w:cs="ＭＳ明朝" w:hint="eastAsia"/>
          <w:color w:val="000000"/>
          <w:kern w:val="0"/>
          <w:sz w:val="24"/>
        </w:rPr>
        <w:t xml:space="preserve">　乙は、前項の名簿に記載し、又は記録した事項に変更があるときは、速やかに特定秘密管理者に通知しなければならない。</w:t>
      </w:r>
    </w:p>
    <w:p w14:paraId="316CD2BD"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（適性評価の実施に関する協力）</w:t>
      </w:r>
    </w:p>
    <w:p w14:paraId="36DD686A"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第２条　乙は、評価対象者について照会があった場合に必要な報告を行うこと、評価対象者及びその上司等に対する面接等の実施に便宜を図ることなど、防衛大臣が実施する適性評価に必要な協力を行わなければならない。</w:t>
      </w:r>
    </w:p>
    <w:p w14:paraId="66FB767C"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（適性評価結果等通知書その他の文書の管理）</w:t>
      </w:r>
    </w:p>
    <w:p w14:paraId="57FD53EE"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第３条　乙は、適性評価の結果が記された文書その他適性評価の実施に当たり特定秘密管理者に送付し、又は特定秘密管理者から送付された文書の管理を、次の各号に定めるところにより行わなければならない。</w:t>
      </w:r>
    </w:p>
    <w:p w14:paraId="2C89A5FB"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(1) </w:t>
      </w:r>
      <w:r w:rsidRPr="00D32C37">
        <w:rPr>
          <w:rFonts w:ascii="ＭＳ 明朝" w:hAnsi="ＭＳ 明朝" w:cs="ＭＳ明朝" w:hint="eastAsia"/>
          <w:color w:val="000000"/>
          <w:kern w:val="0"/>
          <w:sz w:val="24"/>
        </w:rPr>
        <w:t>漏えい又は滅失の防止その他安全管理のための措置を厳格に行うこと。</w:t>
      </w:r>
    </w:p>
    <w:p w14:paraId="37B163D4" w14:textId="77777777" w:rsidR="0020756D" w:rsidRPr="00D32C37" w:rsidRDefault="0020756D" w:rsidP="00463EA6">
      <w:pPr>
        <w:autoSpaceDE w:val="0"/>
        <w:autoSpaceDN w:val="0"/>
        <w:adjustRightInd w:val="0"/>
        <w:ind w:leftChars="100" w:left="450" w:hangingChars="100" w:hanging="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(2) </w:t>
      </w:r>
      <w:r w:rsidRPr="00D32C37">
        <w:rPr>
          <w:rFonts w:ascii="ＭＳ 明朝" w:hAnsi="ＭＳ 明朝" w:cs="ＭＳ明朝" w:hint="eastAsia"/>
          <w:color w:val="000000"/>
          <w:kern w:val="0"/>
          <w:sz w:val="24"/>
        </w:rPr>
        <w:t>用済後速やかに廃棄し、適性評価の結果適性があると認められた旨特定秘密管理者が通知した文書は送付日から５年、その他の文書は送付日から１年を超えて保存しないこと。</w:t>
      </w:r>
    </w:p>
    <w:p w14:paraId="2B4F8718" w14:textId="77777777" w:rsidR="0020756D" w:rsidRPr="00D32C37" w:rsidRDefault="0020756D" w:rsidP="00463EA6">
      <w:pPr>
        <w:pStyle w:val="a3"/>
        <w:spacing w:line="240" w:lineRule="auto"/>
        <w:ind w:firstLineChars="100" w:firstLine="244"/>
        <w:rPr>
          <w:rFonts w:ascii="ＭＳ 明朝" w:eastAsia="ＭＳ 明朝" w:hAnsi="ＭＳ 明朝" w:hint="eastAsia"/>
          <w:color w:val="000000"/>
          <w:sz w:val="24"/>
          <w:szCs w:val="24"/>
        </w:rPr>
      </w:pPr>
      <w:r w:rsidRPr="00D32C37">
        <w:rPr>
          <w:rFonts w:ascii="ＭＳ 明朝" w:eastAsia="ＭＳ 明朝" w:hAnsi="ＭＳ 明朝" w:hint="eastAsia"/>
          <w:color w:val="000000"/>
          <w:sz w:val="24"/>
          <w:szCs w:val="24"/>
        </w:rPr>
        <w:t>（評価結果その他の個人情報の目的外利用の禁止）</w:t>
      </w:r>
    </w:p>
    <w:p w14:paraId="24FE7DB6" w14:textId="77777777" w:rsidR="0020756D" w:rsidRPr="00D32C37" w:rsidRDefault="0020756D" w:rsidP="00463EA6">
      <w:pPr>
        <w:pStyle w:val="a3"/>
        <w:spacing w:line="240" w:lineRule="auto"/>
        <w:ind w:left="244" w:hangingChars="100" w:hanging="244"/>
        <w:rPr>
          <w:rFonts w:ascii="ＭＳ 明朝" w:eastAsia="ＭＳ 明朝" w:hAnsi="ＭＳ 明朝" w:hint="eastAsia"/>
          <w:color w:val="000000"/>
          <w:sz w:val="24"/>
          <w:szCs w:val="24"/>
        </w:rPr>
      </w:pPr>
      <w:r w:rsidRPr="00D32C37">
        <w:rPr>
          <w:rFonts w:ascii="ＭＳ 明朝" w:eastAsia="ＭＳ 明朝" w:hAnsi="ＭＳ 明朝" w:hint="eastAsia"/>
          <w:color w:val="000000"/>
          <w:sz w:val="24"/>
          <w:szCs w:val="24"/>
        </w:rPr>
        <w:t>第４条　乙は、評価対象者が適性評価の実施に同意をしなかった事実、適性評価の結果適正がないと認められた事実その他適性評価に関し特定秘密管理者から通知される個人情報を、法令に基づく場合を除き、特定秘密の保護以外の目的のために利用し、又は第三者に提供してはならない。</w:t>
      </w:r>
    </w:p>
    <w:p w14:paraId="5229685D"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（特定秘密の取扱業務の停止）</w:t>
      </w:r>
    </w:p>
    <w:p w14:paraId="199588EF"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第５条　乙は、適性評価の結果適性があると認められた従業者であって、現に特定秘密を取り扱っている者又は新たに特定秘密を取り扱わせようとしている者について、特定秘密管理者から、新たな適性評価の結果として、適正がないと認められた旨通知があったときは、直ちに、当該従業者が特定秘密を取り扱わないよう措置しなければならない。特定秘密管理者から、法第１２条第１項第３号の規定に該当するため、適性に疑義がある旨通知されたときも同様とする。</w:t>
      </w:r>
    </w:p>
    <w:p w14:paraId="18B307CD"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（事後の事情の変化に関する報告）</w:t>
      </w:r>
    </w:p>
    <w:p w14:paraId="273F082F" w14:textId="77777777" w:rsidR="0020756D" w:rsidRPr="009E5BCA" w:rsidRDefault="0020756D" w:rsidP="009E5BCA">
      <w:pPr>
        <w:autoSpaceDE w:val="0"/>
        <w:autoSpaceDN w:val="0"/>
        <w:adjustRightInd w:val="0"/>
        <w:ind w:left="240" w:hangingChars="100" w:hanging="240"/>
        <w:jc w:val="left"/>
        <w:rPr>
          <w:rFonts w:ascii="ＭＳ 明朝" w:hAnsi="ＭＳ 明朝"/>
          <w:color w:val="000000"/>
          <w:sz w:val="24"/>
        </w:rPr>
      </w:pPr>
      <w:r w:rsidRPr="00D32C37">
        <w:rPr>
          <w:rFonts w:ascii="ＭＳ 明朝" w:hAnsi="ＭＳ 明朝" w:cs="ＭＳ明朝" w:hint="eastAsia"/>
          <w:color w:val="000000"/>
          <w:kern w:val="0"/>
          <w:sz w:val="24"/>
        </w:rPr>
        <w:t>第６条　乙は、過去５年以内に適性評価の結果適性があると認められた従業者であって、現に特定秘密を取り扱っている者又は新たに特定秘密を取り扱わせようとしている者について、</w:t>
      </w:r>
      <w:r w:rsidR="00BC5310" w:rsidRPr="00D32C37">
        <w:rPr>
          <w:rFonts w:ascii="ＭＳ 明朝" w:hAnsi="ＭＳ 明朝" w:hint="eastAsia"/>
          <w:color w:val="000000"/>
          <w:sz w:val="24"/>
        </w:rPr>
        <w:t>教育等を通じて「特定秘密の保護に関する誓約書」に基づく申出を徹底させるとともに、面談等の機会を活用し、次に掲げる事情が職務の内外を問わず生じていないかどうかの確認を行い、状況の変化の継続的な把握に努めなければならない。</w:t>
      </w:r>
    </w:p>
    <w:p w14:paraId="3829BC34"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(1)</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外国籍の者と結婚した場合その他外国との関係に大きな変化があったこと。</w:t>
      </w:r>
    </w:p>
    <w:p w14:paraId="3425FB85"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(2)</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罪を犯して検挙されたこと。</w:t>
      </w:r>
    </w:p>
    <w:p w14:paraId="302EF4FC"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(3)</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懲戒処分の対象となる行為をしたこと。</w:t>
      </w:r>
    </w:p>
    <w:p w14:paraId="14792EF5"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(4)</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情報の取扱いに関する規則に違反したこと。</w:t>
      </w:r>
    </w:p>
    <w:p w14:paraId="080B2474"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lastRenderedPageBreak/>
        <w:t>(5)</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違法な薬物の所持、使用等薬物の違法又は不適切な取扱いを行ったこと。</w:t>
      </w:r>
    </w:p>
    <w:p w14:paraId="2E823981" w14:textId="77777777" w:rsidR="009E5BCA" w:rsidRDefault="0020756D" w:rsidP="00463EA6">
      <w:pPr>
        <w:autoSpaceDE w:val="0"/>
        <w:autoSpaceDN w:val="0"/>
        <w:adjustRightInd w:val="0"/>
        <w:ind w:leftChars="100" w:left="450" w:hangingChars="100" w:hanging="240"/>
        <w:jc w:val="left"/>
        <w:rPr>
          <w:rFonts w:ascii="ＭＳ 明朝" w:hAnsi="ＭＳ 明朝" w:cs="ＭＳ明朝"/>
          <w:color w:val="000000"/>
          <w:kern w:val="0"/>
          <w:sz w:val="24"/>
        </w:rPr>
      </w:pPr>
      <w:r w:rsidRPr="00D32C37">
        <w:rPr>
          <w:rFonts w:ascii="ＭＳ 明朝" w:hAnsi="ＭＳ 明朝" w:cs="ＭＳ明朝"/>
          <w:color w:val="000000"/>
          <w:kern w:val="0"/>
          <w:sz w:val="24"/>
        </w:rPr>
        <w:t>(6)</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自己の行為の是非を判別し、若しくはその判別に従って行動する能力を失わせ、</w:t>
      </w:r>
    </w:p>
    <w:p w14:paraId="54E4C8A7" w14:textId="77777777" w:rsidR="0020756D" w:rsidRPr="00D32C37" w:rsidRDefault="0020756D" w:rsidP="009E5BCA">
      <w:pPr>
        <w:autoSpaceDE w:val="0"/>
        <w:autoSpaceDN w:val="0"/>
        <w:adjustRightInd w:val="0"/>
        <w:ind w:leftChars="150" w:left="315"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又は著しく低下させる症状を呈していると疑われる状況に陥ったこと。</w:t>
      </w:r>
    </w:p>
    <w:p w14:paraId="67F290BF" w14:textId="77777777" w:rsidR="009E5BCA" w:rsidRDefault="0020756D" w:rsidP="00463EA6">
      <w:pPr>
        <w:autoSpaceDE w:val="0"/>
        <w:autoSpaceDN w:val="0"/>
        <w:adjustRightInd w:val="0"/>
        <w:ind w:leftChars="100" w:left="450" w:hangingChars="100" w:hanging="240"/>
        <w:jc w:val="left"/>
        <w:rPr>
          <w:rFonts w:ascii="ＭＳ 明朝" w:hAnsi="ＭＳ 明朝" w:cs="ＭＳ明朝"/>
          <w:color w:val="000000"/>
          <w:kern w:val="0"/>
          <w:sz w:val="24"/>
        </w:rPr>
      </w:pPr>
      <w:r w:rsidRPr="00D32C37">
        <w:rPr>
          <w:rFonts w:ascii="ＭＳ 明朝" w:hAnsi="ＭＳ 明朝" w:cs="ＭＳ明朝"/>
          <w:color w:val="000000"/>
          <w:kern w:val="0"/>
          <w:sz w:val="24"/>
        </w:rPr>
        <w:t>(7)</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飲酒により、けんか等の対人トラブルを引き起こしたり、業務上の支障を生じさ</w:t>
      </w:r>
    </w:p>
    <w:p w14:paraId="5FA7E6AC" w14:textId="77777777" w:rsidR="0020756D" w:rsidRPr="00D32C37" w:rsidRDefault="0020756D" w:rsidP="009E5BCA">
      <w:pPr>
        <w:autoSpaceDE w:val="0"/>
        <w:autoSpaceDN w:val="0"/>
        <w:adjustRightInd w:val="0"/>
        <w:ind w:leftChars="150" w:left="315"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せたりしたこと。</w:t>
      </w:r>
    </w:p>
    <w:p w14:paraId="474934EB" w14:textId="77777777" w:rsidR="009E5BCA" w:rsidRDefault="0020756D" w:rsidP="00463EA6">
      <w:pPr>
        <w:autoSpaceDE w:val="0"/>
        <w:autoSpaceDN w:val="0"/>
        <w:adjustRightInd w:val="0"/>
        <w:ind w:leftChars="100" w:left="450" w:hangingChars="100" w:hanging="240"/>
        <w:jc w:val="left"/>
        <w:rPr>
          <w:rFonts w:ascii="ＭＳ 明朝" w:hAnsi="ＭＳ 明朝" w:cs="ＭＳ明朝"/>
          <w:color w:val="000000"/>
          <w:kern w:val="0"/>
          <w:sz w:val="24"/>
        </w:rPr>
      </w:pPr>
      <w:r w:rsidRPr="00D32C37">
        <w:rPr>
          <w:rFonts w:ascii="ＭＳ 明朝" w:hAnsi="ＭＳ 明朝" w:cs="ＭＳ明朝"/>
          <w:color w:val="000000"/>
          <w:kern w:val="0"/>
          <w:sz w:val="24"/>
        </w:rPr>
        <w:t>(8)</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裁判所から給与の差押命令が送達されるなど経済的な問題を抱えていると疑わ</w:t>
      </w:r>
    </w:p>
    <w:p w14:paraId="5E7FEC71" w14:textId="77777777" w:rsidR="0020756D" w:rsidRPr="00D32C37" w:rsidRDefault="0020756D" w:rsidP="009E5BCA">
      <w:pPr>
        <w:autoSpaceDE w:val="0"/>
        <w:autoSpaceDN w:val="0"/>
        <w:adjustRightInd w:val="0"/>
        <w:ind w:leftChars="150" w:left="315"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れる状況に陥ったこと。</w:t>
      </w:r>
    </w:p>
    <w:p w14:paraId="6C9E996B" w14:textId="77777777" w:rsidR="009E5BCA"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(9)</w:t>
      </w:r>
      <w:r w:rsidR="009E5BCA">
        <w:rPr>
          <w:rFonts w:ascii="ＭＳ 明朝" w:hAnsi="ＭＳ 明朝" w:cs="ＭＳ明朝" w:hint="eastAsia"/>
          <w:color w:val="000000"/>
          <w:kern w:val="0"/>
          <w:sz w:val="24"/>
        </w:rPr>
        <w:t xml:space="preserve"> </w:t>
      </w:r>
      <w:r w:rsidRPr="00D32C37">
        <w:rPr>
          <w:rFonts w:ascii="ＭＳ 明朝" w:hAnsi="ＭＳ 明朝" w:cs="ＭＳ明朝" w:hint="eastAsia"/>
          <w:color w:val="000000"/>
          <w:kern w:val="0"/>
          <w:sz w:val="24"/>
        </w:rPr>
        <w:t>上記のほか、特定秘密を漏らすおそれがないと認めることについて疑義が生じ</w:t>
      </w:r>
    </w:p>
    <w:p w14:paraId="1B708D11" w14:textId="77777777" w:rsidR="0020756D" w:rsidRPr="00D32C37" w:rsidRDefault="0020756D" w:rsidP="009E5BCA">
      <w:pPr>
        <w:autoSpaceDE w:val="0"/>
        <w:autoSpaceDN w:val="0"/>
        <w:adjustRightInd w:val="0"/>
        <w:ind w:leftChars="50" w:left="105" w:firstLineChars="200" w:firstLine="48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たこと。</w:t>
      </w:r>
    </w:p>
    <w:p w14:paraId="47E08DEE" w14:textId="77777777" w:rsidR="00BC5310" w:rsidRPr="00D32C37" w:rsidRDefault="00BC5310" w:rsidP="00463EA6">
      <w:pPr>
        <w:ind w:left="480" w:hangingChars="200" w:hanging="480"/>
        <w:rPr>
          <w:rFonts w:ascii="ＭＳ 明朝" w:hAnsi="ＭＳ 明朝"/>
          <w:color w:val="000000"/>
          <w:sz w:val="24"/>
        </w:rPr>
      </w:pPr>
      <w:r w:rsidRPr="00D32C37">
        <w:rPr>
          <w:rFonts w:ascii="ＭＳ 明朝" w:hAnsi="ＭＳ 明朝" w:hint="eastAsia"/>
          <w:color w:val="000000"/>
          <w:sz w:val="24"/>
        </w:rPr>
        <w:t>２　乙は、前項各号に掲げる事情があると認めた場合には、速やかに特定秘密管理者に報告しなければならない。</w:t>
      </w:r>
    </w:p>
    <w:p w14:paraId="0CB1CB9D" w14:textId="77777777" w:rsidR="0020756D" w:rsidRPr="00D32C37" w:rsidRDefault="0020756D" w:rsidP="00463EA6">
      <w:pPr>
        <w:pStyle w:val="a3"/>
        <w:spacing w:line="240" w:lineRule="auto"/>
        <w:ind w:leftChars="100" w:left="210"/>
        <w:rPr>
          <w:rFonts w:ascii="ＭＳ 明朝" w:eastAsia="ＭＳ 明朝" w:hAnsi="ＭＳ 明朝" w:hint="eastAsia"/>
          <w:color w:val="000000"/>
          <w:sz w:val="24"/>
          <w:szCs w:val="24"/>
        </w:rPr>
      </w:pPr>
      <w:r w:rsidRPr="00D32C37">
        <w:rPr>
          <w:rFonts w:ascii="ＭＳ 明朝" w:eastAsia="ＭＳ 明朝" w:hAnsi="ＭＳ 明朝" w:hint="eastAsia"/>
          <w:color w:val="000000"/>
          <w:sz w:val="24"/>
          <w:szCs w:val="24"/>
        </w:rPr>
        <w:t>（従業者が派遣労働者である場合の措置）</w:t>
      </w:r>
    </w:p>
    <w:p w14:paraId="1BDD0BF2" w14:textId="77777777" w:rsidR="0020756D" w:rsidRPr="00D32C37" w:rsidRDefault="0020756D" w:rsidP="00463EA6">
      <w:pPr>
        <w:pStyle w:val="a3"/>
        <w:spacing w:line="240" w:lineRule="auto"/>
        <w:ind w:left="244" w:hangingChars="100" w:hanging="244"/>
        <w:rPr>
          <w:rFonts w:ascii="ＭＳ 明朝" w:eastAsia="ＭＳ 明朝" w:hAnsi="ＭＳ 明朝" w:hint="eastAsia"/>
          <w:color w:val="000000"/>
          <w:sz w:val="24"/>
          <w:szCs w:val="24"/>
        </w:rPr>
      </w:pPr>
      <w:r w:rsidRPr="00D32C37">
        <w:rPr>
          <w:rFonts w:ascii="ＭＳ 明朝" w:eastAsia="ＭＳ 明朝" w:hAnsi="ＭＳ 明朝" w:hint="eastAsia"/>
          <w:color w:val="000000"/>
          <w:sz w:val="24"/>
          <w:szCs w:val="24"/>
        </w:rPr>
        <w:t>第７条　乙は、乙の指揮命令の下に労働する派遣労働者（労働者派遣事業の適正な運用の確保及び派遣労働者の保護等に関する法律（昭和６０年法律第８８号）第２条第２号に規定する派遣労働者をいう。）である従業者について、第１条の名簿に登載する場合には、同条に定める事項のほか、次に掲げる事項を当該名簿に記載し、又は記録するとともに、当該従業者を雇用する事業主に対し、当該名簿に登載した旨を通知しなければならない。</w:t>
      </w:r>
    </w:p>
    <w:p w14:paraId="0A200873" w14:textId="77777777" w:rsidR="0020756D" w:rsidRPr="00D32C37" w:rsidRDefault="0020756D" w:rsidP="009E5BCA">
      <w:pPr>
        <w:pStyle w:val="a3"/>
        <w:spacing w:line="240" w:lineRule="auto"/>
        <w:ind w:leftChars="100" w:left="210"/>
        <w:rPr>
          <w:rFonts w:ascii="ＭＳ 明朝" w:eastAsia="ＭＳ 明朝" w:hAnsi="ＭＳ 明朝" w:hint="eastAsia"/>
          <w:color w:val="000000"/>
          <w:sz w:val="24"/>
          <w:szCs w:val="24"/>
        </w:rPr>
      </w:pPr>
      <w:r w:rsidRPr="00D32C37">
        <w:rPr>
          <w:rFonts w:ascii="ＭＳ 明朝" w:eastAsia="ＭＳ 明朝" w:hAnsi="ＭＳ 明朝" w:hint="eastAsia"/>
          <w:color w:val="000000"/>
          <w:sz w:val="24"/>
          <w:szCs w:val="24"/>
        </w:rPr>
        <w:t>(1)</w:t>
      </w:r>
      <w:r w:rsidR="009E5BCA">
        <w:rPr>
          <w:rFonts w:ascii="ＭＳ 明朝" w:eastAsia="ＭＳ 明朝" w:hAnsi="ＭＳ 明朝" w:hint="eastAsia"/>
          <w:color w:val="000000"/>
          <w:sz w:val="24"/>
          <w:szCs w:val="24"/>
        </w:rPr>
        <w:t xml:space="preserve"> </w:t>
      </w:r>
      <w:r w:rsidRPr="00D32C37">
        <w:rPr>
          <w:rFonts w:ascii="ＭＳ 明朝" w:eastAsia="ＭＳ 明朝" w:hAnsi="ＭＳ 明朝" w:hint="eastAsia"/>
          <w:color w:val="000000"/>
          <w:sz w:val="24"/>
          <w:szCs w:val="24"/>
        </w:rPr>
        <w:t>派遣労働者である旨</w:t>
      </w:r>
    </w:p>
    <w:p w14:paraId="09F0ECD6" w14:textId="77777777" w:rsidR="0020756D" w:rsidRPr="00D32C37" w:rsidRDefault="0020756D" w:rsidP="00463EA6">
      <w:pPr>
        <w:pStyle w:val="a3"/>
        <w:spacing w:line="240" w:lineRule="auto"/>
        <w:ind w:leftChars="100" w:left="210"/>
        <w:rPr>
          <w:rFonts w:ascii="ＭＳ 明朝" w:eastAsia="ＭＳ 明朝" w:hAnsi="ＭＳ 明朝" w:hint="eastAsia"/>
          <w:color w:val="000000"/>
          <w:sz w:val="24"/>
          <w:szCs w:val="24"/>
        </w:rPr>
      </w:pPr>
      <w:r w:rsidRPr="00D32C37">
        <w:rPr>
          <w:rFonts w:ascii="ＭＳ 明朝" w:eastAsia="ＭＳ 明朝" w:hAnsi="ＭＳ 明朝" w:hint="eastAsia"/>
          <w:color w:val="000000"/>
          <w:sz w:val="24"/>
          <w:szCs w:val="24"/>
        </w:rPr>
        <w:t>(2) 当該従業者についての予定している業務内容</w:t>
      </w:r>
    </w:p>
    <w:p w14:paraId="7ABA8509"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２</w:t>
      </w:r>
      <w:r w:rsidRPr="00D32C37">
        <w:rPr>
          <w:rFonts w:ascii="ＭＳ 明朝" w:hAnsi="ＭＳ 明朝" w:cs="ＭＳ明朝"/>
          <w:color w:val="000000"/>
          <w:kern w:val="0"/>
          <w:sz w:val="24"/>
        </w:rPr>
        <w:t xml:space="preserve"> </w:t>
      </w:r>
      <w:r w:rsidRPr="00D32C37">
        <w:rPr>
          <w:rFonts w:ascii="ＭＳ 明朝" w:hAnsi="ＭＳ 明朝" w:cs="ＭＳ明朝" w:hint="eastAsia"/>
          <w:color w:val="000000"/>
          <w:kern w:val="0"/>
          <w:sz w:val="24"/>
        </w:rPr>
        <w:t xml:space="preserve">　乙は、乙の指揮命令の下に労働する派遣労働者である従業員について、特定秘密管理者から次に掲げる事項を通知された場合には、当該通知の内容を書面により、当該従業者を雇用する事業主に通知しなければならない。</w:t>
      </w:r>
    </w:p>
    <w:p w14:paraId="608EAC6B"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(1) </w:t>
      </w:r>
      <w:r w:rsidRPr="00D32C37">
        <w:rPr>
          <w:rFonts w:ascii="ＭＳ 明朝" w:hAnsi="ＭＳ 明朝" w:cs="ＭＳ明朝" w:hint="eastAsia"/>
          <w:color w:val="000000"/>
          <w:kern w:val="0"/>
          <w:sz w:val="24"/>
        </w:rPr>
        <w:t>適性評価実施責任者に提出する名簿に登載しないこと。</w:t>
      </w:r>
    </w:p>
    <w:p w14:paraId="5C797257" w14:textId="77777777" w:rsidR="0020756D" w:rsidRPr="00D32C37" w:rsidRDefault="0020756D" w:rsidP="00463EA6">
      <w:pPr>
        <w:autoSpaceDE w:val="0"/>
        <w:autoSpaceDN w:val="0"/>
        <w:adjustRightInd w:val="0"/>
        <w:ind w:leftChars="100" w:left="450" w:hangingChars="100" w:hanging="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(2) </w:t>
      </w:r>
      <w:r w:rsidRPr="00D32C37">
        <w:rPr>
          <w:rFonts w:ascii="ＭＳ 明朝" w:hAnsi="ＭＳ 明朝" w:cs="ＭＳ明朝" w:hint="eastAsia"/>
          <w:color w:val="000000"/>
          <w:kern w:val="0"/>
          <w:sz w:val="24"/>
        </w:rPr>
        <w:t>適性評価を実施することについて防衛大臣の承認が得られたこと、又は得られなかったこと。</w:t>
      </w:r>
    </w:p>
    <w:p w14:paraId="3A245BE8" w14:textId="77777777" w:rsidR="0020756D" w:rsidRPr="00D32C37" w:rsidRDefault="0020756D" w:rsidP="00463EA6">
      <w:pPr>
        <w:autoSpaceDE w:val="0"/>
        <w:autoSpaceDN w:val="0"/>
        <w:adjustRightInd w:val="0"/>
        <w:ind w:leftChars="100" w:left="450" w:hangingChars="100" w:hanging="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(3) </w:t>
      </w:r>
      <w:r w:rsidRPr="00D32C37">
        <w:rPr>
          <w:rFonts w:ascii="ＭＳ 明朝" w:hAnsi="ＭＳ 明朝" w:cs="ＭＳ明朝" w:hint="eastAsia"/>
          <w:color w:val="000000"/>
          <w:kern w:val="0"/>
          <w:sz w:val="24"/>
        </w:rPr>
        <w:t>当該従業者が適性評価の実施についての同意をしなかったことにより適性評価が実施されなかったこと。</w:t>
      </w:r>
    </w:p>
    <w:p w14:paraId="1FE6A721"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(4) </w:t>
      </w:r>
      <w:r w:rsidRPr="00D32C37">
        <w:rPr>
          <w:rFonts w:ascii="ＭＳ 明朝" w:hAnsi="ＭＳ 明朝" w:cs="ＭＳ明朝" w:hint="eastAsia"/>
          <w:color w:val="000000"/>
          <w:kern w:val="0"/>
          <w:sz w:val="24"/>
        </w:rPr>
        <w:t>当該従業者が同意を取り下げたことにより適性評価の手続が中止されたこと。</w:t>
      </w:r>
    </w:p>
    <w:p w14:paraId="6EA65A47"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(5) </w:t>
      </w:r>
      <w:r w:rsidRPr="00D32C37">
        <w:rPr>
          <w:rFonts w:ascii="ＭＳ 明朝" w:hAnsi="ＭＳ 明朝" w:cs="ＭＳ明朝" w:hint="eastAsia"/>
          <w:color w:val="000000"/>
          <w:kern w:val="0"/>
          <w:sz w:val="24"/>
        </w:rPr>
        <w:t>適性評価の結果</w:t>
      </w:r>
    </w:p>
    <w:p w14:paraId="7EE245F5" w14:textId="77777777" w:rsidR="009E5BCA"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color w:val="000000"/>
          <w:kern w:val="0"/>
          <w:sz w:val="24"/>
        </w:rPr>
        <w:t xml:space="preserve">(6) </w:t>
      </w:r>
      <w:r w:rsidRPr="00D32C37">
        <w:rPr>
          <w:rFonts w:ascii="ＭＳ 明朝" w:hAnsi="ＭＳ 明朝" w:cs="ＭＳ明朝" w:hint="eastAsia"/>
          <w:color w:val="000000"/>
          <w:kern w:val="0"/>
          <w:sz w:val="24"/>
        </w:rPr>
        <w:t>当該従業者が法第１２条第１項第３号の規定に該当するため、適性に疑義がある</w:t>
      </w:r>
    </w:p>
    <w:p w14:paraId="49A2C50F" w14:textId="77777777" w:rsidR="0020756D" w:rsidRPr="00D32C37" w:rsidRDefault="0020756D" w:rsidP="009E5BCA">
      <w:pPr>
        <w:autoSpaceDE w:val="0"/>
        <w:autoSpaceDN w:val="0"/>
        <w:adjustRightInd w:val="0"/>
        <w:ind w:firstLineChars="200" w:firstLine="48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こと。</w:t>
      </w:r>
    </w:p>
    <w:p w14:paraId="046EB070"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３　乙は、過去５年以内に適性評価の結果適性があると認められた従業者であって、現に特定秘密を取り扱っている者又は新たに特定秘密を取り扱わせようとしている者が乙の指揮命令の下に労働する派遣労働者である場合には、当該従業者を雇用する事業主が当該従業者について第６条の事情があると認めたときに、乙に確実に報告をさせる必要な措置を講じなければならない。</w:t>
      </w:r>
    </w:p>
    <w:p w14:paraId="25735FF4" w14:textId="77777777" w:rsidR="0020756D" w:rsidRPr="00D32C37" w:rsidRDefault="0020756D" w:rsidP="00463EA6">
      <w:pPr>
        <w:autoSpaceDE w:val="0"/>
        <w:autoSpaceDN w:val="0"/>
        <w:adjustRightInd w:val="0"/>
        <w:ind w:left="240" w:hangingChars="100" w:hanging="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t>４　乙は、乙の指揮命令の下に労働する派遣労働者を雇用する事業主に対し、第１項又は第２項の通知をしたときは、当該通知をした文書について、これが第３条の規定に準じて適切に管理されるよう、必要な措置を講じなければならない。</w:t>
      </w:r>
    </w:p>
    <w:p w14:paraId="5634CE02" w14:textId="77777777" w:rsidR="0020756D" w:rsidRPr="00D32C37" w:rsidRDefault="0020756D" w:rsidP="00463EA6">
      <w:pPr>
        <w:autoSpaceDE w:val="0"/>
        <w:autoSpaceDN w:val="0"/>
        <w:adjustRightInd w:val="0"/>
        <w:ind w:left="240" w:hangingChars="100" w:hanging="240"/>
        <w:rPr>
          <w:rFonts w:ascii="ＭＳ 明朝" w:hAnsi="ＭＳ 明朝" w:cs="ＭＳ明朝"/>
          <w:color w:val="000000"/>
          <w:kern w:val="0"/>
          <w:sz w:val="24"/>
        </w:rPr>
      </w:pPr>
      <w:r w:rsidRPr="00D32C37">
        <w:rPr>
          <w:rFonts w:ascii="ＭＳ 明朝" w:hAnsi="ＭＳ 明朝" w:hint="eastAsia"/>
          <w:color w:val="000000"/>
          <w:sz w:val="24"/>
        </w:rPr>
        <w:t>５　乙は、評価対象者が派遣労働者である従業者の場合には、当該従業者を雇用する事業主に対し、当該従業者が適性評価の実施に同意をしなかった事実、適性評価の結果適性がないと認められた事実その他適性評価に関し乙を経由して特定秘密管理者から通知される個人情報を、法令に基づく場合を除き、特定秘密の保護以外の目的のために利用し、又は第三者に提供しないよう必要な措置を講じなければならない。</w:t>
      </w:r>
    </w:p>
    <w:p w14:paraId="42D00FAC" w14:textId="77777777" w:rsidR="0020756D" w:rsidRPr="00D32C37" w:rsidRDefault="0020756D" w:rsidP="00463EA6">
      <w:pPr>
        <w:autoSpaceDE w:val="0"/>
        <w:autoSpaceDN w:val="0"/>
        <w:adjustRightInd w:val="0"/>
        <w:ind w:firstLineChars="100" w:firstLine="240"/>
        <w:jc w:val="left"/>
        <w:rPr>
          <w:rFonts w:ascii="ＭＳ 明朝" w:hAnsi="ＭＳ 明朝" w:cs="ＭＳ明朝"/>
          <w:color w:val="000000"/>
          <w:kern w:val="0"/>
          <w:sz w:val="24"/>
        </w:rPr>
      </w:pPr>
      <w:r w:rsidRPr="00D32C37">
        <w:rPr>
          <w:rFonts w:ascii="ＭＳ 明朝" w:hAnsi="ＭＳ 明朝" w:cs="ＭＳ明朝" w:hint="eastAsia"/>
          <w:color w:val="000000"/>
          <w:kern w:val="0"/>
          <w:sz w:val="24"/>
        </w:rPr>
        <w:lastRenderedPageBreak/>
        <w:t>（契約履行後における乙の義務）</w:t>
      </w:r>
    </w:p>
    <w:p w14:paraId="42F6175F" w14:textId="77777777" w:rsidR="0020756D" w:rsidRPr="00D32C37" w:rsidRDefault="0020756D" w:rsidP="00463EA6">
      <w:pPr>
        <w:autoSpaceDE w:val="0"/>
        <w:autoSpaceDN w:val="0"/>
        <w:adjustRightInd w:val="0"/>
        <w:ind w:left="240" w:hangingChars="100" w:hanging="240"/>
        <w:jc w:val="left"/>
        <w:rPr>
          <w:rFonts w:ascii="ＭＳ 明朝" w:hAnsi="ＭＳ 明朝" w:cs="ＭＳ Ｐ明朝" w:hint="eastAsia"/>
          <w:color w:val="000000"/>
          <w:spacing w:val="2"/>
          <w:kern w:val="0"/>
          <w:sz w:val="24"/>
        </w:rPr>
      </w:pPr>
      <w:r w:rsidRPr="00D32C37">
        <w:rPr>
          <w:rFonts w:ascii="ＭＳ 明朝" w:hAnsi="ＭＳ 明朝" w:cs="ＭＳ明朝" w:hint="eastAsia"/>
          <w:color w:val="000000"/>
          <w:kern w:val="0"/>
          <w:sz w:val="24"/>
        </w:rPr>
        <w:t>第８条　第３条、第４条並びに前条第４項及び第５項の規定は、契約履行後においても準用する。</w:t>
      </w:r>
    </w:p>
    <w:p w14:paraId="75EB61D6" w14:textId="77777777" w:rsidR="0020756D" w:rsidRPr="00D32C37" w:rsidRDefault="0020756D"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62155623" w14:textId="77777777" w:rsidR="001D1945" w:rsidRDefault="001D1945"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67965F3E"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0ED0C842"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7A9F53AE"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4D5A33E5"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885B16F"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BF4AF9C"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501EE07"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46157422"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40152447"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061D8F2A"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3709E9CB"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25AD8AE"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42374D13"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E949EC7"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069C2013"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2E871BF8"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048D33C"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4DC6BFA"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27274517"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28925315"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08A0A4C"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AB9CBE5"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64CFD234"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3BFEFB5"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455BABED"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68DF6D46"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E700FE3"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0C1E622B"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04A8B1EA"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6BE0A84"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3A63FBF"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2BE85B67"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0C07502B" w14:textId="77777777" w:rsidR="005800DA" w:rsidRDefault="005800DA" w:rsidP="005800DA">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p>
    <w:p w14:paraId="0F9B3B9E"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14AE680"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4179AEFE"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743B0EBA"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18B0E837"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55C93629" w14:textId="77777777" w:rsidR="005800DA" w:rsidRDefault="005800DA" w:rsidP="005800DA">
      <w:pPr>
        <w:wordWrap w:val="0"/>
        <w:autoSpaceDE w:val="0"/>
        <w:autoSpaceDN w:val="0"/>
        <w:adjustRightInd w:val="0"/>
        <w:ind w:left="242" w:hangingChars="100" w:hanging="242"/>
        <w:rPr>
          <w:rFonts w:ascii="ＭＳ 明朝" w:hAnsi="ＭＳ 明朝" w:cs="ＭＳ Ｐ明朝"/>
          <w:color w:val="000000"/>
          <w:spacing w:val="1"/>
          <w:kern w:val="0"/>
          <w:sz w:val="24"/>
          <w:szCs w:val="22"/>
        </w:rPr>
      </w:pPr>
    </w:p>
    <w:p w14:paraId="232F94DE" w14:textId="77777777" w:rsidR="005800DA" w:rsidRPr="00D32C37" w:rsidRDefault="005800DA" w:rsidP="005800DA">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p>
    <w:p w14:paraId="736ED78C" w14:textId="77777777" w:rsidR="001D1945" w:rsidRPr="00D32C37" w:rsidRDefault="001D1945" w:rsidP="005800DA">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p>
    <w:p w14:paraId="7E4FF9F6" w14:textId="77777777" w:rsidR="000A1EB1" w:rsidRPr="00545BF3" w:rsidRDefault="008F1608" w:rsidP="00CE317E">
      <w:pPr>
        <w:autoSpaceDE w:val="0"/>
        <w:autoSpaceDN w:val="0"/>
        <w:adjustRightInd w:val="0"/>
        <w:jc w:val="right"/>
        <w:rPr>
          <w:rFonts w:ascii="ＭＳ 明朝" w:hAnsi="ＭＳ 明朝" w:cs="ＭＳ Ｐ明朝"/>
          <w:kern w:val="0"/>
          <w:sz w:val="24"/>
        </w:rPr>
      </w:pPr>
      <w:r w:rsidRPr="00D32C37">
        <w:rPr>
          <w:rFonts w:ascii="ＭＳ 明朝" w:hAnsi="ＭＳ 明朝" w:cs="ＭＳ Ｐ明朝" w:hint="eastAsia"/>
          <w:color w:val="000000"/>
          <w:kern w:val="0"/>
          <w:sz w:val="24"/>
        </w:rPr>
        <w:t>付録</w:t>
      </w:r>
      <w:r w:rsidRPr="00545BF3">
        <w:rPr>
          <w:rFonts w:ascii="ＭＳ 明朝" w:hAnsi="ＭＳ 明朝" w:cs="ＭＳ Ｐ明朝" w:hint="eastAsia"/>
          <w:kern w:val="0"/>
          <w:sz w:val="24"/>
        </w:rPr>
        <w:t>第</w:t>
      </w:r>
      <w:r w:rsidR="00270563" w:rsidRPr="00545BF3">
        <w:rPr>
          <w:rFonts w:ascii="ＭＳ 明朝" w:hAnsi="ＭＳ 明朝" w:cs="ＭＳ Ｐ明朝" w:hint="eastAsia"/>
          <w:kern w:val="0"/>
          <w:sz w:val="24"/>
        </w:rPr>
        <w:t>２８</w:t>
      </w:r>
    </w:p>
    <w:p w14:paraId="5D3545FB" w14:textId="77777777" w:rsidR="00CD06F7" w:rsidRPr="00545BF3" w:rsidRDefault="00CD06F7" w:rsidP="00CD06F7">
      <w:pPr>
        <w:pStyle w:val="ae"/>
        <w:framePr w:hSpace="142" w:wrap="around" w:vAnchor="text" w:hAnchor="text" w:xAlign="center" w:y="1"/>
        <w:suppressOverlap/>
        <w:jc w:val="center"/>
        <w:outlineLvl w:val="0"/>
        <w:rPr>
          <w:rFonts w:hAnsi="ＭＳ 明朝"/>
        </w:rPr>
      </w:pPr>
      <w:r w:rsidRPr="00545BF3">
        <w:rPr>
          <w:rFonts w:hAnsi="ＭＳ 明朝"/>
        </w:rPr>
        <w:t>装備品等秘密の保全に関する特約条項（第２２号）</w:t>
      </w:r>
    </w:p>
    <w:p w14:paraId="5FCA9283" w14:textId="77777777" w:rsidR="00CD06F7" w:rsidRPr="00545BF3" w:rsidRDefault="00CD06F7" w:rsidP="00CD06F7">
      <w:pPr>
        <w:framePr w:hSpace="142" w:wrap="around" w:vAnchor="text" w:hAnchor="text" w:xAlign="center" w:y="1"/>
        <w:ind w:left="240" w:hangingChars="100" w:hanging="240"/>
        <w:suppressOverlap/>
        <w:rPr>
          <w:rFonts w:ascii="ＭＳ 明朝" w:hAnsi="ＭＳ 明朝"/>
          <w:sz w:val="24"/>
        </w:rPr>
      </w:pPr>
    </w:p>
    <w:p w14:paraId="79638DBE" w14:textId="77777777" w:rsidR="00CD06F7" w:rsidRPr="00545BF3" w:rsidRDefault="00CD06F7" w:rsidP="00CD06F7">
      <w:pPr>
        <w:autoSpaceDE w:val="0"/>
        <w:autoSpaceDN w:val="0"/>
        <w:adjustRightInd w:val="0"/>
        <w:spacing w:line="240" w:lineRule="atLeast"/>
        <w:jc w:val="left"/>
        <w:rPr>
          <w:rFonts w:ascii="ＭＳ 明朝" w:hAnsi="ＭＳ 明朝" w:cs="ＭＳ 明朝"/>
          <w:kern w:val="0"/>
          <w:sz w:val="24"/>
        </w:rPr>
      </w:pPr>
      <w:r w:rsidRPr="00545BF3">
        <w:rPr>
          <w:rFonts w:ascii="ＭＳ 明朝" w:hAnsi="ＭＳ 明朝" w:cs="ＭＳ 明朝" w:hint="eastAsia"/>
          <w:kern w:val="0"/>
          <w:sz w:val="24"/>
        </w:rPr>
        <w:t xml:space="preserve">　（乙の一般義務）</w:t>
      </w:r>
    </w:p>
    <w:p w14:paraId="7B41B046" w14:textId="77777777" w:rsidR="00CD06F7" w:rsidRPr="00545BF3" w:rsidRDefault="00CD06F7" w:rsidP="00CD06F7">
      <w:pPr>
        <w:autoSpaceDE w:val="0"/>
        <w:autoSpaceDN w:val="0"/>
        <w:adjustRightInd w:val="0"/>
        <w:spacing w:line="240" w:lineRule="atLeast"/>
        <w:ind w:left="240" w:hangingChars="100" w:hanging="240"/>
        <w:jc w:val="left"/>
        <w:rPr>
          <w:rFonts w:ascii="ＭＳ 明朝" w:hAnsi="ＭＳ 明朝" w:cs="ＭＳ 明朝"/>
          <w:kern w:val="0"/>
          <w:sz w:val="24"/>
        </w:rPr>
      </w:pPr>
      <w:r w:rsidRPr="00545BF3">
        <w:rPr>
          <w:rFonts w:ascii="ＭＳ 明朝" w:hAnsi="ＭＳ 明朝" w:cs="ＭＳ 明朝" w:hint="eastAsia"/>
          <w:kern w:val="0"/>
          <w:sz w:val="24"/>
        </w:rPr>
        <w:t>第１条　乙（契約業者）は、主たる契約条項に基づく装備品等秘密の保全に関しては、この特約条項及び附属する装備品等の調達に係る秘密保全対策ガイドライン（第９条第１項において単に「ガイドライン」という。）に定めるところにより装備品等秘密保全の万全を期さなければならない。</w:t>
      </w:r>
    </w:p>
    <w:p w14:paraId="2214702F" w14:textId="77777777" w:rsidR="00CD06F7" w:rsidRPr="00545BF3" w:rsidRDefault="00CD06F7" w:rsidP="00CD06F7">
      <w:pPr>
        <w:autoSpaceDE w:val="0"/>
        <w:autoSpaceDN w:val="0"/>
        <w:adjustRightInd w:val="0"/>
        <w:spacing w:line="240" w:lineRule="atLeast"/>
        <w:ind w:left="240" w:hangingChars="100" w:hanging="240"/>
        <w:jc w:val="left"/>
        <w:rPr>
          <w:rFonts w:ascii="ＭＳ 明朝" w:hAnsi="ＭＳ 明朝" w:cs="ＭＳ 明朝"/>
          <w:kern w:val="0"/>
          <w:sz w:val="24"/>
        </w:rPr>
      </w:pPr>
      <w:r w:rsidRPr="00545BF3">
        <w:rPr>
          <w:rFonts w:ascii="ＭＳ 明朝" w:hAnsi="ＭＳ 明朝" w:cs="ＭＳ 明朝" w:hint="eastAsia"/>
          <w:kern w:val="0"/>
          <w:sz w:val="24"/>
        </w:rPr>
        <w:t xml:space="preserve">２　</w:t>
      </w:r>
      <w:r w:rsidR="00270563" w:rsidRPr="00545BF3">
        <w:rPr>
          <w:rFonts w:hint="eastAsia"/>
          <w:sz w:val="24"/>
        </w:rPr>
        <w:t>乙は、乙の従業員、</w:t>
      </w:r>
      <w:r w:rsidR="00401877">
        <w:rPr>
          <w:rFonts w:hint="eastAsia"/>
          <w:sz w:val="24"/>
        </w:rPr>
        <w:t>再委託</w:t>
      </w:r>
      <w:r w:rsidR="00270563" w:rsidRPr="00545BF3">
        <w:rPr>
          <w:rFonts w:hint="eastAsia"/>
          <w:sz w:val="24"/>
        </w:rPr>
        <w:t>を行う場合においてはその相手方（以下「</w:t>
      </w:r>
      <w:r w:rsidR="00495893">
        <w:rPr>
          <w:rFonts w:hint="eastAsia"/>
          <w:sz w:val="24"/>
        </w:rPr>
        <w:t>中小受託事業者</w:t>
      </w:r>
      <w:r w:rsidR="00270563" w:rsidRPr="00545BF3">
        <w:rPr>
          <w:rFonts w:hint="eastAsia"/>
          <w:sz w:val="24"/>
        </w:rPr>
        <w:t>」という。）その他甲により装備品等秘密の表示のある秘密に属する文書又は図画（以下「特定資料」という。）又は装備品等秘密の表示のある秘密に属する物件（以下「特定物件」という。）を取扱う場所への立ち入りが許可された者の故意又は過失により秘密が漏えいしたときであっても、その責任を免れることはできない。</w:t>
      </w:r>
    </w:p>
    <w:p w14:paraId="05206D35" w14:textId="77777777" w:rsidR="00CD06F7" w:rsidRPr="00545BF3" w:rsidRDefault="00CD06F7" w:rsidP="00CD06F7">
      <w:pPr>
        <w:autoSpaceDE w:val="0"/>
        <w:autoSpaceDN w:val="0"/>
        <w:adjustRightInd w:val="0"/>
        <w:spacing w:line="240" w:lineRule="atLeast"/>
        <w:jc w:val="left"/>
        <w:rPr>
          <w:rFonts w:ascii="ＭＳ 明朝" w:hAnsi="ＭＳ 明朝" w:cs="ＭＳ 明朝"/>
          <w:kern w:val="0"/>
          <w:sz w:val="24"/>
        </w:rPr>
      </w:pPr>
      <w:r w:rsidRPr="00545BF3">
        <w:rPr>
          <w:rFonts w:ascii="ＭＳ 明朝" w:hAnsi="ＭＳ 明朝" w:cs="ＭＳ 明朝" w:hint="eastAsia"/>
          <w:kern w:val="0"/>
          <w:sz w:val="24"/>
        </w:rPr>
        <w:t xml:space="preserve">　（送達）</w:t>
      </w:r>
    </w:p>
    <w:p w14:paraId="480A2B39"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545BF3">
        <w:rPr>
          <w:rFonts w:ascii="ＭＳ 明朝" w:hAnsi="ＭＳ 明朝" w:cs="ＭＳ 明朝" w:hint="eastAsia"/>
          <w:kern w:val="0"/>
          <w:sz w:val="24"/>
        </w:rPr>
        <w:t>第２条　甲は、特定資料又は特定物件を乙に交付するときは、当該特定</w:t>
      </w:r>
      <w:r w:rsidRPr="00412AF6">
        <w:rPr>
          <w:rFonts w:ascii="ＭＳ 明朝" w:hAnsi="ＭＳ 明朝" w:cs="ＭＳ 明朝" w:hint="eastAsia"/>
          <w:color w:val="000000"/>
          <w:kern w:val="0"/>
          <w:sz w:val="24"/>
        </w:rPr>
        <w:t>資料又は当該特定物件に装備品等秘密の表示を付すとともに、当該特定資料又は当該特定物件に装備品等秘密指定書（当該特定資料又は当該特定物件において装備品等秘密を記録し、又は化体する部分を特定するために必要な事項を記載した書面。以下同じ。）を添えて、送達するものとする。</w:t>
      </w:r>
    </w:p>
    <w:p w14:paraId="4929008C"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２　前項の場合において、当該特定資料又は当該特定物件が次の各号に掲げる情報に該当するときは、甲は、装備品等秘密の表示に加え、当該各号に定める表示を付すものとする。ただし、既にＮＡＴＯ　ＣＯＮＦＩＤＥＮＴＩＡＬ又はＮＡＴＯ　ＲＥＳＴＲＩＣＴＥＤの表示が付されているものについては、改めて当該表示を付すことを要</w:t>
      </w:r>
    </w:p>
    <w:p w14:paraId="4506E8B4" w14:textId="77777777" w:rsidR="00CD06F7" w:rsidRPr="00412AF6" w:rsidRDefault="00CD06F7" w:rsidP="00CD06F7">
      <w:pPr>
        <w:autoSpaceDE w:val="0"/>
        <w:autoSpaceDN w:val="0"/>
        <w:adjustRightInd w:val="0"/>
        <w:spacing w:line="240" w:lineRule="atLeast"/>
        <w:ind w:leftChars="100" w:left="21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しない。</w:t>
      </w:r>
    </w:p>
    <w:p w14:paraId="351A262C"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 xml:space="preserve"> (1)</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米国秘密軍事情報（秘密軍事情報の保護のための秘密保持の措置に関する日本国政府とアメリカ合衆国政府との間の協定第１条（ａ）に規定する秘密軍事情報であって、アメリカ合衆国政府から受領したものをいう。第６条第２項第１号において同じ。）米国政府</w:t>
      </w:r>
    </w:p>
    <w:p w14:paraId="47372539"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(2)</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北大西洋条約機構秘密情報（北大西洋条約機構から受領した情報又は資料であって、情報及び資料の保護に関する日本国政府と北大西洋条約機構との間の協定第１条（ⅱ）に規定する秘密の指定を受けているものをいう。第６条第２項第２号において同じ。）　ＮＡＴＯ　ＣＯＮＦＩＤＥＮＴＩＡＬ又はＮＡＴＯ　ＲＥＳＴＲＩＣＴＥＤ</w:t>
      </w:r>
    </w:p>
    <w:p w14:paraId="299BE13D"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(3)</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仏国秘密情報（情報の保護に関する日本国政府とフランス共和国政府との間の協定第１条（ａ）に規定する秘密情報であって、フランス共和国政府から受領したものをいう。第６条第２項第３号において同じ。）仏国政府</w:t>
      </w:r>
    </w:p>
    <w:p w14:paraId="5C1C995B"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(4)</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豪州秘密情報（情報の保護に関する日本国政府とオーストラリア政府との間の協定第１条ａに規定する秘密情報であって、オーストラリア政府から受領したものをいう。第６条第２項第４号において同じ。）豪州政府</w:t>
      </w:r>
    </w:p>
    <w:p w14:paraId="50341ABD"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(5)</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英国秘密情報（情報の保護に関する日本国政府とグレートブリテン及び北アイルランド連合王国政府との間の協定第１条ａに規定する秘密情報であって、グレートブリテン及び北アイルランド連合王国政府から受領したものをいう。第６条第２項第５号において同じ。）英国政府</w:t>
      </w:r>
    </w:p>
    <w:p w14:paraId="79F2A6F6"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(6)　インド秘密軍事情報（秘密軍事情報の保護のための秘密保持の措置に関する日本</w:t>
      </w:r>
      <w:r w:rsidRPr="00412AF6">
        <w:rPr>
          <w:rFonts w:ascii="ＭＳ 明朝" w:hAnsi="ＭＳ 明朝" w:cs="ＭＳ 明朝" w:hint="eastAsia"/>
          <w:color w:val="000000"/>
          <w:kern w:val="0"/>
          <w:sz w:val="24"/>
        </w:rPr>
        <w:lastRenderedPageBreak/>
        <w:t>国政府とインド共和国政府との間の協定第１条ａに規定する秘密軍事情報であって、インド共和国政府から受領したものをいう。第６条第２項第６号において同じ。）インド政府</w:t>
      </w:r>
    </w:p>
    <w:p w14:paraId="6CFC378E"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(7)</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伊国秘密情報（情報の保護に関する日本国政府とイタリア共和国政府との間の協定第１条ａに規定する秘密情報であって、イタリア共和国政府から受領したものをいう。第６条第２項第７号において同じ｡）伊国政府</w:t>
      </w:r>
    </w:p>
    <w:p w14:paraId="22EC3D19" w14:textId="77777777" w:rsidR="00CD06F7" w:rsidRPr="00412AF6" w:rsidRDefault="00CD06F7" w:rsidP="00CD06F7">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(8)</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韓国秘密軍事情報（秘密軍事情報の保護に関する日本国政府と大韓民国政府との間の協定第２条（ａ）に規定する秘密軍事情報であって、大韓民国政府から受領したものをいう。第６条第２項第８号において同じ｡）韓国政府</w:t>
      </w:r>
    </w:p>
    <w:p w14:paraId="5BF09AF5" w14:textId="77777777" w:rsidR="00270563" w:rsidRPr="00270563" w:rsidRDefault="00CD06F7" w:rsidP="00270563">
      <w:pPr>
        <w:autoSpaceDE w:val="0"/>
        <w:autoSpaceDN w:val="0"/>
        <w:adjustRightInd w:val="0"/>
        <w:spacing w:line="240" w:lineRule="atLeast"/>
        <w:ind w:left="480" w:hangingChars="200" w:hanging="480"/>
        <w:jc w:val="left"/>
        <w:rPr>
          <w:rFonts w:ascii="ＭＳ 明朝" w:hAnsi="ＭＳ 明朝" w:cs="ＭＳ 明朝"/>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(9)</w:t>
      </w:r>
      <w:r w:rsidRPr="00412AF6">
        <w:rPr>
          <w:rFonts w:ascii="ＭＳ 明朝" w:hAnsi="ＭＳ 明朝" w:cs="ＭＳ 明朝"/>
          <w:color w:val="000000"/>
          <w:kern w:val="0"/>
          <w:sz w:val="24"/>
        </w:rPr>
        <w:t xml:space="preserve">  </w:t>
      </w:r>
      <w:r w:rsidR="00270563" w:rsidRPr="00270563">
        <w:rPr>
          <w:rFonts w:ascii="ＭＳ 明朝" w:hAnsi="ＭＳ 明朝" w:cs="ＭＳ 明朝" w:hint="eastAsia"/>
          <w:kern w:val="0"/>
          <w:sz w:val="24"/>
        </w:rPr>
        <w:t>独国秘密情報（情報の保護に関する日本国政府とドイツ連邦共和国政府との間の協定第１条（ａ）に規定する秘密情報であって、ドイツ連邦共和国政府から受領したものをいう。第６条第２項第９号において同じ｡）独国政府</w:t>
      </w:r>
    </w:p>
    <w:p w14:paraId="38758FA8" w14:textId="77777777" w:rsidR="00CD06F7" w:rsidRPr="001D5AE5" w:rsidRDefault="00CD06F7" w:rsidP="00CD06F7">
      <w:pPr>
        <w:autoSpaceDE w:val="0"/>
        <w:autoSpaceDN w:val="0"/>
        <w:adjustRightInd w:val="0"/>
        <w:spacing w:line="240" w:lineRule="atLeast"/>
        <w:ind w:left="480" w:hangingChars="200" w:hanging="480"/>
        <w:jc w:val="left"/>
        <w:rPr>
          <w:rFonts w:ascii="ＭＳ 明朝" w:hAnsi="ＭＳ 明朝" w:cs="ＭＳ 明朝"/>
          <w:kern w:val="0"/>
          <w:sz w:val="32"/>
          <w:szCs w:val="32"/>
        </w:rPr>
      </w:pPr>
      <w:r w:rsidRPr="00412AF6">
        <w:rPr>
          <w:rFonts w:ascii="ＭＳ 明朝" w:hAnsi="ＭＳ 明朝" w:cs="ＭＳ 明朝" w:hint="eastAsia"/>
          <w:color w:val="000000"/>
          <w:kern w:val="0"/>
          <w:sz w:val="24"/>
        </w:rPr>
        <w:t>(10)</w:t>
      </w:r>
      <w:r w:rsidRPr="00412AF6">
        <w:rPr>
          <w:rFonts w:ascii="ＭＳ 明朝" w:hAnsi="ＭＳ 明朝" w:cs="ＭＳ 明朝"/>
          <w:color w:val="000000"/>
          <w:kern w:val="0"/>
          <w:sz w:val="24"/>
        </w:rPr>
        <w:t xml:space="preserve">  </w:t>
      </w:r>
      <w:r w:rsidR="00270563" w:rsidRPr="00270563">
        <w:rPr>
          <w:rFonts w:ascii="游明朝" w:hAnsi="游明朝" w:cs="ＭＳ 明朝"/>
          <w:sz w:val="24"/>
          <w:szCs w:val="32"/>
        </w:rPr>
        <w:t>瑞国秘密情報（防衛装備品及び技術の移転に関する日本国政府とスウェーデ</w:t>
      </w:r>
      <w:r w:rsidR="00270563" w:rsidRPr="00270563">
        <w:rPr>
          <w:rFonts w:ascii="游明朝" w:hAnsi="游明朝" w:cs="ＭＳ 明朝" w:hint="eastAsia"/>
          <w:sz w:val="24"/>
          <w:szCs w:val="32"/>
        </w:rPr>
        <w:t>ン</w:t>
      </w:r>
      <w:r w:rsidR="00270563" w:rsidRPr="00270563">
        <w:rPr>
          <w:rFonts w:ascii="游明朝" w:hAnsi="游明朝" w:cs="ＭＳ 明朝"/>
          <w:sz w:val="24"/>
          <w:szCs w:val="32"/>
        </w:rPr>
        <w:t>王国政府との間の協定第四条に基づく防衛装備品及び技術に係る情報保護に関する日本国</w:t>
      </w:r>
      <w:r w:rsidR="00270563" w:rsidRPr="00270563">
        <w:rPr>
          <w:rFonts w:ascii="游明朝" w:hAnsi="游明朝" w:cs="ＭＳ 明朝" w:hint="eastAsia"/>
          <w:sz w:val="24"/>
          <w:szCs w:val="32"/>
        </w:rPr>
        <w:t>防衛省とスウェーデン王国</w:t>
      </w:r>
      <w:r w:rsidR="00270563" w:rsidRPr="001D5AE5">
        <w:rPr>
          <w:rFonts w:ascii="游明朝" w:hAnsi="游明朝" w:cs="ＭＳ 明朝" w:hint="eastAsia"/>
          <w:sz w:val="24"/>
          <w:szCs w:val="32"/>
        </w:rPr>
        <w:t>を代表する国防装備庁との間の取決め第</w:t>
      </w:r>
      <w:r w:rsidR="00270563" w:rsidRPr="001D5AE5">
        <w:rPr>
          <w:rFonts w:ascii="游明朝" w:hAnsi="游明朝" w:cs="ＭＳ 明朝"/>
          <w:sz w:val="24"/>
          <w:szCs w:val="32"/>
        </w:rPr>
        <w:t>1</w:t>
      </w:r>
      <w:r w:rsidR="00270563" w:rsidRPr="001D5AE5">
        <w:rPr>
          <w:rFonts w:ascii="游明朝" w:hAnsi="游明朝" w:cs="ＭＳ 明朝"/>
          <w:sz w:val="24"/>
          <w:szCs w:val="32"/>
        </w:rPr>
        <w:t>項に規定する秘密情報であって、スウェーデン王国政府から受</w:t>
      </w:r>
      <w:r w:rsidR="00270563" w:rsidRPr="001D5AE5">
        <w:rPr>
          <w:rFonts w:ascii="游明朝" w:hAnsi="游明朝" w:cs="ＭＳ 明朝" w:hint="eastAsia"/>
          <w:sz w:val="24"/>
          <w:szCs w:val="32"/>
        </w:rPr>
        <w:t>領</w:t>
      </w:r>
      <w:r w:rsidR="00270563" w:rsidRPr="001D5AE5">
        <w:rPr>
          <w:rFonts w:ascii="游明朝" w:hAnsi="游明朝" w:cs="ＭＳ 明朝"/>
          <w:sz w:val="24"/>
          <w:szCs w:val="32"/>
        </w:rPr>
        <w:t>したものをいう。第６条第２項第１０号において同じ｡）瑞国政府</w:t>
      </w:r>
    </w:p>
    <w:p w14:paraId="1114F407" w14:textId="77777777" w:rsidR="00270563" w:rsidRPr="001D5AE5" w:rsidRDefault="00270563" w:rsidP="00270563">
      <w:pPr>
        <w:autoSpaceDE w:val="0"/>
        <w:autoSpaceDN w:val="0"/>
        <w:adjustRightInd w:val="0"/>
        <w:ind w:left="480" w:hangingChars="200" w:hanging="480"/>
        <w:jc w:val="left"/>
        <w:rPr>
          <w:rFonts w:ascii="ＭＳ 明朝" w:hAnsi="ＭＳ 明朝" w:cs="ＭＳ 明朝"/>
          <w:sz w:val="24"/>
          <w:szCs w:val="32"/>
        </w:rPr>
      </w:pPr>
      <w:r w:rsidRPr="001D5AE5">
        <w:rPr>
          <w:rFonts w:ascii="ＭＳ 明朝" w:hAnsi="ＭＳ 明朝" w:cs="ＭＳ 明朝" w:hint="eastAsia"/>
          <w:sz w:val="24"/>
          <w:szCs w:val="32"/>
        </w:rPr>
        <w:t>(1</w:t>
      </w:r>
      <w:r w:rsidRPr="001D5AE5">
        <w:rPr>
          <w:rFonts w:ascii="ＭＳ 明朝" w:hAnsi="ＭＳ 明朝" w:cs="ＭＳ 明朝"/>
          <w:sz w:val="24"/>
          <w:szCs w:val="32"/>
        </w:rPr>
        <w:t>1</w:t>
      </w:r>
      <w:r w:rsidRPr="001D5AE5">
        <w:rPr>
          <w:rFonts w:ascii="ＭＳ 明朝" w:hAnsi="ＭＳ 明朝" w:cs="ＭＳ 明朝" w:hint="eastAsia"/>
          <w:sz w:val="24"/>
          <w:szCs w:val="32"/>
        </w:rPr>
        <w:t>)</w:t>
      </w:r>
      <w:r w:rsidRPr="001D5AE5">
        <w:rPr>
          <w:rFonts w:ascii="ＭＳ 明朝" w:hAnsi="ＭＳ 明朝" w:cs="MS-Mincho" w:hint="eastAsia"/>
          <w:kern w:val="0"/>
          <w:sz w:val="24"/>
          <w:szCs w:val="32"/>
        </w:rPr>
        <w:t xml:space="preserve">　</w:t>
      </w:r>
      <w:r w:rsidRPr="001D5AE5">
        <w:rPr>
          <w:rFonts w:ascii="ＭＳ 明朝" w:hAnsi="ＭＳ 明朝" w:cs="Calibri"/>
          <w:kern w:val="0"/>
          <w:sz w:val="24"/>
          <w:szCs w:val="32"/>
        </w:rPr>
        <w:t>サウジ秘密情報（防衛協力及び交流の過程で取得される情報の保護に関する日本国国防省とサウジアラビア王国国防省との間の取決め第１項ａに規定する秘密情報であって、サウジアラビア王国国防省から受領したものをいう。第６条第２項第１１号において同じ。</w:t>
      </w:r>
      <w:r w:rsidRPr="001D5AE5">
        <w:rPr>
          <w:rFonts w:ascii="ＭＳ 明朝" w:hAnsi="ＭＳ 明朝" w:cs="Calibri" w:hint="eastAsia"/>
          <w:kern w:val="0"/>
          <w:sz w:val="24"/>
          <w:szCs w:val="32"/>
        </w:rPr>
        <w:t xml:space="preserve">）　</w:t>
      </w:r>
      <w:r w:rsidRPr="001D5AE5">
        <w:rPr>
          <w:rFonts w:ascii="ＭＳ 明朝" w:hAnsi="ＭＳ 明朝" w:cs="Calibri"/>
          <w:kern w:val="0"/>
          <w:sz w:val="24"/>
          <w:szCs w:val="32"/>
        </w:rPr>
        <w:t>サウジ政府</w:t>
      </w:r>
    </w:p>
    <w:p w14:paraId="6BE27BC5" w14:textId="77777777" w:rsidR="00270563" w:rsidRPr="001D5AE5" w:rsidRDefault="00270563" w:rsidP="00270563">
      <w:pPr>
        <w:autoSpaceDE w:val="0"/>
        <w:autoSpaceDN w:val="0"/>
        <w:adjustRightInd w:val="0"/>
        <w:ind w:left="480" w:hangingChars="200" w:hanging="480"/>
        <w:jc w:val="left"/>
        <w:rPr>
          <w:rFonts w:ascii="ＭＳ 明朝" w:hAnsi="ＭＳ 明朝" w:cs="Calibri"/>
          <w:kern w:val="0"/>
          <w:sz w:val="24"/>
          <w:szCs w:val="32"/>
        </w:rPr>
      </w:pPr>
      <w:r w:rsidRPr="001D5AE5">
        <w:rPr>
          <w:rFonts w:ascii="ＭＳ 明朝" w:hAnsi="ＭＳ 明朝" w:cs="ＭＳ 明朝" w:hint="eastAsia"/>
          <w:sz w:val="24"/>
          <w:szCs w:val="32"/>
        </w:rPr>
        <w:t>(1</w:t>
      </w:r>
      <w:r w:rsidRPr="001D5AE5">
        <w:rPr>
          <w:rFonts w:ascii="ＭＳ 明朝" w:hAnsi="ＭＳ 明朝" w:cs="ＭＳ 明朝"/>
          <w:sz w:val="24"/>
          <w:szCs w:val="32"/>
        </w:rPr>
        <w:t>2</w:t>
      </w:r>
      <w:r w:rsidRPr="001D5AE5">
        <w:rPr>
          <w:rFonts w:ascii="ＭＳ 明朝" w:hAnsi="ＭＳ 明朝" w:cs="ＭＳ 明朝" w:hint="eastAsia"/>
          <w:sz w:val="24"/>
          <w:szCs w:val="32"/>
        </w:rPr>
        <w:t>)</w:t>
      </w:r>
      <w:r w:rsidRPr="001D5AE5">
        <w:rPr>
          <w:rFonts w:ascii="ＭＳ 明朝" w:hAnsi="ＭＳ 明朝" w:cs="MS-Mincho" w:hint="eastAsia"/>
          <w:kern w:val="0"/>
          <w:sz w:val="24"/>
          <w:szCs w:val="32"/>
        </w:rPr>
        <w:t xml:space="preserve">　</w:t>
      </w:r>
      <w:r w:rsidRPr="001D5AE5">
        <w:rPr>
          <w:rFonts w:ascii="ＭＳ 明朝" w:hAnsi="ＭＳ 明朝" w:cs="Calibri"/>
          <w:kern w:val="0"/>
          <w:sz w:val="24"/>
          <w:szCs w:val="32"/>
        </w:rPr>
        <w:t>ＵＡＥ秘密情報（防衛装備品及び技術の移転に関する日本国政府とアラブ首長国連邦政府との間の協定第五条に従って作成される防衛装備品及び技術に係る情報の保護に関する日本国防衛省とアラブ首長国連邦国防省との間の取決め第１項３に規定する秘密情報（「</w:t>
      </w:r>
      <w:r w:rsidRPr="001D5AE5">
        <w:rPr>
          <w:rFonts w:ascii="Times New Roman" w:hAnsi="Times New Roman"/>
          <w:kern w:val="0"/>
          <w:sz w:val="24"/>
          <w:szCs w:val="32"/>
        </w:rPr>
        <w:t>ر</w:t>
      </w:r>
      <w:r w:rsidRPr="001D5AE5">
        <w:rPr>
          <w:rFonts w:ascii="ＭＳ 明朝" w:hAnsi="ＭＳ 明朝" w:cs="Calibri"/>
          <w:kern w:val="0"/>
          <w:sz w:val="24"/>
          <w:szCs w:val="32"/>
        </w:rPr>
        <w:t xml:space="preserve"> </w:t>
      </w:r>
      <w:r w:rsidRPr="001D5AE5">
        <w:rPr>
          <w:rFonts w:ascii="Times New Roman" w:hAnsi="Times New Roman"/>
          <w:kern w:val="0"/>
          <w:sz w:val="24"/>
          <w:szCs w:val="32"/>
        </w:rPr>
        <w:t>محظو</w:t>
      </w:r>
      <w:r w:rsidRPr="001D5AE5">
        <w:rPr>
          <w:rFonts w:ascii="ＭＳ 明朝" w:hAnsi="ＭＳ 明朝" w:cs="TimesNewRomanPSMT"/>
          <w:kern w:val="0"/>
          <w:sz w:val="24"/>
          <w:szCs w:val="32"/>
        </w:rPr>
        <w:t xml:space="preserve"> </w:t>
      </w:r>
      <w:r w:rsidRPr="001D5AE5">
        <w:rPr>
          <w:rFonts w:ascii="ＭＳ 明朝" w:hAnsi="ＭＳ 明朝" w:cs="Calibri"/>
          <w:kern w:val="0"/>
          <w:sz w:val="24"/>
          <w:szCs w:val="32"/>
        </w:rPr>
        <w:t>」に秘密指定されたものを 除く。）であって、アラブ首長国連邦国防省から受領したものをいう。第６条第２項第１２号において同じ。） ＵＡＥ政府</w:t>
      </w:r>
    </w:p>
    <w:p w14:paraId="6AB31C7D" w14:textId="77777777" w:rsidR="00270563" w:rsidRPr="001D5AE5" w:rsidRDefault="00270563" w:rsidP="00270563">
      <w:pPr>
        <w:autoSpaceDE w:val="0"/>
        <w:autoSpaceDN w:val="0"/>
        <w:adjustRightInd w:val="0"/>
        <w:jc w:val="left"/>
        <w:rPr>
          <w:rFonts w:ascii="ＭＳ 明朝" w:hAnsi="ＭＳ 明朝" w:cs="Calibri"/>
          <w:kern w:val="0"/>
          <w:sz w:val="24"/>
          <w:szCs w:val="32"/>
        </w:rPr>
      </w:pPr>
      <w:r w:rsidRPr="001D5AE5">
        <w:rPr>
          <w:rFonts w:ascii="ＭＳ 明朝" w:hAnsi="ＭＳ 明朝" w:cs="ＭＳ 明朝" w:hint="eastAsia"/>
          <w:sz w:val="24"/>
          <w:szCs w:val="32"/>
        </w:rPr>
        <w:t>(1</w:t>
      </w:r>
      <w:r w:rsidRPr="001D5AE5">
        <w:rPr>
          <w:rFonts w:ascii="ＭＳ 明朝" w:hAnsi="ＭＳ 明朝" w:cs="ＭＳ 明朝"/>
          <w:sz w:val="24"/>
          <w:szCs w:val="32"/>
        </w:rPr>
        <w:t>3</w:t>
      </w:r>
      <w:r w:rsidRPr="001D5AE5">
        <w:rPr>
          <w:rFonts w:ascii="ＭＳ 明朝" w:hAnsi="ＭＳ 明朝" w:cs="ＭＳ 明朝" w:hint="eastAsia"/>
          <w:sz w:val="24"/>
          <w:szCs w:val="32"/>
        </w:rPr>
        <w:t>)</w:t>
      </w:r>
      <w:r w:rsidRPr="001D5AE5">
        <w:rPr>
          <w:rFonts w:ascii="ＭＳ 明朝" w:hAnsi="ＭＳ 明朝" w:cs="ＭＳ 明朝"/>
          <w:sz w:val="24"/>
          <w:szCs w:val="32"/>
        </w:rPr>
        <w:t xml:space="preserve"> </w:t>
      </w:r>
      <w:r w:rsidRPr="001D5AE5">
        <w:rPr>
          <w:rFonts w:ascii="游明朝" w:hAnsi="游明朝" w:cs="ＭＳ 明朝"/>
          <w:sz w:val="24"/>
          <w:szCs w:val="32"/>
        </w:rPr>
        <w:t xml:space="preserve"> </w:t>
      </w:r>
      <w:r w:rsidRPr="001D5AE5">
        <w:rPr>
          <w:rFonts w:ascii="ＭＳ 明朝" w:hAnsi="ＭＳ 明朝" w:cs="Calibri"/>
          <w:kern w:val="0"/>
          <w:sz w:val="24"/>
          <w:szCs w:val="32"/>
        </w:rPr>
        <w:t>宇国秘密情報（情報の保護に関する日本国政府とウクライナ政府との間</w:t>
      </w:r>
    </w:p>
    <w:p w14:paraId="7458E536" w14:textId="77777777" w:rsidR="00270563" w:rsidRPr="001D5AE5" w:rsidRDefault="00270563" w:rsidP="00270563">
      <w:pPr>
        <w:autoSpaceDE w:val="0"/>
        <w:autoSpaceDN w:val="0"/>
        <w:adjustRightInd w:val="0"/>
        <w:ind w:firstLineChars="200" w:firstLine="480"/>
        <w:jc w:val="left"/>
        <w:rPr>
          <w:rFonts w:ascii="ＭＳ 明朝" w:hAnsi="ＭＳ 明朝" w:cs="Calibri"/>
          <w:kern w:val="0"/>
          <w:sz w:val="24"/>
          <w:szCs w:val="32"/>
        </w:rPr>
      </w:pPr>
      <w:r w:rsidRPr="001D5AE5">
        <w:rPr>
          <w:rFonts w:ascii="ＭＳ 明朝" w:hAnsi="ＭＳ 明朝" w:cs="Calibri"/>
          <w:kern w:val="0"/>
          <w:sz w:val="24"/>
          <w:szCs w:val="32"/>
        </w:rPr>
        <w:t>の協定第１条ａに規定する秘密情報であって、ウクライナ政府から受領し</w:t>
      </w:r>
    </w:p>
    <w:p w14:paraId="115E47D9" w14:textId="77777777" w:rsidR="00270563" w:rsidRPr="001D5AE5" w:rsidRDefault="00270563" w:rsidP="00270563">
      <w:pPr>
        <w:autoSpaceDE w:val="0"/>
        <w:autoSpaceDN w:val="0"/>
        <w:adjustRightInd w:val="0"/>
        <w:ind w:firstLineChars="200" w:firstLine="480"/>
        <w:jc w:val="left"/>
        <w:rPr>
          <w:rFonts w:ascii="游明朝" w:hAnsi="游明朝" w:cs="ＭＳ 明朝"/>
          <w:sz w:val="24"/>
          <w:szCs w:val="32"/>
        </w:rPr>
      </w:pPr>
      <w:r w:rsidRPr="001D5AE5">
        <w:rPr>
          <w:rFonts w:ascii="ＭＳ 明朝" w:hAnsi="ＭＳ 明朝" w:cs="Calibri"/>
          <w:kern w:val="0"/>
          <w:sz w:val="24"/>
          <w:szCs w:val="32"/>
        </w:rPr>
        <w:t>たものをいう。第６条第２項第１３号において同じ。）</w:t>
      </w:r>
      <w:r w:rsidRPr="001D5AE5">
        <w:rPr>
          <w:rFonts w:ascii="ＭＳ 明朝" w:hAnsi="ＭＳ 明朝" w:cs="Calibri" w:hint="eastAsia"/>
          <w:kern w:val="0"/>
          <w:sz w:val="24"/>
          <w:szCs w:val="32"/>
        </w:rPr>
        <w:t xml:space="preserve">　</w:t>
      </w:r>
      <w:r w:rsidRPr="001D5AE5">
        <w:rPr>
          <w:rFonts w:ascii="ＭＳ 明朝" w:hAnsi="ＭＳ 明朝" w:cs="Calibri"/>
          <w:kern w:val="0"/>
          <w:sz w:val="24"/>
          <w:szCs w:val="32"/>
        </w:rPr>
        <w:t>宇国政府</w:t>
      </w:r>
    </w:p>
    <w:p w14:paraId="68F713CA" w14:textId="77777777" w:rsidR="00CD06F7" w:rsidRPr="001D5AE5" w:rsidRDefault="00CD06F7" w:rsidP="00CD06F7">
      <w:pPr>
        <w:autoSpaceDE w:val="0"/>
        <w:autoSpaceDN w:val="0"/>
        <w:adjustRightInd w:val="0"/>
        <w:spacing w:line="240" w:lineRule="atLeast"/>
        <w:jc w:val="left"/>
        <w:rPr>
          <w:rFonts w:ascii="ＭＳ 明朝" w:hAnsi="ＭＳ 明朝" w:cs="ＭＳ 明朝"/>
          <w:kern w:val="0"/>
          <w:sz w:val="24"/>
        </w:rPr>
      </w:pPr>
      <w:r w:rsidRPr="001D5AE5">
        <w:rPr>
          <w:rFonts w:ascii="ＭＳ 明朝" w:hAnsi="ＭＳ 明朝" w:cs="ＭＳ 明朝" w:hint="eastAsia"/>
          <w:kern w:val="0"/>
          <w:sz w:val="24"/>
        </w:rPr>
        <w:t xml:space="preserve"> </w:t>
      </w: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（特定資料の保全措置）</w:t>
      </w:r>
    </w:p>
    <w:p w14:paraId="69BF22EB"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1D5AE5">
        <w:rPr>
          <w:rFonts w:ascii="ＭＳ 明朝" w:hAnsi="ＭＳ 明朝" w:cs="ＭＳ 明朝" w:hint="eastAsia"/>
          <w:kern w:val="0"/>
          <w:sz w:val="24"/>
        </w:rPr>
        <w:t>第３条　乙は、主たる契約の説明書、仕様書、計算書、図表等</w:t>
      </w:r>
      <w:r w:rsidRPr="00412AF6">
        <w:rPr>
          <w:rFonts w:ascii="ＭＳ 明朝" w:hAnsi="ＭＳ 明朝" w:cs="ＭＳ 明朝" w:hint="eastAsia"/>
          <w:color w:val="000000"/>
          <w:kern w:val="0"/>
          <w:sz w:val="24"/>
        </w:rPr>
        <w:t>のうち、特定資料を防衛省が調達する装備品等の開発及び生産のための基盤の強化に関する法律（令和５年法律第５４号）第２７条第３項の規定により防衛大臣に報告した装備品等秘密の取扱いの業務に従事する者（以下「関係社員」という。）以外の者に供覧してはならない。</w:t>
      </w:r>
    </w:p>
    <w:p w14:paraId="64AB78D8"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２　乙は、関係社員であっても、作業に必要な限度を超えて特定資料を供覧してはならない。</w:t>
      </w:r>
    </w:p>
    <w:p w14:paraId="2147F0C1"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 xml:space="preserve"> </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（特定物件の保全措置）</w:t>
      </w:r>
    </w:p>
    <w:p w14:paraId="5FEBE05F"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第４条　乙は、特定物件について、その保管中取扱いの慎重を期して、関係社員以外の者に供覧してはならない。</w:t>
      </w:r>
    </w:p>
    <w:p w14:paraId="770B888E"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２　乙は、関係社員であっても、作業に必要な限度を超えて特定物件を供覧してはならない。</w:t>
      </w:r>
    </w:p>
    <w:p w14:paraId="1082ACF2"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 xml:space="preserve"> </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（特定資料及び特定物件の複製等）</w:t>
      </w:r>
    </w:p>
    <w:p w14:paraId="00316F0C"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第５条　乙は、主たる契約に定められている場合を除き、特定資料を複製若しくは製作し、又は特定物件の設計資料、見取図、試験成績表等の複製、製作若しくは写真撮影</w:t>
      </w:r>
      <w:r w:rsidRPr="00412AF6">
        <w:rPr>
          <w:rFonts w:ascii="ＭＳ 明朝" w:hAnsi="ＭＳ 明朝" w:cs="ＭＳ 明朝" w:hint="eastAsia"/>
          <w:color w:val="000000"/>
          <w:kern w:val="0"/>
          <w:sz w:val="24"/>
        </w:rPr>
        <w:lastRenderedPageBreak/>
        <w:t>をする場合は、あらかじめ、甲の許可を得なければならない。</w:t>
      </w:r>
    </w:p>
    <w:p w14:paraId="037DDC81"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 xml:space="preserve">２　</w:t>
      </w:r>
      <w:r w:rsidR="00270563" w:rsidRPr="00270563">
        <w:rPr>
          <w:rFonts w:ascii="ＭＳ 明朝" w:hAnsi="ＭＳ 明朝" w:cs="Calibri"/>
          <w:kern w:val="0"/>
          <w:sz w:val="24"/>
        </w:rPr>
        <w:t>乙は、主たる契約又は前項の甲の許可により特定資料の複製若しくは製作又は特定物件の設 計資料、見取図、試験成績表等の複製、製作若しくは写真撮影をする場合は、あらかじめ、実施の細部について甲と協議し、甲又は甲の代理者の立会の</w:t>
      </w:r>
      <w:r w:rsidR="00270563" w:rsidRPr="00270563">
        <w:rPr>
          <w:rFonts w:ascii="ＭＳ 明朝" w:hAnsi="ＭＳ 明朝" w:cs="Calibri"/>
          <w:color w:val="FF0000"/>
          <w:kern w:val="0"/>
          <w:sz w:val="24"/>
        </w:rPr>
        <w:t>下</w:t>
      </w:r>
      <w:r w:rsidR="00270563" w:rsidRPr="00270563">
        <w:rPr>
          <w:rFonts w:ascii="ＭＳ 明朝" w:hAnsi="ＭＳ 明朝" w:cs="Calibri"/>
          <w:kern w:val="0"/>
          <w:sz w:val="24"/>
        </w:rPr>
        <w:t>行わなければならない。</w:t>
      </w:r>
    </w:p>
    <w:p w14:paraId="0E80FCBC" w14:textId="77777777" w:rsidR="00CD06F7" w:rsidRPr="00412AF6" w:rsidRDefault="00CD06F7" w:rsidP="00CD06F7">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３　第１項に規定する特定資料及び特定物件の複製等において完成に至らなかったものは、甲の指示に従い、装備品等秘密として探知することが困難となるよう、焼却、粉砕、細断、溶解、破壊等の方法により、確実に破棄しなければならない。</w:t>
      </w:r>
    </w:p>
    <w:p w14:paraId="056C7F2B"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 xml:space="preserve"> </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（装備品等秘密の表示等）</w:t>
      </w:r>
    </w:p>
    <w:p w14:paraId="2E575121" w14:textId="77777777" w:rsidR="00270563" w:rsidRPr="00270563" w:rsidRDefault="00CD06F7" w:rsidP="00270563">
      <w:pPr>
        <w:autoSpaceDE w:val="0"/>
        <w:autoSpaceDN w:val="0"/>
        <w:adjustRightInd w:val="0"/>
        <w:ind w:left="240" w:hangingChars="100" w:hanging="240"/>
        <w:jc w:val="left"/>
        <w:rPr>
          <w:rFonts w:ascii="Calibri" w:hAnsi="Calibri" w:cs="Calibri"/>
          <w:kern w:val="0"/>
          <w:sz w:val="24"/>
          <w:szCs w:val="22"/>
        </w:rPr>
      </w:pPr>
      <w:r w:rsidRPr="00412AF6">
        <w:rPr>
          <w:rFonts w:ascii="ＭＳ 明朝" w:hAnsi="ＭＳ 明朝" w:cs="ＭＳ 明朝" w:hint="eastAsia"/>
          <w:color w:val="000000"/>
          <w:kern w:val="0"/>
          <w:sz w:val="24"/>
        </w:rPr>
        <w:t xml:space="preserve">第６条　</w:t>
      </w:r>
      <w:r w:rsidR="00270563" w:rsidRPr="00270563">
        <w:rPr>
          <w:rFonts w:ascii="Calibri" w:hAnsi="Calibri" w:cs="Calibri"/>
          <w:kern w:val="0"/>
          <w:sz w:val="24"/>
          <w:szCs w:val="22"/>
        </w:rPr>
        <w:t>乙は、特定資料又は特定物件を複製又は製作し、甲からの指示があったときは、甲又はその指定する者の立会いの下、これらに装備品等秘</w:t>
      </w:r>
      <w:r w:rsidR="00270563" w:rsidRPr="00545BF3">
        <w:rPr>
          <w:rFonts w:ascii="Calibri" w:hAnsi="Calibri" w:cs="Calibri"/>
          <w:kern w:val="0"/>
          <w:sz w:val="24"/>
          <w:szCs w:val="22"/>
        </w:rPr>
        <w:t>密及び登録</w:t>
      </w:r>
      <w:r w:rsidR="00270563" w:rsidRPr="00270563">
        <w:rPr>
          <w:rFonts w:ascii="Calibri" w:hAnsi="Calibri" w:cs="Calibri"/>
          <w:kern w:val="0"/>
          <w:sz w:val="24"/>
          <w:szCs w:val="22"/>
        </w:rPr>
        <w:t>番号等の表示を付さなければならない。ただし、甲又はその指定する者の許可を受けたときはこの限りではない。</w:t>
      </w:r>
    </w:p>
    <w:p w14:paraId="66D0192B" w14:textId="77777777" w:rsidR="00CD06F7" w:rsidRPr="00412AF6" w:rsidRDefault="00CD06F7" w:rsidP="00270563">
      <w:pPr>
        <w:autoSpaceDE w:val="0"/>
        <w:autoSpaceDN w:val="0"/>
        <w:adjustRightInd w:val="0"/>
        <w:spacing w:line="240" w:lineRule="atLeast"/>
        <w:ind w:left="240" w:hangingChars="100" w:hanging="240"/>
        <w:jc w:val="left"/>
        <w:rPr>
          <w:rFonts w:ascii="ＭＳ 明朝" w:hAnsi="ＭＳ 明朝" w:cs="ＭＳ 明朝"/>
          <w:color w:val="000000"/>
          <w:kern w:val="0"/>
          <w:sz w:val="24"/>
        </w:rPr>
      </w:pPr>
      <w:r w:rsidRPr="00412AF6">
        <w:rPr>
          <w:rFonts w:ascii="ＭＳ 明朝" w:hAnsi="ＭＳ 明朝" w:cs="ＭＳ 明朝" w:hint="eastAsia"/>
          <w:color w:val="000000"/>
          <w:kern w:val="0"/>
          <w:sz w:val="24"/>
        </w:rPr>
        <w:t>２　前項の場合において、当該特定資料又は当該特定物件が次の各号に掲げる情報に該当するときは、乙は、装備品等秘密、登録番号等の表示に加え、当該各号に定める表示を付さなければならない。ただし、既にＮＡＴＯ　ＣＯＮＦＩＤＥＮＴＩＡＬ又はＮＡＴＯ　ＲＥＳＴＲＩＣＴＥＤの表示が付されているものについては、改めて当該表示を付すことを要しない。</w:t>
      </w:r>
    </w:p>
    <w:p w14:paraId="58627554"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游明朝" w:hAnsi="游明朝" w:cs="ＭＳ 明朝"/>
          <w:color w:val="000000"/>
          <w:kern w:val="0"/>
          <w:sz w:val="24"/>
        </w:rPr>
        <w:t xml:space="preserve"> </w:t>
      </w:r>
      <w:r w:rsidRPr="00412AF6">
        <w:rPr>
          <w:rFonts w:ascii="ＭＳ 明朝" w:hAnsi="ＭＳ 明朝" w:cs="ＭＳ 明朝" w:hint="eastAsia"/>
          <w:color w:val="000000"/>
          <w:kern w:val="0"/>
          <w:sz w:val="24"/>
        </w:rPr>
        <w:t>(1)</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米国秘密軍事情報　米国政府</w:t>
      </w:r>
    </w:p>
    <w:p w14:paraId="543BEC7C" w14:textId="77777777" w:rsidR="00CD06F7" w:rsidRPr="00412AF6" w:rsidRDefault="00CD06F7" w:rsidP="00270563">
      <w:pPr>
        <w:autoSpaceDE w:val="0"/>
        <w:autoSpaceDN w:val="0"/>
        <w:adjustRightInd w:val="0"/>
        <w:spacing w:line="240" w:lineRule="atLeast"/>
        <w:ind w:left="480" w:hangingChars="200" w:hanging="480"/>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(2)</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北大西洋条約機構秘密情報　ＮＡＴＯ　ＣＯＮＦＩＤＥＮＴＩＡＬ又はＮＡＴＯＲＥＳＴＲＩＣＴＥＤ</w:t>
      </w:r>
    </w:p>
    <w:p w14:paraId="19EC2A24"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(3)</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仏国秘密情報　仏国政府</w:t>
      </w:r>
    </w:p>
    <w:p w14:paraId="1419596F"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(4)</w:t>
      </w: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豪州秘密情報　豪州政府</w:t>
      </w:r>
    </w:p>
    <w:p w14:paraId="2B88AD33"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(5)　英国秘密情報　英国政府</w:t>
      </w:r>
    </w:p>
    <w:p w14:paraId="35694802"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(6)　インド秘密軍事情報　インド政府</w:t>
      </w:r>
    </w:p>
    <w:p w14:paraId="22FC3D56" w14:textId="77777777" w:rsidR="00CD06F7" w:rsidRPr="00412AF6" w:rsidRDefault="00CD06F7" w:rsidP="00CD06F7">
      <w:pPr>
        <w:autoSpaceDE w:val="0"/>
        <w:autoSpaceDN w:val="0"/>
        <w:adjustRightInd w:val="0"/>
        <w:spacing w:line="240" w:lineRule="atLeast"/>
        <w:jc w:val="left"/>
        <w:rPr>
          <w:rFonts w:ascii="ＭＳ 明朝" w:hAnsi="ＭＳ 明朝" w:cs="ＭＳ 明朝"/>
          <w:color w:val="000000"/>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(7)　伊国秘密情報　伊国政府</w:t>
      </w:r>
    </w:p>
    <w:p w14:paraId="41C9C018" w14:textId="77777777" w:rsidR="00CD06F7" w:rsidRPr="001D5AE5" w:rsidRDefault="00CD06F7" w:rsidP="00CD06F7">
      <w:pPr>
        <w:autoSpaceDE w:val="0"/>
        <w:autoSpaceDN w:val="0"/>
        <w:adjustRightInd w:val="0"/>
        <w:spacing w:line="240" w:lineRule="atLeast"/>
        <w:jc w:val="left"/>
        <w:rPr>
          <w:rFonts w:ascii="ＭＳ 明朝" w:hAnsi="ＭＳ 明朝" w:cs="ＭＳ 明朝"/>
          <w:kern w:val="0"/>
          <w:sz w:val="24"/>
        </w:rPr>
      </w:pPr>
      <w:r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(8)</w:t>
      </w:r>
      <w:r w:rsidRPr="001D5AE5">
        <w:rPr>
          <w:rFonts w:ascii="ＭＳ 明朝" w:hAnsi="ＭＳ 明朝" w:cs="ＭＳ 明朝" w:hint="eastAsia"/>
          <w:kern w:val="0"/>
          <w:sz w:val="24"/>
        </w:rPr>
        <w:t xml:space="preserve">　韓国秘密軍事情報　韓国政府</w:t>
      </w:r>
    </w:p>
    <w:p w14:paraId="73DB26DE" w14:textId="77777777" w:rsidR="00CD06F7" w:rsidRPr="001D5AE5" w:rsidRDefault="00CD06F7" w:rsidP="00CD06F7">
      <w:pPr>
        <w:autoSpaceDE w:val="0"/>
        <w:autoSpaceDN w:val="0"/>
        <w:adjustRightInd w:val="0"/>
        <w:spacing w:line="240" w:lineRule="atLeast"/>
        <w:jc w:val="left"/>
        <w:rPr>
          <w:rFonts w:ascii="ＭＳ 明朝" w:hAnsi="ＭＳ 明朝" w:cs="ＭＳ 明朝"/>
          <w:kern w:val="0"/>
          <w:sz w:val="24"/>
        </w:rPr>
      </w:pPr>
      <w:r w:rsidRPr="001D5AE5">
        <w:rPr>
          <w:rFonts w:ascii="ＭＳ 明朝" w:hAnsi="ＭＳ 明朝" w:cs="ＭＳ 明朝"/>
          <w:kern w:val="0"/>
          <w:sz w:val="24"/>
        </w:rPr>
        <w:t xml:space="preserve"> </w:t>
      </w:r>
      <w:r w:rsidRPr="001D5AE5">
        <w:rPr>
          <w:rFonts w:ascii="ＭＳ 明朝" w:hAnsi="ＭＳ 明朝" w:cs="ＭＳ 明朝" w:hint="eastAsia"/>
          <w:kern w:val="0"/>
          <w:sz w:val="24"/>
        </w:rPr>
        <w:t>(9)</w:t>
      </w:r>
      <w:r w:rsidRPr="001D5AE5">
        <w:rPr>
          <w:rFonts w:ascii="ＭＳ 明朝" w:hAnsi="ＭＳ 明朝" w:cs="ＭＳ 明朝"/>
          <w:kern w:val="0"/>
          <w:sz w:val="24"/>
        </w:rPr>
        <w:t xml:space="preserve">  独国秘密情報　独国政府</w:t>
      </w:r>
    </w:p>
    <w:p w14:paraId="396EFDCC" w14:textId="77777777" w:rsidR="00CD06F7" w:rsidRPr="001D5AE5" w:rsidRDefault="00CD06F7" w:rsidP="00CD06F7">
      <w:pPr>
        <w:autoSpaceDE w:val="0"/>
        <w:autoSpaceDN w:val="0"/>
        <w:adjustRightInd w:val="0"/>
        <w:spacing w:line="240" w:lineRule="atLeast"/>
        <w:jc w:val="left"/>
        <w:rPr>
          <w:rFonts w:ascii="TmsRmn" w:hAnsi="TmsRmn" w:cs="ＭＳ 明朝"/>
          <w:kern w:val="0"/>
          <w:sz w:val="24"/>
        </w:rPr>
      </w:pPr>
      <w:r w:rsidRPr="001D5AE5">
        <w:rPr>
          <w:rFonts w:ascii="ＭＳ 明朝" w:hAnsi="ＭＳ 明朝" w:cs="ＭＳ 明朝" w:hint="eastAsia"/>
          <w:kern w:val="0"/>
          <w:sz w:val="24"/>
        </w:rPr>
        <w:t>(10)</w:t>
      </w:r>
      <w:r w:rsidRPr="001D5AE5">
        <w:rPr>
          <w:rFonts w:ascii="ＭＳ 明朝" w:hAnsi="ＭＳ 明朝" w:cs="ＭＳ 明朝"/>
          <w:kern w:val="0"/>
          <w:sz w:val="24"/>
        </w:rPr>
        <w:t xml:space="preserve">  </w:t>
      </w:r>
      <w:r w:rsidRPr="001D5AE5">
        <w:rPr>
          <w:rFonts w:ascii="游明朝" w:hAnsi="游明朝" w:cs="ＭＳ 明朝"/>
          <w:kern w:val="0"/>
          <w:sz w:val="24"/>
        </w:rPr>
        <w:t>瑞国秘</w:t>
      </w:r>
      <w:r w:rsidRPr="001D5AE5">
        <w:rPr>
          <w:rFonts w:ascii="TmsRmn" w:hAnsi="TmsRmn" w:cs="ＭＳ 明朝"/>
          <w:kern w:val="0"/>
          <w:sz w:val="24"/>
        </w:rPr>
        <w:t>密情報　瑞国政府</w:t>
      </w:r>
    </w:p>
    <w:p w14:paraId="720B4B5B" w14:textId="77777777" w:rsidR="00270563" w:rsidRPr="001D5AE5" w:rsidRDefault="00270563" w:rsidP="00270563">
      <w:pPr>
        <w:rPr>
          <w:rFonts w:ascii="ＭＳ 明朝" w:hAnsi="ＭＳ 明朝" w:cs="Calibri"/>
          <w:kern w:val="0"/>
          <w:sz w:val="24"/>
          <w:szCs w:val="32"/>
        </w:rPr>
      </w:pPr>
      <w:r w:rsidRPr="001D5AE5">
        <w:rPr>
          <w:rFonts w:ascii="ＭＳ 明朝" w:hAnsi="ＭＳ 明朝" w:cs="ＭＳ 明朝" w:hint="eastAsia"/>
          <w:kern w:val="0"/>
          <w:sz w:val="24"/>
          <w:szCs w:val="32"/>
        </w:rPr>
        <w:t>(1</w:t>
      </w:r>
      <w:r w:rsidRPr="001D5AE5">
        <w:rPr>
          <w:rFonts w:ascii="ＭＳ 明朝" w:hAnsi="ＭＳ 明朝" w:cs="ＭＳ 明朝"/>
          <w:kern w:val="0"/>
          <w:sz w:val="24"/>
          <w:szCs w:val="32"/>
        </w:rPr>
        <w:t>1</w:t>
      </w:r>
      <w:r w:rsidRPr="001D5AE5">
        <w:rPr>
          <w:rFonts w:ascii="ＭＳ 明朝" w:hAnsi="ＭＳ 明朝" w:cs="ＭＳ 明朝" w:hint="eastAsia"/>
          <w:kern w:val="0"/>
          <w:sz w:val="24"/>
          <w:szCs w:val="32"/>
        </w:rPr>
        <w:t>)</w:t>
      </w:r>
      <w:r w:rsidRPr="001D5AE5">
        <w:rPr>
          <w:rFonts w:ascii="ＭＳ 明朝" w:hAnsi="ＭＳ 明朝" w:cs="ＭＳ 明朝"/>
          <w:kern w:val="0"/>
          <w:sz w:val="24"/>
          <w:szCs w:val="32"/>
        </w:rPr>
        <w:t xml:space="preserve">  </w:t>
      </w:r>
      <w:r w:rsidRPr="001D5AE5">
        <w:rPr>
          <w:rFonts w:ascii="ＭＳ 明朝" w:hAnsi="ＭＳ 明朝" w:cs="Calibri"/>
          <w:kern w:val="0"/>
          <w:sz w:val="24"/>
          <w:szCs w:val="32"/>
        </w:rPr>
        <w:t>サウジ秘密情報 サウジ政府</w:t>
      </w:r>
    </w:p>
    <w:p w14:paraId="3656D081" w14:textId="77777777" w:rsidR="00270563" w:rsidRPr="001D5AE5" w:rsidRDefault="00270563" w:rsidP="00270563">
      <w:pPr>
        <w:rPr>
          <w:rFonts w:ascii="ＭＳ 明朝" w:hAnsi="ＭＳ 明朝" w:cs="Calibri"/>
          <w:kern w:val="0"/>
          <w:sz w:val="24"/>
          <w:szCs w:val="32"/>
        </w:rPr>
      </w:pPr>
      <w:r w:rsidRPr="001D5AE5">
        <w:rPr>
          <w:rFonts w:ascii="ＭＳ 明朝" w:hAnsi="ＭＳ 明朝" w:cs="ＭＳ 明朝" w:hint="eastAsia"/>
          <w:kern w:val="0"/>
          <w:sz w:val="24"/>
          <w:szCs w:val="32"/>
        </w:rPr>
        <w:t>(1</w:t>
      </w:r>
      <w:r w:rsidRPr="001D5AE5">
        <w:rPr>
          <w:rFonts w:ascii="ＭＳ 明朝" w:hAnsi="ＭＳ 明朝" w:cs="ＭＳ 明朝"/>
          <w:kern w:val="0"/>
          <w:sz w:val="24"/>
          <w:szCs w:val="32"/>
        </w:rPr>
        <w:t>2</w:t>
      </w:r>
      <w:r w:rsidRPr="001D5AE5">
        <w:rPr>
          <w:rFonts w:ascii="ＭＳ 明朝" w:hAnsi="ＭＳ 明朝" w:cs="ＭＳ 明朝" w:hint="eastAsia"/>
          <w:kern w:val="0"/>
          <w:sz w:val="24"/>
          <w:szCs w:val="32"/>
        </w:rPr>
        <w:t>)</w:t>
      </w:r>
      <w:r w:rsidRPr="001D5AE5">
        <w:rPr>
          <w:rFonts w:ascii="ＭＳ 明朝" w:hAnsi="ＭＳ 明朝" w:cs="MS-Mincho" w:hint="eastAsia"/>
          <w:kern w:val="0"/>
          <w:sz w:val="24"/>
          <w:szCs w:val="32"/>
        </w:rPr>
        <w:t xml:space="preserve">　</w:t>
      </w:r>
      <w:r w:rsidRPr="001D5AE5">
        <w:rPr>
          <w:rFonts w:ascii="ＭＳ 明朝" w:hAnsi="ＭＳ 明朝" w:cs="Calibri"/>
          <w:kern w:val="0"/>
          <w:sz w:val="24"/>
          <w:szCs w:val="32"/>
        </w:rPr>
        <w:t>ＵＡＥ秘密情報 ＵＡＥ政府</w:t>
      </w:r>
    </w:p>
    <w:p w14:paraId="3B89B4D0" w14:textId="77777777" w:rsidR="00270563" w:rsidRPr="001D5AE5" w:rsidRDefault="00270563" w:rsidP="00270563">
      <w:pPr>
        <w:rPr>
          <w:rFonts w:ascii="ＭＳ 明朝" w:hAnsi="ＭＳ 明朝"/>
          <w:sz w:val="24"/>
          <w:szCs w:val="32"/>
        </w:rPr>
      </w:pPr>
      <w:r w:rsidRPr="001D5AE5">
        <w:rPr>
          <w:rFonts w:ascii="ＭＳ 明朝" w:hAnsi="ＭＳ 明朝" w:cs="ＭＳ 明朝" w:hint="eastAsia"/>
          <w:kern w:val="0"/>
          <w:sz w:val="24"/>
          <w:szCs w:val="32"/>
        </w:rPr>
        <w:t>(1</w:t>
      </w:r>
      <w:r w:rsidRPr="001D5AE5">
        <w:rPr>
          <w:rFonts w:ascii="ＭＳ 明朝" w:hAnsi="ＭＳ 明朝" w:cs="ＭＳ 明朝"/>
          <w:kern w:val="0"/>
          <w:sz w:val="24"/>
          <w:szCs w:val="32"/>
        </w:rPr>
        <w:t>3</w:t>
      </w:r>
      <w:r w:rsidRPr="001D5AE5">
        <w:rPr>
          <w:rFonts w:ascii="ＭＳ 明朝" w:hAnsi="ＭＳ 明朝" w:cs="ＭＳ 明朝" w:hint="eastAsia"/>
          <w:kern w:val="0"/>
          <w:sz w:val="24"/>
          <w:szCs w:val="32"/>
        </w:rPr>
        <w:t>)</w:t>
      </w:r>
      <w:r w:rsidRPr="001D5AE5">
        <w:rPr>
          <w:rFonts w:ascii="ＭＳ 明朝" w:hAnsi="ＭＳ 明朝" w:cs="MS-Mincho" w:hint="eastAsia"/>
          <w:sz w:val="24"/>
          <w:szCs w:val="32"/>
        </w:rPr>
        <w:t xml:space="preserve">　</w:t>
      </w:r>
      <w:r w:rsidRPr="001D5AE5">
        <w:rPr>
          <w:rFonts w:ascii="ＭＳ 明朝" w:hAnsi="ＭＳ 明朝" w:cs="Calibri"/>
          <w:sz w:val="24"/>
          <w:szCs w:val="32"/>
        </w:rPr>
        <w:t>宇国秘密情報 宇国政府</w:t>
      </w:r>
    </w:p>
    <w:p w14:paraId="2CEA6223" w14:textId="77777777" w:rsidR="00CD06F7" w:rsidRPr="001D5AE5" w:rsidRDefault="00CD06F7" w:rsidP="00CD06F7">
      <w:pPr>
        <w:autoSpaceDE w:val="0"/>
        <w:autoSpaceDN w:val="0"/>
        <w:adjustRightInd w:val="0"/>
        <w:spacing w:line="240" w:lineRule="atLeast"/>
        <w:jc w:val="left"/>
        <w:rPr>
          <w:rFonts w:ascii="TmsRmn" w:hAnsi="TmsRmn" w:cs="ＭＳ 明朝"/>
          <w:kern w:val="0"/>
          <w:sz w:val="24"/>
        </w:rPr>
      </w:pPr>
      <w:r w:rsidRPr="001D5AE5">
        <w:rPr>
          <w:rFonts w:ascii="TmsRmn" w:hAnsi="TmsRmn" w:cs="ＭＳ 明朝"/>
          <w:kern w:val="0"/>
          <w:sz w:val="24"/>
        </w:rPr>
        <w:t xml:space="preserve">  </w:t>
      </w:r>
      <w:r w:rsidRPr="001D5AE5">
        <w:rPr>
          <w:rFonts w:ascii="TmsRmn" w:hAnsi="TmsRmn" w:cs="ＭＳ 明朝" w:hint="eastAsia"/>
          <w:kern w:val="0"/>
          <w:sz w:val="24"/>
        </w:rPr>
        <w:t>（実施報告）</w:t>
      </w:r>
    </w:p>
    <w:p w14:paraId="36C392A3"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第７条　乙は、特定資料若しくは特定物件を接受、複製、送達、製作若しくは甲からの指示により破棄したとき、又は第５条に規定する特定物件の設計資料、見取図、試験成績表等を複製、製作若しくは写真撮影をしたときは、速やかに、甲に対し、その旨を書面又は電磁的記録により報告しなければならない。</w:t>
      </w:r>
    </w:p>
    <w:p w14:paraId="07DD3A5B" w14:textId="77777777" w:rsidR="00CD06F7" w:rsidRPr="00412AF6" w:rsidRDefault="00CD06F7" w:rsidP="00CD06F7">
      <w:pPr>
        <w:autoSpaceDE w:val="0"/>
        <w:autoSpaceDN w:val="0"/>
        <w:adjustRightInd w:val="0"/>
        <w:spacing w:line="240" w:lineRule="atLeast"/>
        <w:jc w:val="left"/>
        <w:rPr>
          <w:rFonts w:ascii="TmsRmn" w:hAnsi="TmsRmn" w:cs="ＭＳ 明朝"/>
          <w:color w:val="000000"/>
          <w:kern w:val="0"/>
          <w:sz w:val="24"/>
        </w:rPr>
      </w:pPr>
      <w:r w:rsidRPr="00412AF6">
        <w:rPr>
          <w:rFonts w:ascii="TmsRmn" w:hAnsi="TmsRmn" w:cs="ＭＳ 明朝" w:hint="eastAsia"/>
          <w:color w:val="000000"/>
          <w:kern w:val="0"/>
          <w:sz w:val="24"/>
        </w:rPr>
        <w:t xml:space="preserve"> </w:t>
      </w:r>
      <w:r w:rsidRPr="00412AF6">
        <w:rPr>
          <w:rFonts w:ascii="TmsRmn" w:hAnsi="TmsRmn" w:cs="ＭＳ 明朝"/>
          <w:color w:val="000000"/>
          <w:kern w:val="0"/>
          <w:sz w:val="24"/>
        </w:rPr>
        <w:t xml:space="preserve"> </w:t>
      </w:r>
      <w:r w:rsidRPr="00412AF6">
        <w:rPr>
          <w:rFonts w:ascii="TmsRmn" w:hAnsi="TmsRmn" w:cs="ＭＳ 明朝" w:hint="eastAsia"/>
          <w:color w:val="000000"/>
          <w:kern w:val="0"/>
          <w:sz w:val="24"/>
        </w:rPr>
        <w:t>（立入禁止措置）</w:t>
      </w:r>
    </w:p>
    <w:p w14:paraId="4D145EF1"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第８条　乙は、特定資料又は特定物件が取り扱われている場所について、立入りを禁止しなければならない。</w:t>
      </w:r>
    </w:p>
    <w:p w14:paraId="218B31FF"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２　前項の規定により立入りを禁止した場合、当該場所を管理する者は、当該場所に立ち入ってはならない旨の掲示その他立入禁止に必要な措置を講じなければならない。</w:t>
      </w:r>
    </w:p>
    <w:p w14:paraId="7409D36F"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３　乙は、関係社員以外の者を、みだりに第１項に規定する場所に立ち入らせ、又はその付近に必要以上に近づかせてはならない。</w:t>
      </w:r>
    </w:p>
    <w:p w14:paraId="38013453"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hint="eastAsia"/>
          <w:color w:val="000000"/>
          <w:kern w:val="0"/>
          <w:sz w:val="24"/>
        </w:rPr>
      </w:pPr>
      <w:r w:rsidRPr="00412AF6">
        <w:rPr>
          <w:rFonts w:ascii="TmsRmn" w:hAnsi="TmsRmn" w:cs="ＭＳ 明朝" w:hint="eastAsia"/>
          <w:color w:val="000000"/>
          <w:kern w:val="0"/>
          <w:sz w:val="24"/>
        </w:rPr>
        <w:t>４　乙は、関係社員に対しても、作業に必要な限度を超えて、第１項に規定する場所に</w:t>
      </w:r>
      <w:r w:rsidRPr="00412AF6">
        <w:rPr>
          <w:rFonts w:ascii="TmsRmn" w:hAnsi="TmsRmn" w:cs="ＭＳ 明朝" w:hint="eastAsia"/>
          <w:color w:val="000000"/>
          <w:kern w:val="0"/>
          <w:sz w:val="24"/>
        </w:rPr>
        <w:lastRenderedPageBreak/>
        <w:t>立ち入らせてはならない。</w:t>
      </w:r>
    </w:p>
    <w:p w14:paraId="21411651" w14:textId="77777777" w:rsidR="00CD06F7" w:rsidRPr="00412AF6" w:rsidRDefault="00CD06F7" w:rsidP="00CD06F7">
      <w:pPr>
        <w:autoSpaceDE w:val="0"/>
        <w:autoSpaceDN w:val="0"/>
        <w:adjustRightInd w:val="0"/>
        <w:spacing w:line="240" w:lineRule="atLeast"/>
        <w:jc w:val="left"/>
        <w:rPr>
          <w:rFonts w:ascii="TmsRmn" w:hAnsi="TmsRmn" w:cs="ＭＳ 明朝"/>
          <w:color w:val="000000"/>
          <w:kern w:val="0"/>
          <w:sz w:val="24"/>
        </w:rPr>
      </w:pPr>
      <w:r w:rsidRPr="00412AF6">
        <w:rPr>
          <w:rFonts w:ascii="TmsRmn" w:hAnsi="TmsRmn" w:cs="ＭＳ 明朝" w:hint="eastAsia"/>
          <w:color w:val="000000"/>
          <w:kern w:val="0"/>
          <w:sz w:val="24"/>
        </w:rPr>
        <w:t>（秘密保全規則等）</w:t>
      </w:r>
    </w:p>
    <w:p w14:paraId="5901E3D0"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第９条　乙は、社（工場）内における装備品等秘密の保全を確実に行うため、この特約条項締結の日から１箇月以内（着工の時期が１箇月以内に到来するときは、着工の日まで）にガイドラインに基づき、装備品等秘密の保全に関する規則及び装備品等秘密保全実施要領（以下「装備品等秘密保全規則等」という。）を作成の上、甲の確認を受けるものとする。ただし、装備品等秘密保全規則等が既に作成され、甲の確認済みのものであるときは、特別な指示がない限り、届出をすれば足りる。</w:t>
      </w:r>
    </w:p>
    <w:p w14:paraId="388D79DB"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２　乙は、前項により甲の確認を受けた装備品等秘密保全規則等を変更するときは、あらかじめ、甲に届出なければならない。</w:t>
      </w:r>
    </w:p>
    <w:p w14:paraId="2688917D" w14:textId="77777777" w:rsidR="00CD06F7" w:rsidRPr="00412AF6" w:rsidRDefault="00CD06F7" w:rsidP="00CD06F7">
      <w:pPr>
        <w:autoSpaceDE w:val="0"/>
        <w:autoSpaceDN w:val="0"/>
        <w:adjustRightInd w:val="0"/>
        <w:spacing w:line="240" w:lineRule="atLeast"/>
        <w:jc w:val="left"/>
        <w:rPr>
          <w:rFonts w:ascii="TmsRmn" w:hAnsi="TmsRmn" w:cs="ＭＳ 明朝"/>
          <w:color w:val="000000"/>
          <w:kern w:val="0"/>
          <w:sz w:val="24"/>
        </w:rPr>
      </w:pPr>
      <w:r w:rsidRPr="00412AF6">
        <w:rPr>
          <w:rFonts w:ascii="TmsRmn" w:hAnsi="TmsRmn" w:cs="ＭＳ 明朝" w:hint="eastAsia"/>
          <w:color w:val="000000"/>
          <w:kern w:val="0"/>
          <w:sz w:val="24"/>
        </w:rPr>
        <w:t xml:space="preserve"> </w:t>
      </w:r>
      <w:r w:rsidRPr="00412AF6">
        <w:rPr>
          <w:rFonts w:ascii="TmsRmn" w:hAnsi="TmsRmn" w:cs="ＭＳ 明朝"/>
          <w:color w:val="000000"/>
          <w:kern w:val="0"/>
          <w:sz w:val="24"/>
        </w:rPr>
        <w:t xml:space="preserve"> </w:t>
      </w:r>
      <w:r w:rsidRPr="00412AF6">
        <w:rPr>
          <w:rFonts w:ascii="TmsRmn" w:hAnsi="TmsRmn" w:cs="ＭＳ 明朝" w:hint="eastAsia"/>
          <w:color w:val="000000"/>
          <w:kern w:val="0"/>
          <w:sz w:val="24"/>
        </w:rPr>
        <w:t>（特定資料の返却等）</w:t>
      </w:r>
    </w:p>
    <w:p w14:paraId="60423476" w14:textId="77777777" w:rsidR="00270563" w:rsidRPr="001D5AE5" w:rsidRDefault="00CD06F7" w:rsidP="00270563">
      <w:pPr>
        <w:autoSpaceDE w:val="0"/>
        <w:autoSpaceDN w:val="0"/>
        <w:adjustRightInd w:val="0"/>
        <w:ind w:left="240" w:hangingChars="100" w:hanging="240"/>
        <w:jc w:val="left"/>
        <w:rPr>
          <w:rFonts w:ascii="Calibri" w:hAnsi="Calibri" w:cs="Calibri"/>
          <w:kern w:val="0"/>
          <w:sz w:val="24"/>
          <w:szCs w:val="32"/>
        </w:rPr>
      </w:pPr>
      <w:r w:rsidRPr="00412AF6">
        <w:rPr>
          <w:rFonts w:ascii="TmsRmn" w:hAnsi="TmsRmn" w:cs="ＭＳ 明朝" w:hint="eastAsia"/>
          <w:color w:val="000000"/>
          <w:kern w:val="0"/>
          <w:sz w:val="24"/>
        </w:rPr>
        <w:t xml:space="preserve">第１０条　</w:t>
      </w:r>
      <w:r w:rsidR="00270563" w:rsidRPr="00270563">
        <w:rPr>
          <w:rFonts w:hint="eastAsia"/>
          <w:sz w:val="24"/>
          <w:szCs w:val="32"/>
        </w:rPr>
        <w:t>乙は、甲</w:t>
      </w:r>
      <w:r w:rsidR="00270563" w:rsidRPr="001D5AE5">
        <w:rPr>
          <w:rFonts w:hint="eastAsia"/>
          <w:sz w:val="24"/>
          <w:szCs w:val="32"/>
        </w:rPr>
        <w:t>が送達した特定資料及び特定物件並びに第５条の規定により複製、製作又は写真撮影をした全ての資料を契約終了後、直ちに、甲に返却し、又は提出しなければならない。</w:t>
      </w:r>
    </w:p>
    <w:p w14:paraId="66E37AB7" w14:textId="77777777" w:rsidR="00CD06F7" w:rsidRPr="001D5AE5" w:rsidRDefault="00270563" w:rsidP="00270563">
      <w:pPr>
        <w:autoSpaceDE w:val="0"/>
        <w:autoSpaceDN w:val="0"/>
        <w:adjustRightInd w:val="0"/>
        <w:spacing w:line="240" w:lineRule="atLeast"/>
        <w:ind w:left="240" w:hangingChars="100" w:hanging="240"/>
        <w:jc w:val="left"/>
        <w:rPr>
          <w:rFonts w:ascii="TmsRmn" w:hAnsi="TmsRmn" w:cs="ＭＳ 明朝"/>
          <w:kern w:val="0"/>
          <w:sz w:val="32"/>
          <w:szCs w:val="32"/>
        </w:rPr>
      </w:pPr>
      <w:r w:rsidRPr="001D5AE5">
        <w:rPr>
          <w:rFonts w:ascii="游明朝" w:hAnsi="游明朝" w:cs="ＭＳ 明朝" w:hint="eastAsia"/>
          <w:kern w:val="0"/>
          <w:sz w:val="24"/>
          <w:szCs w:val="32"/>
        </w:rPr>
        <w:t>２　乙は、契約履行中であっても、装備品等秘密指定書に示されている装備品等秘密の指定の有効期間が満了した場合は、直ちに、当該資料を甲に返却し、又は提出しなければならない。</w:t>
      </w:r>
    </w:p>
    <w:p w14:paraId="3FE7B53E" w14:textId="77777777" w:rsidR="00CD06F7" w:rsidRPr="001D5AE5" w:rsidRDefault="00CD06F7" w:rsidP="00CD06F7">
      <w:pPr>
        <w:autoSpaceDE w:val="0"/>
        <w:autoSpaceDN w:val="0"/>
        <w:adjustRightInd w:val="0"/>
        <w:spacing w:line="240" w:lineRule="atLeast"/>
        <w:jc w:val="left"/>
        <w:rPr>
          <w:rFonts w:ascii="TmsRmn" w:hAnsi="TmsRmn" w:cs="ＭＳ 明朝"/>
          <w:kern w:val="0"/>
          <w:sz w:val="24"/>
        </w:rPr>
      </w:pPr>
      <w:r w:rsidRPr="001D5AE5">
        <w:rPr>
          <w:rFonts w:ascii="TmsRmn" w:hAnsi="TmsRmn" w:cs="ＭＳ 明朝" w:hint="eastAsia"/>
          <w:kern w:val="0"/>
          <w:sz w:val="24"/>
        </w:rPr>
        <w:t xml:space="preserve"> </w:t>
      </w:r>
      <w:r w:rsidRPr="001D5AE5">
        <w:rPr>
          <w:rFonts w:ascii="TmsRmn" w:hAnsi="TmsRmn" w:cs="ＭＳ 明朝"/>
          <w:kern w:val="0"/>
          <w:sz w:val="24"/>
        </w:rPr>
        <w:t xml:space="preserve"> </w:t>
      </w:r>
      <w:r w:rsidRPr="001D5AE5">
        <w:rPr>
          <w:rFonts w:ascii="TmsRmn" w:hAnsi="TmsRmn" w:cs="ＭＳ 明朝" w:hint="eastAsia"/>
          <w:kern w:val="0"/>
          <w:sz w:val="24"/>
        </w:rPr>
        <w:t>（検査）</w:t>
      </w:r>
    </w:p>
    <w:p w14:paraId="3720E18B" w14:textId="77777777" w:rsidR="00CD06F7" w:rsidRPr="001D5AE5" w:rsidRDefault="00CD06F7" w:rsidP="00CD06F7">
      <w:pPr>
        <w:autoSpaceDE w:val="0"/>
        <w:autoSpaceDN w:val="0"/>
        <w:adjustRightInd w:val="0"/>
        <w:spacing w:line="240" w:lineRule="atLeast"/>
        <w:ind w:left="240" w:hangingChars="100" w:hanging="240"/>
        <w:jc w:val="left"/>
        <w:rPr>
          <w:rFonts w:ascii="TmsRmn" w:hAnsi="TmsRmn" w:cs="ＭＳ 明朝"/>
          <w:kern w:val="0"/>
          <w:sz w:val="24"/>
        </w:rPr>
      </w:pPr>
      <w:r w:rsidRPr="001D5AE5">
        <w:rPr>
          <w:rFonts w:ascii="TmsRmn" w:hAnsi="TmsRmn" w:cs="ＭＳ 明朝" w:hint="eastAsia"/>
          <w:kern w:val="0"/>
          <w:sz w:val="24"/>
        </w:rPr>
        <w:t>第１１条　乙は、装備品等秘密の取扱いのため必要な簿冊を整備し、原則として、毎月１回以上装備品等秘密の保全状況について点検を行い、甲又は甲の代理者の検査を受けなければならない。</w:t>
      </w:r>
    </w:p>
    <w:p w14:paraId="0379590E" w14:textId="77777777" w:rsidR="00CD06F7" w:rsidRPr="001D5AE5" w:rsidRDefault="00CD06F7" w:rsidP="00CD06F7">
      <w:pPr>
        <w:autoSpaceDE w:val="0"/>
        <w:autoSpaceDN w:val="0"/>
        <w:adjustRightInd w:val="0"/>
        <w:spacing w:line="240" w:lineRule="atLeast"/>
        <w:ind w:left="240" w:hangingChars="100" w:hanging="240"/>
        <w:jc w:val="left"/>
        <w:rPr>
          <w:rFonts w:ascii="TmsRmn" w:hAnsi="TmsRmn" w:cs="ＭＳ 明朝"/>
          <w:kern w:val="0"/>
          <w:sz w:val="24"/>
        </w:rPr>
      </w:pPr>
      <w:r w:rsidRPr="001D5AE5">
        <w:rPr>
          <w:rFonts w:ascii="TmsRmn" w:hAnsi="TmsRmn" w:cs="ＭＳ 明朝" w:hint="eastAsia"/>
          <w:kern w:val="0"/>
          <w:sz w:val="24"/>
        </w:rPr>
        <w:t>２　甲又は甲の代理者は、必要があると認めたときは、前項の検査を行うほか、装備品等秘密の保全の状況を検査し、又は必要な指示を乙に与えることができる。</w:t>
      </w:r>
    </w:p>
    <w:p w14:paraId="615A3378" w14:textId="77777777" w:rsidR="00CD06F7" w:rsidRPr="001D5AE5" w:rsidRDefault="00CD06F7" w:rsidP="00CD06F7">
      <w:pPr>
        <w:autoSpaceDE w:val="0"/>
        <w:autoSpaceDN w:val="0"/>
        <w:adjustRightInd w:val="0"/>
        <w:spacing w:line="240" w:lineRule="atLeast"/>
        <w:jc w:val="left"/>
        <w:rPr>
          <w:rFonts w:ascii="TmsRmn" w:hAnsi="TmsRmn" w:cs="ＭＳ 明朝"/>
          <w:kern w:val="0"/>
          <w:sz w:val="24"/>
        </w:rPr>
      </w:pPr>
      <w:r w:rsidRPr="001D5AE5">
        <w:rPr>
          <w:rFonts w:ascii="TmsRmn" w:hAnsi="TmsRmn" w:cs="ＭＳ 明朝" w:hint="eastAsia"/>
          <w:kern w:val="0"/>
          <w:sz w:val="24"/>
        </w:rPr>
        <w:t xml:space="preserve"> </w:t>
      </w:r>
      <w:r w:rsidRPr="001D5AE5">
        <w:rPr>
          <w:rFonts w:ascii="TmsRmn" w:hAnsi="TmsRmn" w:cs="ＭＳ 明朝"/>
          <w:kern w:val="0"/>
          <w:sz w:val="24"/>
        </w:rPr>
        <w:t xml:space="preserve"> </w:t>
      </w:r>
      <w:r w:rsidRPr="001D5AE5">
        <w:rPr>
          <w:rFonts w:ascii="TmsRmn" w:hAnsi="TmsRmn" w:cs="ＭＳ 明朝" w:hint="eastAsia"/>
          <w:kern w:val="0"/>
          <w:sz w:val="24"/>
        </w:rPr>
        <w:t>（保管状況報告）</w:t>
      </w:r>
    </w:p>
    <w:p w14:paraId="5C756413" w14:textId="77777777" w:rsidR="00CD06F7" w:rsidRPr="001D5AE5" w:rsidRDefault="00CD06F7" w:rsidP="00CD06F7">
      <w:pPr>
        <w:autoSpaceDE w:val="0"/>
        <w:autoSpaceDN w:val="0"/>
        <w:adjustRightInd w:val="0"/>
        <w:spacing w:line="240" w:lineRule="atLeast"/>
        <w:ind w:left="240" w:hangingChars="100" w:hanging="240"/>
        <w:jc w:val="left"/>
        <w:rPr>
          <w:rFonts w:ascii="TmsRmn" w:hAnsi="TmsRmn" w:cs="ＭＳ 明朝"/>
          <w:kern w:val="0"/>
          <w:sz w:val="24"/>
        </w:rPr>
      </w:pPr>
      <w:r w:rsidRPr="001D5AE5">
        <w:rPr>
          <w:rFonts w:ascii="TmsRmn" w:hAnsi="TmsRmn" w:cs="ＭＳ 明朝" w:hint="eastAsia"/>
          <w:kern w:val="0"/>
          <w:sz w:val="24"/>
        </w:rPr>
        <w:t>第１２条　乙は、毎年６月末日及び１２月末日現在の特定資料及び特定物件の保管の状況を甲に報告しなければならない。</w:t>
      </w:r>
    </w:p>
    <w:p w14:paraId="1E8D12CF" w14:textId="77777777" w:rsidR="00CD06F7" w:rsidRPr="001D5AE5" w:rsidRDefault="00CD06F7" w:rsidP="00CD06F7">
      <w:pPr>
        <w:autoSpaceDE w:val="0"/>
        <w:autoSpaceDN w:val="0"/>
        <w:adjustRightInd w:val="0"/>
        <w:spacing w:line="240" w:lineRule="atLeast"/>
        <w:jc w:val="left"/>
        <w:rPr>
          <w:rFonts w:ascii="TmsRmn" w:hAnsi="TmsRmn" w:cs="ＭＳ 明朝"/>
          <w:kern w:val="0"/>
          <w:sz w:val="24"/>
        </w:rPr>
      </w:pPr>
      <w:r w:rsidRPr="001D5AE5">
        <w:rPr>
          <w:rFonts w:ascii="TmsRmn" w:hAnsi="TmsRmn" w:cs="ＭＳ 明朝" w:hint="eastAsia"/>
          <w:kern w:val="0"/>
          <w:sz w:val="24"/>
        </w:rPr>
        <w:t xml:space="preserve"> </w:t>
      </w:r>
      <w:r w:rsidRPr="001D5AE5">
        <w:rPr>
          <w:rFonts w:ascii="TmsRmn" w:hAnsi="TmsRmn" w:cs="ＭＳ 明朝"/>
          <w:kern w:val="0"/>
          <w:sz w:val="24"/>
        </w:rPr>
        <w:t xml:space="preserve"> </w:t>
      </w:r>
      <w:r w:rsidRPr="001D5AE5">
        <w:rPr>
          <w:rFonts w:ascii="TmsRmn" w:hAnsi="TmsRmn" w:cs="ＭＳ 明朝" w:hint="eastAsia"/>
          <w:kern w:val="0"/>
          <w:sz w:val="24"/>
        </w:rPr>
        <w:t>（特定資料又は特定物件を取扱う場所の新設等）</w:t>
      </w:r>
    </w:p>
    <w:p w14:paraId="251743E0" w14:textId="77777777" w:rsidR="00CD06F7" w:rsidRPr="001D5AE5" w:rsidRDefault="00CD06F7" w:rsidP="00CD06F7">
      <w:pPr>
        <w:autoSpaceDE w:val="0"/>
        <w:autoSpaceDN w:val="0"/>
        <w:adjustRightInd w:val="0"/>
        <w:spacing w:line="240" w:lineRule="atLeast"/>
        <w:ind w:left="240" w:hangingChars="100" w:hanging="240"/>
        <w:jc w:val="left"/>
        <w:rPr>
          <w:rFonts w:ascii="TmsRmn" w:hAnsi="TmsRmn" w:cs="ＭＳ 明朝"/>
          <w:kern w:val="0"/>
          <w:sz w:val="24"/>
        </w:rPr>
      </w:pPr>
      <w:r w:rsidRPr="001D5AE5">
        <w:rPr>
          <w:rFonts w:ascii="TmsRmn" w:hAnsi="TmsRmn" w:cs="ＭＳ 明朝" w:hint="eastAsia"/>
          <w:kern w:val="0"/>
          <w:sz w:val="24"/>
        </w:rPr>
        <w:t>第１３条　乙は、特定資料又は特定物件を取り扱う場所を新設し、又は変更するときは、あらかじめ、甲の確認を受けなければならない。</w:t>
      </w:r>
    </w:p>
    <w:p w14:paraId="0893B674" w14:textId="77777777" w:rsidR="00CD06F7" w:rsidRPr="001D5AE5" w:rsidRDefault="00CD06F7" w:rsidP="00CD06F7">
      <w:pPr>
        <w:autoSpaceDE w:val="0"/>
        <w:autoSpaceDN w:val="0"/>
        <w:adjustRightInd w:val="0"/>
        <w:spacing w:line="240" w:lineRule="atLeast"/>
        <w:jc w:val="left"/>
        <w:rPr>
          <w:rFonts w:ascii="TmsRmn" w:hAnsi="TmsRmn" w:cs="ＭＳ 明朝"/>
          <w:kern w:val="0"/>
          <w:sz w:val="24"/>
        </w:rPr>
      </w:pPr>
      <w:r w:rsidRPr="001D5AE5">
        <w:rPr>
          <w:rFonts w:ascii="TmsRmn" w:hAnsi="TmsRmn" w:cs="ＭＳ 明朝" w:hint="eastAsia"/>
          <w:kern w:val="0"/>
          <w:sz w:val="24"/>
        </w:rPr>
        <w:t xml:space="preserve"> </w:t>
      </w:r>
      <w:r w:rsidRPr="001D5AE5">
        <w:rPr>
          <w:rFonts w:ascii="TmsRmn" w:hAnsi="TmsRmn" w:cs="ＭＳ 明朝"/>
          <w:kern w:val="0"/>
          <w:sz w:val="24"/>
        </w:rPr>
        <w:t xml:space="preserve"> </w:t>
      </w:r>
      <w:r w:rsidRPr="001D5AE5">
        <w:rPr>
          <w:rFonts w:ascii="TmsRmn" w:hAnsi="TmsRmn" w:cs="ＭＳ 明朝" w:hint="eastAsia"/>
          <w:kern w:val="0"/>
          <w:sz w:val="24"/>
        </w:rPr>
        <w:t>（事故発生時の措置）</w:t>
      </w:r>
    </w:p>
    <w:p w14:paraId="25CB3DF5" w14:textId="77777777" w:rsidR="00270563" w:rsidRPr="001D5AE5" w:rsidRDefault="00CD06F7" w:rsidP="00270563">
      <w:pPr>
        <w:autoSpaceDE w:val="0"/>
        <w:autoSpaceDN w:val="0"/>
        <w:adjustRightInd w:val="0"/>
        <w:spacing w:line="240" w:lineRule="atLeast"/>
        <w:ind w:left="240" w:hangingChars="100" w:hanging="240"/>
        <w:jc w:val="left"/>
        <w:rPr>
          <w:rFonts w:ascii="游明朝" w:hAnsi="游明朝" w:cs="ＭＳ 明朝"/>
          <w:kern w:val="0"/>
          <w:sz w:val="24"/>
          <w:szCs w:val="32"/>
        </w:rPr>
      </w:pPr>
      <w:r w:rsidRPr="001D5AE5">
        <w:rPr>
          <w:rFonts w:ascii="TmsRmn" w:hAnsi="TmsRmn" w:cs="ＭＳ 明朝" w:hint="eastAsia"/>
          <w:kern w:val="0"/>
          <w:sz w:val="24"/>
        </w:rPr>
        <w:t xml:space="preserve">第１４条　</w:t>
      </w:r>
      <w:r w:rsidR="00270563" w:rsidRPr="001D5AE5">
        <w:rPr>
          <w:rFonts w:ascii="游明朝" w:hAnsi="游明朝" w:cs="ＭＳ 明朝" w:hint="eastAsia"/>
          <w:kern w:val="0"/>
          <w:sz w:val="24"/>
          <w:szCs w:val="32"/>
        </w:rPr>
        <w:t xml:space="preserve">乙は、装備品等秘密の漏えい、紛失、破壊等の事故が発生し、又はそれらの疑い若しくはおそれがあったときは、適切な措置を講じるとともに、速やかに、その詳細を甲に報告しなければならない。　</w:t>
      </w:r>
    </w:p>
    <w:p w14:paraId="0114B43A" w14:textId="77777777" w:rsidR="00270563" w:rsidRPr="001D5AE5" w:rsidRDefault="00270563" w:rsidP="00270563">
      <w:pPr>
        <w:autoSpaceDE w:val="0"/>
        <w:autoSpaceDN w:val="0"/>
        <w:adjustRightInd w:val="0"/>
        <w:ind w:left="240" w:hangingChars="100" w:hanging="240"/>
        <w:rPr>
          <w:rFonts w:ascii="ＭＳ 明朝" w:hAnsi="ＭＳ 明朝" w:cs="ＭＳ Ｐ明朝"/>
          <w:spacing w:val="1"/>
          <w:kern w:val="0"/>
          <w:sz w:val="24"/>
          <w:szCs w:val="32"/>
        </w:rPr>
      </w:pPr>
      <w:r w:rsidRPr="001D5AE5">
        <w:rPr>
          <w:rFonts w:ascii="游明朝" w:hAnsi="游明朝" w:cs="ＭＳ 明朝" w:hint="eastAsia"/>
          <w:kern w:val="0"/>
          <w:sz w:val="24"/>
          <w:szCs w:val="32"/>
        </w:rPr>
        <w:t>２　甲は、別に定める</w:t>
      </w:r>
      <w:r w:rsidRPr="001D5AE5">
        <w:rPr>
          <w:rFonts w:ascii="ＭＳ 明朝" w:hAnsi="ＭＳ 明朝" w:cs="ＭＳ Ｐ明朝" w:hint="eastAsia"/>
          <w:spacing w:val="1"/>
          <w:kern w:val="0"/>
          <w:sz w:val="24"/>
          <w:szCs w:val="32"/>
        </w:rPr>
        <w:t>秘密等の保全又は保護の確保に関する違約金条項（第２３号）</w:t>
      </w:r>
      <w:r w:rsidRPr="001D5AE5">
        <w:rPr>
          <w:rFonts w:ascii="游明朝" w:hAnsi="游明朝" w:cs="ＭＳ 明朝" w:hint="eastAsia"/>
          <w:kern w:val="0"/>
          <w:sz w:val="24"/>
          <w:szCs w:val="32"/>
        </w:rPr>
        <w:t>の規定に基づき違約金を請求することができる。</w:t>
      </w:r>
    </w:p>
    <w:p w14:paraId="1252CED8" w14:textId="77777777" w:rsidR="00CD06F7" w:rsidRPr="001D5AE5" w:rsidRDefault="00CD06F7" w:rsidP="00270563">
      <w:pPr>
        <w:autoSpaceDE w:val="0"/>
        <w:autoSpaceDN w:val="0"/>
        <w:adjustRightInd w:val="0"/>
        <w:spacing w:line="240" w:lineRule="atLeast"/>
        <w:ind w:left="240" w:hangingChars="100" w:hanging="240"/>
        <w:jc w:val="left"/>
        <w:rPr>
          <w:rFonts w:ascii="TmsRmn" w:hAnsi="TmsRmn" w:cs="ＭＳ 明朝"/>
          <w:kern w:val="0"/>
          <w:sz w:val="24"/>
        </w:rPr>
      </w:pPr>
      <w:r w:rsidRPr="001D5AE5">
        <w:rPr>
          <w:rFonts w:ascii="TmsRmn" w:hAnsi="TmsRmn" w:cs="ＭＳ 明朝" w:hint="eastAsia"/>
          <w:kern w:val="0"/>
          <w:sz w:val="24"/>
        </w:rPr>
        <w:t xml:space="preserve">　（保全教育）</w:t>
      </w:r>
    </w:p>
    <w:p w14:paraId="0DD5E9AC"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第１５条　乙は、関係社員に対し、年間計画を立て、保全教育を実施しなければならない。</w:t>
      </w:r>
    </w:p>
    <w:p w14:paraId="6272291C"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２　乙は、保全教育を実施する場合は、その内容及び実施方法について、この特約条項締結の日から１箇月以内（着工の時期が１箇月以内に到来するときは、着工の日まで）に甲の確認を受けなければならない。ただし、その内容等が既に甲の確認済みのものであるときは、特別の指示がない限り、届出をすれば足りる。</w:t>
      </w:r>
    </w:p>
    <w:p w14:paraId="50A01384"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３　乙は、前項の規定により甲の確認を受けた事項に変更がある場合には、あらかじめ、甲の確認を受けなければならない。</w:t>
      </w:r>
    </w:p>
    <w:p w14:paraId="2819862C"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４　乙は、毎年、甲が指示する時期に、保全教育の実施状況を、甲に報告しなければな</w:t>
      </w:r>
      <w:r w:rsidRPr="00412AF6">
        <w:rPr>
          <w:rFonts w:ascii="TmsRmn" w:hAnsi="TmsRmn" w:cs="ＭＳ 明朝" w:hint="eastAsia"/>
          <w:color w:val="000000"/>
          <w:kern w:val="0"/>
          <w:sz w:val="24"/>
        </w:rPr>
        <w:lastRenderedPageBreak/>
        <w:t>らない。</w:t>
      </w:r>
    </w:p>
    <w:p w14:paraId="763D09F1" w14:textId="77777777" w:rsidR="00CD06F7" w:rsidRPr="00412AF6" w:rsidRDefault="009E2045" w:rsidP="00CD06F7">
      <w:pPr>
        <w:autoSpaceDE w:val="0"/>
        <w:autoSpaceDN w:val="0"/>
        <w:adjustRightInd w:val="0"/>
        <w:spacing w:line="240" w:lineRule="atLeast"/>
        <w:jc w:val="left"/>
        <w:rPr>
          <w:rFonts w:ascii="TmsRmn" w:hAnsi="TmsRmn" w:cs="ＭＳ 明朝"/>
          <w:color w:val="000000"/>
          <w:kern w:val="0"/>
          <w:sz w:val="24"/>
        </w:rPr>
      </w:pPr>
      <w:r w:rsidRPr="00412AF6">
        <w:rPr>
          <w:rFonts w:ascii="TmsRmn" w:hAnsi="TmsRmn" w:cs="ＭＳ 明朝" w:hint="eastAsia"/>
          <w:color w:val="000000"/>
          <w:kern w:val="0"/>
          <w:sz w:val="24"/>
        </w:rPr>
        <w:t xml:space="preserve">　</w:t>
      </w:r>
      <w:r w:rsidR="00CD06F7" w:rsidRPr="00412AF6">
        <w:rPr>
          <w:rFonts w:ascii="TmsRmn" w:hAnsi="TmsRmn" w:cs="ＭＳ 明朝" w:hint="eastAsia"/>
          <w:color w:val="000000"/>
          <w:kern w:val="0"/>
          <w:sz w:val="24"/>
        </w:rPr>
        <w:t>（</w:t>
      </w:r>
      <w:r w:rsidR="00401877">
        <w:rPr>
          <w:rFonts w:ascii="TmsRmn" w:hAnsi="TmsRmn" w:cs="ＭＳ 明朝" w:hint="eastAsia"/>
          <w:color w:val="000000"/>
          <w:kern w:val="0"/>
          <w:sz w:val="24"/>
        </w:rPr>
        <w:t>再委託</w:t>
      </w:r>
      <w:r w:rsidR="00CD06F7" w:rsidRPr="00412AF6">
        <w:rPr>
          <w:rFonts w:ascii="TmsRmn" w:hAnsi="TmsRmn" w:cs="ＭＳ 明朝" w:hint="eastAsia"/>
          <w:color w:val="000000"/>
          <w:kern w:val="0"/>
          <w:sz w:val="24"/>
        </w:rPr>
        <w:t>）</w:t>
      </w:r>
    </w:p>
    <w:p w14:paraId="1EB35917"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第１６条　乙は、特定資料の複製若しくは製作又は特定物件の製作、取付け、修理、実験、調査研究、複製等を第三者に</w:t>
      </w:r>
      <w:r w:rsidR="00401877">
        <w:rPr>
          <w:rFonts w:ascii="TmsRmn" w:hAnsi="TmsRmn" w:cs="ＭＳ 明朝" w:hint="eastAsia"/>
          <w:color w:val="000000"/>
          <w:kern w:val="0"/>
          <w:sz w:val="24"/>
        </w:rPr>
        <w:t>再委託</w:t>
      </w:r>
      <w:r w:rsidRPr="00412AF6">
        <w:rPr>
          <w:rFonts w:ascii="TmsRmn" w:hAnsi="TmsRmn" w:cs="ＭＳ 明朝" w:hint="eastAsia"/>
          <w:color w:val="000000"/>
          <w:kern w:val="0"/>
          <w:sz w:val="24"/>
        </w:rPr>
        <w:t>させてはならない。ただし、やむを得ず</w:t>
      </w:r>
      <w:r w:rsidR="00401877">
        <w:rPr>
          <w:rFonts w:ascii="TmsRmn" w:hAnsi="TmsRmn" w:cs="ＭＳ 明朝" w:hint="eastAsia"/>
          <w:color w:val="000000"/>
          <w:kern w:val="0"/>
          <w:sz w:val="24"/>
        </w:rPr>
        <w:t>再委託</w:t>
      </w:r>
      <w:r w:rsidRPr="00412AF6">
        <w:rPr>
          <w:rFonts w:ascii="TmsRmn" w:hAnsi="TmsRmn" w:cs="ＭＳ 明朝" w:hint="eastAsia"/>
          <w:color w:val="000000"/>
          <w:kern w:val="0"/>
          <w:sz w:val="24"/>
        </w:rPr>
        <w:t>を行う場合は、あらかじめ、甲に対し、</w:t>
      </w:r>
      <w:r w:rsidR="00401877">
        <w:rPr>
          <w:rFonts w:ascii="TmsRmn" w:hAnsi="TmsRmn" w:cs="ＭＳ 明朝" w:hint="eastAsia"/>
          <w:color w:val="000000"/>
          <w:kern w:val="0"/>
          <w:sz w:val="24"/>
        </w:rPr>
        <w:t>再委託</w:t>
      </w:r>
      <w:r w:rsidRPr="00412AF6">
        <w:rPr>
          <w:rFonts w:ascii="TmsRmn" w:hAnsi="TmsRmn" w:cs="ＭＳ 明朝" w:hint="eastAsia"/>
          <w:color w:val="000000"/>
          <w:kern w:val="0"/>
          <w:sz w:val="24"/>
        </w:rPr>
        <w:t>の相手方、契約内容、装備品等秘密保全の手段等を記した書面又は電磁的記録を添え、甲の許可を得なければならない。</w:t>
      </w:r>
    </w:p>
    <w:p w14:paraId="616D889E"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２　前項の規定により</w:t>
      </w:r>
      <w:r w:rsidR="00401877">
        <w:rPr>
          <w:rFonts w:ascii="TmsRmn" w:hAnsi="TmsRmn" w:cs="ＭＳ 明朝" w:hint="eastAsia"/>
          <w:color w:val="000000"/>
          <w:kern w:val="0"/>
          <w:sz w:val="24"/>
        </w:rPr>
        <w:t>再委託</w:t>
      </w:r>
      <w:r w:rsidRPr="00412AF6">
        <w:rPr>
          <w:rFonts w:ascii="TmsRmn" w:hAnsi="TmsRmn" w:cs="ＭＳ 明朝" w:hint="eastAsia"/>
          <w:color w:val="000000"/>
          <w:kern w:val="0"/>
          <w:sz w:val="24"/>
        </w:rPr>
        <w:t>を行う場合において、</w:t>
      </w:r>
      <w:r w:rsidR="00495893">
        <w:rPr>
          <w:rFonts w:ascii="TmsRmn" w:hAnsi="TmsRmn" w:cs="ＭＳ 明朝" w:hint="eastAsia"/>
          <w:color w:val="000000"/>
          <w:kern w:val="0"/>
          <w:sz w:val="24"/>
        </w:rPr>
        <w:t>中小受託事業者</w:t>
      </w:r>
      <w:r w:rsidRPr="00412AF6">
        <w:rPr>
          <w:rFonts w:ascii="TmsRmn" w:hAnsi="TmsRmn" w:cs="ＭＳ 明朝" w:hint="eastAsia"/>
          <w:color w:val="000000"/>
          <w:kern w:val="0"/>
          <w:sz w:val="24"/>
        </w:rPr>
        <w:t>は、防衛省の契約担当官等と装備品等秘密の保全に関する規定を含む契約を結んでいる者でなければならない。</w:t>
      </w:r>
    </w:p>
    <w:p w14:paraId="421EF741"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３　第１項の規定により</w:t>
      </w:r>
      <w:r w:rsidR="00401877">
        <w:rPr>
          <w:rFonts w:ascii="TmsRmn" w:hAnsi="TmsRmn" w:cs="ＭＳ 明朝" w:hint="eastAsia"/>
          <w:color w:val="000000"/>
          <w:kern w:val="0"/>
          <w:sz w:val="24"/>
        </w:rPr>
        <w:t>再委託</w:t>
      </w:r>
      <w:r w:rsidRPr="00412AF6">
        <w:rPr>
          <w:rFonts w:ascii="TmsRmn" w:hAnsi="TmsRmn" w:cs="ＭＳ 明朝" w:hint="eastAsia"/>
          <w:color w:val="000000"/>
          <w:kern w:val="0"/>
          <w:sz w:val="24"/>
        </w:rPr>
        <w:t>を行う場合において、物件の輸送、施設の警備その</w:t>
      </w:r>
    </w:p>
    <w:p w14:paraId="39005AFF"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 xml:space="preserve">　他装備品等秘密の内容を知り得ないと認められる役務を提供する者については、前項に規定する本省の契約担当官等との契約を要しない。</w:t>
      </w:r>
    </w:p>
    <w:p w14:paraId="5DAFAF11"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４　第１項及び第２項の規定は、乙が部外の機関に品質システムの審査を委託する場合に準用する。</w:t>
      </w:r>
    </w:p>
    <w:p w14:paraId="37DC157D"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５　乙は、第１項に規定する場合を除き、特定資料又は特定物件を第三者に提供してはならない。</w:t>
      </w:r>
    </w:p>
    <w:p w14:paraId="11312EFC" w14:textId="77777777" w:rsidR="00CD06F7" w:rsidRPr="00412AF6" w:rsidRDefault="009E2045" w:rsidP="00CD06F7">
      <w:pPr>
        <w:autoSpaceDE w:val="0"/>
        <w:autoSpaceDN w:val="0"/>
        <w:adjustRightInd w:val="0"/>
        <w:spacing w:line="240" w:lineRule="atLeast"/>
        <w:jc w:val="left"/>
        <w:rPr>
          <w:rFonts w:ascii="TmsRmn" w:hAnsi="TmsRmn" w:cs="ＭＳ 明朝"/>
          <w:color w:val="000000"/>
          <w:kern w:val="0"/>
          <w:sz w:val="24"/>
        </w:rPr>
      </w:pPr>
      <w:r w:rsidRPr="00412AF6">
        <w:rPr>
          <w:rFonts w:ascii="TmsRmn" w:hAnsi="TmsRmn" w:cs="ＭＳ 明朝" w:hint="eastAsia"/>
          <w:color w:val="000000"/>
          <w:kern w:val="0"/>
          <w:sz w:val="24"/>
        </w:rPr>
        <w:t xml:space="preserve">　</w:t>
      </w:r>
      <w:r w:rsidR="00CD06F7" w:rsidRPr="00412AF6">
        <w:rPr>
          <w:rFonts w:ascii="TmsRmn" w:hAnsi="TmsRmn" w:cs="ＭＳ 明朝" w:hint="eastAsia"/>
          <w:color w:val="000000"/>
          <w:kern w:val="0"/>
          <w:sz w:val="24"/>
        </w:rPr>
        <w:t>（契約の解除）</w:t>
      </w:r>
    </w:p>
    <w:p w14:paraId="26E43378"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 xml:space="preserve">第１７条　</w:t>
      </w:r>
      <w:r w:rsidR="00495893">
        <w:rPr>
          <w:rFonts w:ascii="TmsRmn" w:hAnsi="TmsRmn" w:cs="ＭＳ 明朝" w:hint="eastAsia"/>
          <w:color w:val="000000"/>
          <w:kern w:val="0"/>
          <w:sz w:val="24"/>
        </w:rPr>
        <w:t>中小受託事業者</w:t>
      </w:r>
      <w:r w:rsidRPr="00412AF6">
        <w:rPr>
          <w:rFonts w:ascii="TmsRmn" w:hAnsi="TmsRmn" w:cs="ＭＳ 明朝" w:hint="eastAsia"/>
          <w:color w:val="000000"/>
          <w:kern w:val="0"/>
          <w:sz w:val="24"/>
        </w:rPr>
        <w:t>の責に帰すべき事由により、甲が当該</w:t>
      </w:r>
      <w:r w:rsidR="00495893">
        <w:rPr>
          <w:rFonts w:ascii="TmsRmn" w:hAnsi="TmsRmn" w:cs="ＭＳ 明朝" w:hint="eastAsia"/>
          <w:color w:val="000000"/>
          <w:kern w:val="0"/>
          <w:sz w:val="24"/>
        </w:rPr>
        <w:t>中小受託事業者</w:t>
      </w:r>
      <w:r w:rsidRPr="00412AF6">
        <w:rPr>
          <w:rFonts w:ascii="TmsRmn" w:hAnsi="TmsRmn" w:cs="ＭＳ 明朝" w:hint="eastAsia"/>
          <w:color w:val="000000"/>
          <w:kern w:val="0"/>
          <w:sz w:val="24"/>
        </w:rPr>
        <w:t>との契約を解除する場合は、甲は乙にその旨を通報するものとする。この場合において、甲は乙に対して損害賠償の責を負わないものとする。</w:t>
      </w:r>
    </w:p>
    <w:p w14:paraId="1B9745BB"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２　乙が</w:t>
      </w:r>
      <w:r w:rsidR="00495893">
        <w:rPr>
          <w:rFonts w:ascii="TmsRmn" w:hAnsi="TmsRmn" w:cs="ＭＳ 明朝" w:hint="eastAsia"/>
          <w:color w:val="000000"/>
          <w:kern w:val="0"/>
          <w:sz w:val="24"/>
        </w:rPr>
        <w:t>中小受託事業者</w:t>
      </w:r>
      <w:r w:rsidRPr="00412AF6">
        <w:rPr>
          <w:rFonts w:ascii="TmsRmn" w:hAnsi="TmsRmn" w:cs="ＭＳ 明朝" w:hint="eastAsia"/>
          <w:color w:val="000000"/>
          <w:kern w:val="0"/>
          <w:sz w:val="24"/>
        </w:rPr>
        <w:t>との契約を解除する場合は、事前に甲にその旨を通報しなければならない。</w:t>
      </w:r>
    </w:p>
    <w:p w14:paraId="155AE72F"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３　乙の責に帰すべき事由により、甲が乙との契約を解除する場合は、甲は乙の</w:t>
      </w:r>
      <w:r w:rsidR="00495893">
        <w:rPr>
          <w:rFonts w:ascii="TmsRmn" w:hAnsi="TmsRmn" w:cs="ＭＳ 明朝" w:hint="eastAsia"/>
          <w:color w:val="000000"/>
          <w:kern w:val="0"/>
          <w:sz w:val="24"/>
        </w:rPr>
        <w:t>中小受託事業者</w:t>
      </w:r>
      <w:r w:rsidRPr="00412AF6">
        <w:rPr>
          <w:rFonts w:ascii="TmsRmn" w:hAnsi="TmsRmn" w:cs="ＭＳ 明朝" w:hint="eastAsia"/>
          <w:color w:val="000000"/>
          <w:kern w:val="0"/>
          <w:sz w:val="24"/>
        </w:rPr>
        <w:t>との契約を解除することができる。この場合において、甲は当該</w:t>
      </w:r>
      <w:r w:rsidR="00495893">
        <w:rPr>
          <w:rFonts w:ascii="TmsRmn" w:hAnsi="TmsRmn" w:cs="ＭＳ 明朝" w:hint="eastAsia"/>
          <w:color w:val="000000"/>
          <w:kern w:val="0"/>
          <w:sz w:val="24"/>
        </w:rPr>
        <w:t>中小受託事業者</w:t>
      </w:r>
      <w:r w:rsidRPr="00412AF6">
        <w:rPr>
          <w:rFonts w:ascii="TmsRmn" w:hAnsi="TmsRmn" w:cs="ＭＳ 明朝" w:hint="eastAsia"/>
          <w:color w:val="000000"/>
          <w:kern w:val="0"/>
          <w:sz w:val="24"/>
        </w:rPr>
        <w:t>に対して損害賠償の責を負わないものとする。</w:t>
      </w:r>
    </w:p>
    <w:p w14:paraId="5B63BE27" w14:textId="77777777" w:rsidR="00CD06F7" w:rsidRPr="00412AF6" w:rsidRDefault="009E2045" w:rsidP="00CD06F7">
      <w:pPr>
        <w:autoSpaceDE w:val="0"/>
        <w:autoSpaceDN w:val="0"/>
        <w:adjustRightInd w:val="0"/>
        <w:spacing w:line="240" w:lineRule="atLeast"/>
        <w:jc w:val="left"/>
        <w:rPr>
          <w:rFonts w:ascii="TmsRmn" w:hAnsi="TmsRmn" w:cs="ＭＳ 明朝"/>
          <w:color w:val="000000"/>
          <w:kern w:val="0"/>
          <w:sz w:val="24"/>
        </w:rPr>
      </w:pPr>
      <w:r w:rsidRPr="00412AF6">
        <w:rPr>
          <w:rFonts w:ascii="TmsRmn" w:hAnsi="TmsRmn" w:cs="ＭＳ 明朝" w:hint="eastAsia"/>
          <w:color w:val="000000"/>
          <w:kern w:val="0"/>
          <w:sz w:val="24"/>
        </w:rPr>
        <w:t xml:space="preserve">　</w:t>
      </w:r>
      <w:r w:rsidR="00CD06F7" w:rsidRPr="00412AF6">
        <w:rPr>
          <w:rFonts w:ascii="TmsRmn" w:hAnsi="TmsRmn" w:cs="ＭＳ 明朝" w:hint="eastAsia"/>
          <w:color w:val="000000"/>
          <w:kern w:val="0"/>
          <w:sz w:val="24"/>
        </w:rPr>
        <w:t>（装備品等秘密の取扱いの業務の終了に伴う措置等）</w:t>
      </w:r>
    </w:p>
    <w:p w14:paraId="1C82D455" w14:textId="77777777" w:rsidR="00CD06F7" w:rsidRPr="00412AF6" w:rsidRDefault="00CD06F7" w:rsidP="00CD06F7">
      <w:pPr>
        <w:autoSpaceDE w:val="0"/>
        <w:autoSpaceDN w:val="0"/>
        <w:adjustRightInd w:val="0"/>
        <w:spacing w:line="240" w:lineRule="atLeast"/>
        <w:ind w:left="240" w:hangingChars="100" w:hanging="240"/>
        <w:jc w:val="left"/>
        <w:rPr>
          <w:rFonts w:ascii="TmsRmn" w:hAnsi="TmsRmn" w:cs="ＭＳ 明朝"/>
          <w:color w:val="000000"/>
          <w:kern w:val="0"/>
          <w:sz w:val="24"/>
        </w:rPr>
      </w:pPr>
      <w:r w:rsidRPr="00412AF6">
        <w:rPr>
          <w:rFonts w:ascii="TmsRmn" w:hAnsi="TmsRmn" w:cs="ＭＳ 明朝" w:hint="eastAsia"/>
          <w:color w:val="000000"/>
          <w:kern w:val="0"/>
          <w:sz w:val="24"/>
        </w:rPr>
        <w:t xml:space="preserve">第１８条　</w:t>
      </w:r>
      <w:r w:rsidR="00270563" w:rsidRPr="00270563">
        <w:rPr>
          <w:rFonts w:ascii="游明朝" w:hAnsi="游明朝" w:cs="ＭＳ 明朝" w:hint="eastAsia"/>
          <w:kern w:val="0"/>
          <w:sz w:val="24"/>
          <w:szCs w:val="32"/>
        </w:rPr>
        <w:t>事故の発生その他の事由（第１０条の規定によるものを除く。）により、甲が乙による特定資料の複製若しくは製作</w:t>
      </w:r>
      <w:r w:rsidR="00270563" w:rsidRPr="001D5AE5">
        <w:rPr>
          <w:rFonts w:ascii="游明朝" w:hAnsi="游明朝" w:cs="ＭＳ 明朝" w:hint="eastAsia"/>
          <w:kern w:val="0"/>
          <w:sz w:val="24"/>
          <w:szCs w:val="32"/>
        </w:rPr>
        <w:t>又は特定物件の製作、取付け、修理、実験、調査研究、複製等の一部又は全部をやめさせることが適切であると認めたときは、乙は、速やかに、甲の指示に従い、特定資料又は特定物件の返却、廃棄その</w:t>
      </w:r>
      <w:r w:rsidR="00270563" w:rsidRPr="00270563">
        <w:rPr>
          <w:rFonts w:ascii="游明朝" w:hAnsi="游明朝" w:cs="ＭＳ 明朝" w:hint="eastAsia"/>
          <w:kern w:val="0"/>
          <w:sz w:val="24"/>
          <w:szCs w:val="32"/>
        </w:rPr>
        <w:t>他の必要な措置を講じなければならない。</w:t>
      </w:r>
    </w:p>
    <w:p w14:paraId="62188583" w14:textId="77777777" w:rsidR="00CD06F7" w:rsidRPr="00412AF6" w:rsidRDefault="00CD06F7" w:rsidP="00CD06F7">
      <w:pPr>
        <w:autoSpaceDE w:val="0"/>
        <w:autoSpaceDN w:val="0"/>
        <w:adjustRightInd w:val="0"/>
        <w:spacing w:line="240" w:lineRule="atLeast"/>
        <w:jc w:val="right"/>
        <w:rPr>
          <w:rFonts w:ascii="TmsRmn" w:hAnsi="TmsRmn" w:cs="ＭＳ 明朝"/>
          <w:color w:val="000000"/>
          <w:kern w:val="0"/>
          <w:sz w:val="24"/>
        </w:rPr>
      </w:pPr>
    </w:p>
    <w:p w14:paraId="61C6DB1D"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24D0D049"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79D357CF"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3BDC917E"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17C65AD4"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2F973881"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575F7D43"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0555495D"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33EC15FB"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03140392"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31D9B329"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07BAEB71"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28E6F35E"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3F132228"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5C123D88"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42CF84EA" w14:textId="77777777" w:rsidR="00CD06F7" w:rsidRPr="00412AF6" w:rsidRDefault="00CD06F7" w:rsidP="00CD06F7">
      <w:pPr>
        <w:autoSpaceDE w:val="0"/>
        <w:autoSpaceDN w:val="0"/>
        <w:adjustRightInd w:val="0"/>
        <w:spacing w:line="240" w:lineRule="atLeast"/>
        <w:ind w:left="240" w:hangingChars="100" w:hanging="240"/>
        <w:jc w:val="right"/>
        <w:rPr>
          <w:rFonts w:ascii="TmsRmn" w:hAnsi="TmsRmn" w:cs="ＭＳ 明朝"/>
          <w:color w:val="000000"/>
          <w:kern w:val="0"/>
          <w:sz w:val="24"/>
        </w:rPr>
      </w:pPr>
    </w:p>
    <w:p w14:paraId="2E2ADE2D" w14:textId="77777777" w:rsidR="00F925A1" w:rsidRPr="00412AF6" w:rsidRDefault="00F925A1" w:rsidP="00CE317E">
      <w:pPr>
        <w:autoSpaceDE w:val="0"/>
        <w:autoSpaceDN w:val="0"/>
        <w:adjustRightInd w:val="0"/>
        <w:jc w:val="center"/>
        <w:rPr>
          <w:rFonts w:ascii="ＭＳ 明朝" w:hAnsi="ＭＳ 明朝" w:cs="ＭＳ Ｐ明朝"/>
          <w:color w:val="000000"/>
          <w:spacing w:val="2"/>
          <w:kern w:val="0"/>
          <w:sz w:val="24"/>
        </w:rPr>
      </w:pPr>
    </w:p>
    <w:p w14:paraId="3D9A1DAB" w14:textId="77777777" w:rsidR="000A1EB1" w:rsidRPr="00545BF3" w:rsidRDefault="000A1EB1" w:rsidP="00CE317E">
      <w:pPr>
        <w:jc w:val="right"/>
        <w:rPr>
          <w:rFonts w:ascii="ＭＳ 明朝" w:hAnsi="ＭＳ 明朝" w:hint="eastAsia"/>
          <w:sz w:val="24"/>
        </w:rPr>
      </w:pPr>
      <w:r w:rsidRPr="00412AF6">
        <w:rPr>
          <w:rFonts w:ascii="ＭＳ 明朝" w:hAnsi="ＭＳ 明朝" w:hint="eastAsia"/>
          <w:color w:val="000000"/>
          <w:sz w:val="24"/>
        </w:rPr>
        <w:t>付録第</w:t>
      </w:r>
      <w:r w:rsidR="00270563" w:rsidRPr="00545BF3">
        <w:rPr>
          <w:rFonts w:ascii="ＭＳ 明朝" w:hAnsi="ＭＳ 明朝" w:hint="eastAsia"/>
          <w:sz w:val="24"/>
        </w:rPr>
        <w:t>２９</w:t>
      </w:r>
    </w:p>
    <w:p w14:paraId="5C71013C" w14:textId="77777777" w:rsidR="00F925A1" w:rsidRPr="00545BF3" w:rsidRDefault="00F925A1" w:rsidP="00CE317E">
      <w:pPr>
        <w:autoSpaceDE w:val="0"/>
        <w:autoSpaceDN w:val="0"/>
        <w:adjustRightInd w:val="0"/>
        <w:jc w:val="center"/>
        <w:rPr>
          <w:rFonts w:ascii="ＭＳ 明朝" w:hAnsi="ＭＳ 明朝" w:cs="ＭＳ Ｐ明朝"/>
          <w:spacing w:val="1"/>
          <w:kern w:val="0"/>
          <w:sz w:val="24"/>
          <w:szCs w:val="22"/>
        </w:rPr>
      </w:pPr>
    </w:p>
    <w:p w14:paraId="76494C03" w14:textId="77777777" w:rsidR="000A1EB1" w:rsidRPr="00412AF6" w:rsidRDefault="000A1EB1" w:rsidP="00CE317E">
      <w:pPr>
        <w:autoSpaceDE w:val="0"/>
        <w:autoSpaceDN w:val="0"/>
        <w:adjustRightInd w:val="0"/>
        <w:jc w:val="center"/>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秘密等の保全又は保護の確保に関する違約金条項（第２３号）</w:t>
      </w:r>
    </w:p>
    <w:p w14:paraId="74F5FA89" w14:textId="77777777" w:rsidR="000A1EB1" w:rsidRPr="00412AF6" w:rsidRDefault="000A1EB1" w:rsidP="00CE317E">
      <w:pPr>
        <w:autoSpaceDE w:val="0"/>
        <w:autoSpaceDN w:val="0"/>
        <w:adjustRightInd w:val="0"/>
        <w:rPr>
          <w:rFonts w:ascii="ＭＳ 明朝" w:hAnsi="ＭＳ 明朝" w:cs="ＭＳ Ｐ明朝" w:hint="eastAsia"/>
          <w:color w:val="000000"/>
          <w:spacing w:val="1"/>
          <w:kern w:val="0"/>
          <w:sz w:val="24"/>
          <w:szCs w:val="22"/>
        </w:rPr>
      </w:pPr>
    </w:p>
    <w:p w14:paraId="1B9945E5" w14:textId="77777777" w:rsidR="000A1EB1" w:rsidRPr="00412AF6" w:rsidRDefault="000A1EB1" w:rsidP="00F925A1">
      <w:pPr>
        <w:autoSpaceDE w:val="0"/>
        <w:autoSpaceDN w:val="0"/>
        <w:adjustRightInd w:val="0"/>
        <w:snapToGrid w:val="0"/>
        <w:ind w:left="242" w:hangingChars="100" w:hanging="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第１条　乙は、</w:t>
      </w:r>
      <w:r w:rsidR="00476169" w:rsidRPr="00412AF6">
        <w:rPr>
          <w:rFonts w:ascii="ＭＳ 明朝" w:hAnsi="ＭＳ 明朝" w:cs="ＭＳ Ｐ明朝" w:hint="eastAsia"/>
          <w:color w:val="000000"/>
          <w:spacing w:val="1"/>
          <w:kern w:val="0"/>
          <w:sz w:val="24"/>
          <w:szCs w:val="22"/>
        </w:rPr>
        <w:t>防衛省が調達する装備品等の開発及び生産のための基盤の強化に関する法律（令和５年法律第５４号）第２７条第１項に規定する「装備品等秘密」、</w:t>
      </w:r>
      <w:r w:rsidRPr="00412AF6">
        <w:rPr>
          <w:rFonts w:ascii="ＭＳ 明朝" w:hAnsi="ＭＳ 明朝" w:cs="ＭＳ Ｐ明朝" w:hint="eastAsia"/>
          <w:color w:val="000000"/>
          <w:spacing w:val="1"/>
          <w:kern w:val="0"/>
          <w:sz w:val="24"/>
          <w:szCs w:val="22"/>
        </w:rPr>
        <w:t>特定秘密の保護に関する法律（平成２５年法律第１０８号）第３条第１項に規定する「特定秘密」又は日米相互防衛援助協定等に伴う秘密保護法（昭和２９年法律第１６６号）第１条第３項に規定する「特別防衛秘密」（以下「秘密等」という。）であって、</w:t>
      </w:r>
      <w:r w:rsidR="00476169" w:rsidRPr="00412AF6">
        <w:rPr>
          <w:rFonts w:ascii="ＭＳ 明朝" w:hAnsi="ＭＳ 明朝" w:cs="ＭＳ Ｐ明朝" w:hint="eastAsia"/>
          <w:color w:val="000000"/>
          <w:spacing w:val="1"/>
          <w:kern w:val="0"/>
          <w:sz w:val="24"/>
          <w:szCs w:val="22"/>
        </w:rPr>
        <w:t>装備品等秘密の保全に関する特約条項（装備品等秘密の指定等に関する訓令（令和６年防衛省訓令第１０号）第８条１項に規定する装備品等秘密の保全に関する規定をいう。）、</w:t>
      </w:r>
      <w:r w:rsidRPr="00412AF6">
        <w:rPr>
          <w:rFonts w:ascii="ＭＳ 明朝" w:hAnsi="ＭＳ 明朝" w:cs="ＭＳ Ｐ明朝" w:hint="eastAsia"/>
          <w:color w:val="000000"/>
          <w:spacing w:val="1"/>
          <w:kern w:val="0"/>
          <w:sz w:val="24"/>
          <w:szCs w:val="22"/>
        </w:rPr>
        <w:t>特定秘密の保護に関する特約条項</w:t>
      </w:r>
      <w:r w:rsidR="00476169" w:rsidRPr="00412AF6">
        <w:rPr>
          <w:rFonts w:ascii="ＭＳ 明朝" w:hAnsi="ＭＳ 明朝" w:cs="ＭＳ Ｐ明朝" w:hint="eastAsia"/>
          <w:color w:val="000000"/>
          <w:spacing w:val="1"/>
          <w:kern w:val="0"/>
          <w:sz w:val="24"/>
          <w:szCs w:val="22"/>
        </w:rPr>
        <w:t>（特定秘密の保護に関する訓令（平成２６年防衛省訓令第６４号）第３７条第１項に規定する特約条項をいう。）</w:t>
      </w:r>
      <w:r w:rsidRPr="00412AF6">
        <w:rPr>
          <w:rFonts w:ascii="ＭＳ 明朝" w:hAnsi="ＭＳ 明朝" w:cs="ＭＳ Ｐ明朝" w:hint="eastAsia"/>
          <w:color w:val="000000"/>
          <w:spacing w:val="1"/>
          <w:kern w:val="0"/>
          <w:sz w:val="24"/>
          <w:szCs w:val="22"/>
        </w:rPr>
        <w:t>又は特別防衛秘密の保護に関する特約条項</w:t>
      </w:r>
      <w:r w:rsidR="00476169" w:rsidRPr="00412AF6">
        <w:rPr>
          <w:rFonts w:ascii="ＭＳ 明朝" w:hAnsi="ＭＳ 明朝" w:cs="ＭＳ Ｐ明朝" w:hint="eastAsia"/>
          <w:color w:val="000000"/>
          <w:spacing w:val="1"/>
          <w:kern w:val="0"/>
          <w:sz w:val="24"/>
          <w:szCs w:val="22"/>
        </w:rPr>
        <w:t>（特別防衛秘密の保護に関する訓令（平成１９年防衛省訓令第３８号）第２７条第１項に規定する秘密保持に関する規定を言う。）</w:t>
      </w:r>
      <w:r w:rsidRPr="00412AF6">
        <w:rPr>
          <w:rFonts w:ascii="ＭＳ 明朝" w:hAnsi="ＭＳ 明朝" w:cs="ＭＳ Ｐ明朝" w:hint="eastAsia"/>
          <w:color w:val="000000"/>
          <w:spacing w:val="1"/>
          <w:kern w:val="0"/>
          <w:sz w:val="24"/>
          <w:szCs w:val="22"/>
        </w:rPr>
        <w:t>に基づき乙が保全又は保護すべきものを当該秘密等に接する権限のない者に漏えい（以下単に「漏えい」という。）したことを甲が証明した場合は、甲が契約の全部又は一部を解除するか否かにかかわらず、次の各号に掲げる基準に従い、甲が指定する期間内に違約金を支払わなければならない。ただし、乙が、当該秘密等の漏えいについて、自己の責に帰すべからざる事由により生じたことを証明したときは、この限りでない。</w:t>
      </w:r>
    </w:p>
    <w:p w14:paraId="621B19DD" w14:textId="77777777" w:rsidR="000A1EB1" w:rsidRPr="00412AF6" w:rsidRDefault="000A1EB1" w:rsidP="003E1261">
      <w:pPr>
        <w:autoSpaceDE w:val="0"/>
        <w:autoSpaceDN w:val="0"/>
        <w:adjustRightInd w:val="0"/>
        <w:ind w:leftChars="50" w:left="105" w:firstLineChars="100" w:firstLine="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(1)</w:t>
      </w:r>
      <w:r w:rsidR="003E1261">
        <w:rPr>
          <w:rFonts w:ascii="ＭＳ 明朝" w:hAnsi="ＭＳ 明朝" w:cs="ＭＳ Ｐ明朝" w:hint="eastAsia"/>
          <w:color w:val="000000"/>
          <w:spacing w:val="1"/>
          <w:kern w:val="0"/>
          <w:sz w:val="24"/>
          <w:szCs w:val="22"/>
        </w:rPr>
        <w:t xml:space="preserve">  </w:t>
      </w:r>
      <w:r w:rsidRPr="00412AF6">
        <w:rPr>
          <w:rFonts w:ascii="ＭＳ 明朝" w:hAnsi="ＭＳ 明朝" w:cs="ＭＳ Ｐ明朝" w:hint="eastAsia"/>
          <w:color w:val="000000"/>
          <w:spacing w:val="1"/>
          <w:kern w:val="0"/>
          <w:sz w:val="24"/>
          <w:szCs w:val="22"/>
        </w:rPr>
        <w:t>漏えいした秘密等の区分に応じて、それぞれ次に掲げる金額</w:t>
      </w:r>
    </w:p>
    <w:p w14:paraId="44BC0B8D" w14:textId="77777777" w:rsidR="000A1EB1" w:rsidRPr="00412AF6" w:rsidRDefault="00F925A1" w:rsidP="003E1261">
      <w:pPr>
        <w:autoSpaceDE w:val="0"/>
        <w:autoSpaceDN w:val="0"/>
        <w:adjustRightInd w:val="0"/>
        <w:ind w:leftChars="100" w:left="210" w:firstLineChars="150" w:firstLine="363"/>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 xml:space="preserve">ア </w:t>
      </w:r>
      <w:r w:rsidRPr="00412AF6">
        <w:rPr>
          <w:rFonts w:ascii="ＭＳ 明朝" w:hAnsi="ＭＳ 明朝" w:cs="ＭＳ Ｐ明朝"/>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w:t>
      </w:r>
      <w:r w:rsidR="00155948" w:rsidRPr="00412AF6">
        <w:rPr>
          <w:rFonts w:ascii="ＭＳ 明朝" w:hAnsi="ＭＳ 明朝" w:cs="ＭＳ Ｐ明朝" w:hint="eastAsia"/>
          <w:color w:val="000000"/>
          <w:spacing w:val="1"/>
          <w:kern w:val="0"/>
          <w:sz w:val="24"/>
          <w:szCs w:val="22"/>
        </w:rPr>
        <w:t>装備品</w:t>
      </w:r>
      <w:r w:rsidR="00C21C83" w:rsidRPr="00412AF6">
        <w:rPr>
          <w:rFonts w:ascii="ＭＳ 明朝" w:hAnsi="ＭＳ 明朝" w:cs="ＭＳ Ｐ明朝" w:hint="eastAsia"/>
          <w:color w:val="000000"/>
          <w:spacing w:val="1"/>
          <w:kern w:val="0"/>
          <w:sz w:val="24"/>
          <w:szCs w:val="22"/>
        </w:rPr>
        <w:t>等</w:t>
      </w:r>
      <w:r w:rsidR="000A1EB1" w:rsidRPr="00412AF6">
        <w:rPr>
          <w:rFonts w:ascii="ＭＳ 明朝" w:hAnsi="ＭＳ 明朝" w:cs="ＭＳ Ｐ明朝" w:hint="eastAsia"/>
          <w:color w:val="000000"/>
          <w:spacing w:val="1"/>
          <w:kern w:val="0"/>
          <w:sz w:val="24"/>
          <w:szCs w:val="22"/>
        </w:rPr>
        <w:t>秘密」のときは、契約金額の１００分の５</w:t>
      </w:r>
    </w:p>
    <w:p w14:paraId="7D13F902" w14:textId="77777777" w:rsidR="000A1EB1" w:rsidRPr="00412AF6" w:rsidRDefault="00F925A1" w:rsidP="003E1261">
      <w:pPr>
        <w:autoSpaceDE w:val="0"/>
        <w:autoSpaceDN w:val="0"/>
        <w:adjustRightInd w:val="0"/>
        <w:ind w:leftChars="100" w:left="210" w:firstLineChars="150" w:firstLine="363"/>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イ　「特定秘密」のときは、契約金額の１００分の７．５</w:t>
      </w:r>
    </w:p>
    <w:p w14:paraId="0244CB4D" w14:textId="77777777" w:rsidR="000A1EB1" w:rsidRPr="00412AF6" w:rsidRDefault="00F925A1" w:rsidP="003E1261">
      <w:pPr>
        <w:autoSpaceDE w:val="0"/>
        <w:autoSpaceDN w:val="0"/>
        <w:adjustRightInd w:val="0"/>
        <w:ind w:leftChars="100" w:left="210" w:firstLineChars="150" w:firstLine="363"/>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ウ</w:t>
      </w:r>
      <w:r w:rsidR="00443103" w:rsidRPr="00412AF6">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「特別防衛秘密」のときは、契約金額の１００分の１０</w:t>
      </w:r>
    </w:p>
    <w:p w14:paraId="2437E8F8" w14:textId="77777777" w:rsidR="000A1EB1" w:rsidRPr="00412AF6" w:rsidRDefault="000F73BD" w:rsidP="003E1261">
      <w:pPr>
        <w:autoSpaceDE w:val="0"/>
        <w:autoSpaceDN w:val="0"/>
        <w:adjustRightInd w:val="0"/>
        <w:ind w:leftChars="50" w:left="710" w:hangingChars="250" w:hanging="605"/>
        <w:rPr>
          <w:rFonts w:ascii="ＭＳ 明朝" w:hAnsi="ＭＳ 明朝" w:cs="ＭＳ Ｐ明朝" w:hint="eastAsia"/>
          <w:color w:val="000000"/>
          <w:spacing w:val="1"/>
          <w:kern w:val="0"/>
          <w:sz w:val="24"/>
          <w:szCs w:val="22"/>
        </w:rPr>
      </w:pPr>
      <w:r w:rsidRPr="00412AF6">
        <w:rPr>
          <w:rFonts w:ascii="ＭＳ 明朝" w:hAnsi="ＭＳ 明朝" w:cs="ＭＳ Ｐ明朝"/>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(2)</w:t>
      </w:r>
      <w:r w:rsidR="003E1261">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次のアからウまでの事由に該当する場合には、前号に掲げる金額に、それぞれ当該アからウまでに掲げる金額を加算</w:t>
      </w:r>
    </w:p>
    <w:p w14:paraId="0FF13B14" w14:textId="77777777" w:rsidR="000A1EB1" w:rsidRPr="00412AF6" w:rsidRDefault="000A1EB1" w:rsidP="003E1261">
      <w:pPr>
        <w:autoSpaceDE w:val="0"/>
        <w:autoSpaceDN w:val="0"/>
        <w:adjustRightInd w:val="0"/>
        <w:ind w:leftChars="100" w:left="936" w:hangingChars="300" w:hanging="726"/>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ア　秘密等の漏えいが乙の故意又は重大な過失によると認められるときは、前号に掲げる金額と同額</w:t>
      </w:r>
    </w:p>
    <w:p w14:paraId="34743599" w14:textId="77777777" w:rsidR="000A1EB1" w:rsidRPr="00412AF6" w:rsidRDefault="000A1EB1" w:rsidP="003E1261">
      <w:pPr>
        <w:autoSpaceDE w:val="0"/>
        <w:autoSpaceDN w:val="0"/>
        <w:adjustRightInd w:val="0"/>
        <w:ind w:leftChars="100" w:left="936" w:hangingChars="300" w:hanging="726"/>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イ　乙が甲に対し、秘密等の漏えいの事実を直ちに報告しなかったときは、前号に掲げる金額に１００分の５０を乗じた金額</w:t>
      </w:r>
    </w:p>
    <w:p w14:paraId="6939056C" w14:textId="77777777" w:rsidR="000A1EB1" w:rsidRPr="00412AF6" w:rsidRDefault="000A1EB1" w:rsidP="003E1261">
      <w:pPr>
        <w:autoSpaceDE w:val="0"/>
        <w:autoSpaceDN w:val="0"/>
        <w:adjustRightInd w:val="0"/>
        <w:ind w:leftChars="100" w:left="936" w:hangingChars="300" w:hanging="726"/>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ウ　乙が甲に対し、秘密等の漏えいに関し虚偽の報告をしたときは、前号に掲げる金額に１００分の５０を乗じた金額</w:t>
      </w:r>
    </w:p>
    <w:p w14:paraId="4B91EE14" w14:textId="77777777" w:rsidR="003E1261" w:rsidRDefault="000F73BD" w:rsidP="003E1261">
      <w:pPr>
        <w:autoSpaceDE w:val="0"/>
        <w:autoSpaceDN w:val="0"/>
        <w:adjustRightInd w:val="0"/>
        <w:ind w:leftChars="50" w:left="589" w:hangingChars="200" w:hanging="484"/>
        <w:rPr>
          <w:rFonts w:ascii="ＭＳ 明朝" w:hAnsi="ＭＳ 明朝" w:cs="ＭＳ Ｐ明朝"/>
          <w:color w:val="000000"/>
          <w:spacing w:val="1"/>
          <w:kern w:val="0"/>
          <w:sz w:val="24"/>
          <w:szCs w:val="22"/>
        </w:rPr>
      </w:pPr>
      <w:r w:rsidRPr="00412AF6">
        <w:rPr>
          <w:rFonts w:ascii="ＭＳ 明朝" w:hAnsi="ＭＳ 明朝" w:cs="ＭＳ Ｐ明朝"/>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(3)</w:t>
      </w:r>
      <w:r w:rsidR="003E1261">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乙が、過去１０年以内に秘密等を漏えい（当該漏えいが本契約に係るものであ</w:t>
      </w:r>
    </w:p>
    <w:p w14:paraId="38675A0C" w14:textId="77777777" w:rsidR="003E1261" w:rsidRDefault="000A1EB1" w:rsidP="003E1261">
      <w:pPr>
        <w:autoSpaceDE w:val="0"/>
        <w:autoSpaceDN w:val="0"/>
        <w:adjustRightInd w:val="0"/>
        <w:ind w:leftChars="250" w:left="525" w:firstLineChars="100" w:firstLine="242"/>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るか、甲乙間の他の契約に係るものであるかを問わない。）し、甲により第１</w:t>
      </w:r>
    </w:p>
    <w:p w14:paraId="6FF63D99" w14:textId="77777777" w:rsidR="003E1261" w:rsidRDefault="000A1EB1" w:rsidP="003E1261">
      <w:pPr>
        <w:autoSpaceDE w:val="0"/>
        <w:autoSpaceDN w:val="0"/>
        <w:adjustRightInd w:val="0"/>
        <w:ind w:leftChars="250" w:left="525" w:firstLineChars="100" w:firstLine="242"/>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号のいずれかに該当するものとして違約金を請求されていた場合においては、</w:t>
      </w:r>
    </w:p>
    <w:p w14:paraId="54A5FC1C" w14:textId="77777777" w:rsidR="000A1EB1" w:rsidRPr="00412AF6" w:rsidRDefault="000A1EB1" w:rsidP="003E1261">
      <w:pPr>
        <w:autoSpaceDE w:val="0"/>
        <w:autoSpaceDN w:val="0"/>
        <w:adjustRightInd w:val="0"/>
        <w:ind w:leftChars="250" w:left="525" w:firstLineChars="100" w:firstLine="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今回漏えいした秘密等の区分に応じて同号に掲げる金額と同額を加算</w:t>
      </w:r>
    </w:p>
    <w:p w14:paraId="7EC59CCE" w14:textId="77777777" w:rsidR="003E1261" w:rsidRDefault="000F73BD" w:rsidP="003E1261">
      <w:pPr>
        <w:autoSpaceDE w:val="0"/>
        <w:autoSpaceDN w:val="0"/>
        <w:adjustRightInd w:val="0"/>
        <w:ind w:leftChars="50" w:left="589" w:hangingChars="200" w:hanging="484"/>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(4)</w:t>
      </w:r>
      <w:r w:rsidR="003E1261">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前号に規定する場合における当該過去の秘密等の漏えいが第２号に掲げる加</w:t>
      </w:r>
    </w:p>
    <w:p w14:paraId="7E1D747B" w14:textId="77777777" w:rsidR="003E1261" w:rsidRDefault="000A1EB1" w:rsidP="003E1261">
      <w:pPr>
        <w:autoSpaceDE w:val="0"/>
        <w:autoSpaceDN w:val="0"/>
        <w:adjustRightInd w:val="0"/>
        <w:ind w:leftChars="250" w:left="525" w:firstLineChars="100" w:firstLine="242"/>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算事由のいずれかに該当するとされた場合であって、今回の秘密等の漏えいが</w:t>
      </w:r>
    </w:p>
    <w:p w14:paraId="4B0A9762" w14:textId="77777777" w:rsidR="003E1261" w:rsidRDefault="000A1EB1" w:rsidP="003E1261">
      <w:pPr>
        <w:autoSpaceDE w:val="0"/>
        <w:autoSpaceDN w:val="0"/>
        <w:adjustRightInd w:val="0"/>
        <w:ind w:leftChars="250" w:left="525" w:firstLineChars="100" w:firstLine="242"/>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当該加算事由と同一の事由に該当するときは、前号に掲げる金額の加算に加え</w:t>
      </w:r>
    </w:p>
    <w:p w14:paraId="705E5873" w14:textId="77777777" w:rsidR="000A1EB1" w:rsidRPr="00412AF6" w:rsidRDefault="000A1EB1" w:rsidP="003E1261">
      <w:pPr>
        <w:autoSpaceDE w:val="0"/>
        <w:autoSpaceDN w:val="0"/>
        <w:adjustRightInd w:val="0"/>
        <w:ind w:leftChars="250" w:left="525" w:firstLineChars="100" w:firstLine="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て、当該加算事由に応じて第２号に掲げる金額と同額を加算</w:t>
      </w:r>
    </w:p>
    <w:p w14:paraId="6E74296A" w14:textId="77777777" w:rsidR="003E1261" w:rsidRDefault="000F73BD" w:rsidP="003E1261">
      <w:pPr>
        <w:autoSpaceDE w:val="0"/>
        <w:autoSpaceDN w:val="0"/>
        <w:adjustRightInd w:val="0"/>
        <w:ind w:leftChars="50" w:left="589" w:hangingChars="200" w:hanging="484"/>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(5)</w:t>
      </w:r>
      <w:r w:rsidR="003E1261">
        <w:rPr>
          <w:rFonts w:ascii="ＭＳ 明朝" w:hAnsi="ＭＳ 明朝" w:cs="ＭＳ Ｐ明朝" w:hint="eastAsia"/>
          <w:color w:val="000000"/>
          <w:spacing w:val="1"/>
          <w:kern w:val="0"/>
          <w:sz w:val="24"/>
          <w:szCs w:val="22"/>
        </w:rPr>
        <w:t xml:space="preserve">  </w:t>
      </w:r>
      <w:r w:rsidR="000A1EB1" w:rsidRPr="00412AF6">
        <w:rPr>
          <w:rFonts w:ascii="ＭＳ 明朝" w:hAnsi="ＭＳ 明朝" w:cs="ＭＳ Ｐ明朝" w:hint="eastAsia"/>
          <w:color w:val="000000"/>
          <w:spacing w:val="1"/>
          <w:kern w:val="0"/>
          <w:sz w:val="24"/>
          <w:szCs w:val="22"/>
        </w:rPr>
        <w:t>秘密等の漏えいが、第２号のイ又はウに掲げる事由に該当せず、かつ、乙の極</w:t>
      </w:r>
    </w:p>
    <w:p w14:paraId="7965A83D" w14:textId="77777777" w:rsidR="003E1261" w:rsidRDefault="000A1EB1" w:rsidP="003E1261">
      <w:pPr>
        <w:autoSpaceDE w:val="0"/>
        <w:autoSpaceDN w:val="0"/>
        <w:adjustRightInd w:val="0"/>
        <w:ind w:leftChars="250" w:left="525" w:firstLineChars="50" w:firstLine="121"/>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めて軽微な過失によると認められるときは、第１号、第３号及び前号の規定にか</w:t>
      </w:r>
    </w:p>
    <w:p w14:paraId="4BF4192E" w14:textId="77777777" w:rsidR="00EA1E18" w:rsidRDefault="000A1EB1" w:rsidP="00EA1E18">
      <w:pPr>
        <w:autoSpaceDE w:val="0"/>
        <w:autoSpaceDN w:val="0"/>
        <w:adjustRightInd w:val="0"/>
        <w:ind w:leftChars="250" w:left="525" w:firstLineChars="50" w:firstLine="121"/>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t>かわらず、契約金額の１００分の５以内で甲が定める金額</w:t>
      </w:r>
    </w:p>
    <w:p w14:paraId="6E76DEA3" w14:textId="77777777" w:rsidR="00EA1E18" w:rsidRDefault="000A1EB1" w:rsidP="00EA1E18">
      <w:pPr>
        <w:autoSpaceDE w:val="0"/>
        <w:autoSpaceDN w:val="0"/>
        <w:adjustRightInd w:val="0"/>
        <w:ind w:leftChars="-50" w:left="-105" w:firstLineChars="100" w:firstLine="242"/>
        <w:rPr>
          <w:rFonts w:ascii="ＭＳ 明朝" w:hAnsi="ＭＳ 明朝" w:cs="ＭＳ Ｐ明朝"/>
          <w:color w:val="000000"/>
          <w:spacing w:val="1"/>
          <w:kern w:val="0"/>
          <w:sz w:val="24"/>
          <w:szCs w:val="22"/>
        </w:rPr>
      </w:pPr>
      <w:r w:rsidRPr="00412AF6">
        <w:rPr>
          <w:rFonts w:ascii="ＭＳ 明朝" w:hAnsi="ＭＳ 明朝" w:cs="ＭＳ Ｐ明朝" w:hint="eastAsia"/>
          <w:color w:val="000000"/>
          <w:spacing w:val="1"/>
          <w:kern w:val="0"/>
          <w:sz w:val="24"/>
          <w:szCs w:val="22"/>
        </w:rPr>
        <w:lastRenderedPageBreak/>
        <w:t>２　乙が複数の秘密等を一の行為において漏えいした場合は、漏えいした各秘密等に</w:t>
      </w:r>
    </w:p>
    <w:p w14:paraId="614806C1" w14:textId="77777777" w:rsidR="000A1EB1" w:rsidRPr="00412AF6" w:rsidRDefault="000A1EB1" w:rsidP="00EA1E18">
      <w:pPr>
        <w:autoSpaceDE w:val="0"/>
        <w:autoSpaceDN w:val="0"/>
        <w:adjustRightInd w:val="0"/>
        <w:ind w:leftChars="150" w:left="315"/>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ついて算出した違約金の額の最高額をもって違約金の額とする。</w:t>
      </w:r>
    </w:p>
    <w:p w14:paraId="2337F78D" w14:textId="77777777" w:rsidR="000A1EB1" w:rsidRPr="00412AF6" w:rsidRDefault="000A1EB1" w:rsidP="00EA1E18">
      <w:pPr>
        <w:autoSpaceDE w:val="0"/>
        <w:autoSpaceDN w:val="0"/>
        <w:adjustRightInd w:val="0"/>
        <w:ind w:leftChars="15" w:left="273" w:hangingChars="100" w:hanging="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３　乙が甲との間の複数の契約において保全又は保護すべきものとされている秘密等を漏えいした場合において、いずれの契約の履行における漏えいか乙が証明できないときは、当該秘密等が漏えいした疑いがある各契約について算出した違約金の額の最高額をもって違約金の額とする。</w:t>
      </w:r>
    </w:p>
    <w:p w14:paraId="3520A31B" w14:textId="77777777" w:rsidR="000A1EB1" w:rsidRPr="00412AF6" w:rsidRDefault="000A1EB1" w:rsidP="00EA1E18">
      <w:pPr>
        <w:ind w:leftChars="15" w:left="273" w:rightChars="-69" w:right="-145" w:hangingChars="100" w:hanging="242"/>
        <w:jc w:val="left"/>
        <w:rPr>
          <w:rFonts w:ascii="ＭＳ 明朝" w:hAnsi="ＭＳ 明朝" w:cs="ＭＳ Ｐ明朝" w:hint="eastAsia"/>
          <w:color w:val="000000"/>
          <w:spacing w:val="2"/>
          <w:kern w:val="0"/>
          <w:sz w:val="24"/>
        </w:rPr>
      </w:pPr>
      <w:r w:rsidRPr="00412AF6">
        <w:rPr>
          <w:rFonts w:ascii="ＭＳ 明朝" w:hAnsi="ＭＳ 明朝" w:cs="ＭＳ Ｐ明朝" w:hint="eastAsia"/>
          <w:color w:val="000000"/>
          <w:spacing w:val="1"/>
          <w:kern w:val="0"/>
          <w:sz w:val="24"/>
          <w:szCs w:val="22"/>
        </w:rPr>
        <w:t xml:space="preserve">４　</w:t>
      </w:r>
      <w:r w:rsidR="00443103" w:rsidRPr="00412AF6">
        <w:rPr>
          <w:rFonts w:ascii="ＭＳ 明朝" w:hAnsi="ＭＳ 明朝" w:cs="ＭＳ 明朝" w:hint="eastAsia"/>
          <w:color w:val="000000"/>
          <w:kern w:val="0"/>
          <w:sz w:val="24"/>
        </w:rPr>
        <w:t>乙が違約金を甲の指定する期間内に支払わない場合は、乙は、当該期間を経過した日から支払いをする日までの日数に応じ、当該期間を経過した日における法廷利</w:t>
      </w:r>
      <w:r w:rsidR="00917859" w:rsidRPr="00412AF6">
        <w:rPr>
          <w:rFonts w:ascii="ＭＳ 明朝" w:hAnsi="ＭＳ 明朝" w:cs="ＭＳ 明朝" w:hint="eastAsia"/>
          <w:color w:val="000000"/>
          <w:kern w:val="0"/>
          <w:sz w:val="24"/>
        </w:rPr>
        <w:t>率</w:t>
      </w:r>
      <w:r w:rsidR="00443103" w:rsidRPr="00412AF6">
        <w:rPr>
          <w:rFonts w:ascii="ＭＳ 明朝" w:hAnsi="ＭＳ 明朝" w:cs="ＭＳ 明朝" w:hint="eastAsia"/>
          <w:color w:val="000000"/>
          <w:kern w:val="0"/>
          <w:sz w:val="24"/>
        </w:rPr>
        <w:t>により計算した額の延納利息を甲に支払わなければならない。</w:t>
      </w:r>
    </w:p>
    <w:p w14:paraId="401E1634" w14:textId="77777777" w:rsidR="000A1EB1" w:rsidRPr="00412AF6" w:rsidRDefault="000A1EB1" w:rsidP="00CE317E">
      <w:pPr>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第２条　乙が秘密等を保全又は保護する責任がある期間は、乙が甲から秘密等を指定した旨の通知を受けたときから、当該秘密等の指定にかかる期間（甲が当該期間を延長する旨乙に通知した場合は、当該延長後の期間）が終了するまで、又は甲が秘密等の指定を解除するまでとする。ただし、甲が乙に秘密等を提供する場合は、当該秘密等を乙が受領したときからとする。</w:t>
      </w:r>
    </w:p>
    <w:p w14:paraId="5D46A919" w14:textId="77777777" w:rsidR="000A1EB1" w:rsidRPr="00412AF6" w:rsidRDefault="000A1EB1" w:rsidP="00CE317E">
      <w:pPr>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２　前項に定める乙が秘密等を保全又は保護する責任がある期間に乙が秘密等を漏えいしたときは、当該期間又は当該期間経過後３年を経過するまでの間、甲は、乙に対して前条による違約金を請求できるものとする。</w:t>
      </w:r>
    </w:p>
    <w:p w14:paraId="7AD2069C" w14:textId="77777777" w:rsidR="000A1EB1" w:rsidRPr="00412AF6" w:rsidRDefault="000A1EB1" w:rsidP="00CE317E">
      <w:pPr>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412AF6">
        <w:rPr>
          <w:rFonts w:ascii="ＭＳ 明朝" w:hAnsi="ＭＳ 明朝" w:cs="ＭＳ Ｐ明朝" w:hint="eastAsia"/>
          <w:color w:val="000000"/>
          <w:spacing w:val="1"/>
          <w:kern w:val="0"/>
          <w:sz w:val="24"/>
          <w:szCs w:val="22"/>
        </w:rPr>
        <w:t>３　本違約金条項が付されている契約が終了し、又は解除された場合であっても、第１項に定める乙が秘密等を保全又は保護する責任がある期間及び前項により甲が乙に対して違約金を請求できる期間は、本違約金条項は、なおその効力を有するものとする。</w:t>
      </w:r>
    </w:p>
    <w:p w14:paraId="66548967" w14:textId="77777777" w:rsidR="000A1EB1" w:rsidRPr="00412AF6" w:rsidRDefault="005C4E4B" w:rsidP="00CE317E">
      <w:pPr>
        <w:autoSpaceDE w:val="0"/>
        <w:autoSpaceDN w:val="0"/>
        <w:adjustRightInd w:val="0"/>
        <w:ind w:left="242" w:hangingChars="100" w:hanging="242"/>
        <w:rPr>
          <w:rFonts w:ascii="ＭＳ 明朝" w:hAnsi="ＭＳ 明朝" w:cs="ＭＳ Ｐ明朝" w:hint="eastAsia"/>
          <w:color w:val="000000"/>
          <w:spacing w:val="2"/>
          <w:kern w:val="0"/>
          <w:sz w:val="24"/>
        </w:rPr>
      </w:pPr>
      <w:r w:rsidRPr="00412AF6">
        <w:rPr>
          <w:rFonts w:ascii="ＭＳ 明朝" w:hAnsi="ＭＳ 明朝" w:cs="ＭＳ Ｐ明朝" w:hint="eastAsia"/>
          <w:color w:val="000000"/>
          <w:spacing w:val="1"/>
          <w:kern w:val="0"/>
          <w:sz w:val="24"/>
          <w:szCs w:val="22"/>
        </w:rPr>
        <w:t>第３条　本違約金条項の規定は、これに</w:t>
      </w:r>
      <w:r w:rsidR="00245B69" w:rsidRPr="00412AF6">
        <w:rPr>
          <w:rFonts w:ascii="ＭＳ 明朝" w:hAnsi="ＭＳ 明朝" w:cs="ＭＳ Ｐ明朝" w:hint="eastAsia"/>
          <w:color w:val="000000"/>
          <w:spacing w:val="1"/>
          <w:kern w:val="0"/>
          <w:sz w:val="24"/>
          <w:szCs w:val="22"/>
        </w:rPr>
        <w:t>よる</w:t>
      </w:r>
      <w:r w:rsidR="000A1EB1" w:rsidRPr="00412AF6">
        <w:rPr>
          <w:rFonts w:ascii="ＭＳ 明朝" w:hAnsi="ＭＳ 明朝" w:cs="ＭＳ Ｐ明朝" w:hint="eastAsia"/>
          <w:color w:val="000000"/>
          <w:spacing w:val="1"/>
          <w:kern w:val="0"/>
          <w:sz w:val="24"/>
          <w:szCs w:val="22"/>
        </w:rPr>
        <w:t>違約金とは別に甲がその損害につき乙に対し賠償を請求することを妨げない。</w:t>
      </w:r>
    </w:p>
    <w:p w14:paraId="542822A3" w14:textId="77777777" w:rsidR="000A1EB1" w:rsidRPr="00412AF6" w:rsidRDefault="000A1EB1" w:rsidP="00CE317E">
      <w:pPr>
        <w:autoSpaceDE w:val="0"/>
        <w:autoSpaceDN w:val="0"/>
        <w:adjustRightInd w:val="0"/>
        <w:rPr>
          <w:rFonts w:ascii="ＭＳ Ｐ明朝" w:eastAsia="ＭＳ Ｐ明朝" w:hAnsi="ＭＳ Ｐ明朝" w:cs="ＭＳ Ｐ明朝"/>
          <w:color w:val="000000"/>
          <w:spacing w:val="2"/>
          <w:kern w:val="0"/>
          <w:sz w:val="24"/>
        </w:rPr>
      </w:pPr>
    </w:p>
    <w:p w14:paraId="22C5A879" w14:textId="77777777" w:rsidR="00AD0455" w:rsidRPr="00412AF6" w:rsidRDefault="00AD0455" w:rsidP="00CE317E">
      <w:pPr>
        <w:autoSpaceDE w:val="0"/>
        <w:autoSpaceDN w:val="0"/>
        <w:adjustRightInd w:val="0"/>
        <w:rPr>
          <w:rFonts w:ascii="ＭＳ Ｐ明朝" w:eastAsia="ＭＳ Ｐ明朝" w:hAnsi="ＭＳ Ｐ明朝" w:cs="ＭＳ Ｐ明朝"/>
          <w:color w:val="000000"/>
          <w:spacing w:val="2"/>
          <w:kern w:val="0"/>
          <w:sz w:val="24"/>
        </w:rPr>
      </w:pPr>
    </w:p>
    <w:p w14:paraId="13DCFAF5"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1F944A0B"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16E954F3" w14:textId="77777777" w:rsidR="00C602DC" w:rsidRPr="00412AF6" w:rsidRDefault="00C602DC" w:rsidP="00CE317E">
      <w:pPr>
        <w:autoSpaceDE w:val="0"/>
        <w:autoSpaceDN w:val="0"/>
        <w:adjustRightInd w:val="0"/>
        <w:rPr>
          <w:rFonts w:ascii="ＭＳ Ｐ明朝" w:eastAsia="ＭＳ Ｐ明朝" w:hAnsi="ＭＳ Ｐ明朝" w:cs="ＭＳ Ｐ明朝" w:hint="eastAsia"/>
          <w:color w:val="000000"/>
          <w:spacing w:val="2"/>
          <w:kern w:val="0"/>
          <w:sz w:val="24"/>
        </w:rPr>
      </w:pPr>
    </w:p>
    <w:p w14:paraId="106CB6A9"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35A836B4"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114771E8"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7CE994F0"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2803BC37"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32585BBA" w14:textId="77777777" w:rsidR="00C602DC" w:rsidRPr="00412AF6" w:rsidRDefault="00C602DC" w:rsidP="00CE317E">
      <w:pPr>
        <w:autoSpaceDE w:val="0"/>
        <w:autoSpaceDN w:val="0"/>
        <w:adjustRightInd w:val="0"/>
        <w:rPr>
          <w:rFonts w:ascii="ＭＳ Ｐ明朝" w:eastAsia="ＭＳ Ｐ明朝" w:hAnsi="ＭＳ Ｐ明朝" w:cs="ＭＳ Ｐ明朝" w:hint="eastAsia"/>
          <w:color w:val="000000"/>
          <w:spacing w:val="2"/>
          <w:kern w:val="0"/>
          <w:sz w:val="24"/>
        </w:rPr>
      </w:pPr>
    </w:p>
    <w:p w14:paraId="02C3CEEF" w14:textId="77777777" w:rsidR="00AD0455" w:rsidRPr="00412AF6" w:rsidRDefault="00AD0455" w:rsidP="00CE317E">
      <w:pPr>
        <w:autoSpaceDE w:val="0"/>
        <w:autoSpaceDN w:val="0"/>
        <w:adjustRightInd w:val="0"/>
        <w:rPr>
          <w:rFonts w:ascii="ＭＳ Ｐ明朝" w:eastAsia="ＭＳ Ｐ明朝" w:hAnsi="ＭＳ Ｐ明朝" w:cs="ＭＳ Ｐ明朝"/>
          <w:color w:val="000000"/>
          <w:spacing w:val="2"/>
          <w:kern w:val="0"/>
          <w:sz w:val="24"/>
        </w:rPr>
      </w:pPr>
    </w:p>
    <w:p w14:paraId="2CE64A91" w14:textId="77777777" w:rsidR="000F73BD" w:rsidRPr="00412AF6" w:rsidRDefault="000F73BD" w:rsidP="00CE317E">
      <w:pPr>
        <w:autoSpaceDE w:val="0"/>
        <w:autoSpaceDN w:val="0"/>
        <w:adjustRightInd w:val="0"/>
        <w:rPr>
          <w:rFonts w:ascii="ＭＳ Ｐ明朝" w:eastAsia="ＭＳ Ｐ明朝" w:hAnsi="ＭＳ Ｐ明朝" w:cs="ＭＳ Ｐ明朝" w:hint="eastAsia"/>
          <w:color w:val="000000"/>
          <w:spacing w:val="2"/>
          <w:kern w:val="0"/>
          <w:sz w:val="24"/>
        </w:rPr>
      </w:pPr>
    </w:p>
    <w:p w14:paraId="19C768CF" w14:textId="77777777" w:rsidR="00AD0455" w:rsidRPr="00412AF6" w:rsidRDefault="00AD0455" w:rsidP="00CE317E">
      <w:pPr>
        <w:autoSpaceDE w:val="0"/>
        <w:autoSpaceDN w:val="0"/>
        <w:adjustRightInd w:val="0"/>
        <w:rPr>
          <w:rFonts w:ascii="ＭＳ Ｐ明朝" w:eastAsia="ＭＳ Ｐ明朝" w:hAnsi="ＭＳ Ｐ明朝" w:cs="ＭＳ Ｐ明朝"/>
          <w:color w:val="000000"/>
          <w:spacing w:val="2"/>
          <w:kern w:val="0"/>
          <w:sz w:val="24"/>
        </w:rPr>
      </w:pPr>
    </w:p>
    <w:p w14:paraId="120C864C"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0588D4D3" w14:textId="77777777" w:rsidR="00C602DC" w:rsidRPr="00412AF6" w:rsidRDefault="00C602DC" w:rsidP="00CE317E">
      <w:pPr>
        <w:autoSpaceDE w:val="0"/>
        <w:autoSpaceDN w:val="0"/>
        <w:adjustRightInd w:val="0"/>
        <w:rPr>
          <w:rFonts w:ascii="ＭＳ Ｐ明朝" w:eastAsia="ＭＳ Ｐ明朝" w:hAnsi="ＭＳ Ｐ明朝" w:cs="ＭＳ Ｐ明朝" w:hint="eastAsia"/>
          <w:color w:val="000000"/>
          <w:spacing w:val="2"/>
          <w:kern w:val="0"/>
          <w:sz w:val="24"/>
        </w:rPr>
      </w:pPr>
    </w:p>
    <w:p w14:paraId="6D595381"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16E56630" w14:textId="77777777" w:rsidR="00C602DC" w:rsidRPr="00412AF6" w:rsidRDefault="00C602DC" w:rsidP="00CE317E">
      <w:pPr>
        <w:autoSpaceDE w:val="0"/>
        <w:autoSpaceDN w:val="0"/>
        <w:adjustRightInd w:val="0"/>
        <w:rPr>
          <w:rFonts w:ascii="ＭＳ Ｐ明朝" w:eastAsia="ＭＳ Ｐ明朝" w:hAnsi="ＭＳ Ｐ明朝" w:cs="ＭＳ Ｐ明朝"/>
          <w:color w:val="000000"/>
          <w:spacing w:val="2"/>
          <w:kern w:val="0"/>
          <w:sz w:val="24"/>
        </w:rPr>
      </w:pPr>
    </w:p>
    <w:p w14:paraId="798E0FAF" w14:textId="77777777" w:rsidR="00C602DC" w:rsidRPr="00412AF6" w:rsidRDefault="00C602DC" w:rsidP="00CE317E">
      <w:pPr>
        <w:autoSpaceDE w:val="0"/>
        <w:autoSpaceDN w:val="0"/>
        <w:adjustRightInd w:val="0"/>
        <w:rPr>
          <w:rFonts w:ascii="ＭＳ Ｐ明朝" w:eastAsia="ＭＳ Ｐ明朝" w:hAnsi="ＭＳ Ｐ明朝" w:cs="ＭＳ Ｐ明朝" w:hint="eastAsia"/>
          <w:color w:val="000000"/>
          <w:spacing w:val="2"/>
          <w:kern w:val="0"/>
          <w:sz w:val="24"/>
        </w:rPr>
      </w:pPr>
    </w:p>
    <w:p w14:paraId="59FC9B04" w14:textId="77777777" w:rsidR="00AD0455" w:rsidRPr="00412AF6" w:rsidRDefault="00AD0455" w:rsidP="00CE317E">
      <w:pPr>
        <w:autoSpaceDE w:val="0"/>
        <w:autoSpaceDN w:val="0"/>
        <w:adjustRightInd w:val="0"/>
        <w:rPr>
          <w:rFonts w:ascii="ＭＳ Ｐ明朝" w:eastAsia="ＭＳ Ｐ明朝" w:hAnsi="ＭＳ Ｐ明朝" w:cs="ＭＳ Ｐ明朝"/>
          <w:color w:val="000000"/>
          <w:spacing w:val="2"/>
          <w:kern w:val="0"/>
          <w:sz w:val="24"/>
        </w:rPr>
      </w:pPr>
    </w:p>
    <w:p w14:paraId="4AD3DEC4" w14:textId="77777777" w:rsidR="00A47170" w:rsidRPr="00412AF6" w:rsidRDefault="00A47170" w:rsidP="00CE317E">
      <w:pPr>
        <w:autoSpaceDE w:val="0"/>
        <w:autoSpaceDN w:val="0"/>
        <w:adjustRightInd w:val="0"/>
        <w:rPr>
          <w:rFonts w:ascii="ＭＳ Ｐ明朝" w:eastAsia="ＭＳ Ｐ明朝" w:hAnsi="ＭＳ Ｐ明朝" w:cs="ＭＳ Ｐ明朝"/>
          <w:color w:val="000000"/>
          <w:spacing w:val="2"/>
          <w:kern w:val="0"/>
          <w:sz w:val="24"/>
        </w:rPr>
      </w:pPr>
    </w:p>
    <w:p w14:paraId="3D15D7C6" w14:textId="77777777" w:rsidR="00A47170" w:rsidRPr="00412AF6" w:rsidRDefault="00A47170" w:rsidP="00CE317E">
      <w:pPr>
        <w:autoSpaceDE w:val="0"/>
        <w:autoSpaceDN w:val="0"/>
        <w:adjustRightInd w:val="0"/>
        <w:rPr>
          <w:rFonts w:ascii="ＭＳ Ｐ明朝" w:eastAsia="ＭＳ Ｐ明朝" w:hAnsi="ＭＳ Ｐ明朝" w:cs="ＭＳ Ｐ明朝" w:hint="eastAsia"/>
          <w:color w:val="000000"/>
          <w:spacing w:val="2"/>
          <w:kern w:val="0"/>
          <w:sz w:val="24"/>
        </w:rPr>
      </w:pPr>
    </w:p>
    <w:p w14:paraId="0A03A737" w14:textId="77777777" w:rsidR="00AD0455" w:rsidRPr="00412AF6" w:rsidRDefault="00AD0455" w:rsidP="00CE317E">
      <w:pPr>
        <w:autoSpaceDE w:val="0"/>
        <w:autoSpaceDN w:val="0"/>
        <w:adjustRightInd w:val="0"/>
        <w:rPr>
          <w:rFonts w:ascii="ＭＳ Ｐ明朝" w:eastAsia="ＭＳ Ｐ明朝" w:hAnsi="ＭＳ Ｐ明朝" w:cs="ＭＳ Ｐ明朝"/>
          <w:color w:val="000000"/>
          <w:spacing w:val="2"/>
          <w:kern w:val="0"/>
          <w:sz w:val="24"/>
        </w:rPr>
      </w:pPr>
    </w:p>
    <w:p w14:paraId="4932AC1E" w14:textId="77777777" w:rsidR="00AD0455" w:rsidRPr="00412AF6" w:rsidRDefault="00AD0455" w:rsidP="00CE317E">
      <w:pPr>
        <w:autoSpaceDE w:val="0"/>
        <w:autoSpaceDN w:val="0"/>
        <w:adjustRightInd w:val="0"/>
        <w:rPr>
          <w:rFonts w:ascii="ＭＳ Ｐ明朝" w:eastAsia="ＭＳ Ｐ明朝" w:hAnsi="ＭＳ Ｐ明朝" w:cs="ＭＳ Ｐ明朝"/>
          <w:color w:val="000000"/>
          <w:spacing w:val="2"/>
          <w:kern w:val="0"/>
          <w:sz w:val="24"/>
        </w:rPr>
      </w:pPr>
    </w:p>
    <w:p w14:paraId="3801CB26" w14:textId="77777777" w:rsidR="003D3C60" w:rsidRPr="00412AF6" w:rsidRDefault="003D3C60" w:rsidP="00F925A1">
      <w:pPr>
        <w:adjustRightInd w:val="0"/>
        <w:snapToGrid w:val="0"/>
        <w:jc w:val="right"/>
        <w:rPr>
          <w:rFonts w:ascii="ＭＳ 明朝" w:hAnsi="ＭＳ 明朝" w:hint="eastAsia"/>
          <w:color w:val="000000"/>
          <w:sz w:val="24"/>
        </w:rPr>
      </w:pPr>
      <w:r w:rsidRPr="00412AF6">
        <w:rPr>
          <w:rFonts w:ascii="ＭＳ 明朝" w:hAnsi="ＭＳ 明朝" w:hint="eastAsia"/>
          <w:color w:val="000000"/>
          <w:sz w:val="24"/>
        </w:rPr>
        <w:t>付</w:t>
      </w:r>
      <w:r w:rsidRPr="00545BF3">
        <w:rPr>
          <w:rFonts w:ascii="ＭＳ 明朝" w:hAnsi="ＭＳ 明朝" w:hint="eastAsia"/>
          <w:sz w:val="24"/>
        </w:rPr>
        <w:t>録第</w:t>
      </w:r>
      <w:r w:rsidR="00270563" w:rsidRPr="00545BF3">
        <w:rPr>
          <w:rFonts w:ascii="ＭＳ 明朝" w:hAnsi="ＭＳ 明朝" w:hint="eastAsia"/>
          <w:sz w:val="24"/>
        </w:rPr>
        <w:t>３０</w:t>
      </w:r>
    </w:p>
    <w:p w14:paraId="37DB38E3" w14:textId="77777777" w:rsidR="00F925A1" w:rsidRPr="00412AF6" w:rsidRDefault="00F925A1" w:rsidP="00F925A1">
      <w:pPr>
        <w:autoSpaceDE w:val="0"/>
        <w:autoSpaceDN w:val="0"/>
        <w:adjustRightInd w:val="0"/>
        <w:snapToGrid w:val="0"/>
        <w:jc w:val="center"/>
        <w:rPr>
          <w:rFonts w:ascii="ＭＳ 明朝" w:hAnsi="ＭＳ 明朝" w:cs="ＭＳ 明朝"/>
          <w:color w:val="000000"/>
          <w:kern w:val="0"/>
          <w:sz w:val="24"/>
        </w:rPr>
      </w:pPr>
    </w:p>
    <w:p w14:paraId="70222C43" w14:textId="77777777" w:rsidR="003D3C60" w:rsidRPr="00412AF6" w:rsidRDefault="003D3C60" w:rsidP="00F925A1">
      <w:pPr>
        <w:autoSpaceDE w:val="0"/>
        <w:autoSpaceDN w:val="0"/>
        <w:adjustRightInd w:val="0"/>
        <w:snapToGrid w:val="0"/>
        <w:jc w:val="center"/>
        <w:rPr>
          <w:rFonts w:ascii="ＭＳ 明朝" w:hAnsi="ＭＳ 明朝" w:cs="ＭＳ 明朝"/>
          <w:color w:val="000000"/>
          <w:kern w:val="0"/>
          <w:sz w:val="24"/>
        </w:rPr>
      </w:pPr>
      <w:r w:rsidRPr="00412AF6">
        <w:rPr>
          <w:rFonts w:ascii="ＭＳ 明朝" w:hAnsi="ＭＳ 明朝" w:cs="ＭＳ 明朝" w:hint="eastAsia"/>
          <w:color w:val="000000"/>
          <w:kern w:val="0"/>
          <w:sz w:val="24"/>
        </w:rPr>
        <w:t>初度費をもってその費用に充てる設計費等の取扱いに関する特約条項（第２５号）</w:t>
      </w:r>
    </w:p>
    <w:p w14:paraId="6A08F156" w14:textId="77777777" w:rsidR="003D3C60" w:rsidRPr="00412AF6" w:rsidRDefault="003D3C60" w:rsidP="00F925A1">
      <w:pPr>
        <w:autoSpaceDE w:val="0"/>
        <w:autoSpaceDN w:val="0"/>
        <w:adjustRightInd w:val="0"/>
        <w:snapToGrid w:val="0"/>
        <w:jc w:val="left"/>
        <w:rPr>
          <w:rFonts w:ascii="ＭＳ 明朝" w:hAnsi="ＭＳ 明朝" w:cs="ＭＳ 明朝"/>
          <w:color w:val="000000"/>
          <w:kern w:val="0"/>
          <w:sz w:val="24"/>
        </w:rPr>
      </w:pPr>
    </w:p>
    <w:p w14:paraId="741F58C4" w14:textId="77777777" w:rsidR="003D3C60" w:rsidRPr="00412AF6" w:rsidRDefault="00F925A1" w:rsidP="00F925A1">
      <w:pPr>
        <w:widowControl/>
        <w:adjustRightInd w:val="0"/>
        <w:snapToGrid w:val="0"/>
        <w:rPr>
          <w:rFonts w:ascii="ＭＳ 明朝" w:hAnsi="ＭＳ 明朝" w:hint="eastAsia"/>
          <w:color w:val="000000"/>
          <w:sz w:val="24"/>
        </w:rPr>
      </w:pPr>
      <w:r w:rsidRPr="00412AF6">
        <w:rPr>
          <w:rFonts w:ascii="ＭＳ 明朝" w:hAnsi="ＭＳ 明朝" w:hint="eastAsia"/>
          <w:color w:val="000000"/>
          <w:sz w:val="24"/>
        </w:rPr>
        <w:t xml:space="preserve"> </w:t>
      </w:r>
      <w:r w:rsidRPr="00412AF6">
        <w:rPr>
          <w:rFonts w:ascii="ＭＳ 明朝" w:hAnsi="ＭＳ 明朝"/>
          <w:color w:val="000000"/>
          <w:sz w:val="24"/>
        </w:rPr>
        <w:t xml:space="preserve"> </w:t>
      </w:r>
      <w:r w:rsidR="003D3C60" w:rsidRPr="00412AF6">
        <w:rPr>
          <w:rFonts w:ascii="ＭＳ 明朝" w:hAnsi="ＭＳ 明朝" w:hint="eastAsia"/>
          <w:color w:val="000000"/>
          <w:sz w:val="24"/>
        </w:rPr>
        <w:t>（初度費）</w:t>
      </w:r>
    </w:p>
    <w:p w14:paraId="719D3FF3" w14:textId="77777777" w:rsidR="003D3C60" w:rsidRPr="00412AF6" w:rsidRDefault="003D3C60" w:rsidP="00F925A1">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第１条</w:t>
      </w:r>
      <w:r w:rsidRPr="00412AF6">
        <w:rPr>
          <w:rFonts w:ascii="ＭＳ 明朝" w:hAnsi="ＭＳ 明朝" w:cs="ＭＳ 明朝"/>
          <w:color w:val="000000"/>
          <w:kern w:val="0"/>
          <w:sz w:val="24"/>
        </w:rPr>
        <w:t xml:space="preserve"> </w:t>
      </w:r>
      <w:r w:rsidR="00027DA7"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乙は、本契約の締結後速やかに、甲に対し、初度費をもってその費用に充てることが予定される設計及び試験の実施、並びに専用治工具、専用機械及び専用装置（以下「専用治工具等という。）の取得の内訳を記載した書面を提出し、確認を受けるものとする。</w:t>
      </w:r>
    </w:p>
    <w:p w14:paraId="38AB4B15" w14:textId="77777777" w:rsidR="003D3C60" w:rsidRPr="00412AF6" w:rsidRDefault="003D3C60" w:rsidP="00F925A1">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２  乙は、将来において甲との間で同種の契約を締結した場合は、本契約における初度費に係る設計及び試験の成果を活用し、かつ、専用治工具等を使用して、当該契約を履行するものとし、当該設計若しくは試験又は専用治工具等に係る費用を重複して請求しないものとする。</w:t>
      </w:r>
    </w:p>
    <w:p w14:paraId="1E6C3D92" w14:textId="77777777" w:rsidR="003D3C60" w:rsidRPr="00412AF6" w:rsidRDefault="003D3C60" w:rsidP="00F925A1">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３  乙は、将来の契約を含む甲との間の契約の履行のためにのみ、本契約において実施した設計及び試験の成果並びに本契約において取得した専用治工具等を使用するものとする。ただし、甲と別途協議して定めるところにより相応の対価を負担するときは、この限りでない。</w:t>
      </w:r>
    </w:p>
    <w:p w14:paraId="3982D4D1" w14:textId="77777777" w:rsidR="003D3C60" w:rsidRPr="00412AF6" w:rsidRDefault="003D3C60" w:rsidP="00F925A1">
      <w:pPr>
        <w:autoSpaceDE w:val="0"/>
        <w:autoSpaceDN w:val="0"/>
        <w:adjustRightInd w:val="0"/>
        <w:snapToGrid w:val="0"/>
        <w:ind w:firstLineChars="100" w:firstLine="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（専用治工具等）</w:t>
      </w:r>
    </w:p>
    <w:p w14:paraId="6B2B3A67" w14:textId="77777777" w:rsidR="003D3C60" w:rsidRPr="00412AF6" w:rsidRDefault="003D3C60" w:rsidP="00F925A1">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第２条 専用治工具等の所有権は、乙に帰属する。</w:t>
      </w:r>
    </w:p>
    <w:p w14:paraId="746C7182" w14:textId="77777777" w:rsidR="003D3C60" w:rsidRPr="00412AF6" w:rsidRDefault="003D3C60"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２ </w:t>
      </w:r>
      <w:r w:rsidR="00027DA7" w:rsidRPr="00412AF6">
        <w:rPr>
          <w:rFonts w:ascii="ＭＳ 明朝" w:hAnsi="ＭＳ 明朝" w:cs="ＭＳ 明朝" w:hint="eastAsia"/>
          <w:color w:val="000000"/>
          <w:kern w:val="0"/>
          <w:sz w:val="24"/>
        </w:rPr>
        <w:t xml:space="preserve"> </w:t>
      </w:r>
      <w:r w:rsidRPr="00412AF6">
        <w:rPr>
          <w:rFonts w:ascii="ＭＳ 明朝" w:hAnsi="ＭＳ 明朝" w:cs="ＭＳ 明朝" w:hint="eastAsia"/>
          <w:color w:val="000000"/>
          <w:kern w:val="0"/>
          <w:sz w:val="24"/>
        </w:rPr>
        <w:t>乙は、専用治工具等の取得が完了したときは、甲に対し、速やかに報告するものとする。</w:t>
      </w:r>
    </w:p>
    <w:p w14:paraId="7F4B7E3C" w14:textId="77777777" w:rsidR="003D3C60" w:rsidRPr="00412AF6" w:rsidRDefault="003D3C60" w:rsidP="00F925A1">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３ </w:t>
      </w:r>
      <w:r w:rsidR="00027DA7" w:rsidRPr="00412AF6">
        <w:rPr>
          <w:rFonts w:ascii="ＭＳ 明朝" w:hAnsi="ＭＳ 明朝" w:cs="ＭＳ 明朝" w:hint="eastAsia"/>
          <w:color w:val="000000"/>
          <w:kern w:val="0"/>
          <w:sz w:val="24"/>
        </w:rPr>
        <w:t xml:space="preserve"> </w:t>
      </w:r>
      <w:r w:rsidRPr="00412AF6">
        <w:rPr>
          <w:rFonts w:ascii="ＭＳ 明朝" w:hAnsi="ＭＳ 明朝" w:cs="ＭＳ 明朝" w:hint="eastAsia"/>
          <w:color w:val="000000"/>
          <w:kern w:val="0"/>
          <w:sz w:val="24"/>
        </w:rPr>
        <w:t>乙は、前条第２項の目的を達するため、甲と別途協議して定める期日までの間、善良なる管理者としての注意をもって、専用治工具等を維持管理するものとする。この場合において、一又は複数の専用治工具等が、乙の故意又は重過失によらずして通常の使用に耐えない状態となったときは、甲にその旨を通知したうえで、修補又は更新するものとする。なお、前条第２項の目的を達成した後の専用治工具等の取扱いについては、別途協議するものとする。</w:t>
      </w:r>
    </w:p>
    <w:p w14:paraId="0E36C74D" w14:textId="77777777" w:rsidR="003D3C60" w:rsidRPr="00412AF6" w:rsidRDefault="003D3C60" w:rsidP="00C602DC">
      <w:pPr>
        <w:autoSpaceDE w:val="0"/>
        <w:autoSpaceDN w:val="0"/>
        <w:adjustRightInd w:val="0"/>
        <w:spacing w:line="360" w:lineRule="auto"/>
        <w:ind w:left="240" w:hangingChars="100" w:hanging="240"/>
        <w:jc w:val="left"/>
        <w:rPr>
          <w:rFonts w:ascii="ＭＳ 明朝" w:hAnsi="ＭＳ 明朝" w:cs="ＭＳ 明朝" w:hint="eastAsia"/>
          <w:color w:val="000000"/>
          <w:kern w:val="0"/>
          <w:sz w:val="24"/>
        </w:rPr>
      </w:pPr>
    </w:p>
    <w:p w14:paraId="6688800E" w14:textId="77777777" w:rsidR="003D3C60" w:rsidRPr="00412AF6" w:rsidRDefault="003D3C60"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1DA583F0"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71C34269"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6AD7A722"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6E33C041"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52637606"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4CB39A1F"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212C7E37"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42F2CD7C"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color w:val="000000"/>
          <w:kern w:val="0"/>
          <w:sz w:val="24"/>
        </w:rPr>
      </w:pPr>
    </w:p>
    <w:p w14:paraId="77C1EF27" w14:textId="77777777" w:rsidR="00027DA7" w:rsidRPr="00412AF6" w:rsidRDefault="00027DA7" w:rsidP="00C602DC">
      <w:pPr>
        <w:autoSpaceDE w:val="0"/>
        <w:autoSpaceDN w:val="0"/>
        <w:adjustRightInd w:val="0"/>
        <w:spacing w:line="360" w:lineRule="auto"/>
        <w:ind w:left="240" w:hangingChars="100" w:hanging="240"/>
        <w:jc w:val="left"/>
        <w:rPr>
          <w:rFonts w:ascii="ＭＳ 明朝" w:hAnsi="ＭＳ 明朝" w:cs="ＭＳ 明朝" w:hint="eastAsia"/>
          <w:color w:val="000000"/>
          <w:kern w:val="0"/>
          <w:sz w:val="24"/>
        </w:rPr>
      </w:pPr>
    </w:p>
    <w:p w14:paraId="66009497" w14:textId="77777777" w:rsidR="003D3C60" w:rsidRPr="00412AF6" w:rsidRDefault="003D3C60" w:rsidP="00C602DC">
      <w:pPr>
        <w:autoSpaceDE w:val="0"/>
        <w:autoSpaceDN w:val="0"/>
        <w:adjustRightInd w:val="0"/>
        <w:spacing w:line="360" w:lineRule="auto"/>
        <w:ind w:left="240" w:hangingChars="100" w:hanging="240"/>
        <w:jc w:val="left"/>
        <w:rPr>
          <w:rFonts w:ascii="ＭＳ Ｐ明朝" w:eastAsia="ＭＳ Ｐ明朝" w:hAnsi="ＭＳ Ｐ明朝" w:cs="ＭＳ 明朝" w:hint="eastAsia"/>
          <w:color w:val="000000"/>
          <w:kern w:val="0"/>
          <w:sz w:val="24"/>
        </w:rPr>
      </w:pPr>
    </w:p>
    <w:p w14:paraId="3F515493" w14:textId="77777777" w:rsidR="009D4928" w:rsidRPr="00412AF6" w:rsidRDefault="009D4928" w:rsidP="00027DA7">
      <w:pPr>
        <w:autoSpaceDE w:val="0"/>
        <w:autoSpaceDN w:val="0"/>
        <w:adjustRightInd w:val="0"/>
        <w:snapToGrid w:val="0"/>
        <w:ind w:left="240" w:hangingChars="100" w:hanging="240"/>
        <w:jc w:val="righ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付録</w:t>
      </w:r>
      <w:r w:rsidRPr="00545BF3">
        <w:rPr>
          <w:rFonts w:ascii="ＭＳ 明朝" w:hAnsi="ＭＳ 明朝" w:cs="ＭＳ 明朝" w:hint="eastAsia"/>
          <w:kern w:val="0"/>
          <w:sz w:val="24"/>
        </w:rPr>
        <w:t>第</w:t>
      </w:r>
      <w:r w:rsidR="008F1608" w:rsidRPr="00545BF3">
        <w:rPr>
          <w:rFonts w:ascii="ＭＳ 明朝" w:hAnsi="ＭＳ 明朝" w:cs="ＭＳ 明朝" w:hint="eastAsia"/>
          <w:kern w:val="0"/>
          <w:sz w:val="24"/>
        </w:rPr>
        <w:t>３</w:t>
      </w:r>
      <w:r w:rsidR="00270563" w:rsidRPr="00545BF3">
        <w:rPr>
          <w:rFonts w:ascii="ＭＳ 明朝" w:hAnsi="ＭＳ 明朝" w:cs="ＭＳ 明朝" w:hint="eastAsia"/>
          <w:kern w:val="0"/>
          <w:sz w:val="24"/>
        </w:rPr>
        <w:t>１</w:t>
      </w:r>
    </w:p>
    <w:p w14:paraId="2E265E93" w14:textId="77777777" w:rsidR="00027DA7" w:rsidRPr="00412AF6" w:rsidRDefault="00027DA7" w:rsidP="00027DA7">
      <w:pPr>
        <w:autoSpaceDE w:val="0"/>
        <w:autoSpaceDN w:val="0"/>
        <w:adjustRightInd w:val="0"/>
        <w:snapToGrid w:val="0"/>
        <w:jc w:val="center"/>
        <w:rPr>
          <w:rFonts w:ascii="ＭＳ 明朝" w:hAnsi="ＭＳ 明朝" w:cs="ＭＳ 明朝"/>
          <w:color w:val="000000"/>
          <w:kern w:val="0"/>
          <w:sz w:val="24"/>
        </w:rPr>
      </w:pPr>
    </w:p>
    <w:p w14:paraId="1106F8B5" w14:textId="77777777" w:rsidR="009D4928" w:rsidRPr="00412AF6" w:rsidRDefault="009D4928" w:rsidP="00027DA7">
      <w:pPr>
        <w:autoSpaceDE w:val="0"/>
        <w:autoSpaceDN w:val="0"/>
        <w:adjustRightInd w:val="0"/>
        <w:snapToGrid w:val="0"/>
        <w:jc w:val="center"/>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インセンティブ契約制度に関する特約条項（第２６号）</w:t>
      </w:r>
    </w:p>
    <w:p w14:paraId="53800049" w14:textId="77777777" w:rsidR="009D4928" w:rsidRPr="00412AF6"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p>
    <w:p w14:paraId="7097C3C3" w14:textId="77777777" w:rsidR="009D4928" w:rsidRPr="00412AF6"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（インセンティブ契約制度の趣旨）</w:t>
      </w:r>
    </w:p>
    <w:p w14:paraId="093E087A" w14:textId="77777777" w:rsidR="009D4928" w:rsidRPr="00412AF6"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第１条　インセンティブ契約制度は、装備品等及び役務の調達価格の一層の低減を図ることを目的とした契約に基づく奨励制度であって、防衛省の契約担当官等が原価改善提案又は原価改善申告（以下「原価改善提案等」という。）を採用し又は認定した場合に、コスト削減額の一部を考慮して計算した額を加算した計算価格を基準としてじ後の契約価格を決定することにより、調達価格の低減に関する契約の相手方の意欲（インセンティブ）の向上を図ることを趣旨とする。</w:t>
      </w:r>
    </w:p>
    <w:p w14:paraId="2BD7F4E2" w14:textId="77777777" w:rsidR="009D4928" w:rsidRPr="00412AF6"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（用語の定義）</w:t>
      </w:r>
    </w:p>
    <w:p w14:paraId="16DA3D4C" w14:textId="77777777" w:rsidR="009D4928" w:rsidRPr="00412AF6"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第２条　この特約条項において、次の各号に掲げる用語の意義は、それぞれ当該各号に定めるところによる。</w:t>
      </w:r>
    </w:p>
    <w:p w14:paraId="4D6E531E" w14:textId="77777777" w:rsidR="009D4928" w:rsidRPr="00412AF6" w:rsidRDefault="009D4928"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 (1)　装備品等　防衛省設置法（昭和２９年法律第１６４号）第４条第１３号に規定する装備品等をいう。</w:t>
      </w:r>
    </w:p>
    <w:p w14:paraId="1C777CD1" w14:textId="77777777" w:rsidR="009D4928" w:rsidRPr="00412AF6" w:rsidRDefault="009D4928"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 (2)  生産管理　製品及び部品の生産を合理的かつ効率的に行うため、生産計画（製品及び部品の生産量並びに生産期限を計画することをいう。）、生産組織（生産計画に基づき経営資源を最大限に活用する体制を整えることをいう。）及び生産統制（生産計画を確認し、生産の改善を図ることをいう。）により行う生産の管理をいう。</w:t>
      </w:r>
    </w:p>
    <w:p w14:paraId="2EFC2C61" w14:textId="77777777" w:rsidR="009D4928" w:rsidRPr="00412AF6" w:rsidRDefault="009D4928"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 (3)  歩留率　特定の製品又は部品の生産において、その元となる素材又は部品の投入量から期待される生産量に対して、実際に得られた生産量の比率をいう。</w:t>
      </w:r>
    </w:p>
    <w:p w14:paraId="1B3F3F89" w14:textId="77777777" w:rsidR="009D4928" w:rsidRPr="00412AF6" w:rsidRDefault="009D4928"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 (4)  原価改善　契約の締結時に念頭に置いていなかった技術若しくはアイデア・製造ノウハウに基づく生産の工程、生産管理その他の契約履行方法の変更又は契約の締結時に想定されなかった習熟度、歩留率その他の生産効率の向上により、製品及び部品の製造原価を目標となる水準まで引き下げるために乙（乙の</w:t>
      </w:r>
      <w:r w:rsidR="00495893">
        <w:rPr>
          <w:rFonts w:ascii="ＭＳ 明朝" w:hAnsi="ＭＳ 明朝" w:cs="ＭＳ 明朝" w:hint="eastAsia"/>
          <w:color w:val="000000"/>
          <w:kern w:val="0"/>
          <w:sz w:val="24"/>
        </w:rPr>
        <w:t>中小受託事業者</w:t>
      </w:r>
      <w:r w:rsidRPr="00412AF6">
        <w:rPr>
          <w:rFonts w:ascii="ＭＳ 明朝" w:hAnsi="ＭＳ 明朝" w:cs="ＭＳ 明朝" w:hint="eastAsia"/>
          <w:color w:val="000000"/>
          <w:kern w:val="0"/>
          <w:sz w:val="24"/>
        </w:rPr>
        <w:t>を含む。）が行う取組をいう。</w:t>
      </w:r>
    </w:p>
    <w:p w14:paraId="64752A62"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 (5)  コスト削減　原価改善により製造原価の一部が削減されることをいう。</w:t>
      </w:r>
    </w:p>
    <w:p w14:paraId="7DE7D39B" w14:textId="77777777" w:rsidR="009D4928" w:rsidRPr="00412AF6" w:rsidRDefault="00027DA7"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(6)  原価改善提案　乙が当該契約の履行に際して、原価改善に着手することなく、甲に対して当該原価改善の実施を提案することをいう。</w:t>
      </w:r>
    </w:p>
    <w:p w14:paraId="41ADD1A0" w14:textId="77777777" w:rsidR="009D4928" w:rsidRPr="00412AF6" w:rsidRDefault="00027DA7"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(7)  原価改善申告　乙が当該契約の履行に際して、原価改善提案を行うことなく、原価改善によってコスト削減を実現した場合に、甲に対して当該原価改善の事実を申告することをいう。</w:t>
      </w:r>
    </w:p>
    <w:p w14:paraId="444FCBC1" w14:textId="77777777" w:rsidR="009D4928" w:rsidRPr="00412AF6" w:rsidRDefault="00027DA7"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(8)  申請契約　乙がインセンティブ特約条項に基づき、インセンティブ契約制度の適用を申請した契約をいう。</w:t>
      </w:r>
    </w:p>
    <w:p w14:paraId="444882C8" w14:textId="77777777" w:rsidR="009D4928" w:rsidRPr="00412AF6" w:rsidRDefault="009D4928" w:rsidP="00027DA7">
      <w:pPr>
        <w:autoSpaceDE w:val="0"/>
        <w:autoSpaceDN w:val="0"/>
        <w:adjustRightInd w:val="0"/>
        <w:snapToGrid w:val="0"/>
        <w:ind w:leftChars="50" w:left="225" w:hangingChars="50" w:hanging="12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(9)  一般確定契約　甲が行う原価監査を伴わない契約をいう。</w:t>
      </w:r>
    </w:p>
    <w:p w14:paraId="2CCDFA10" w14:textId="77777777" w:rsidR="009D4928" w:rsidRPr="00412AF6" w:rsidRDefault="009D4928"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(10) </w:t>
      </w:r>
      <w:r w:rsidR="00027DA7" w:rsidRPr="00412AF6">
        <w:rPr>
          <w:rFonts w:ascii="ＭＳ 明朝" w:hAnsi="ＭＳ 明朝" w:cs="ＭＳ 明朝"/>
          <w:color w:val="000000"/>
          <w:kern w:val="0"/>
          <w:sz w:val="24"/>
        </w:rPr>
        <w:t xml:space="preserve"> </w:t>
      </w:r>
      <w:r w:rsidRPr="00412AF6">
        <w:rPr>
          <w:rFonts w:ascii="ＭＳ 明朝" w:hAnsi="ＭＳ 明朝" w:cs="ＭＳ 明朝" w:hint="eastAsia"/>
          <w:color w:val="000000"/>
          <w:kern w:val="0"/>
          <w:sz w:val="24"/>
        </w:rPr>
        <w:t>原価監査付契約　甲が行う原価監査によって、契約金額の代金又は超過利益を契約の締結の事後に確定することとしている契約をいう。</w:t>
      </w:r>
    </w:p>
    <w:p w14:paraId="74FF159F" w14:textId="77777777" w:rsidR="00027DA7" w:rsidRPr="00412AF6" w:rsidRDefault="00027DA7" w:rsidP="00027DA7">
      <w:pPr>
        <w:autoSpaceDE w:val="0"/>
        <w:autoSpaceDN w:val="0"/>
        <w:adjustRightInd w:val="0"/>
        <w:snapToGrid w:val="0"/>
        <w:ind w:leftChars="100" w:left="210"/>
        <w:jc w:val="left"/>
        <w:rPr>
          <w:rFonts w:ascii="ＭＳ 明朝" w:hAnsi="ＭＳ 明朝" w:cs="ＭＳ 明朝"/>
          <w:color w:val="000000"/>
          <w:kern w:val="0"/>
          <w:sz w:val="24"/>
        </w:rPr>
      </w:pPr>
    </w:p>
    <w:p w14:paraId="78ED5E7B" w14:textId="77777777" w:rsidR="00027DA7" w:rsidRPr="00412AF6" w:rsidRDefault="00027DA7" w:rsidP="00027DA7">
      <w:pPr>
        <w:autoSpaceDE w:val="0"/>
        <w:autoSpaceDN w:val="0"/>
        <w:adjustRightInd w:val="0"/>
        <w:snapToGrid w:val="0"/>
        <w:ind w:leftChars="100" w:left="210"/>
        <w:jc w:val="left"/>
        <w:rPr>
          <w:rFonts w:ascii="ＭＳ 明朝" w:hAnsi="ＭＳ 明朝" w:cs="ＭＳ 明朝"/>
          <w:color w:val="000000"/>
          <w:kern w:val="0"/>
          <w:sz w:val="24"/>
        </w:rPr>
      </w:pPr>
    </w:p>
    <w:p w14:paraId="454EA046" w14:textId="77777777" w:rsidR="00027DA7" w:rsidRPr="00412AF6" w:rsidRDefault="00027DA7" w:rsidP="00027DA7">
      <w:pPr>
        <w:autoSpaceDE w:val="0"/>
        <w:autoSpaceDN w:val="0"/>
        <w:adjustRightInd w:val="0"/>
        <w:snapToGrid w:val="0"/>
        <w:ind w:leftChars="100" w:left="210"/>
        <w:jc w:val="left"/>
        <w:rPr>
          <w:rFonts w:ascii="ＭＳ 明朝" w:hAnsi="ＭＳ 明朝" w:cs="ＭＳ 明朝"/>
          <w:color w:val="000000"/>
          <w:kern w:val="0"/>
          <w:sz w:val="24"/>
        </w:rPr>
      </w:pPr>
    </w:p>
    <w:p w14:paraId="7467868D" w14:textId="77777777" w:rsidR="00027DA7" w:rsidRPr="00412AF6" w:rsidRDefault="00027DA7" w:rsidP="00027DA7">
      <w:pPr>
        <w:autoSpaceDE w:val="0"/>
        <w:autoSpaceDN w:val="0"/>
        <w:adjustRightInd w:val="0"/>
        <w:snapToGrid w:val="0"/>
        <w:ind w:leftChars="100" w:left="210"/>
        <w:jc w:val="left"/>
        <w:rPr>
          <w:rFonts w:ascii="ＭＳ 明朝" w:hAnsi="ＭＳ 明朝" w:cs="ＭＳ 明朝"/>
          <w:color w:val="000000"/>
          <w:kern w:val="0"/>
          <w:sz w:val="24"/>
        </w:rPr>
      </w:pPr>
    </w:p>
    <w:p w14:paraId="42A1C95B" w14:textId="77777777" w:rsidR="00A47170" w:rsidRPr="00412AF6" w:rsidRDefault="00A47170" w:rsidP="00027DA7">
      <w:pPr>
        <w:autoSpaceDE w:val="0"/>
        <w:autoSpaceDN w:val="0"/>
        <w:adjustRightInd w:val="0"/>
        <w:snapToGrid w:val="0"/>
        <w:ind w:leftChars="100" w:left="210"/>
        <w:jc w:val="left"/>
        <w:rPr>
          <w:rFonts w:ascii="ＭＳ 明朝" w:hAnsi="ＭＳ 明朝" w:cs="ＭＳ 明朝" w:hint="eastAsia"/>
          <w:color w:val="000000"/>
          <w:kern w:val="0"/>
          <w:sz w:val="24"/>
        </w:rPr>
      </w:pPr>
    </w:p>
    <w:p w14:paraId="53B684E5" w14:textId="77777777" w:rsidR="00027DA7" w:rsidRPr="00412AF6" w:rsidRDefault="00027DA7" w:rsidP="00027DA7">
      <w:pPr>
        <w:autoSpaceDE w:val="0"/>
        <w:autoSpaceDN w:val="0"/>
        <w:adjustRightInd w:val="0"/>
        <w:snapToGrid w:val="0"/>
        <w:ind w:leftChars="100" w:left="210"/>
        <w:jc w:val="left"/>
        <w:rPr>
          <w:rFonts w:ascii="ＭＳ 明朝" w:hAnsi="ＭＳ 明朝" w:cs="ＭＳ 明朝"/>
          <w:color w:val="000000"/>
          <w:kern w:val="0"/>
          <w:sz w:val="24"/>
        </w:rPr>
      </w:pPr>
    </w:p>
    <w:p w14:paraId="1C15210E" w14:textId="77777777" w:rsidR="00027DA7" w:rsidRPr="00412AF6" w:rsidRDefault="00027DA7" w:rsidP="00027DA7">
      <w:pPr>
        <w:autoSpaceDE w:val="0"/>
        <w:autoSpaceDN w:val="0"/>
        <w:adjustRightInd w:val="0"/>
        <w:snapToGrid w:val="0"/>
        <w:ind w:leftChars="100" w:left="210"/>
        <w:jc w:val="left"/>
        <w:rPr>
          <w:rFonts w:ascii="ＭＳ 明朝" w:hAnsi="ＭＳ 明朝" w:cs="ＭＳ 明朝"/>
          <w:color w:val="000000"/>
          <w:kern w:val="0"/>
          <w:sz w:val="24"/>
        </w:rPr>
      </w:pPr>
    </w:p>
    <w:p w14:paraId="71A1E415" w14:textId="77777777" w:rsidR="009D4928" w:rsidRPr="00412AF6"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（インセンティブ契約制度の適用方式）</w:t>
      </w:r>
    </w:p>
    <w:p w14:paraId="6AB7FD33" w14:textId="77777777" w:rsidR="009D4928" w:rsidRPr="00412AF6"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第３条　インセンティブ契約制度の適用方式及び各適用方式の詳細は次の表のとおりとする。</w:t>
      </w:r>
    </w:p>
    <w:tbl>
      <w:tblPr>
        <w:tblW w:w="0" w:type="auto"/>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6039"/>
      </w:tblGrid>
      <w:tr w:rsidR="009D4928" w:rsidRPr="00412AF6" w14:paraId="21EC9DE3" w14:textId="77777777" w:rsidTr="00A738EE">
        <w:tc>
          <w:tcPr>
            <w:tcW w:w="3131" w:type="dxa"/>
            <w:tcBorders>
              <w:top w:val="single" w:sz="4" w:space="0" w:color="auto"/>
              <w:left w:val="single" w:sz="4" w:space="0" w:color="auto"/>
              <w:bottom w:val="double" w:sz="4" w:space="0" w:color="auto"/>
              <w:right w:val="single" w:sz="4" w:space="0" w:color="auto"/>
            </w:tcBorders>
            <w:shd w:val="clear" w:color="auto" w:fill="auto"/>
          </w:tcPr>
          <w:p w14:paraId="2F798C3B" w14:textId="77777777" w:rsidR="009D4928" w:rsidRPr="00412AF6" w:rsidRDefault="009D4928" w:rsidP="00027DA7">
            <w:pPr>
              <w:autoSpaceDE w:val="0"/>
              <w:autoSpaceDN w:val="0"/>
              <w:adjustRightInd w:val="0"/>
              <w:snapToGrid w:val="0"/>
              <w:ind w:left="240" w:hangingChars="100" w:hanging="240"/>
              <w:jc w:val="center"/>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適用方式</w:t>
            </w:r>
          </w:p>
        </w:tc>
        <w:tc>
          <w:tcPr>
            <w:tcW w:w="6201" w:type="dxa"/>
            <w:tcBorders>
              <w:top w:val="single" w:sz="4" w:space="0" w:color="auto"/>
              <w:left w:val="single" w:sz="4" w:space="0" w:color="auto"/>
              <w:bottom w:val="double" w:sz="4" w:space="0" w:color="auto"/>
              <w:right w:val="single" w:sz="4" w:space="0" w:color="auto"/>
            </w:tcBorders>
            <w:shd w:val="clear" w:color="auto" w:fill="auto"/>
          </w:tcPr>
          <w:p w14:paraId="65059331" w14:textId="77777777" w:rsidR="009D4928" w:rsidRPr="00412AF6" w:rsidRDefault="009D4928" w:rsidP="00027DA7">
            <w:pPr>
              <w:autoSpaceDE w:val="0"/>
              <w:autoSpaceDN w:val="0"/>
              <w:adjustRightInd w:val="0"/>
              <w:snapToGrid w:val="0"/>
              <w:ind w:left="240" w:hangingChars="100" w:hanging="240"/>
              <w:jc w:val="center"/>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適用方式適用方式の詳細</w:t>
            </w:r>
          </w:p>
        </w:tc>
      </w:tr>
      <w:tr w:rsidR="009D4928" w:rsidRPr="00412AF6" w14:paraId="1A61CC6C" w14:textId="77777777" w:rsidTr="00A738EE">
        <w:tc>
          <w:tcPr>
            <w:tcW w:w="3131" w:type="dxa"/>
            <w:tcBorders>
              <w:top w:val="double" w:sz="4" w:space="0" w:color="auto"/>
            </w:tcBorders>
            <w:shd w:val="clear" w:color="auto" w:fill="auto"/>
          </w:tcPr>
          <w:p w14:paraId="0D71D433"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原価改善提案方式</w:t>
            </w:r>
          </w:p>
          <w:p w14:paraId="62E66DFC"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（コスト削減確約型）</w:t>
            </w:r>
          </w:p>
        </w:tc>
        <w:tc>
          <w:tcPr>
            <w:tcW w:w="6201" w:type="dxa"/>
            <w:tcBorders>
              <w:top w:val="double" w:sz="4" w:space="0" w:color="auto"/>
            </w:tcBorders>
            <w:shd w:val="clear" w:color="auto" w:fill="auto"/>
          </w:tcPr>
          <w:p w14:paraId="3D1644FF" w14:textId="77777777" w:rsidR="009D4928" w:rsidRPr="00412AF6" w:rsidRDefault="009D4928" w:rsidP="00027DA7">
            <w:pPr>
              <w:autoSpaceDE w:val="0"/>
              <w:autoSpaceDN w:val="0"/>
              <w:adjustRightInd w:val="0"/>
              <w:snapToGrid w:val="0"/>
              <w:ind w:firstLineChars="100" w:firstLine="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契約の相手方が、当該契約の履行に際して、原価改善に着手することなく、当該原価改善の方法及びコスト削減額を甲に確約して提案する方式。ただし、この方式を原価監査付契約に適用することはできない。</w:t>
            </w:r>
          </w:p>
        </w:tc>
      </w:tr>
      <w:tr w:rsidR="009D4928" w:rsidRPr="00412AF6" w14:paraId="0B148B44" w14:textId="77777777" w:rsidTr="00A738EE">
        <w:tc>
          <w:tcPr>
            <w:tcW w:w="3131" w:type="dxa"/>
            <w:shd w:val="clear" w:color="auto" w:fill="auto"/>
          </w:tcPr>
          <w:p w14:paraId="34EC0049"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原価改善提案方式</w:t>
            </w:r>
          </w:p>
          <w:p w14:paraId="5CD3BB12" w14:textId="77777777" w:rsidR="009D4928" w:rsidRPr="00412AF6"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（コスト削減額事後確定型 ）</w:t>
            </w:r>
          </w:p>
        </w:tc>
        <w:tc>
          <w:tcPr>
            <w:tcW w:w="6201" w:type="dxa"/>
            <w:shd w:val="clear" w:color="auto" w:fill="auto"/>
          </w:tcPr>
          <w:p w14:paraId="41BC977A" w14:textId="77777777" w:rsidR="009D4928" w:rsidRPr="00412AF6"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契約の相手方が、当該契約の履行に際して、原価改善に</w:t>
            </w:r>
          </w:p>
          <w:p w14:paraId="7B0BF969"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着手することなく、当該原価改善の方法を甲に確約して提案し、当該原価改善によるコスト削減額は甲の実施する原価監査によって確定する方式。</w:t>
            </w:r>
          </w:p>
          <w:p w14:paraId="156C2609" w14:textId="77777777" w:rsidR="009D4928" w:rsidRPr="00412AF6"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なお、この方式を一般確定契約に適用するときの原価監</w:t>
            </w:r>
          </w:p>
          <w:p w14:paraId="70FBE888"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査は、もっぱらコスト削減額を確定するために行うものとして、当該原価監査の対象とする製造原価の範囲を原価改善に関係する費目に限定して行うものとする。</w:t>
            </w:r>
          </w:p>
        </w:tc>
      </w:tr>
      <w:tr w:rsidR="009D4928" w:rsidRPr="00412AF6" w14:paraId="28147319" w14:textId="77777777" w:rsidTr="00A738EE">
        <w:tc>
          <w:tcPr>
            <w:tcW w:w="3131" w:type="dxa"/>
            <w:shd w:val="clear" w:color="auto" w:fill="auto"/>
          </w:tcPr>
          <w:p w14:paraId="2E2F6BDF"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原価改善申告方式</w:t>
            </w:r>
          </w:p>
        </w:tc>
        <w:tc>
          <w:tcPr>
            <w:tcW w:w="6201" w:type="dxa"/>
            <w:shd w:val="clear" w:color="auto" w:fill="auto"/>
          </w:tcPr>
          <w:p w14:paraId="6C4A1E61" w14:textId="77777777" w:rsidR="009D4928" w:rsidRPr="00412AF6"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契約の相手方が、当該契約の履行に際して、原価改善提</w:t>
            </w:r>
          </w:p>
          <w:p w14:paraId="727C5D4E" w14:textId="77777777" w:rsidR="009D4928" w:rsidRPr="00412AF6"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案を行うことなく、原価改善によってコスト削減を実現した場合に、当該原価改善の方法及びコスト削減額を甲に申告する方式</w:t>
            </w:r>
          </w:p>
        </w:tc>
      </w:tr>
    </w:tbl>
    <w:p w14:paraId="33904001" w14:textId="77777777" w:rsidR="00027DA7" w:rsidRPr="00412AF6" w:rsidRDefault="00027DA7" w:rsidP="00027DA7">
      <w:pPr>
        <w:autoSpaceDE w:val="0"/>
        <w:autoSpaceDN w:val="0"/>
        <w:adjustRightInd w:val="0"/>
        <w:snapToGrid w:val="0"/>
        <w:ind w:left="240" w:hangingChars="100" w:hanging="240"/>
        <w:jc w:val="left"/>
        <w:rPr>
          <w:rFonts w:ascii="ＭＳ 明朝" w:hAnsi="ＭＳ 明朝" w:cs="ＭＳ 明朝"/>
          <w:color w:val="000000"/>
          <w:kern w:val="0"/>
          <w:sz w:val="24"/>
        </w:rPr>
      </w:pPr>
    </w:p>
    <w:p w14:paraId="3FF42980" w14:textId="77777777" w:rsidR="009D4928" w:rsidRPr="00412AF6" w:rsidRDefault="00027DA7"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２ </w:t>
      </w: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原価改善提案方式に係る原価改善は、次の(1)から(4)のいずれにも該当するものでなければならない。</w:t>
      </w:r>
    </w:p>
    <w:p w14:paraId="14E8E3C0" w14:textId="77777777" w:rsidR="009D4928" w:rsidRPr="00412AF6" w:rsidRDefault="00027DA7"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(1)  原価改善を実施することにより、装備品等の機能若しくは性能又は役務の効果を低下させるものではなく、かつ、じ後の部隊運用又は整備若しくは補給に係る業務に著しい支障を生じさせるものでないこと。</w:t>
      </w:r>
    </w:p>
    <w:p w14:paraId="457604D5" w14:textId="77777777" w:rsidR="009D4928" w:rsidRPr="00412AF6" w:rsidRDefault="00027DA7" w:rsidP="00027DA7">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(2)  次のいずれかに該当すること。</w:t>
      </w:r>
    </w:p>
    <w:p w14:paraId="5BA42F2D" w14:textId="77777777" w:rsidR="009D4928" w:rsidRPr="00412AF6" w:rsidRDefault="00027DA7" w:rsidP="00027DA7">
      <w:pPr>
        <w:autoSpaceDE w:val="0"/>
        <w:autoSpaceDN w:val="0"/>
        <w:adjustRightInd w:val="0"/>
        <w:snapToGrid w:val="0"/>
        <w:ind w:left="720" w:hangingChars="300" w:hanging="72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ア  契約履行方法の変更による原価改善の場合にあっては、契約履行方法に変更があることが明白であること。</w:t>
      </w:r>
    </w:p>
    <w:p w14:paraId="44B2BC58" w14:textId="77777777" w:rsidR="009D4928" w:rsidRPr="00412AF6" w:rsidRDefault="00027DA7" w:rsidP="00D622F2">
      <w:pPr>
        <w:autoSpaceDE w:val="0"/>
        <w:autoSpaceDN w:val="0"/>
        <w:adjustRightInd w:val="0"/>
        <w:snapToGrid w:val="0"/>
        <w:ind w:left="720" w:hangingChars="300" w:hanging="72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D622F2"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イ  生産効率の向上による原価改善の場合にあっては、原始伝票、原価元帳等の帳票類により、特定の工程又は製品若しくは部品に係る計数の改善が客観的に確認できること。</w:t>
      </w:r>
    </w:p>
    <w:p w14:paraId="17F0647F" w14:textId="77777777" w:rsidR="009D4928" w:rsidRPr="00412AF6"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(3)  乙（乙の</w:t>
      </w:r>
      <w:r w:rsidR="00495893">
        <w:rPr>
          <w:rFonts w:ascii="ＭＳ 明朝" w:hAnsi="ＭＳ 明朝" w:cs="ＭＳ 明朝" w:hint="eastAsia"/>
          <w:color w:val="000000"/>
          <w:kern w:val="0"/>
          <w:sz w:val="24"/>
        </w:rPr>
        <w:t>中小受託事業者</w:t>
      </w:r>
      <w:r w:rsidR="009D4928" w:rsidRPr="00412AF6">
        <w:rPr>
          <w:rFonts w:ascii="ＭＳ 明朝" w:hAnsi="ＭＳ 明朝" w:cs="ＭＳ 明朝" w:hint="eastAsia"/>
          <w:color w:val="000000"/>
          <w:kern w:val="0"/>
          <w:sz w:val="24"/>
        </w:rPr>
        <w:t>を含む。）が保有する技術又はアイデア・製造ノウハウが活用されていること。ただし、生産効率の向上による場合にあっては、この限りでない。</w:t>
      </w:r>
    </w:p>
    <w:p w14:paraId="7C4C1E85" w14:textId="77777777" w:rsidR="009D4928" w:rsidRPr="00412AF6"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(4)  納期に変更がないこと。ただし、甲が納期の変更を認めた場合は、この限りではない。</w:t>
      </w:r>
    </w:p>
    <w:p w14:paraId="0F3BD1F9" w14:textId="77777777" w:rsidR="009D4928" w:rsidRPr="00412AF6"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３  原価改善申告方式に係る原価改善は、次の(1)から(4)のいずれにも該当するものでなければならない。</w:t>
      </w:r>
    </w:p>
    <w:p w14:paraId="04F30877" w14:textId="77777777" w:rsidR="009D4928" w:rsidRPr="00412AF6"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(1)  原価改善を実施したことにより、装備品等の機能若しくは性能又は役務の効果を変化させるものでなく、かつ、じ後の部隊運用又は整備若しくは補給に係る業務を</w:t>
      </w:r>
      <w:r w:rsidR="009D4928" w:rsidRPr="00412AF6">
        <w:rPr>
          <w:rFonts w:ascii="ＭＳ 明朝" w:hAnsi="ＭＳ 明朝" w:cs="ＭＳ 明朝" w:hint="eastAsia"/>
          <w:color w:val="000000"/>
          <w:kern w:val="0"/>
          <w:sz w:val="24"/>
        </w:rPr>
        <w:lastRenderedPageBreak/>
        <w:t>変化させるものでなかったこと。</w:t>
      </w:r>
    </w:p>
    <w:p w14:paraId="7A9869E2" w14:textId="77777777" w:rsidR="009D4928" w:rsidRPr="00412AF6"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(2)  次のいずれかに該当すること。</w:t>
      </w:r>
    </w:p>
    <w:p w14:paraId="44230D32" w14:textId="77777777" w:rsidR="009D4928" w:rsidRPr="00412AF6" w:rsidRDefault="00D622F2" w:rsidP="00D622F2">
      <w:pPr>
        <w:autoSpaceDE w:val="0"/>
        <w:autoSpaceDN w:val="0"/>
        <w:adjustRightInd w:val="0"/>
        <w:snapToGrid w:val="0"/>
        <w:ind w:left="720" w:hangingChars="300" w:hanging="720"/>
        <w:jc w:val="left"/>
        <w:rPr>
          <w:rFonts w:ascii="ＭＳ 明朝" w:hAnsi="ＭＳ 明朝" w:cs="ＭＳ 明朝" w:hint="eastAsia"/>
          <w:color w:val="000000"/>
          <w:kern w:val="0"/>
          <w:sz w:val="24"/>
        </w:rPr>
      </w:pPr>
      <w:r w:rsidRPr="00412AF6">
        <w:rPr>
          <w:rFonts w:ascii="ＭＳ 明朝" w:hAnsi="ＭＳ 明朝" w:cs="ＭＳ 明朝" w:hint="eastAsia"/>
          <w:color w:val="000000"/>
          <w:kern w:val="0"/>
          <w:sz w:val="24"/>
        </w:rPr>
        <w:t xml:space="preserve"> </w:t>
      </w: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ア  契約履行方法の変更による原価改善の場合にあっては、契約履行方法に変更があったことが明白であること。</w:t>
      </w:r>
    </w:p>
    <w:p w14:paraId="0FBE0804" w14:textId="77777777" w:rsidR="009D4928" w:rsidRPr="00412AF6" w:rsidRDefault="00D622F2" w:rsidP="00D622F2">
      <w:pPr>
        <w:autoSpaceDE w:val="0"/>
        <w:autoSpaceDN w:val="0"/>
        <w:adjustRightInd w:val="0"/>
        <w:snapToGrid w:val="0"/>
        <w:ind w:left="720" w:hangingChars="300" w:hanging="72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イ  生産効率の向上による原価改善の場合にあっては、原始伝票、原価元帳等の帳票類により、特定の工程又は製品若しくは部品に係る計数の改善が客観的に確認できること。</w:t>
      </w:r>
    </w:p>
    <w:p w14:paraId="0846348F"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sidRPr="00412AF6">
        <w:rPr>
          <w:rFonts w:ascii="ＭＳ 明朝" w:hAnsi="ＭＳ 明朝" w:cs="ＭＳ 明朝"/>
          <w:color w:val="000000"/>
          <w:kern w:val="0"/>
          <w:sz w:val="24"/>
        </w:rPr>
        <w:t xml:space="preserve"> </w:t>
      </w:r>
      <w:r w:rsidR="009D4928" w:rsidRPr="00412AF6">
        <w:rPr>
          <w:rFonts w:ascii="ＭＳ 明朝" w:hAnsi="ＭＳ 明朝" w:cs="ＭＳ 明朝" w:hint="eastAsia"/>
          <w:color w:val="000000"/>
          <w:kern w:val="0"/>
          <w:sz w:val="24"/>
        </w:rPr>
        <w:t>(3)  乙（乙の</w:t>
      </w:r>
      <w:r w:rsidR="00495893">
        <w:rPr>
          <w:rFonts w:ascii="ＭＳ 明朝" w:hAnsi="ＭＳ 明朝" w:cs="ＭＳ 明朝" w:hint="eastAsia"/>
          <w:color w:val="000000"/>
          <w:kern w:val="0"/>
          <w:sz w:val="24"/>
        </w:rPr>
        <w:t>中小受託事業者</w:t>
      </w:r>
      <w:r w:rsidR="009D4928" w:rsidRPr="00412AF6">
        <w:rPr>
          <w:rFonts w:ascii="ＭＳ 明朝" w:hAnsi="ＭＳ 明朝" w:cs="ＭＳ 明朝" w:hint="eastAsia"/>
          <w:color w:val="000000"/>
          <w:kern w:val="0"/>
          <w:sz w:val="24"/>
        </w:rPr>
        <w:t>を含む）が保有する技術又はアイデア・製造ノウハウが活用されていること。ただし、生産効率の向上による場合にあっ</w:t>
      </w:r>
      <w:r w:rsidR="009D4928" w:rsidRPr="00027DA7">
        <w:rPr>
          <w:rFonts w:ascii="ＭＳ 明朝" w:hAnsi="ＭＳ 明朝" w:cs="ＭＳ 明朝" w:hint="eastAsia"/>
          <w:color w:val="000000"/>
          <w:kern w:val="0"/>
          <w:sz w:val="24"/>
        </w:rPr>
        <w:t>ては、この限りではない。</w:t>
      </w:r>
    </w:p>
    <w:p w14:paraId="085B00C8"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(4)  納期に変更がないこと。</w:t>
      </w:r>
    </w:p>
    <w:p w14:paraId="2639C04A" w14:textId="77777777" w:rsidR="009D4928" w:rsidRPr="00027DA7" w:rsidRDefault="009D4928" w:rsidP="00027DA7">
      <w:pPr>
        <w:autoSpaceDE w:val="0"/>
        <w:autoSpaceDN w:val="0"/>
        <w:adjustRightInd w:val="0"/>
        <w:snapToGrid w:val="0"/>
        <w:ind w:leftChars="50" w:left="225" w:hangingChars="50" w:hanging="12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 xml:space="preserve">　（インセンティブ契約制度の適用申請）</w:t>
      </w:r>
    </w:p>
    <w:p w14:paraId="1092A33D"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第４条　乙は、甲にインセンティブ契約制度の適用申請を行うときは、甲が定める手続に従い、原価改善提案書（原価改善提案を行うための申請書類をいう。）又は原価改善申告書（原価改善申告を行うための申請書類をいう。）（以下「提案書等」という。）を甲に提出するものとする。</w:t>
      </w:r>
    </w:p>
    <w:p w14:paraId="648D1228"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  提案書等の甲への提出期間は次のとおりとする。</w:t>
      </w:r>
    </w:p>
    <w:p w14:paraId="12FE6ED0"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(1)  原価改善提案方式による適用申請にあっては、契約履行を開始してから、原価改善に着手するまでの間。ただし、インセンティブ契約制度の適用には、当該原価改善の着手までに原価改善提案の採用が決定されることを要する。</w:t>
      </w:r>
    </w:p>
    <w:p w14:paraId="45EDD2B7" w14:textId="77777777" w:rsidR="00363E69" w:rsidRDefault="00D622F2" w:rsidP="00D622F2">
      <w:pPr>
        <w:autoSpaceDE w:val="0"/>
        <w:autoSpaceDN w:val="0"/>
        <w:adjustRightInd w:val="0"/>
        <w:snapToGri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(2)  原価改善申告方式による適用申請にあっては、契約の履行を開始してから、当該契約の履行を完了するまでの間。ただし、当該契約が原価監査付契約であって、当</w:t>
      </w:r>
    </w:p>
    <w:p w14:paraId="4FB99650" w14:textId="77777777" w:rsidR="009D4928" w:rsidRPr="00027DA7" w:rsidRDefault="009D4928" w:rsidP="00363E69">
      <w:pPr>
        <w:autoSpaceDE w:val="0"/>
        <w:autoSpaceDN w:val="0"/>
        <w:adjustRightInd w:val="0"/>
        <w:snapToGrid w:val="0"/>
        <w:ind w:leftChars="200" w:left="42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該原価監査付契約に係る実際原価計算書を契約の履行の完了よりも前に提出することを約定しているときは、当該実際原価計算書の提出までに、原価改善申告書を提出することを要する。</w:t>
      </w:r>
    </w:p>
    <w:p w14:paraId="1DC8611E"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３  甲は、乙から提案書等が提出された場合は、当該提案書等の内容を審査し、当該提案書に係る原価改善提案等の採用又は認定の可否を決定し、その結果を乙に通知するものとする。この場合において、原価改善提案を採用しないとき、原価改善提案の採用に条件を付すとき、又は原価改善申告を認定しないときは、その理由を乙に示すものとする。</w:t>
      </w:r>
    </w:p>
    <w:p w14:paraId="2B427E83"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４  前号の決定は、原則として、提案の日から２０日以内に行うものとする。</w:t>
      </w:r>
    </w:p>
    <w:p w14:paraId="30FC2D6D"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（原価改善提案の採用及び原価改善申告の認定）</w:t>
      </w:r>
    </w:p>
    <w:p w14:paraId="55676D29"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第５条　乙は、甲にインセンティブ契約制度の適用申請を行うときは、甲が定める手続に従い、原価改善提案書又は原価改善申告書を甲に提出することによって、これを行うものとする。</w:t>
      </w:r>
    </w:p>
    <w:p w14:paraId="7BD3B16E" w14:textId="77777777" w:rsidR="00363E69" w:rsidRDefault="009D4928" w:rsidP="00027DA7">
      <w:pPr>
        <w:autoSpaceDE w:val="0"/>
        <w:autoSpaceDN w:val="0"/>
        <w:adjustRightInd w:val="0"/>
        <w:snapToGrid w:val="0"/>
        <w:ind w:left="240" w:hangingChars="100" w:hanging="240"/>
        <w:jc w:val="left"/>
        <w:rPr>
          <w:rFonts w:ascii="ＭＳ 明朝" w:hAnsi="ＭＳ 明朝" w:cs="ＭＳ 明朝"/>
          <w:color w:val="000000"/>
          <w:kern w:val="0"/>
          <w:sz w:val="24"/>
        </w:rPr>
      </w:pPr>
      <w:r w:rsidRPr="00027DA7">
        <w:rPr>
          <w:rFonts w:ascii="ＭＳ 明朝" w:hAnsi="ＭＳ 明朝" w:cs="ＭＳ 明朝" w:hint="eastAsia"/>
          <w:color w:val="000000"/>
          <w:kern w:val="0"/>
          <w:sz w:val="24"/>
        </w:rPr>
        <w:t>２  甲は、乙から原価改善提案書又は原価改善申告書を受理したときは、原則として</w:t>
      </w:r>
    </w:p>
    <w:p w14:paraId="034ACC9D" w14:textId="77777777" w:rsidR="009D4928" w:rsidRPr="00027DA7" w:rsidRDefault="009D4928" w:rsidP="00363E69">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０日以内に、当該原価改善提案又は当該原価改善申告による原価改善の方法及びその効果によるコスト削減額がこの特約条項の趣旨に照らして適正であるか否かの審査（原価改善提案方式（コスト削減額事後確定型）にあっては、コスト削減額についての審査を除く。）を行い、乙に当該原価改善提案の採用の当否又は当該原価改善申告の認定の当否について通知する。ただし、原価改善提案の採用によって、装備品等の機能若しくは性能若しくは役務の効果又は防衛省におけるじ後の整備若しくは補給に係る業務に変更を生じるか否かの確認を行う場合は、当該原価改善提案の採用に係る通知を３０日以内に行うことができるものとする。また、当該原価改善提案の採用決定に当たって、甲が部外の有識者に意見を聴取する場合には、当該通知を４５日以内</w:t>
      </w:r>
      <w:r w:rsidRPr="00027DA7">
        <w:rPr>
          <w:rFonts w:ascii="ＭＳ 明朝" w:hAnsi="ＭＳ 明朝" w:cs="ＭＳ 明朝" w:hint="eastAsia"/>
          <w:color w:val="000000"/>
          <w:kern w:val="0"/>
          <w:sz w:val="24"/>
        </w:rPr>
        <w:lastRenderedPageBreak/>
        <w:t>に行うことができるものとする。</w:t>
      </w:r>
    </w:p>
    <w:p w14:paraId="67985C0E"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３　前項の規定にかかわらず、甲は、正当な理由があるときは、延長後の期限と延長の理由を文書によって乙に通知することによって、同項に規定する期限を延長することができるものとする。</w:t>
      </w:r>
    </w:p>
    <w:p w14:paraId="5B1067B1"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４  甲は、乙の原価改善提案の採用によった装備品等の製造又は整備、修理、改造等の役務を行った後に、当該装備品等の機能及び性能に低下を招いていないことを確認する試験（以下「確認試験」という。）を行う必要があると判断したときは、当該原価改善の着手後に確認試験を行うことを条件として、当該原価改善の採用を決定することができるものとする。この際、確認試験について第９条の規定のほかに必要な事項は、甲乙が協議して別に定めるものとする。</w:t>
      </w:r>
    </w:p>
    <w:p w14:paraId="1F66E3A5"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５  甲は、乙の原価改善提案を採用しない又は原価改善申告を認定しない決定を行ったときは、第２項に基づく乙への通知において、その理由を明らかにしなければならない。</w:t>
      </w:r>
    </w:p>
    <w:p w14:paraId="4937EB76"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（インセンティブ契約制度の適用期間）</w:t>
      </w:r>
    </w:p>
    <w:p w14:paraId="0150E264"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第６条　インセンティブ契約制度の適用は、甲が原価改善提案の採用を決定した日（以下「採用決定日」という。）又は原価改善申告を認定した日（以下「認定日」という。）から開始するものとし、適用期間は原則５年間とする。ただし、申請契約の金額に対するコスト削減額の割合が１０パーセントを上回る場合は、当該割合が１０パーセントを上回るごとに適用期間を１年ずつ加算するものとする。</w:t>
      </w:r>
    </w:p>
    <w:p w14:paraId="1709C59C"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（インセンティブ契約制度に関する確認書の交換）</w:t>
      </w:r>
    </w:p>
    <w:p w14:paraId="6CEEBCC0"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第７条　甲が原価改善提案の採用を決定し、又は原価改善申告を認定した場合は、甲及び乙は、速やかに、甲が定めるインセンティブ契約制度に関する確認書（以下「確認書」という。）を相互に取り交わし、次の各号の事項を確認するとともに、申請契約にインセンティブ契約制度の適用を受ける契約に関する特約条項（以下「インセンティブ適用契約特約条項」という。）を付帯する変更契約を締結するものとする。なお、採用決定日又は認定日以降であっても、甲及び乙が確認書を取り交わすまでの間にあっては、インセンティブ契約制度の効力は発生しないものとする。</w:t>
      </w:r>
    </w:p>
    <w:p w14:paraId="1DCBF73E"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(1)  インセンティブ契約制度の適用を受ける契約（原価改善提案書の提出により当該原価改善提案の採用が決定され、又は原価改善申告書の提出により当該原価改善申告が認定された原価改善による加工工程を契約履行の一部に含み、この特約条項に定めるインセンティブ契約制度の適用を受けることとなる契約をいう。以下同じ。）の範囲</w:t>
      </w:r>
    </w:p>
    <w:p w14:paraId="34D8CD88"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(2)  インセンティブ契約制度の適用期間</w:t>
      </w:r>
    </w:p>
    <w:p w14:paraId="7C51A33C"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(3)  原価改善の方法</w:t>
      </w:r>
    </w:p>
    <w:p w14:paraId="62F023EA"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(4)  原価改善によるコスト削減額（原価改善提案方式（コスト削減額事後確定型）にあっては、当該コスト削減額は甲が行う原価監査によって後日確定する旨及び当該原価監査の実施に当たって必要な事項を明らかにする。）</w:t>
      </w:r>
    </w:p>
    <w:p w14:paraId="319EB03C"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(5)  適用期間の各年度でのインセンティブ料（インセンティブ料の算出の方法は、次条の規定による。）</w:t>
      </w:r>
    </w:p>
    <w:p w14:paraId="2FDBBAAD"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(6)  インセンティブ契約制度の適用を受ける契約の取扱いに関する事項（第１０条第２項又は第３項に関する事項を明らかにする。）</w:t>
      </w:r>
    </w:p>
    <w:p w14:paraId="1B954043"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(7)  その他の必要な事項</w:t>
      </w:r>
    </w:p>
    <w:p w14:paraId="47CF13C5"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  乙は、甲が第５条第２項に基づく通知を乙に行った後であっても、前項による確認事項に合意できないときは、当該確認書の交換を文書によって拒否することができる。</w:t>
      </w:r>
    </w:p>
    <w:p w14:paraId="6E3646B4"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３  原価改善提案の採用が仕様書等の変更を要する場合には、甲及び乙は、当該仕様書</w:t>
      </w:r>
      <w:r w:rsidRPr="00027DA7">
        <w:rPr>
          <w:rFonts w:ascii="ＭＳ 明朝" w:hAnsi="ＭＳ 明朝" w:cs="ＭＳ 明朝" w:hint="eastAsia"/>
          <w:color w:val="000000"/>
          <w:kern w:val="0"/>
          <w:sz w:val="24"/>
        </w:rPr>
        <w:lastRenderedPageBreak/>
        <w:t>等の変更に必要な事項を別に協議して定めるとともに、所要の契約変更の措置をとるものとする。</w:t>
      </w:r>
    </w:p>
    <w:p w14:paraId="334354F0"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（インセンティブ料）</w:t>
      </w:r>
    </w:p>
    <w:p w14:paraId="391E443E"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 xml:space="preserve">第８条　</w:t>
      </w:r>
      <w:r w:rsidR="004F669B" w:rsidRPr="00027DA7">
        <w:rPr>
          <w:rFonts w:ascii="ＭＳ 明朝" w:hAnsi="ＭＳ 明朝" w:hint="eastAsia"/>
          <w:color w:val="000000"/>
          <w:sz w:val="24"/>
        </w:rPr>
        <w:t>甲は、インセンティブ契約制度の適用を受ける契約を乙と締結するときは、コスト削減額に次の表のインセンティブ料率を乗じた額をインセンティブ料とし、当該インセンティブ料は、当該コスト削減額を考慮して計算した計算価格（調達物品等の予定価格の算定基準に関する訓令（昭和３７年防衛庁訓令第３５号）第２条第４号に規定する計算価格をいう。）において、利益の一部として認めるものとする。ただし、各契約におけるインセンティブ料は、当該契約に係るコスト削減額を上回ってはならないものとする。</w:t>
      </w:r>
    </w:p>
    <w:p w14:paraId="592CDC2F" w14:textId="77777777" w:rsidR="009D4928" w:rsidRPr="00027DA7" w:rsidRDefault="009D4928" w:rsidP="00027DA7">
      <w:pPr>
        <w:autoSpaceDE w:val="0"/>
        <w:autoSpaceDN w:val="0"/>
        <w:adjustRightInd w:val="0"/>
        <w:snapToGrid w:val="0"/>
        <w:ind w:left="240" w:hangingChars="100" w:hanging="240"/>
        <w:jc w:val="righ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（単位：パーセント）</w:t>
      </w:r>
    </w:p>
    <w:tbl>
      <w:tblPr>
        <w:tblW w:w="0" w:type="auto"/>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65"/>
        <w:gridCol w:w="2333"/>
        <w:gridCol w:w="967"/>
        <w:gridCol w:w="1031"/>
        <w:gridCol w:w="1040"/>
        <w:gridCol w:w="967"/>
        <w:gridCol w:w="1026"/>
        <w:gridCol w:w="1021"/>
      </w:tblGrid>
      <w:tr w:rsidR="009D4928" w:rsidRPr="00027DA7" w14:paraId="658EE70B" w14:textId="77777777" w:rsidTr="00A738EE">
        <w:trPr>
          <w:trHeight w:val="658"/>
        </w:trPr>
        <w:tc>
          <w:tcPr>
            <w:tcW w:w="454" w:type="dxa"/>
            <w:vMerge w:val="restart"/>
            <w:tcBorders>
              <w:top w:val="single" w:sz="4" w:space="0" w:color="auto"/>
              <w:left w:val="single" w:sz="4" w:space="0" w:color="auto"/>
              <w:bottom w:val="single" w:sz="4" w:space="0" w:color="auto"/>
              <w:right w:val="single" w:sz="4" w:space="0" w:color="auto"/>
              <w:tl2br w:val="nil"/>
            </w:tcBorders>
            <w:shd w:val="clear" w:color="auto" w:fill="auto"/>
            <w:vAlign w:val="center"/>
          </w:tcPr>
          <w:p w14:paraId="2907D2DD"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番号</w:t>
            </w:r>
          </w:p>
        </w:tc>
        <w:tc>
          <w:tcPr>
            <w:tcW w:w="2677" w:type="dxa"/>
            <w:gridSpan w:val="2"/>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tcPr>
          <w:p w14:paraId="2C312F52" w14:textId="77777777" w:rsidR="009D4928" w:rsidRPr="00027DA7" w:rsidRDefault="009D4928" w:rsidP="00027DA7">
            <w:pPr>
              <w:autoSpaceDE w:val="0"/>
              <w:autoSpaceDN w:val="0"/>
              <w:adjustRightInd w:val="0"/>
              <w:snapToGrid w:val="0"/>
              <w:jc w:val="righ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インセンティブ料率</w:t>
            </w:r>
          </w:p>
          <w:p w14:paraId="75F117C1" w14:textId="77777777" w:rsidR="009D4928" w:rsidRPr="00027DA7" w:rsidRDefault="009D4928" w:rsidP="00027DA7">
            <w:pPr>
              <w:autoSpaceDE w:val="0"/>
              <w:autoSpaceDN w:val="0"/>
              <w:adjustRightInd w:val="0"/>
              <w:snapToGrid w:val="0"/>
              <w:jc w:val="righ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（※１）</w:t>
            </w:r>
          </w:p>
          <w:p w14:paraId="3D294571"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p>
          <w:p w14:paraId="7359E37A"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2"/>
                <w:szCs w:val="22"/>
              </w:rPr>
              <w:t>摘要方式</w:t>
            </w:r>
          </w:p>
        </w:tc>
        <w:tc>
          <w:tcPr>
            <w:tcW w:w="6201" w:type="dxa"/>
            <w:gridSpan w:val="6"/>
            <w:tcBorders>
              <w:top w:val="single" w:sz="4" w:space="0" w:color="auto"/>
              <w:left w:val="single" w:sz="4" w:space="0" w:color="auto"/>
              <w:bottom w:val="single" w:sz="4" w:space="0" w:color="auto"/>
              <w:right w:val="single" w:sz="4" w:space="0" w:color="auto"/>
            </w:tcBorders>
            <w:shd w:val="clear" w:color="auto" w:fill="auto"/>
          </w:tcPr>
          <w:p w14:paraId="5A78C0F2" w14:textId="77777777" w:rsidR="009D4928" w:rsidRPr="00027DA7" w:rsidRDefault="009D4928" w:rsidP="00027DA7">
            <w:pPr>
              <w:autoSpaceDE w:val="0"/>
              <w:autoSpaceDN w:val="0"/>
              <w:adjustRightInd w:val="0"/>
              <w:snapToGrid w:val="0"/>
              <w:ind w:left="220" w:hangingChars="100" w:hanging="22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採用決定日又は認定日から契約締結日までの経過年数</w:t>
            </w:r>
          </w:p>
        </w:tc>
      </w:tr>
      <w:tr w:rsidR="009D4928" w:rsidRPr="00027DA7" w14:paraId="0F3940B4" w14:textId="77777777" w:rsidTr="00A738EE">
        <w:trPr>
          <w:trHeight w:val="709"/>
        </w:trPr>
        <w:tc>
          <w:tcPr>
            <w:tcW w:w="454" w:type="dxa"/>
            <w:vMerge/>
            <w:tcBorders>
              <w:top w:val="single" w:sz="4" w:space="0" w:color="auto"/>
              <w:left w:val="single" w:sz="4" w:space="0" w:color="auto"/>
              <w:bottom w:val="single" w:sz="4" w:space="0" w:color="auto"/>
              <w:right w:val="single" w:sz="4" w:space="0" w:color="auto"/>
              <w:tl2br w:val="nil"/>
            </w:tcBorders>
            <w:shd w:val="clear" w:color="auto" w:fill="auto"/>
          </w:tcPr>
          <w:p w14:paraId="364276C0"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4"/>
              </w:rPr>
            </w:pPr>
          </w:p>
        </w:tc>
        <w:tc>
          <w:tcPr>
            <w:tcW w:w="2677" w:type="dxa"/>
            <w:gridSpan w:val="2"/>
            <w:vMerge/>
            <w:tcBorders>
              <w:top w:val="single" w:sz="4" w:space="0" w:color="auto"/>
              <w:left w:val="single" w:sz="4" w:space="0" w:color="auto"/>
              <w:bottom w:val="single" w:sz="4" w:space="0" w:color="auto"/>
              <w:right w:val="single" w:sz="4" w:space="0" w:color="auto"/>
              <w:tl2br w:val="single" w:sz="4" w:space="0" w:color="auto"/>
            </w:tcBorders>
            <w:shd w:val="clear" w:color="auto" w:fill="auto"/>
          </w:tcPr>
          <w:p w14:paraId="2ED270DA"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403183"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１年</w:t>
            </w:r>
          </w:p>
          <w:p w14:paraId="6BB85204"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以内</w:t>
            </w:r>
          </w:p>
        </w:tc>
        <w:tc>
          <w:tcPr>
            <w:tcW w:w="1058" w:type="dxa"/>
            <w:tcBorders>
              <w:top w:val="single" w:sz="4" w:space="0" w:color="auto"/>
              <w:left w:val="single" w:sz="4" w:space="0" w:color="auto"/>
              <w:bottom w:val="single" w:sz="4" w:space="0" w:color="auto"/>
              <w:right w:val="single" w:sz="4" w:space="0" w:color="auto"/>
            </w:tcBorders>
            <w:shd w:val="clear" w:color="auto" w:fill="auto"/>
          </w:tcPr>
          <w:p w14:paraId="192F6515"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１年超</w:t>
            </w:r>
          </w:p>
          <w:p w14:paraId="4A459365"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２年以内</w:t>
            </w:r>
          </w:p>
        </w:tc>
        <w:tc>
          <w:tcPr>
            <w:tcW w:w="1068" w:type="dxa"/>
            <w:tcBorders>
              <w:top w:val="single" w:sz="4" w:space="0" w:color="auto"/>
              <w:left w:val="single" w:sz="4" w:space="0" w:color="auto"/>
              <w:bottom w:val="single" w:sz="4" w:space="0" w:color="auto"/>
              <w:right w:val="single" w:sz="4" w:space="0" w:color="auto"/>
            </w:tcBorders>
            <w:shd w:val="clear" w:color="auto" w:fill="auto"/>
          </w:tcPr>
          <w:p w14:paraId="6A346F71"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２年超</w:t>
            </w:r>
          </w:p>
          <w:p w14:paraId="78A43583"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３年以内</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A5DF45"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３年超</w:t>
            </w:r>
          </w:p>
          <w:p w14:paraId="4C733D7F"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４年以内</w:t>
            </w:r>
          </w:p>
        </w:tc>
        <w:tc>
          <w:tcPr>
            <w:tcW w:w="1053" w:type="dxa"/>
            <w:tcBorders>
              <w:top w:val="single" w:sz="4" w:space="0" w:color="auto"/>
              <w:left w:val="single" w:sz="4" w:space="0" w:color="auto"/>
              <w:bottom w:val="single" w:sz="4" w:space="0" w:color="auto"/>
              <w:right w:val="single" w:sz="4" w:space="0" w:color="auto"/>
            </w:tcBorders>
            <w:shd w:val="clear" w:color="auto" w:fill="auto"/>
          </w:tcPr>
          <w:p w14:paraId="7C0B0C65"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４年超</w:t>
            </w:r>
          </w:p>
          <w:p w14:paraId="4EE78809"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５年以内</w:t>
            </w:r>
          </w:p>
        </w:tc>
        <w:tc>
          <w:tcPr>
            <w:tcW w:w="1038" w:type="dxa"/>
            <w:tcBorders>
              <w:top w:val="single" w:sz="4" w:space="0" w:color="auto"/>
              <w:left w:val="single" w:sz="4" w:space="0" w:color="auto"/>
              <w:bottom w:val="single" w:sz="4" w:space="0" w:color="auto"/>
              <w:right w:val="single" w:sz="4" w:space="0" w:color="auto"/>
            </w:tcBorders>
            <w:shd w:val="clear" w:color="auto" w:fill="auto"/>
          </w:tcPr>
          <w:p w14:paraId="235A992A"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５年超</w:t>
            </w:r>
          </w:p>
          <w:p w14:paraId="65B29634"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Cs w:val="21"/>
              </w:rPr>
            </w:pPr>
            <w:r w:rsidRPr="00027DA7">
              <w:rPr>
                <w:rFonts w:ascii="ＭＳ 明朝" w:hAnsi="ＭＳ 明朝" w:cs="ＭＳ 明朝" w:hint="eastAsia"/>
                <w:color w:val="000000"/>
                <w:kern w:val="0"/>
                <w:szCs w:val="21"/>
              </w:rPr>
              <w:t>（※３）</w:t>
            </w:r>
          </w:p>
        </w:tc>
      </w:tr>
      <w:tr w:rsidR="009D4928" w:rsidRPr="00027DA7" w14:paraId="634D1D24" w14:textId="77777777" w:rsidTr="00A738EE">
        <w:trPr>
          <w:trHeight w:val="714"/>
        </w:trPr>
        <w:tc>
          <w:tcPr>
            <w:tcW w:w="454" w:type="dxa"/>
            <w:vMerge w:val="restart"/>
            <w:tcBorders>
              <w:top w:val="single" w:sz="4" w:space="0" w:color="auto"/>
              <w:left w:val="single" w:sz="4" w:space="0" w:color="auto"/>
              <w:bottom w:val="single" w:sz="4" w:space="0" w:color="auto"/>
              <w:right w:val="single" w:sz="4" w:space="0" w:color="auto"/>
            </w:tcBorders>
            <w:shd w:val="clear" w:color="auto" w:fill="auto"/>
          </w:tcPr>
          <w:p w14:paraId="2273FDE1"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１</w:t>
            </w:r>
          </w:p>
        </w:tc>
        <w:tc>
          <w:tcPr>
            <w:tcW w:w="2677" w:type="dxa"/>
            <w:gridSpan w:val="2"/>
            <w:tcBorders>
              <w:top w:val="single" w:sz="4" w:space="0" w:color="auto"/>
              <w:left w:val="single" w:sz="4" w:space="0" w:color="auto"/>
              <w:bottom w:val="single" w:sz="4" w:space="0" w:color="auto"/>
              <w:right w:val="single" w:sz="4" w:space="0" w:color="auto"/>
            </w:tcBorders>
            <w:shd w:val="clear" w:color="auto" w:fill="auto"/>
          </w:tcPr>
          <w:p w14:paraId="56DF54F6"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原価改善提案方式</w:t>
            </w:r>
          </w:p>
          <w:p w14:paraId="50CB525C"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（コスト削減額確約型）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2369F7"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９０</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tcPr>
          <w:p w14:paraId="20A4FAB4"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８５</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74329A4A"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８０</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55ECFC"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７５</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tcPr>
          <w:p w14:paraId="7F717328"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７０</w:t>
            </w:r>
          </w:p>
        </w:tc>
        <w:tc>
          <w:tcPr>
            <w:tcW w:w="10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5BD026"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r>
      <w:tr w:rsidR="009D4928" w:rsidRPr="00027DA7" w14:paraId="678A9F24" w14:textId="77777777" w:rsidTr="00A738EE">
        <w:trPr>
          <w:trHeight w:val="1675"/>
        </w:trPr>
        <w:tc>
          <w:tcPr>
            <w:tcW w:w="454" w:type="dxa"/>
            <w:vMerge/>
            <w:tcBorders>
              <w:top w:val="single" w:sz="4" w:space="0" w:color="auto"/>
              <w:left w:val="single" w:sz="4" w:space="0" w:color="auto"/>
              <w:bottom w:val="single" w:sz="4" w:space="0" w:color="auto"/>
              <w:right w:val="single" w:sz="4" w:space="0" w:color="auto"/>
            </w:tcBorders>
            <w:shd w:val="clear" w:color="auto" w:fill="auto"/>
          </w:tcPr>
          <w:p w14:paraId="2063D807"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p>
        </w:tc>
        <w:tc>
          <w:tcPr>
            <w:tcW w:w="267" w:type="dxa"/>
            <w:tcBorders>
              <w:top w:val="single" w:sz="4" w:space="0" w:color="auto"/>
              <w:left w:val="single" w:sz="4" w:space="0" w:color="auto"/>
              <w:bottom w:val="single" w:sz="4" w:space="0" w:color="auto"/>
              <w:right w:val="single" w:sz="4" w:space="0" w:color="auto"/>
            </w:tcBorders>
            <w:shd w:val="clear" w:color="auto" w:fill="auto"/>
          </w:tcPr>
          <w:p w14:paraId="3163583D"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B3CF1E1"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コスト削減額が申請</w:t>
            </w:r>
          </w:p>
          <w:p w14:paraId="7C1816C8"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契約の金額の５パーセントを上回る場合（※２）</w:t>
            </w:r>
          </w:p>
        </w:tc>
        <w:tc>
          <w:tcPr>
            <w:tcW w:w="5163" w:type="dxa"/>
            <w:gridSpan w:val="5"/>
            <w:tcBorders>
              <w:top w:val="single" w:sz="4" w:space="0" w:color="auto"/>
              <w:left w:val="single" w:sz="4" w:space="0" w:color="auto"/>
              <w:bottom w:val="single" w:sz="4" w:space="0" w:color="auto"/>
              <w:right w:val="single" w:sz="4" w:space="0" w:color="auto"/>
            </w:tcBorders>
            <w:shd w:val="clear" w:color="auto" w:fill="auto"/>
          </w:tcPr>
          <w:p w14:paraId="432EF2E3"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4"/>
              </w:rPr>
              <w:t xml:space="preserve">　</w:t>
            </w:r>
            <w:r w:rsidRPr="00027DA7">
              <w:rPr>
                <w:rFonts w:ascii="ＭＳ 明朝" w:hAnsi="ＭＳ 明朝" w:cs="ＭＳ 明朝" w:hint="eastAsia"/>
                <w:color w:val="000000"/>
                <w:kern w:val="0"/>
                <w:sz w:val="22"/>
                <w:szCs w:val="22"/>
              </w:rPr>
              <w:t>コスト削減額のうち、申請契約の金額の５パーセントに相当する額までは上記料率を用い、５パーセントを上回る額については当該部分に上記料率に１０パーセントを加算した料率を用いる。</w:t>
            </w:r>
          </w:p>
        </w:tc>
        <w:tc>
          <w:tcPr>
            <w:tcW w:w="1038" w:type="dxa"/>
            <w:vMerge/>
            <w:tcBorders>
              <w:top w:val="single" w:sz="4" w:space="0" w:color="auto"/>
              <w:left w:val="single" w:sz="4" w:space="0" w:color="auto"/>
              <w:bottom w:val="single" w:sz="4" w:space="0" w:color="auto"/>
              <w:right w:val="single" w:sz="4" w:space="0" w:color="auto"/>
            </w:tcBorders>
            <w:shd w:val="clear" w:color="auto" w:fill="auto"/>
          </w:tcPr>
          <w:p w14:paraId="7B28CE98"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p>
        </w:tc>
      </w:tr>
      <w:tr w:rsidR="009D4928" w:rsidRPr="00027DA7" w14:paraId="5FC10895" w14:textId="77777777" w:rsidTr="00A738EE">
        <w:trPr>
          <w:trHeight w:val="848"/>
        </w:trPr>
        <w:tc>
          <w:tcPr>
            <w:tcW w:w="454" w:type="dxa"/>
            <w:tcBorders>
              <w:top w:val="single" w:sz="4" w:space="0" w:color="auto"/>
              <w:left w:val="single" w:sz="4" w:space="0" w:color="auto"/>
              <w:bottom w:val="single" w:sz="4" w:space="0" w:color="auto"/>
              <w:right w:val="single" w:sz="4" w:space="0" w:color="auto"/>
            </w:tcBorders>
            <w:shd w:val="clear" w:color="auto" w:fill="auto"/>
          </w:tcPr>
          <w:p w14:paraId="4C082715"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２</w:t>
            </w:r>
          </w:p>
        </w:tc>
        <w:tc>
          <w:tcPr>
            <w:tcW w:w="2677" w:type="dxa"/>
            <w:gridSpan w:val="2"/>
            <w:tcBorders>
              <w:top w:val="single" w:sz="4" w:space="0" w:color="auto"/>
              <w:left w:val="single" w:sz="4" w:space="0" w:color="auto"/>
              <w:bottom w:val="single" w:sz="4" w:space="0" w:color="auto"/>
              <w:right w:val="single" w:sz="4" w:space="0" w:color="auto"/>
            </w:tcBorders>
            <w:shd w:val="clear" w:color="auto" w:fill="auto"/>
          </w:tcPr>
          <w:p w14:paraId="6FD025E5"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原価改善提案方式</w:t>
            </w:r>
          </w:p>
          <w:p w14:paraId="1F4AB728" w14:textId="77777777" w:rsidR="009D4928" w:rsidRPr="00027DA7" w:rsidRDefault="009D4928" w:rsidP="00027DA7">
            <w:pPr>
              <w:autoSpaceDE w:val="0"/>
              <w:autoSpaceDN w:val="0"/>
              <w:adjustRightInd w:val="0"/>
              <w:snapToGrid w:val="0"/>
              <w:ind w:left="220" w:hangingChars="100" w:hanging="22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（コスト削減額事後確定型）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6141D7"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８０</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tcPr>
          <w:p w14:paraId="7E279371"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７５</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4F505B0C"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７０</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C1C515"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６５</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tcPr>
          <w:p w14:paraId="1CB29BC9"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６０</w:t>
            </w:r>
          </w:p>
        </w:tc>
        <w:tc>
          <w:tcPr>
            <w:tcW w:w="1038" w:type="dxa"/>
            <w:tcBorders>
              <w:top w:val="single" w:sz="4" w:space="0" w:color="auto"/>
              <w:left w:val="single" w:sz="4" w:space="0" w:color="auto"/>
              <w:bottom w:val="single" w:sz="4" w:space="0" w:color="auto"/>
              <w:right w:val="single" w:sz="4" w:space="0" w:color="auto"/>
            </w:tcBorders>
            <w:shd w:val="clear" w:color="auto" w:fill="auto"/>
            <w:vAlign w:val="center"/>
          </w:tcPr>
          <w:p w14:paraId="0B0F29BE"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r>
      <w:tr w:rsidR="009D4928" w:rsidRPr="00027DA7" w14:paraId="1191989C" w14:textId="77777777" w:rsidTr="00A738EE">
        <w:trPr>
          <w:trHeight w:val="974"/>
        </w:trPr>
        <w:tc>
          <w:tcPr>
            <w:tcW w:w="454" w:type="dxa"/>
            <w:tcBorders>
              <w:top w:val="single" w:sz="4" w:space="0" w:color="auto"/>
              <w:left w:val="single" w:sz="4" w:space="0" w:color="auto"/>
              <w:bottom w:val="single" w:sz="4" w:space="0" w:color="auto"/>
              <w:right w:val="single" w:sz="4" w:space="0" w:color="auto"/>
            </w:tcBorders>
            <w:shd w:val="clear" w:color="auto" w:fill="auto"/>
          </w:tcPr>
          <w:p w14:paraId="0B731C91"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３</w:t>
            </w:r>
          </w:p>
        </w:tc>
        <w:tc>
          <w:tcPr>
            <w:tcW w:w="2677" w:type="dxa"/>
            <w:gridSpan w:val="2"/>
            <w:tcBorders>
              <w:top w:val="single" w:sz="4" w:space="0" w:color="auto"/>
              <w:left w:val="single" w:sz="4" w:space="0" w:color="auto"/>
              <w:bottom w:val="single" w:sz="4" w:space="0" w:color="auto"/>
              <w:right w:val="single" w:sz="4" w:space="0" w:color="auto"/>
            </w:tcBorders>
            <w:shd w:val="clear" w:color="auto" w:fill="auto"/>
          </w:tcPr>
          <w:p w14:paraId="5A1B9162" w14:textId="77777777" w:rsidR="009D4928" w:rsidRPr="00027DA7" w:rsidRDefault="009D4928" w:rsidP="00027DA7">
            <w:pPr>
              <w:autoSpaceDE w:val="0"/>
              <w:autoSpaceDN w:val="0"/>
              <w:adjustRightInd w:val="0"/>
              <w:snapToGrid w:val="0"/>
              <w:ind w:left="220" w:hangingChars="100" w:hanging="22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原価改善申告方式</w:t>
            </w:r>
          </w:p>
          <w:p w14:paraId="6EA54AF8" w14:textId="77777777" w:rsidR="009D4928" w:rsidRPr="00027DA7" w:rsidRDefault="009D4928" w:rsidP="00027DA7">
            <w:pPr>
              <w:autoSpaceDE w:val="0"/>
              <w:autoSpaceDN w:val="0"/>
              <w:adjustRightInd w:val="0"/>
              <w:snapToGrid w:val="0"/>
              <w:jc w:val="left"/>
              <w:rPr>
                <w:rFonts w:ascii="ＭＳ 明朝" w:hAnsi="ＭＳ 明朝" w:cs="ＭＳ 明朝" w:hint="eastAsia"/>
                <w:color w:val="000000"/>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39FB49"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tcPr>
          <w:p w14:paraId="096A0EA4"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44C06B5D"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E3BB0F"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tcPr>
          <w:p w14:paraId="4F8BF3FB"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c>
          <w:tcPr>
            <w:tcW w:w="1038" w:type="dxa"/>
            <w:tcBorders>
              <w:top w:val="single" w:sz="4" w:space="0" w:color="auto"/>
              <w:left w:val="single" w:sz="4" w:space="0" w:color="auto"/>
              <w:bottom w:val="single" w:sz="4" w:space="0" w:color="auto"/>
              <w:right w:val="single" w:sz="4" w:space="0" w:color="auto"/>
            </w:tcBorders>
            <w:shd w:val="clear" w:color="auto" w:fill="auto"/>
            <w:vAlign w:val="center"/>
          </w:tcPr>
          <w:p w14:paraId="471BD39A"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（５５）</w:t>
            </w:r>
          </w:p>
        </w:tc>
      </w:tr>
      <w:tr w:rsidR="009D4928" w:rsidRPr="00027DA7" w14:paraId="7FDBD867" w14:textId="77777777" w:rsidTr="00A738EE">
        <w:trPr>
          <w:trHeight w:val="928"/>
        </w:trPr>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14:paraId="19984E19"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摘</w:t>
            </w:r>
          </w:p>
          <w:p w14:paraId="02F8DC1E"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p>
          <w:p w14:paraId="202125DF" w14:textId="77777777" w:rsidR="009D4928" w:rsidRPr="00027DA7" w:rsidRDefault="009D4928" w:rsidP="00027DA7">
            <w:pPr>
              <w:autoSpaceDE w:val="0"/>
              <w:autoSpaceDN w:val="0"/>
              <w:adjustRightInd w:val="0"/>
              <w:snapToGrid w:val="0"/>
              <w:jc w:val="center"/>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要</w:t>
            </w:r>
          </w:p>
        </w:tc>
        <w:tc>
          <w:tcPr>
            <w:tcW w:w="8878" w:type="dxa"/>
            <w:gridSpan w:val="8"/>
            <w:tcBorders>
              <w:top w:val="single" w:sz="4" w:space="0" w:color="auto"/>
              <w:left w:val="single" w:sz="4" w:space="0" w:color="auto"/>
              <w:bottom w:val="single" w:sz="4" w:space="0" w:color="auto"/>
              <w:right w:val="single" w:sz="4" w:space="0" w:color="auto"/>
            </w:tcBorders>
            <w:shd w:val="clear" w:color="auto" w:fill="auto"/>
          </w:tcPr>
          <w:p w14:paraId="32B68D9E" w14:textId="77777777" w:rsidR="009D4928" w:rsidRPr="00027DA7" w:rsidRDefault="009D4928" w:rsidP="00027DA7">
            <w:pPr>
              <w:autoSpaceDE w:val="0"/>
              <w:autoSpaceDN w:val="0"/>
              <w:adjustRightInd w:val="0"/>
              <w:snapToGrid w:val="0"/>
              <w:ind w:left="440" w:hangingChars="200" w:hanging="44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※１  上記のインセンティブ料率は、原価改善によるコスト削減に伴って減少することとなる利益の相当額をインセンティブ料の一部として補填することを目的とする減少利益補填率５パーセントを含む料率である。</w:t>
            </w:r>
          </w:p>
          <w:p w14:paraId="2063BA52" w14:textId="77777777" w:rsidR="009D4928" w:rsidRPr="00027DA7" w:rsidRDefault="009D4928" w:rsidP="00027DA7">
            <w:pPr>
              <w:autoSpaceDE w:val="0"/>
              <w:autoSpaceDN w:val="0"/>
              <w:adjustRightInd w:val="0"/>
              <w:snapToGrid w:val="0"/>
              <w:ind w:left="440" w:hangingChars="200" w:hanging="44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※２  申請契約が複数の契約にまたがる場合には、当該契約の金額の平均（数量による平均）によって判断する。</w:t>
            </w:r>
          </w:p>
          <w:p w14:paraId="2CEFA00D" w14:textId="77777777" w:rsidR="009D4928" w:rsidRPr="00027DA7" w:rsidRDefault="009D4928" w:rsidP="00027DA7">
            <w:pPr>
              <w:autoSpaceDE w:val="0"/>
              <w:autoSpaceDN w:val="0"/>
              <w:adjustRightInd w:val="0"/>
              <w:snapToGrid w:val="0"/>
              <w:ind w:left="440" w:hangingChars="200" w:hanging="440"/>
              <w:jc w:val="left"/>
              <w:rPr>
                <w:rFonts w:ascii="ＭＳ 明朝" w:hAnsi="ＭＳ 明朝" w:cs="ＭＳ 明朝" w:hint="eastAsia"/>
                <w:color w:val="000000"/>
                <w:kern w:val="0"/>
                <w:sz w:val="22"/>
                <w:szCs w:val="22"/>
              </w:rPr>
            </w:pPr>
            <w:r w:rsidRPr="00027DA7">
              <w:rPr>
                <w:rFonts w:ascii="ＭＳ 明朝" w:hAnsi="ＭＳ 明朝" w:cs="ＭＳ 明朝" w:hint="eastAsia"/>
                <w:color w:val="000000"/>
                <w:kern w:val="0"/>
                <w:sz w:val="22"/>
                <w:szCs w:val="22"/>
              </w:rPr>
              <w:t>※３  「５年超」の欄のインセンティブ料率は、コスト削減額が第６条ただし書きに該当し、５年を超える適用期間を適用する場合にのみ用いる料率である。</w:t>
            </w:r>
          </w:p>
        </w:tc>
      </w:tr>
    </w:tbl>
    <w:p w14:paraId="3009E4C6"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p>
    <w:p w14:paraId="069A556D"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  前項のインセンティブ料の算定のもととなるコスト削減額は、原価改善提案方式（コスト削減額確約型）及び原価改善申告方式による場合にあっては、確認書によって甲及び乙が合意したコスト削減額とする。原価改善提案方式（コスト削減額事後確定型）による場合にあっては、確認書により合意した原価監査によって確定するコスト削減額とする。</w:t>
      </w:r>
    </w:p>
    <w:p w14:paraId="69CBF3BD"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３  コスト削減額は、確認書により甲及び乙が合意し、又は原価監査によって確定を行った後は、インセンティブ契約制度の適用期間中において、確定した金額として取り扱うものとする。</w:t>
      </w:r>
    </w:p>
    <w:p w14:paraId="50527BE4"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lastRenderedPageBreak/>
        <w:t>４  申請契約が一般確定契約である場合には、インセンティブ契約制度の適用は当該申請契約の支払金額に影響を及ぼさないことを前提とし、原価改善提案の採用の決定後又は原価改善申告の認定後に、申請契約の契約金額からコスト削減額を減額する変更契約は行わないものとする。原価改善提案方式（コスト削減額事後確定型）を一般確定契約に適用する場合にあっても、当該方式において実施する原価監査は、もっぱらコスト削減額を確定することを目的として、当該原価監査の対象となる範囲を原価改善に関係する範囲に限定して実施する趣旨のもと、確認書で甲及び乙が合意した範囲に限って原価監査を実施するとともに、他の契約条項の規定にかかわらず、確定されたコスト削減額を申請契約の契約金額から減額する契約変更は行わないものとする。</w:t>
      </w:r>
    </w:p>
    <w:p w14:paraId="0767B8B1"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５  申請契約が原価監査付契約である場合には、原価改善提案方式（コスト削減額確約型）を当該申請契約に適用することはできないものとする。また、甲は、原価改善提案方式（コスト削減額事後確定型）又は原価改善申告方式を適用した申請契約において原価監査によって契約金額の代金又は超過利益を確定する場合には、コスト削減額に第１項の表の「１年以内」の欄に掲げる料率を乗じた額をインセンティブ料として加算した額をもって当該確定を行うものとする。</w:t>
      </w:r>
    </w:p>
    <w:p w14:paraId="31251021" w14:textId="77777777" w:rsidR="009D4928" w:rsidRPr="00027DA7" w:rsidRDefault="009D4928" w:rsidP="00027DA7">
      <w:pPr>
        <w:autoSpaceDE w:val="0"/>
        <w:autoSpaceDN w:val="0"/>
        <w:adjustRightInd w:val="0"/>
        <w:snapToGrid w:val="0"/>
        <w:ind w:firstLineChars="100" w:firstLine="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（確認試験）</w:t>
      </w:r>
    </w:p>
    <w:p w14:paraId="75E893CF"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第９条　乙は、第５条第４項の規定により確認試験を実施する場合には、確認試験の実施要領を甲に提出するとともに、甲の求めに応じ、甲の職員を当該確認試験に立ち会わせなければならない。</w:t>
      </w:r>
    </w:p>
    <w:p w14:paraId="767B5386"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  乙は、前項の確認試験の終了後、乙の原価改善提案の採用によった装備品等の製造又は整備、修理、改造等の役務の実施が当該装備品等の機能及び性能に低下を招いていないか否かを明らかにした確認試験結果報告書を速やかに甲に提出しなければならない。</w:t>
      </w:r>
    </w:p>
    <w:p w14:paraId="74402819"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３  甲は、確認試験結果報告書において当該装備品等の機能又は性能に低下が確認された場合には、確認書を取消し、インセンティブ契約制度の適用を解除することができる。この際、原価改善効果によるコスト削減額を考慮した価格で締結した契約の金額を、当該コスト削減額を考慮しない価格に増額する契約変更を行うことはできないものとする。</w:t>
      </w:r>
    </w:p>
    <w:p w14:paraId="5C4F40FD"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color w:val="000000"/>
          <w:kern w:val="0"/>
          <w:sz w:val="24"/>
        </w:rPr>
      </w:pPr>
      <w:r w:rsidRPr="00027DA7">
        <w:rPr>
          <w:rFonts w:ascii="ＭＳ 明朝" w:hAnsi="ＭＳ 明朝" w:cs="ＭＳ 明朝" w:hint="eastAsia"/>
          <w:color w:val="000000"/>
          <w:kern w:val="0"/>
          <w:sz w:val="24"/>
        </w:rPr>
        <w:t>４  確認試験に係る費用は、原則として乙の負担とする。ただし、甲は、確認試験の実施後に、インセンティブ契約制度の適用を受ける契約を締結する場合には、当該契約のコスト削減額とインセンティブ料の差額の累計が当該確認試験に係る費用を上回らない範囲において、当該差額を原価改善確認試験料として、計算価格における販売直接費の一部として認めるものとする。</w:t>
      </w:r>
    </w:p>
    <w:p w14:paraId="677D1821"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（インセンティブ契約制度の適用を受ける契約の取扱い）</w:t>
      </w:r>
    </w:p>
    <w:p w14:paraId="45138B3F"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第１０条　インセンティブ契約制度の適用は、乙に対して事後の契約の締結を保証するものではない。</w:t>
      </w:r>
    </w:p>
    <w:p w14:paraId="19D1C0E3"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  確認書の交換日において申請契約が次の各号のいずれかに該当することを甲が確認した場合であって、インセンティブ契約制度の適用期間中に甲が新規参入を募る公示を行ったにもかかわらず新規参入者が確認されなかったときには、インセンティブ契約制度の適用を受ける契約は随意契約によって契約することを基本とするものとする。ただし、この場合には、確認書において「甲が行う公示により新規参入者が確認されない限り、インセンティブ契約制度の適用を受ける契約を締結する場合には、乙との随意契約により契約することを基本とする。」旨を確認していることを要する。</w:t>
      </w:r>
    </w:p>
    <w:p w14:paraId="1EE18581"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(1)  対象となる契約の履行には特殊な技術又は設備等が不可欠であるため、甲が過去５年間において実施した当該契約と同一の装備品等又は役務の契約に係る入札、企</w:t>
      </w:r>
      <w:r w:rsidR="009D4928" w:rsidRPr="00027DA7">
        <w:rPr>
          <w:rFonts w:ascii="ＭＳ 明朝" w:hAnsi="ＭＳ 明朝" w:cs="ＭＳ 明朝" w:hint="eastAsia"/>
          <w:color w:val="000000"/>
          <w:kern w:val="0"/>
          <w:sz w:val="24"/>
        </w:rPr>
        <w:lastRenderedPageBreak/>
        <w:t>画競争又は公募において、乙以外の者による応札又は応募がなく、かつ、甲による業態調査によっても、引き続き乙以外の応札又は応募の見込みがないと認められる場合</w:t>
      </w:r>
    </w:p>
    <w:p w14:paraId="4CCB72D0" w14:textId="77777777" w:rsidR="009D4928" w:rsidRPr="00027DA7" w:rsidRDefault="00D622F2" w:rsidP="00D622F2">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9D4928" w:rsidRPr="00027DA7">
        <w:rPr>
          <w:rFonts w:ascii="ＭＳ 明朝" w:hAnsi="ＭＳ 明朝" w:cs="ＭＳ 明朝" w:hint="eastAsia"/>
          <w:color w:val="000000"/>
          <w:kern w:val="0"/>
          <w:sz w:val="24"/>
        </w:rPr>
        <w:t>(2)  確認書によって甲及び乙が合意したコスト削減額が、申請契約の金額に対して２０パーセントを超える場合</w:t>
      </w:r>
    </w:p>
    <w:p w14:paraId="3400844F"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３  前項ただし書きの規定は、申請契約が随意契約であった場合にも、甲乙間で契約方式（一般競争契約、指名競争契約及び随意契約の別をいう。）に関する疑義が後日に生じることを未然に防ぐ目的として準用するものとし、確認書において「申請契約において甲が随意契約の方式を採ることとなった前提条件に変更のない限り、インセンティブ契約制度の適用を受ける契約を締結する場合には、乙との随意契約により契約することを基本とする。」旨を確認するものとする。</w:t>
      </w:r>
    </w:p>
    <w:p w14:paraId="12E09003"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４  甲及び乙は、インセンティブ契約制度の適用を受ける契約を締結するときには、この特約条項のほか、インセンティブ適用契約特約条項を当該契約に付帯することを要する。</w:t>
      </w:r>
    </w:p>
    <w:p w14:paraId="4C01773D"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（インセンティブ契約制度の適用期間終了後の契約の取扱い）</w:t>
      </w:r>
    </w:p>
    <w:p w14:paraId="6F48492E"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第１１条　甲は、インセンティブ契約制度の適用期間を終了した原価改善提案又は原価改善申告を無償で使用することができるものとする。ただし、知的財産権、著作権その他の排他的権利により構成される原価改善提案又は原価改善申告についてはこの限りではない。</w:t>
      </w:r>
    </w:p>
    <w:p w14:paraId="432C6ABD" w14:textId="77777777" w:rsidR="009D4928" w:rsidRPr="00027DA7" w:rsidRDefault="009D4928" w:rsidP="00027DA7">
      <w:pPr>
        <w:autoSpaceDE w:val="0"/>
        <w:autoSpaceDN w:val="0"/>
        <w:adjustRightInd w:val="0"/>
        <w:snapToGrid w:val="0"/>
        <w:ind w:firstLineChars="100" w:firstLine="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（原価改善提案又は原価改善申告の保護）</w:t>
      </w:r>
    </w:p>
    <w:p w14:paraId="1A07A669"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第１２条　甲は、この特約条項に基づく原価改善提案又は原価改善申告について、乙の同意がなく、第三者にその内容を開示し、又は使用させてはならない。</w:t>
      </w:r>
    </w:p>
    <w:p w14:paraId="3287C424"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２  原価改善提案書、原価改善申告書及び確認書に記載の事項については、第三者への開示に必要な乙の同意が得られているものとみなす。このため、甲及び乙は、原価改善提案書、原価改善申告書及び確認書に記載すべき事項に乙が第三者への開示を同意しない事項が含まれる場合には、当該事項については関係する書類の別添資料において記載し、当該資料に第三者への開示を不可とする旨の表示を行うなどの適切な措置をとるものとする。</w:t>
      </w:r>
    </w:p>
    <w:p w14:paraId="1D7C632F" w14:textId="77777777" w:rsidR="009D4928" w:rsidRPr="00027DA7" w:rsidRDefault="009D4928" w:rsidP="00027DA7">
      <w:pPr>
        <w:autoSpaceDE w:val="0"/>
        <w:autoSpaceDN w:val="0"/>
        <w:adjustRightInd w:val="0"/>
        <w:snapToGrid w:val="0"/>
        <w:ind w:leftChars="100" w:left="21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（虚偽の資料の提出等に対する違約金）</w:t>
      </w:r>
    </w:p>
    <w:p w14:paraId="47F5CE34" w14:textId="77777777" w:rsidR="009D4928" w:rsidRPr="00027DA7" w:rsidRDefault="009D4928" w:rsidP="00027DA7">
      <w:pPr>
        <w:autoSpaceDE w:val="0"/>
        <w:autoSpaceDN w:val="0"/>
        <w:adjustRightInd w:val="0"/>
        <w:snapToGrid w:val="0"/>
        <w:ind w:left="240" w:hangingChars="100" w:hanging="240"/>
        <w:jc w:val="left"/>
        <w:rPr>
          <w:rFonts w:ascii="ＭＳ 明朝" w:hAnsi="ＭＳ 明朝" w:cs="ＭＳ 明朝" w:hint="eastAsia"/>
          <w:color w:val="000000"/>
          <w:kern w:val="0"/>
          <w:sz w:val="24"/>
        </w:rPr>
      </w:pPr>
      <w:r w:rsidRPr="00027DA7">
        <w:rPr>
          <w:rFonts w:ascii="ＭＳ 明朝" w:hAnsi="ＭＳ 明朝" w:cs="ＭＳ 明朝" w:hint="eastAsia"/>
          <w:color w:val="000000"/>
          <w:kern w:val="0"/>
          <w:sz w:val="24"/>
        </w:rPr>
        <w:t>第１３条　乙は、原価改善提案の採用決定又は原価改善申告の認定において乙が虚偽の資料を提出し、又は提示していたことを甲が確認した場合には、当該原価改善提案の採用決定又は当該原価改善申告の認定によってインセンティブ契約制度の適用を受ける契約に計上された全てのインセンティブ料の２倍の金額を違約金として甲に支払わなければならない。ただし、乙が過失（重過失を除く。）により不実の資料を提出し、又は提示したときは、違約金の支払いを要さない。</w:t>
      </w:r>
    </w:p>
    <w:p w14:paraId="3BF46959" w14:textId="77777777" w:rsidR="009D4928" w:rsidRPr="00C73EBC" w:rsidRDefault="009D4928" w:rsidP="00027DA7">
      <w:pPr>
        <w:autoSpaceDE w:val="0"/>
        <w:autoSpaceDN w:val="0"/>
        <w:adjustRightInd w:val="0"/>
        <w:snapToGrid w:val="0"/>
        <w:ind w:left="240" w:hangingChars="100" w:hanging="240"/>
        <w:jc w:val="left"/>
        <w:rPr>
          <w:rFonts w:ascii="ＭＳ Ｐ明朝" w:eastAsia="ＭＳ Ｐ明朝" w:hAnsi="ＭＳ Ｐ明朝" w:cs="ＭＳ 明朝" w:hint="eastAsia"/>
          <w:color w:val="000000"/>
          <w:kern w:val="0"/>
          <w:sz w:val="24"/>
        </w:rPr>
      </w:pPr>
      <w:r w:rsidRPr="00027DA7">
        <w:rPr>
          <w:rFonts w:ascii="ＭＳ 明朝" w:hAnsi="ＭＳ 明朝" w:cs="ＭＳ 明朝" w:hint="eastAsia"/>
          <w:color w:val="000000"/>
          <w:kern w:val="0"/>
          <w:sz w:val="24"/>
        </w:rPr>
        <w:t>２  前項の違約金の支払いは、甲の損害賠償請求権及び不当利得返還請求権の存否及び</w:t>
      </w:r>
      <w:r w:rsidRPr="00C73EBC">
        <w:rPr>
          <w:rFonts w:ascii="ＭＳ Ｐ明朝" w:eastAsia="ＭＳ Ｐ明朝" w:hAnsi="ＭＳ Ｐ明朝" w:cs="ＭＳ 明朝" w:hint="eastAsia"/>
          <w:color w:val="000000"/>
          <w:kern w:val="0"/>
          <w:sz w:val="24"/>
        </w:rPr>
        <w:t>範囲に影響を及ぼさない。</w:t>
      </w:r>
    </w:p>
    <w:p w14:paraId="2A7A479C" w14:textId="77777777" w:rsidR="009D4928" w:rsidRPr="00C73EBC" w:rsidRDefault="009D4928" w:rsidP="00027DA7">
      <w:pPr>
        <w:autoSpaceDE w:val="0"/>
        <w:autoSpaceDN w:val="0"/>
        <w:adjustRightInd w:val="0"/>
        <w:snapToGrid w:val="0"/>
        <w:ind w:left="240" w:hangingChars="100" w:hanging="240"/>
        <w:jc w:val="left"/>
        <w:rPr>
          <w:rFonts w:ascii="ＭＳ Ｐ明朝" w:eastAsia="ＭＳ Ｐ明朝" w:hAnsi="ＭＳ Ｐ明朝" w:cs="ＭＳ 明朝" w:hint="eastAsia"/>
          <w:color w:val="000000"/>
          <w:kern w:val="0"/>
          <w:sz w:val="24"/>
        </w:rPr>
      </w:pPr>
    </w:p>
    <w:p w14:paraId="301A0211" w14:textId="77777777" w:rsidR="009D4928" w:rsidRPr="00C73EBC" w:rsidRDefault="009D4928" w:rsidP="00027DA7">
      <w:pPr>
        <w:autoSpaceDE w:val="0"/>
        <w:autoSpaceDN w:val="0"/>
        <w:adjustRightInd w:val="0"/>
        <w:snapToGrid w:val="0"/>
        <w:ind w:left="240" w:hangingChars="100" w:hanging="240"/>
        <w:jc w:val="left"/>
        <w:rPr>
          <w:rFonts w:ascii="ＭＳ Ｐ明朝" w:eastAsia="ＭＳ Ｐ明朝" w:hAnsi="ＭＳ Ｐ明朝" w:cs="ＭＳ 明朝" w:hint="eastAsia"/>
          <w:color w:val="000000"/>
          <w:kern w:val="0"/>
          <w:sz w:val="24"/>
        </w:rPr>
      </w:pPr>
    </w:p>
    <w:p w14:paraId="70CE0A35" w14:textId="77777777" w:rsidR="009D4928" w:rsidRPr="00C73EBC" w:rsidRDefault="009D4928" w:rsidP="00027DA7">
      <w:pPr>
        <w:autoSpaceDE w:val="0"/>
        <w:autoSpaceDN w:val="0"/>
        <w:adjustRightInd w:val="0"/>
        <w:snapToGrid w:val="0"/>
        <w:ind w:left="240" w:hangingChars="100" w:hanging="240"/>
        <w:jc w:val="left"/>
        <w:rPr>
          <w:rFonts w:ascii="ＭＳ Ｐ明朝" w:eastAsia="ＭＳ Ｐ明朝" w:hAnsi="ＭＳ Ｐ明朝" w:cs="ＭＳ 明朝" w:hint="eastAsia"/>
          <w:color w:val="000000"/>
          <w:kern w:val="0"/>
          <w:sz w:val="24"/>
        </w:rPr>
      </w:pPr>
    </w:p>
    <w:p w14:paraId="2B6A90C3" w14:textId="77777777" w:rsidR="009D4928" w:rsidRDefault="009D4928" w:rsidP="00027DA7">
      <w:pPr>
        <w:autoSpaceDE w:val="0"/>
        <w:autoSpaceDN w:val="0"/>
        <w:adjustRightInd w:val="0"/>
        <w:snapToGrid w:val="0"/>
        <w:ind w:left="240" w:hangingChars="100" w:hanging="240"/>
        <w:jc w:val="left"/>
        <w:rPr>
          <w:rFonts w:ascii="ＭＳ Ｐ明朝" w:eastAsia="ＭＳ Ｐ明朝" w:hAnsi="ＭＳ Ｐ明朝" w:cs="ＭＳ 明朝"/>
          <w:color w:val="000000"/>
          <w:kern w:val="0"/>
          <w:sz w:val="24"/>
        </w:rPr>
      </w:pPr>
    </w:p>
    <w:p w14:paraId="324045E8" w14:textId="77777777" w:rsidR="00A47170" w:rsidRDefault="00A47170" w:rsidP="00027DA7">
      <w:pPr>
        <w:autoSpaceDE w:val="0"/>
        <w:autoSpaceDN w:val="0"/>
        <w:adjustRightInd w:val="0"/>
        <w:snapToGrid w:val="0"/>
        <w:ind w:left="240" w:hangingChars="100" w:hanging="240"/>
        <w:jc w:val="left"/>
        <w:rPr>
          <w:rFonts w:ascii="ＭＳ Ｐ明朝" w:eastAsia="ＭＳ Ｐ明朝" w:hAnsi="ＭＳ Ｐ明朝" w:cs="ＭＳ 明朝"/>
          <w:color w:val="000000"/>
          <w:kern w:val="0"/>
          <w:sz w:val="24"/>
        </w:rPr>
      </w:pPr>
    </w:p>
    <w:p w14:paraId="66C6B08B" w14:textId="77777777" w:rsidR="00A47170" w:rsidRDefault="00A47170" w:rsidP="00027DA7">
      <w:pPr>
        <w:autoSpaceDE w:val="0"/>
        <w:autoSpaceDN w:val="0"/>
        <w:adjustRightInd w:val="0"/>
        <w:snapToGrid w:val="0"/>
        <w:ind w:left="240" w:hangingChars="100" w:hanging="240"/>
        <w:jc w:val="left"/>
        <w:rPr>
          <w:rFonts w:ascii="ＭＳ Ｐ明朝" w:eastAsia="ＭＳ Ｐ明朝" w:hAnsi="ＭＳ Ｐ明朝" w:cs="ＭＳ 明朝"/>
          <w:color w:val="000000"/>
          <w:kern w:val="0"/>
          <w:sz w:val="24"/>
        </w:rPr>
      </w:pPr>
    </w:p>
    <w:p w14:paraId="6F6FA779" w14:textId="77777777" w:rsidR="00A47170" w:rsidRDefault="00A47170" w:rsidP="00027DA7">
      <w:pPr>
        <w:autoSpaceDE w:val="0"/>
        <w:autoSpaceDN w:val="0"/>
        <w:adjustRightInd w:val="0"/>
        <w:snapToGrid w:val="0"/>
        <w:ind w:left="240" w:hangingChars="100" w:hanging="240"/>
        <w:jc w:val="left"/>
        <w:rPr>
          <w:rFonts w:ascii="ＭＳ Ｐ明朝" w:eastAsia="ＭＳ Ｐ明朝" w:hAnsi="ＭＳ Ｐ明朝" w:cs="ＭＳ 明朝"/>
          <w:color w:val="000000"/>
          <w:kern w:val="0"/>
          <w:sz w:val="24"/>
        </w:rPr>
      </w:pPr>
    </w:p>
    <w:p w14:paraId="2978CB23" w14:textId="77777777" w:rsidR="00A47170" w:rsidRDefault="00A47170" w:rsidP="00027DA7">
      <w:pPr>
        <w:autoSpaceDE w:val="0"/>
        <w:autoSpaceDN w:val="0"/>
        <w:adjustRightInd w:val="0"/>
        <w:snapToGrid w:val="0"/>
        <w:ind w:left="240" w:hangingChars="100" w:hanging="240"/>
        <w:jc w:val="left"/>
        <w:rPr>
          <w:rFonts w:ascii="ＭＳ Ｐ明朝" w:eastAsia="ＭＳ Ｐ明朝" w:hAnsi="ＭＳ Ｐ明朝" w:cs="ＭＳ 明朝"/>
          <w:color w:val="000000"/>
          <w:kern w:val="0"/>
          <w:sz w:val="24"/>
        </w:rPr>
      </w:pPr>
    </w:p>
    <w:p w14:paraId="1A15D310" w14:textId="77777777" w:rsidR="00A47170" w:rsidRPr="00C73EBC" w:rsidRDefault="00A47170" w:rsidP="00027DA7">
      <w:pPr>
        <w:autoSpaceDE w:val="0"/>
        <w:autoSpaceDN w:val="0"/>
        <w:adjustRightInd w:val="0"/>
        <w:snapToGrid w:val="0"/>
        <w:ind w:left="240" w:hangingChars="100" w:hanging="240"/>
        <w:jc w:val="left"/>
        <w:rPr>
          <w:rFonts w:ascii="ＭＳ Ｐ明朝" w:eastAsia="ＭＳ Ｐ明朝" w:hAnsi="ＭＳ Ｐ明朝" w:cs="ＭＳ 明朝" w:hint="eastAsia"/>
          <w:color w:val="000000"/>
          <w:kern w:val="0"/>
          <w:sz w:val="24"/>
        </w:rPr>
      </w:pPr>
    </w:p>
    <w:p w14:paraId="524EBC04" w14:textId="77777777" w:rsidR="00BD555E" w:rsidRPr="00D622F2" w:rsidRDefault="00BD555E" w:rsidP="0025566E">
      <w:pPr>
        <w:autoSpaceDE w:val="0"/>
        <w:autoSpaceDN w:val="0"/>
        <w:adjustRightInd w:val="0"/>
        <w:jc w:val="right"/>
        <w:rPr>
          <w:rFonts w:ascii="ＭＳ 明朝" w:hAnsi="ＭＳ 明朝" w:cs="ＭＳ Ｐ明朝"/>
          <w:color w:val="000000"/>
          <w:kern w:val="0"/>
          <w:sz w:val="24"/>
        </w:rPr>
      </w:pPr>
      <w:r w:rsidRPr="00D622F2">
        <w:rPr>
          <w:rFonts w:ascii="ＭＳ 明朝" w:hAnsi="ＭＳ 明朝" w:cs="ＭＳ Ｐ明朝" w:hint="eastAsia"/>
          <w:color w:val="000000"/>
          <w:kern w:val="0"/>
          <w:sz w:val="24"/>
        </w:rPr>
        <w:t>付録第</w:t>
      </w:r>
      <w:r w:rsidR="00270563" w:rsidRPr="00545BF3">
        <w:rPr>
          <w:rFonts w:ascii="ＭＳ 明朝" w:hAnsi="ＭＳ 明朝" w:cs="ＭＳ Ｐ明朝" w:hint="eastAsia"/>
          <w:kern w:val="0"/>
          <w:sz w:val="24"/>
        </w:rPr>
        <w:t>３２</w:t>
      </w:r>
    </w:p>
    <w:p w14:paraId="318FCFED" w14:textId="77777777" w:rsidR="00D622F2" w:rsidRPr="00D622F2" w:rsidRDefault="00D622F2" w:rsidP="0025566E">
      <w:pPr>
        <w:wordWrap w:val="0"/>
        <w:autoSpaceDE w:val="0"/>
        <w:autoSpaceDN w:val="0"/>
        <w:adjustRightInd w:val="0"/>
        <w:jc w:val="center"/>
        <w:rPr>
          <w:rFonts w:ascii="ＭＳ 明朝" w:hAnsi="ＭＳ 明朝" w:cs="ＭＳ Ｐ明朝"/>
          <w:color w:val="000000"/>
          <w:spacing w:val="2"/>
          <w:kern w:val="0"/>
          <w:sz w:val="24"/>
        </w:rPr>
      </w:pPr>
    </w:p>
    <w:p w14:paraId="75289534" w14:textId="77777777" w:rsidR="00BD555E" w:rsidRPr="00D622F2" w:rsidRDefault="00BD555E" w:rsidP="0025566E">
      <w:pPr>
        <w:wordWrap w:val="0"/>
        <w:autoSpaceDE w:val="0"/>
        <w:autoSpaceDN w:val="0"/>
        <w:adjustRightInd w:val="0"/>
        <w:jc w:val="center"/>
        <w:rPr>
          <w:rFonts w:ascii="ＭＳ 明朝" w:hAnsi="ＭＳ 明朝" w:cs="ＭＳ Ｐ明朝" w:hint="eastAsia"/>
          <w:color w:val="000000"/>
          <w:spacing w:val="2"/>
          <w:kern w:val="0"/>
          <w:sz w:val="24"/>
        </w:rPr>
      </w:pPr>
      <w:r w:rsidRPr="00D622F2">
        <w:rPr>
          <w:rFonts w:ascii="ＭＳ 明朝" w:hAnsi="ＭＳ 明朝" w:cs="ＭＳ Ｐ明朝" w:hint="eastAsia"/>
          <w:color w:val="000000"/>
          <w:spacing w:val="2"/>
          <w:kern w:val="0"/>
          <w:sz w:val="24"/>
        </w:rPr>
        <w:t>売払い物品の解体に関する特約条項（第２７号）</w:t>
      </w:r>
    </w:p>
    <w:p w14:paraId="30F0F17D" w14:textId="77777777" w:rsidR="00BD555E" w:rsidRPr="00D622F2" w:rsidRDefault="00BD555E" w:rsidP="0025566E">
      <w:pPr>
        <w:wordWrap w:val="0"/>
        <w:autoSpaceDE w:val="0"/>
        <w:autoSpaceDN w:val="0"/>
        <w:adjustRightInd w:val="0"/>
        <w:rPr>
          <w:rFonts w:ascii="ＭＳ 明朝" w:hAnsi="ＭＳ 明朝" w:cs="ＭＳ Ｐ明朝" w:hint="eastAsia"/>
          <w:color w:val="000000"/>
          <w:spacing w:val="1"/>
          <w:kern w:val="0"/>
          <w:sz w:val="24"/>
        </w:rPr>
      </w:pPr>
    </w:p>
    <w:p w14:paraId="266D1D28" w14:textId="77777777" w:rsidR="00BD555E" w:rsidRPr="00D622F2" w:rsidRDefault="00BD555E"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r w:rsidRPr="00D622F2">
        <w:rPr>
          <w:rFonts w:ascii="ＭＳ 明朝" w:hAnsi="ＭＳ 明朝" w:cs="ＭＳ Ｐ明朝" w:hint="eastAsia"/>
          <w:color w:val="000000"/>
          <w:spacing w:val="1"/>
          <w:kern w:val="0"/>
          <w:sz w:val="24"/>
          <w:szCs w:val="22"/>
        </w:rPr>
        <w:t>甲及び乙は、売払い物品の解体に関し、次の特約条項を定める。</w:t>
      </w:r>
    </w:p>
    <w:p w14:paraId="43044BB7" w14:textId="77777777" w:rsidR="00BD555E" w:rsidRPr="00D622F2" w:rsidRDefault="00BD555E"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p>
    <w:p w14:paraId="16D99090" w14:textId="77777777" w:rsidR="00BD555E" w:rsidRPr="00D622F2" w:rsidRDefault="00BD555E"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r w:rsidRPr="00D622F2">
        <w:rPr>
          <w:rFonts w:ascii="ＭＳ 明朝" w:hAnsi="ＭＳ 明朝" w:cs="ＭＳ Ｐ明朝" w:hint="eastAsia"/>
          <w:color w:val="000000"/>
          <w:spacing w:val="1"/>
          <w:kern w:val="0"/>
          <w:sz w:val="24"/>
          <w:szCs w:val="22"/>
        </w:rPr>
        <w:t>（総則）</w:t>
      </w:r>
    </w:p>
    <w:p w14:paraId="338B9910" w14:textId="77777777" w:rsidR="00BD555E" w:rsidRPr="00D622F2" w:rsidRDefault="00BD555E" w:rsidP="0025566E">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D622F2">
        <w:rPr>
          <w:rFonts w:ascii="ＭＳ 明朝" w:hAnsi="ＭＳ 明朝" w:cs="ＭＳ Ｐ明朝" w:hint="eastAsia"/>
          <w:color w:val="000000"/>
          <w:spacing w:val="1"/>
          <w:kern w:val="0"/>
          <w:sz w:val="24"/>
          <w:szCs w:val="22"/>
        </w:rPr>
        <w:t>第１条　乙は、次に掲げる売払い物品については、別に定める解体要領に基づき解体するものとする。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423"/>
        <w:gridCol w:w="1688"/>
        <w:gridCol w:w="992"/>
        <w:gridCol w:w="1100"/>
        <w:gridCol w:w="2302"/>
      </w:tblGrid>
      <w:tr w:rsidR="00BD555E" w:rsidRPr="00D622F2" w14:paraId="634572AB" w14:textId="77777777" w:rsidTr="00D622F2">
        <w:tc>
          <w:tcPr>
            <w:tcW w:w="709" w:type="dxa"/>
            <w:vAlign w:val="center"/>
          </w:tcPr>
          <w:p w14:paraId="0D7BCFDC"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r w:rsidRPr="00D622F2">
              <w:rPr>
                <w:rFonts w:ascii="ＭＳ 明朝" w:hAnsi="ＭＳ 明朝" w:hint="eastAsia"/>
                <w:color w:val="000000"/>
                <w:spacing w:val="8"/>
                <w:kern w:val="0"/>
                <w:szCs w:val="21"/>
              </w:rPr>
              <w:t>番号</w:t>
            </w:r>
          </w:p>
        </w:tc>
        <w:tc>
          <w:tcPr>
            <w:tcW w:w="2423" w:type="dxa"/>
            <w:vAlign w:val="center"/>
          </w:tcPr>
          <w:p w14:paraId="61E1E49D"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r w:rsidRPr="00D622F2">
              <w:rPr>
                <w:rFonts w:ascii="ＭＳ 明朝" w:hAnsi="ＭＳ 明朝" w:hint="eastAsia"/>
                <w:color w:val="000000"/>
                <w:spacing w:val="8"/>
                <w:kern w:val="0"/>
                <w:szCs w:val="21"/>
              </w:rPr>
              <w:t>品　　目</w:t>
            </w:r>
          </w:p>
        </w:tc>
        <w:tc>
          <w:tcPr>
            <w:tcW w:w="1688" w:type="dxa"/>
            <w:vAlign w:val="center"/>
          </w:tcPr>
          <w:p w14:paraId="320C55FE"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r w:rsidRPr="00D622F2">
              <w:rPr>
                <w:rFonts w:ascii="ＭＳ 明朝" w:hAnsi="ＭＳ 明朝" w:hint="eastAsia"/>
                <w:color w:val="000000"/>
                <w:spacing w:val="8"/>
                <w:kern w:val="0"/>
                <w:szCs w:val="21"/>
              </w:rPr>
              <w:t>形　　式</w:t>
            </w:r>
          </w:p>
        </w:tc>
        <w:tc>
          <w:tcPr>
            <w:tcW w:w="992" w:type="dxa"/>
            <w:vAlign w:val="center"/>
          </w:tcPr>
          <w:p w14:paraId="1E4BCDE3"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r w:rsidRPr="00D622F2">
              <w:rPr>
                <w:rFonts w:ascii="ＭＳ 明朝" w:hAnsi="ＭＳ 明朝" w:hint="eastAsia"/>
                <w:color w:val="000000"/>
                <w:spacing w:val="8"/>
                <w:kern w:val="0"/>
                <w:szCs w:val="21"/>
              </w:rPr>
              <w:t>単　位</w:t>
            </w:r>
          </w:p>
        </w:tc>
        <w:tc>
          <w:tcPr>
            <w:tcW w:w="1100" w:type="dxa"/>
            <w:vAlign w:val="center"/>
          </w:tcPr>
          <w:p w14:paraId="5D26446C"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r w:rsidRPr="00D622F2">
              <w:rPr>
                <w:rFonts w:ascii="ＭＳ 明朝" w:hAnsi="ＭＳ 明朝" w:hint="eastAsia"/>
                <w:color w:val="000000"/>
                <w:spacing w:val="8"/>
                <w:kern w:val="0"/>
                <w:szCs w:val="21"/>
              </w:rPr>
              <w:t>数　量</w:t>
            </w:r>
          </w:p>
        </w:tc>
        <w:tc>
          <w:tcPr>
            <w:tcW w:w="2302" w:type="dxa"/>
            <w:vAlign w:val="center"/>
          </w:tcPr>
          <w:p w14:paraId="201BBD9A"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r w:rsidRPr="00D622F2">
              <w:rPr>
                <w:rFonts w:ascii="ＭＳ 明朝" w:hAnsi="ＭＳ 明朝" w:hint="eastAsia"/>
                <w:color w:val="000000"/>
                <w:spacing w:val="8"/>
                <w:kern w:val="0"/>
                <w:szCs w:val="21"/>
              </w:rPr>
              <w:t>備　　　考</w:t>
            </w:r>
          </w:p>
        </w:tc>
      </w:tr>
      <w:tr w:rsidR="00BD555E" w:rsidRPr="00D622F2" w14:paraId="44172588" w14:textId="77777777" w:rsidTr="00D622F2">
        <w:tc>
          <w:tcPr>
            <w:tcW w:w="709" w:type="dxa"/>
            <w:vAlign w:val="center"/>
          </w:tcPr>
          <w:p w14:paraId="7A4CED06"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p>
        </w:tc>
        <w:tc>
          <w:tcPr>
            <w:tcW w:w="2423" w:type="dxa"/>
            <w:vAlign w:val="center"/>
          </w:tcPr>
          <w:p w14:paraId="742DF663"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p>
        </w:tc>
        <w:tc>
          <w:tcPr>
            <w:tcW w:w="1688" w:type="dxa"/>
            <w:vAlign w:val="center"/>
          </w:tcPr>
          <w:p w14:paraId="225233DF"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p>
        </w:tc>
        <w:tc>
          <w:tcPr>
            <w:tcW w:w="992" w:type="dxa"/>
            <w:vAlign w:val="center"/>
          </w:tcPr>
          <w:p w14:paraId="469CA7E3"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p>
        </w:tc>
        <w:tc>
          <w:tcPr>
            <w:tcW w:w="1100" w:type="dxa"/>
            <w:vAlign w:val="center"/>
          </w:tcPr>
          <w:p w14:paraId="02E179F3"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p>
        </w:tc>
        <w:tc>
          <w:tcPr>
            <w:tcW w:w="2302" w:type="dxa"/>
            <w:vAlign w:val="center"/>
          </w:tcPr>
          <w:p w14:paraId="1F100186" w14:textId="77777777" w:rsidR="00BD555E" w:rsidRPr="00D622F2" w:rsidRDefault="00BD555E" w:rsidP="0025566E">
            <w:pPr>
              <w:adjustRightInd w:val="0"/>
              <w:jc w:val="center"/>
              <w:textAlignment w:val="baseline"/>
              <w:rPr>
                <w:rFonts w:ascii="ＭＳ 明朝" w:hAnsi="ＭＳ 明朝"/>
                <w:color w:val="000000"/>
                <w:spacing w:val="8"/>
                <w:kern w:val="0"/>
                <w:szCs w:val="21"/>
              </w:rPr>
            </w:pPr>
          </w:p>
        </w:tc>
      </w:tr>
      <w:tr w:rsidR="00BD555E" w:rsidRPr="00D622F2" w14:paraId="217E61B9" w14:textId="77777777" w:rsidTr="00D622F2">
        <w:tc>
          <w:tcPr>
            <w:tcW w:w="709" w:type="dxa"/>
          </w:tcPr>
          <w:p w14:paraId="4707B78F"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2423" w:type="dxa"/>
          </w:tcPr>
          <w:p w14:paraId="0E19CB09"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1688" w:type="dxa"/>
          </w:tcPr>
          <w:p w14:paraId="0E8EC2D5"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992" w:type="dxa"/>
          </w:tcPr>
          <w:p w14:paraId="15D51F74"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1100" w:type="dxa"/>
          </w:tcPr>
          <w:p w14:paraId="2C244FDA"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2302" w:type="dxa"/>
          </w:tcPr>
          <w:p w14:paraId="08182635"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r>
      <w:tr w:rsidR="00BD555E" w:rsidRPr="00D622F2" w14:paraId="639D467A" w14:textId="77777777" w:rsidTr="00D622F2">
        <w:tc>
          <w:tcPr>
            <w:tcW w:w="709" w:type="dxa"/>
          </w:tcPr>
          <w:p w14:paraId="0877BEF7"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2423" w:type="dxa"/>
          </w:tcPr>
          <w:p w14:paraId="74E5CB84"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1688" w:type="dxa"/>
          </w:tcPr>
          <w:p w14:paraId="2EBD733A"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992" w:type="dxa"/>
          </w:tcPr>
          <w:p w14:paraId="34FA3DAE"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1100" w:type="dxa"/>
          </w:tcPr>
          <w:p w14:paraId="7F1D0C3B"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c>
          <w:tcPr>
            <w:tcW w:w="2302" w:type="dxa"/>
          </w:tcPr>
          <w:p w14:paraId="186B3357" w14:textId="77777777" w:rsidR="00BD555E" w:rsidRPr="00D622F2" w:rsidRDefault="00BD555E" w:rsidP="0025566E">
            <w:pPr>
              <w:adjustRightInd w:val="0"/>
              <w:jc w:val="left"/>
              <w:textAlignment w:val="baseline"/>
              <w:rPr>
                <w:rFonts w:ascii="ＭＳ 明朝" w:hAnsi="ＭＳ 明朝"/>
                <w:color w:val="000000"/>
                <w:spacing w:val="8"/>
                <w:kern w:val="0"/>
                <w:szCs w:val="21"/>
              </w:rPr>
            </w:pPr>
          </w:p>
        </w:tc>
      </w:tr>
    </w:tbl>
    <w:p w14:paraId="23A5A72A" w14:textId="77777777" w:rsidR="00BD555E" w:rsidRPr="00D622F2" w:rsidRDefault="00BD555E" w:rsidP="0025566E">
      <w:pPr>
        <w:wordWrap w:val="0"/>
        <w:autoSpaceDE w:val="0"/>
        <w:autoSpaceDN w:val="0"/>
        <w:adjustRightInd w:val="0"/>
        <w:rPr>
          <w:rFonts w:ascii="ＭＳ 明朝" w:hAnsi="ＭＳ 明朝" w:cs="ＭＳ Ｐ明朝" w:hint="eastAsia"/>
          <w:color w:val="000000"/>
          <w:spacing w:val="1"/>
          <w:kern w:val="0"/>
          <w:sz w:val="24"/>
          <w:szCs w:val="22"/>
        </w:rPr>
      </w:pPr>
    </w:p>
    <w:p w14:paraId="250ABEDE" w14:textId="77777777" w:rsidR="00BD555E" w:rsidRPr="00D622F2" w:rsidRDefault="00BD555E"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r w:rsidRPr="00D622F2">
        <w:rPr>
          <w:rFonts w:ascii="ＭＳ 明朝" w:hAnsi="ＭＳ 明朝" w:cs="ＭＳ Ｐ明朝" w:hint="eastAsia"/>
          <w:color w:val="000000"/>
          <w:spacing w:val="1"/>
          <w:kern w:val="0"/>
          <w:sz w:val="24"/>
          <w:szCs w:val="22"/>
        </w:rPr>
        <w:t>（契約金額の内訳）</w:t>
      </w:r>
    </w:p>
    <w:p w14:paraId="2848FE80" w14:textId="77777777" w:rsidR="00BD555E" w:rsidRPr="00D622F2" w:rsidRDefault="00BD555E" w:rsidP="0025566E">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D622F2">
        <w:rPr>
          <w:rFonts w:ascii="ＭＳ 明朝" w:hAnsi="ＭＳ 明朝" w:cs="ＭＳ Ｐ明朝" w:hint="eastAsia"/>
          <w:color w:val="000000"/>
          <w:spacing w:val="1"/>
          <w:kern w:val="0"/>
          <w:sz w:val="24"/>
          <w:szCs w:val="22"/>
        </w:rPr>
        <w:t>第２条　前条に掲げる物品に係る契約金額は、○○円（消費税及び地方消費税込み）とし、本契約書本文に記載した契約金額の内訳とする。</w:t>
      </w:r>
    </w:p>
    <w:p w14:paraId="135842A7" w14:textId="77777777" w:rsidR="00BD555E" w:rsidRPr="00D622F2" w:rsidRDefault="00BD555E" w:rsidP="0025566E">
      <w:pPr>
        <w:wordWrap w:val="0"/>
        <w:autoSpaceDE w:val="0"/>
        <w:autoSpaceDN w:val="0"/>
        <w:adjustRightInd w:val="0"/>
        <w:rPr>
          <w:rFonts w:ascii="ＭＳ 明朝" w:hAnsi="ＭＳ 明朝" w:cs="ＭＳ Ｐ明朝" w:hint="eastAsia"/>
          <w:color w:val="000000"/>
          <w:spacing w:val="1"/>
          <w:kern w:val="0"/>
          <w:sz w:val="24"/>
          <w:szCs w:val="22"/>
        </w:rPr>
      </w:pPr>
      <w:r w:rsidRPr="00D622F2">
        <w:rPr>
          <w:rFonts w:ascii="ＭＳ 明朝" w:hAnsi="ＭＳ 明朝" w:cs="ＭＳ Ｐ明朝" w:hint="eastAsia"/>
          <w:color w:val="000000"/>
          <w:spacing w:val="1"/>
          <w:kern w:val="0"/>
          <w:sz w:val="24"/>
          <w:szCs w:val="22"/>
        </w:rPr>
        <w:t>（所有権の移転）</w:t>
      </w:r>
    </w:p>
    <w:p w14:paraId="3C01C574" w14:textId="77777777" w:rsidR="00BD555E" w:rsidRPr="00D622F2" w:rsidRDefault="00BD555E" w:rsidP="0025566E">
      <w:pPr>
        <w:wordWrap w:val="0"/>
        <w:autoSpaceDE w:val="0"/>
        <w:autoSpaceDN w:val="0"/>
        <w:adjustRightInd w:val="0"/>
        <w:ind w:left="242" w:hangingChars="100" w:hanging="242"/>
        <w:rPr>
          <w:rFonts w:ascii="ＭＳ 明朝" w:hAnsi="ＭＳ 明朝" w:cs="ＭＳ Ｐ明朝"/>
          <w:color w:val="000000"/>
          <w:spacing w:val="1"/>
          <w:kern w:val="0"/>
          <w:sz w:val="24"/>
          <w:szCs w:val="22"/>
        </w:rPr>
      </w:pPr>
      <w:r w:rsidRPr="00D622F2">
        <w:rPr>
          <w:rFonts w:ascii="ＭＳ 明朝" w:hAnsi="ＭＳ 明朝" w:cs="ＭＳ Ｐ明朝" w:hint="eastAsia"/>
          <w:color w:val="000000"/>
          <w:spacing w:val="1"/>
          <w:kern w:val="0"/>
          <w:sz w:val="24"/>
          <w:szCs w:val="22"/>
        </w:rPr>
        <w:t>第３条　第１条に掲げる売払い物品の所有権は、乙が甲に対して解体の完了を届け出て、甲が承認したときをもって甲から乙に移るものとする。</w:t>
      </w:r>
    </w:p>
    <w:p w14:paraId="2B00C33E" w14:textId="77777777" w:rsidR="00BD555E" w:rsidRPr="00C73EBC" w:rsidRDefault="00BD555E" w:rsidP="0025566E">
      <w:pPr>
        <w:jc w:val="left"/>
        <w:rPr>
          <w:rFonts w:ascii="ＭＳ Ｐ明朝" w:eastAsia="ＭＳ Ｐ明朝" w:hAnsi="ＭＳ Ｐ明朝" w:hint="eastAsia"/>
          <w:color w:val="000000"/>
          <w:sz w:val="24"/>
        </w:rPr>
      </w:pPr>
    </w:p>
    <w:p w14:paraId="574EDBAB" w14:textId="77777777" w:rsidR="00BD555E" w:rsidRPr="00C73EBC" w:rsidRDefault="00BD555E" w:rsidP="0025566E">
      <w:pPr>
        <w:jc w:val="left"/>
        <w:rPr>
          <w:rFonts w:ascii="ＭＳ Ｐ明朝" w:eastAsia="ＭＳ Ｐ明朝" w:hAnsi="ＭＳ Ｐ明朝" w:hint="eastAsia"/>
          <w:color w:val="000000"/>
          <w:sz w:val="24"/>
        </w:rPr>
      </w:pPr>
    </w:p>
    <w:p w14:paraId="074E072A" w14:textId="77777777" w:rsidR="00BD555E" w:rsidRPr="00C73EBC" w:rsidRDefault="00BD555E" w:rsidP="0025566E">
      <w:pPr>
        <w:jc w:val="left"/>
        <w:rPr>
          <w:rFonts w:ascii="ＭＳ Ｐ明朝" w:eastAsia="ＭＳ Ｐ明朝" w:hAnsi="ＭＳ Ｐ明朝" w:hint="eastAsia"/>
          <w:color w:val="000000"/>
          <w:sz w:val="24"/>
        </w:rPr>
      </w:pPr>
    </w:p>
    <w:p w14:paraId="57759A24" w14:textId="77777777" w:rsidR="00BD555E" w:rsidRDefault="00BD555E" w:rsidP="0025566E">
      <w:pPr>
        <w:jc w:val="left"/>
        <w:rPr>
          <w:rFonts w:ascii="ＭＳ Ｐ明朝" w:eastAsia="ＭＳ Ｐ明朝" w:hAnsi="ＭＳ Ｐ明朝"/>
          <w:color w:val="000000"/>
          <w:sz w:val="24"/>
        </w:rPr>
      </w:pPr>
    </w:p>
    <w:p w14:paraId="55A746A5" w14:textId="77777777" w:rsidR="00D622F2" w:rsidRDefault="00D622F2" w:rsidP="0025566E">
      <w:pPr>
        <w:jc w:val="left"/>
        <w:rPr>
          <w:rFonts w:ascii="ＭＳ Ｐ明朝" w:eastAsia="ＭＳ Ｐ明朝" w:hAnsi="ＭＳ Ｐ明朝"/>
          <w:color w:val="000000"/>
          <w:sz w:val="24"/>
        </w:rPr>
      </w:pPr>
    </w:p>
    <w:p w14:paraId="0D4E138B" w14:textId="77777777" w:rsidR="00D622F2" w:rsidRDefault="00D622F2" w:rsidP="0025566E">
      <w:pPr>
        <w:jc w:val="left"/>
        <w:rPr>
          <w:rFonts w:ascii="ＭＳ Ｐ明朝" w:eastAsia="ＭＳ Ｐ明朝" w:hAnsi="ＭＳ Ｐ明朝"/>
          <w:color w:val="000000"/>
          <w:sz w:val="24"/>
        </w:rPr>
      </w:pPr>
    </w:p>
    <w:p w14:paraId="075068AF" w14:textId="77777777" w:rsidR="00D622F2" w:rsidRDefault="00D622F2" w:rsidP="0025566E">
      <w:pPr>
        <w:jc w:val="left"/>
        <w:rPr>
          <w:rFonts w:ascii="ＭＳ Ｐ明朝" w:eastAsia="ＭＳ Ｐ明朝" w:hAnsi="ＭＳ Ｐ明朝"/>
          <w:color w:val="000000"/>
          <w:sz w:val="24"/>
        </w:rPr>
      </w:pPr>
    </w:p>
    <w:p w14:paraId="32CCA2FE" w14:textId="77777777" w:rsidR="00D622F2" w:rsidRDefault="00D622F2" w:rsidP="0025566E">
      <w:pPr>
        <w:jc w:val="left"/>
        <w:rPr>
          <w:rFonts w:ascii="ＭＳ Ｐ明朝" w:eastAsia="ＭＳ Ｐ明朝" w:hAnsi="ＭＳ Ｐ明朝"/>
          <w:color w:val="000000"/>
          <w:sz w:val="24"/>
        </w:rPr>
      </w:pPr>
    </w:p>
    <w:p w14:paraId="6F95C48F" w14:textId="77777777" w:rsidR="00D622F2" w:rsidRDefault="00D622F2" w:rsidP="0025566E">
      <w:pPr>
        <w:jc w:val="left"/>
        <w:rPr>
          <w:rFonts w:ascii="ＭＳ Ｐ明朝" w:eastAsia="ＭＳ Ｐ明朝" w:hAnsi="ＭＳ Ｐ明朝"/>
          <w:color w:val="000000"/>
          <w:sz w:val="24"/>
        </w:rPr>
      </w:pPr>
    </w:p>
    <w:p w14:paraId="5FA29D6E" w14:textId="77777777" w:rsidR="00D622F2" w:rsidRDefault="00D622F2" w:rsidP="0025566E">
      <w:pPr>
        <w:jc w:val="left"/>
        <w:rPr>
          <w:rFonts w:ascii="ＭＳ Ｐ明朝" w:eastAsia="ＭＳ Ｐ明朝" w:hAnsi="ＭＳ Ｐ明朝"/>
          <w:color w:val="000000"/>
          <w:sz w:val="24"/>
        </w:rPr>
      </w:pPr>
    </w:p>
    <w:p w14:paraId="7C7E6BFC" w14:textId="77777777" w:rsidR="00D622F2" w:rsidRDefault="00D622F2" w:rsidP="0025566E">
      <w:pPr>
        <w:jc w:val="left"/>
        <w:rPr>
          <w:rFonts w:ascii="ＭＳ Ｐ明朝" w:eastAsia="ＭＳ Ｐ明朝" w:hAnsi="ＭＳ Ｐ明朝"/>
          <w:color w:val="000000"/>
          <w:sz w:val="24"/>
        </w:rPr>
      </w:pPr>
    </w:p>
    <w:p w14:paraId="19019963" w14:textId="77777777" w:rsidR="00D622F2" w:rsidRDefault="00D622F2" w:rsidP="0025566E">
      <w:pPr>
        <w:jc w:val="left"/>
        <w:rPr>
          <w:rFonts w:ascii="ＭＳ Ｐ明朝" w:eastAsia="ＭＳ Ｐ明朝" w:hAnsi="ＭＳ Ｐ明朝"/>
          <w:color w:val="000000"/>
          <w:sz w:val="24"/>
        </w:rPr>
      </w:pPr>
    </w:p>
    <w:p w14:paraId="6D6621BC" w14:textId="77777777" w:rsidR="00D622F2" w:rsidRDefault="00D622F2" w:rsidP="0025566E">
      <w:pPr>
        <w:jc w:val="left"/>
        <w:rPr>
          <w:rFonts w:ascii="ＭＳ Ｐ明朝" w:eastAsia="ＭＳ Ｐ明朝" w:hAnsi="ＭＳ Ｐ明朝"/>
          <w:color w:val="000000"/>
          <w:sz w:val="24"/>
        </w:rPr>
      </w:pPr>
    </w:p>
    <w:p w14:paraId="02292109" w14:textId="77777777" w:rsidR="00D622F2" w:rsidRDefault="00D622F2" w:rsidP="0025566E">
      <w:pPr>
        <w:jc w:val="left"/>
        <w:rPr>
          <w:rFonts w:ascii="ＭＳ Ｐ明朝" w:eastAsia="ＭＳ Ｐ明朝" w:hAnsi="ＭＳ Ｐ明朝"/>
          <w:color w:val="000000"/>
          <w:sz w:val="24"/>
        </w:rPr>
      </w:pPr>
    </w:p>
    <w:p w14:paraId="7EE513EF" w14:textId="77777777" w:rsidR="00D622F2" w:rsidRDefault="00D622F2" w:rsidP="0025566E">
      <w:pPr>
        <w:jc w:val="left"/>
        <w:rPr>
          <w:rFonts w:ascii="ＭＳ Ｐ明朝" w:eastAsia="ＭＳ Ｐ明朝" w:hAnsi="ＭＳ Ｐ明朝"/>
          <w:color w:val="000000"/>
          <w:sz w:val="24"/>
        </w:rPr>
      </w:pPr>
    </w:p>
    <w:p w14:paraId="353AA479" w14:textId="77777777" w:rsidR="00D622F2" w:rsidRDefault="00D622F2" w:rsidP="0025566E">
      <w:pPr>
        <w:jc w:val="left"/>
        <w:rPr>
          <w:rFonts w:ascii="ＭＳ Ｐ明朝" w:eastAsia="ＭＳ Ｐ明朝" w:hAnsi="ＭＳ Ｐ明朝"/>
          <w:color w:val="000000"/>
          <w:sz w:val="24"/>
        </w:rPr>
      </w:pPr>
    </w:p>
    <w:p w14:paraId="25C48F0C" w14:textId="77777777" w:rsidR="00D622F2" w:rsidRDefault="00D622F2" w:rsidP="0025566E">
      <w:pPr>
        <w:jc w:val="left"/>
        <w:rPr>
          <w:rFonts w:ascii="ＭＳ Ｐ明朝" w:eastAsia="ＭＳ Ｐ明朝" w:hAnsi="ＭＳ Ｐ明朝"/>
          <w:color w:val="000000"/>
          <w:sz w:val="24"/>
        </w:rPr>
      </w:pPr>
    </w:p>
    <w:p w14:paraId="00B09814" w14:textId="77777777" w:rsidR="00D622F2" w:rsidRDefault="00D622F2" w:rsidP="0025566E">
      <w:pPr>
        <w:jc w:val="left"/>
        <w:rPr>
          <w:rFonts w:ascii="ＭＳ Ｐ明朝" w:eastAsia="ＭＳ Ｐ明朝" w:hAnsi="ＭＳ Ｐ明朝"/>
          <w:color w:val="000000"/>
          <w:sz w:val="24"/>
        </w:rPr>
      </w:pPr>
    </w:p>
    <w:p w14:paraId="11C6ED24" w14:textId="77777777" w:rsidR="00D622F2" w:rsidRDefault="00D622F2" w:rsidP="0025566E">
      <w:pPr>
        <w:jc w:val="left"/>
        <w:rPr>
          <w:rFonts w:ascii="ＭＳ Ｐ明朝" w:eastAsia="ＭＳ Ｐ明朝" w:hAnsi="ＭＳ Ｐ明朝"/>
          <w:color w:val="000000"/>
          <w:sz w:val="24"/>
        </w:rPr>
      </w:pPr>
    </w:p>
    <w:p w14:paraId="17844890" w14:textId="77777777" w:rsidR="00D622F2" w:rsidRDefault="00D622F2" w:rsidP="0025566E">
      <w:pPr>
        <w:jc w:val="left"/>
        <w:rPr>
          <w:rFonts w:ascii="ＭＳ Ｐ明朝" w:eastAsia="ＭＳ Ｐ明朝" w:hAnsi="ＭＳ Ｐ明朝"/>
          <w:color w:val="000000"/>
          <w:sz w:val="24"/>
        </w:rPr>
      </w:pPr>
    </w:p>
    <w:p w14:paraId="48E06A0E" w14:textId="77777777" w:rsidR="00D622F2" w:rsidRDefault="00D622F2" w:rsidP="0025566E">
      <w:pPr>
        <w:jc w:val="left"/>
        <w:rPr>
          <w:rFonts w:ascii="ＭＳ Ｐ明朝" w:eastAsia="ＭＳ Ｐ明朝" w:hAnsi="ＭＳ Ｐ明朝"/>
          <w:color w:val="000000"/>
          <w:sz w:val="24"/>
        </w:rPr>
      </w:pPr>
    </w:p>
    <w:p w14:paraId="645183F2" w14:textId="77777777" w:rsidR="00D622F2" w:rsidRPr="00C73EBC" w:rsidRDefault="00D622F2" w:rsidP="0025566E">
      <w:pPr>
        <w:jc w:val="left"/>
        <w:rPr>
          <w:rFonts w:ascii="ＭＳ Ｐ明朝" w:eastAsia="ＭＳ Ｐ明朝" w:hAnsi="ＭＳ Ｐ明朝" w:hint="eastAsia"/>
          <w:color w:val="000000"/>
          <w:sz w:val="24"/>
        </w:rPr>
      </w:pPr>
    </w:p>
    <w:p w14:paraId="263FCFCE" w14:textId="77777777" w:rsidR="00BD555E" w:rsidRPr="00C73EBC" w:rsidRDefault="00BD555E" w:rsidP="0025566E">
      <w:pPr>
        <w:jc w:val="left"/>
        <w:rPr>
          <w:rFonts w:ascii="ＭＳ Ｐ明朝" w:eastAsia="ＭＳ Ｐ明朝" w:hAnsi="ＭＳ Ｐ明朝" w:hint="eastAsia"/>
          <w:color w:val="000000"/>
          <w:sz w:val="24"/>
        </w:rPr>
      </w:pPr>
    </w:p>
    <w:p w14:paraId="7913D318" w14:textId="77777777" w:rsidR="00BD555E" w:rsidRPr="00C73EBC" w:rsidRDefault="00BD555E" w:rsidP="0025566E">
      <w:pPr>
        <w:jc w:val="left"/>
        <w:rPr>
          <w:rFonts w:ascii="ＭＳ Ｐ明朝" w:eastAsia="ＭＳ Ｐ明朝" w:hAnsi="ＭＳ Ｐ明朝" w:hint="eastAsia"/>
          <w:color w:val="000000"/>
          <w:sz w:val="24"/>
        </w:rPr>
      </w:pPr>
    </w:p>
    <w:p w14:paraId="089647F1" w14:textId="77777777" w:rsidR="00BD555E" w:rsidRPr="00C73EBC" w:rsidRDefault="00BD555E" w:rsidP="0025566E">
      <w:pPr>
        <w:jc w:val="left"/>
        <w:rPr>
          <w:rFonts w:ascii="ＭＳ Ｐ明朝" w:eastAsia="ＭＳ Ｐ明朝" w:hAnsi="ＭＳ Ｐ明朝" w:hint="eastAsia"/>
          <w:color w:val="000000"/>
          <w:sz w:val="24"/>
        </w:rPr>
      </w:pPr>
    </w:p>
    <w:p w14:paraId="0852A4B9" w14:textId="77777777" w:rsidR="00BD555E" w:rsidRPr="00C73EBC" w:rsidRDefault="00BD555E" w:rsidP="0025566E">
      <w:pPr>
        <w:jc w:val="left"/>
        <w:rPr>
          <w:rFonts w:ascii="ＭＳ Ｐ明朝" w:eastAsia="ＭＳ Ｐ明朝" w:hAnsi="ＭＳ Ｐ明朝" w:hint="eastAsia"/>
          <w:color w:val="000000"/>
          <w:sz w:val="24"/>
        </w:rPr>
      </w:pPr>
    </w:p>
    <w:p w14:paraId="6585FB36" w14:textId="77777777" w:rsidR="00C51A76" w:rsidRPr="00742528" w:rsidRDefault="00C51A76" w:rsidP="0025566E">
      <w:pPr>
        <w:autoSpaceDE w:val="0"/>
        <w:autoSpaceDN w:val="0"/>
        <w:adjustRightInd w:val="0"/>
        <w:jc w:val="right"/>
        <w:rPr>
          <w:rFonts w:ascii="ＭＳ 明朝" w:hAnsi="ＭＳ 明朝" w:cs="ＭＳ Ｐ明朝"/>
          <w:color w:val="000000"/>
          <w:kern w:val="0"/>
          <w:sz w:val="24"/>
        </w:rPr>
      </w:pPr>
      <w:r w:rsidRPr="00742528">
        <w:rPr>
          <w:rFonts w:ascii="ＭＳ 明朝" w:hAnsi="ＭＳ 明朝" w:cs="ＭＳ Ｐ明朝" w:hint="eastAsia"/>
          <w:color w:val="000000"/>
          <w:kern w:val="0"/>
          <w:sz w:val="24"/>
        </w:rPr>
        <w:t>付録第</w:t>
      </w:r>
      <w:r w:rsidR="00270563" w:rsidRPr="00545BF3">
        <w:rPr>
          <w:rFonts w:ascii="ＭＳ 明朝" w:hAnsi="ＭＳ 明朝" w:cs="ＭＳ Ｐ明朝" w:hint="eastAsia"/>
          <w:kern w:val="0"/>
          <w:sz w:val="24"/>
        </w:rPr>
        <w:t>３３</w:t>
      </w:r>
    </w:p>
    <w:p w14:paraId="600334AF" w14:textId="77777777" w:rsidR="00C51A76" w:rsidRPr="00742528" w:rsidRDefault="00C51A76" w:rsidP="0025566E">
      <w:pPr>
        <w:wordWrap w:val="0"/>
        <w:autoSpaceDE w:val="0"/>
        <w:autoSpaceDN w:val="0"/>
        <w:adjustRightInd w:val="0"/>
        <w:jc w:val="center"/>
        <w:rPr>
          <w:rFonts w:ascii="ＭＳ 明朝" w:hAnsi="ＭＳ 明朝" w:cs="ＭＳ Ｐ明朝" w:hint="eastAsia"/>
          <w:color w:val="000000"/>
          <w:spacing w:val="2"/>
          <w:kern w:val="0"/>
          <w:sz w:val="24"/>
        </w:rPr>
      </w:pPr>
      <w:r w:rsidRPr="00742528">
        <w:rPr>
          <w:rFonts w:ascii="ＭＳ 明朝" w:hAnsi="ＭＳ 明朝" w:cs="ＭＳ Ｐ明朝" w:hint="eastAsia"/>
          <w:color w:val="000000"/>
          <w:spacing w:val="2"/>
          <w:kern w:val="0"/>
          <w:sz w:val="24"/>
        </w:rPr>
        <w:t>中古品の売払いに関する特約条項（第２８号）</w:t>
      </w:r>
    </w:p>
    <w:p w14:paraId="76091741" w14:textId="77777777" w:rsidR="00C51A76" w:rsidRPr="00742528" w:rsidRDefault="00C51A76" w:rsidP="0025566E">
      <w:pPr>
        <w:wordWrap w:val="0"/>
        <w:autoSpaceDE w:val="0"/>
        <w:autoSpaceDN w:val="0"/>
        <w:adjustRightInd w:val="0"/>
        <w:rPr>
          <w:rFonts w:ascii="ＭＳ 明朝" w:hAnsi="ＭＳ 明朝" w:cs="ＭＳ Ｐ明朝" w:hint="eastAsia"/>
          <w:color w:val="000000"/>
          <w:spacing w:val="1"/>
          <w:kern w:val="0"/>
          <w:sz w:val="24"/>
        </w:rPr>
      </w:pPr>
    </w:p>
    <w:p w14:paraId="55CE1837" w14:textId="77777777" w:rsidR="00C51A76" w:rsidRPr="00742528" w:rsidRDefault="00C51A76"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甲及び乙は、中古品の売払いに関して次の特約条項を定める。</w:t>
      </w:r>
    </w:p>
    <w:p w14:paraId="5E83DCB5" w14:textId="77777777" w:rsidR="00C51A76" w:rsidRPr="00742528" w:rsidRDefault="00C51A76"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p>
    <w:p w14:paraId="03B6E6B9" w14:textId="77777777" w:rsidR="00C51A76" w:rsidRPr="00742528" w:rsidRDefault="00C51A76" w:rsidP="0025566E">
      <w:pPr>
        <w:wordWrap w:val="0"/>
        <w:autoSpaceDE w:val="0"/>
        <w:autoSpaceDN w:val="0"/>
        <w:adjustRightInd w:val="0"/>
        <w:ind w:firstLineChars="100" w:firstLine="242"/>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（物品の引渡し）</w:t>
      </w:r>
    </w:p>
    <w:p w14:paraId="1ABDE7F4" w14:textId="77777777" w:rsidR="00742528" w:rsidRDefault="00C51A76" w:rsidP="00742528">
      <w:pPr>
        <w:wordWrap w:val="0"/>
        <w:autoSpaceDE w:val="0"/>
        <w:autoSpaceDN w:val="0"/>
        <w:adjustRightInd w:val="0"/>
        <w:ind w:left="242" w:hangingChars="100" w:hanging="242"/>
        <w:rPr>
          <w:rFonts w:ascii="ＭＳ 明朝" w:hAnsi="ＭＳ 明朝" w:cs="ＭＳ Ｐ明朝"/>
          <w:color w:val="000000"/>
          <w:spacing w:val="1"/>
          <w:kern w:val="0"/>
          <w:sz w:val="24"/>
          <w:szCs w:val="22"/>
        </w:rPr>
      </w:pPr>
      <w:r w:rsidRPr="00742528">
        <w:rPr>
          <w:rFonts w:ascii="ＭＳ 明朝" w:hAnsi="ＭＳ 明朝" w:cs="ＭＳ Ｐ明朝" w:hint="eastAsia"/>
          <w:color w:val="000000"/>
          <w:spacing w:val="1"/>
          <w:kern w:val="0"/>
          <w:sz w:val="24"/>
          <w:szCs w:val="22"/>
        </w:rPr>
        <w:t>第１条　乙は次に定める期限内に契約代金を完納するとともに、乙の責任と費用負担により契約物品を引き取るものとする。</w:t>
      </w:r>
    </w:p>
    <w:p w14:paraId="02783D95" w14:textId="77777777" w:rsidR="00C51A76" w:rsidRPr="00742528" w:rsidRDefault="00C51A76" w:rsidP="00742528">
      <w:pPr>
        <w:autoSpaceDE w:val="0"/>
        <w:autoSpaceDN w:val="0"/>
        <w:adjustRightInd w:val="0"/>
        <w:snapToGrid w:val="0"/>
        <w:ind w:left="484" w:hangingChars="200" w:hanging="484"/>
        <w:jc w:val="left"/>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 xml:space="preserve">(1) </w:t>
      </w:r>
      <w:r w:rsidR="008F1608" w:rsidRPr="00742528">
        <w:rPr>
          <w:rFonts w:ascii="ＭＳ 明朝" w:hAnsi="ＭＳ 明朝" w:cs="ＭＳ Ｐ明朝" w:hint="eastAsia"/>
          <w:color w:val="000000"/>
          <w:spacing w:val="1"/>
          <w:kern w:val="0"/>
          <w:sz w:val="24"/>
          <w:szCs w:val="22"/>
        </w:rPr>
        <w:t xml:space="preserve">契約代金の納入期限　　　　　　　　　</w:t>
      </w:r>
      <w:r w:rsidRPr="00742528">
        <w:rPr>
          <w:rFonts w:ascii="ＭＳ 明朝" w:hAnsi="ＭＳ 明朝" w:cs="ＭＳ Ｐ明朝" w:hint="eastAsia"/>
          <w:color w:val="000000"/>
          <w:spacing w:val="1"/>
          <w:kern w:val="0"/>
          <w:sz w:val="24"/>
          <w:szCs w:val="22"/>
        </w:rPr>
        <w:t>○○年○○月○○日</w:t>
      </w:r>
    </w:p>
    <w:p w14:paraId="59DF2A9C" w14:textId="77777777" w:rsidR="00C51A76" w:rsidRPr="00742528" w:rsidRDefault="00C51A76" w:rsidP="00742528">
      <w:pPr>
        <w:autoSpaceDE w:val="0"/>
        <w:autoSpaceDN w:val="0"/>
        <w:adjustRightInd w:val="0"/>
        <w:snapToGrid w:val="0"/>
        <w:ind w:left="484" w:hangingChars="200" w:hanging="484"/>
        <w:jc w:val="left"/>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 xml:space="preserve">(2) </w:t>
      </w:r>
      <w:r w:rsidR="008F1608" w:rsidRPr="00742528">
        <w:rPr>
          <w:rFonts w:ascii="ＭＳ 明朝" w:hAnsi="ＭＳ 明朝" w:cs="ＭＳ Ｐ明朝" w:hint="eastAsia"/>
          <w:color w:val="000000"/>
          <w:spacing w:val="1"/>
          <w:kern w:val="0"/>
          <w:sz w:val="24"/>
          <w:szCs w:val="22"/>
        </w:rPr>
        <w:t xml:space="preserve">物品の引取り期限　　　　　　　　　　</w:t>
      </w:r>
      <w:r w:rsidRPr="00742528">
        <w:rPr>
          <w:rFonts w:ascii="ＭＳ 明朝" w:hAnsi="ＭＳ 明朝" w:cs="ＭＳ Ｐ明朝" w:hint="eastAsia"/>
          <w:color w:val="000000"/>
          <w:spacing w:val="1"/>
          <w:kern w:val="0"/>
          <w:sz w:val="24"/>
          <w:szCs w:val="22"/>
        </w:rPr>
        <w:t>○○年○○月○○日</w:t>
      </w:r>
    </w:p>
    <w:p w14:paraId="61728654" w14:textId="77777777" w:rsidR="00C51A76" w:rsidRPr="00742528" w:rsidRDefault="00C51A76" w:rsidP="0025566E">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２  乙が契約代金を納入し、契約物品を引き受けたときをもって、甲から乙へ所有権が移転するものとする。</w:t>
      </w:r>
    </w:p>
    <w:p w14:paraId="01982554" w14:textId="77777777" w:rsidR="00C51A76" w:rsidRPr="00742528" w:rsidRDefault="00C51A76" w:rsidP="0025566E">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３  乙は、契約物品の引き受けに際して事故のないように留意するとともに、事故が発生した場合は乙の責任において処理するものとする。</w:t>
      </w:r>
    </w:p>
    <w:p w14:paraId="44DCAEB4" w14:textId="77777777" w:rsidR="00C51A76" w:rsidRPr="00742528" w:rsidRDefault="00C51A76" w:rsidP="0025566E">
      <w:pPr>
        <w:wordWrap w:val="0"/>
        <w:autoSpaceDE w:val="0"/>
        <w:autoSpaceDN w:val="0"/>
        <w:adjustRightInd w:val="0"/>
        <w:ind w:leftChars="100" w:left="210"/>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（担保責任の免除）</w:t>
      </w:r>
    </w:p>
    <w:p w14:paraId="61270927" w14:textId="77777777" w:rsidR="00C51A76" w:rsidRPr="00742528" w:rsidRDefault="00C51A76" w:rsidP="0025566E">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第２条 契約物品は現状渡しであり、所有権移転後の使用等に関し甲は一切の責任を負わないものとする。</w:t>
      </w:r>
    </w:p>
    <w:p w14:paraId="319719B3" w14:textId="77777777" w:rsidR="00C51A76" w:rsidRPr="00742528" w:rsidRDefault="00C51A76" w:rsidP="0025566E">
      <w:pPr>
        <w:wordWrap w:val="0"/>
        <w:autoSpaceDE w:val="0"/>
        <w:autoSpaceDN w:val="0"/>
        <w:adjustRightInd w:val="0"/>
        <w:ind w:left="242" w:hangingChars="100" w:hanging="242"/>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２  乙は、契約物品に不具合、隠れたる瑕疵等を発見しても、甲に対して契約代金の減免、損害賠償の請求、又は契約の解除をすることができない。</w:t>
      </w:r>
    </w:p>
    <w:p w14:paraId="0CC1BD86" w14:textId="77777777" w:rsidR="00C51A76" w:rsidRPr="00742528" w:rsidRDefault="00C51A76" w:rsidP="0025566E">
      <w:pPr>
        <w:wordWrap w:val="0"/>
        <w:autoSpaceDE w:val="0"/>
        <w:autoSpaceDN w:val="0"/>
        <w:adjustRightInd w:val="0"/>
        <w:ind w:leftChars="100" w:left="210"/>
        <w:rPr>
          <w:rFonts w:ascii="ＭＳ 明朝" w:hAnsi="ＭＳ 明朝" w:cs="ＭＳ Ｐ明朝" w:hint="eastAsia"/>
          <w:color w:val="000000"/>
          <w:spacing w:val="1"/>
          <w:kern w:val="0"/>
          <w:sz w:val="24"/>
          <w:szCs w:val="22"/>
        </w:rPr>
      </w:pPr>
      <w:r w:rsidRPr="00742528">
        <w:rPr>
          <w:rFonts w:ascii="ＭＳ 明朝" w:hAnsi="ＭＳ 明朝" w:cs="ＭＳ Ｐ明朝" w:hint="eastAsia"/>
          <w:color w:val="000000"/>
          <w:spacing w:val="1"/>
          <w:kern w:val="0"/>
          <w:sz w:val="24"/>
          <w:szCs w:val="22"/>
        </w:rPr>
        <w:t>（法令等に定められた手続き）</w:t>
      </w:r>
    </w:p>
    <w:p w14:paraId="7F907AD1" w14:textId="77777777" w:rsidR="00C51A76" w:rsidRPr="00742528" w:rsidRDefault="00C51A76" w:rsidP="0025566E">
      <w:pPr>
        <w:wordWrap w:val="0"/>
        <w:autoSpaceDE w:val="0"/>
        <w:autoSpaceDN w:val="0"/>
        <w:adjustRightInd w:val="0"/>
        <w:ind w:left="242" w:hangingChars="100" w:hanging="242"/>
        <w:rPr>
          <w:rFonts w:ascii="ＭＳ 明朝" w:hAnsi="ＭＳ 明朝" w:cs="ＭＳ Ｐ明朝"/>
          <w:color w:val="000000"/>
          <w:spacing w:val="1"/>
          <w:kern w:val="0"/>
          <w:sz w:val="24"/>
          <w:szCs w:val="22"/>
        </w:rPr>
      </w:pPr>
      <w:r w:rsidRPr="00742528">
        <w:rPr>
          <w:rFonts w:ascii="ＭＳ 明朝" w:hAnsi="ＭＳ 明朝" w:cs="ＭＳ Ｐ明朝" w:hint="eastAsia"/>
          <w:color w:val="000000"/>
          <w:spacing w:val="1"/>
          <w:kern w:val="0"/>
          <w:sz w:val="24"/>
          <w:szCs w:val="22"/>
        </w:rPr>
        <w:t>第３条 契約物品の所有権移転、使用等に関して、法令等により定められた手続がある場合は、乙の責任と費用負担において実施しなければならない。</w:t>
      </w:r>
    </w:p>
    <w:p w14:paraId="64C4AC85" w14:textId="77777777" w:rsidR="00C51A76" w:rsidRPr="00C73EBC" w:rsidRDefault="00C51A76" w:rsidP="0025566E">
      <w:pPr>
        <w:autoSpaceDE w:val="0"/>
        <w:autoSpaceDN w:val="0"/>
        <w:adjustRightInd w:val="0"/>
        <w:ind w:left="240" w:hangingChars="100" w:hanging="240"/>
        <w:jc w:val="left"/>
        <w:rPr>
          <w:rFonts w:ascii="ＭＳ Ｐ明朝" w:eastAsia="ＭＳ Ｐ明朝" w:hAnsi="ＭＳ Ｐ明朝" w:cs="ＭＳ 明朝" w:hint="eastAsia"/>
          <w:color w:val="000000"/>
          <w:kern w:val="0"/>
          <w:sz w:val="24"/>
        </w:rPr>
      </w:pPr>
    </w:p>
    <w:p w14:paraId="681B4940" w14:textId="77777777" w:rsidR="00C51A76" w:rsidRDefault="00C51A76"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79D5FB68"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211AB8D9"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19321E3F"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32BF2051"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69479D90"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7B748ADB"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40FFE2D4"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33ADAED1"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29184C90"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243DF27A"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778BF4B4"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4F379B0B"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2343E65D"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7EE950CD"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57CDD290"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0E13D587"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29F34F25"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763013A2"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2D6E1BD9"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742F202E" w14:textId="77777777" w:rsidR="00742528" w:rsidRDefault="00742528" w:rsidP="0025566E">
      <w:pPr>
        <w:autoSpaceDE w:val="0"/>
        <w:autoSpaceDN w:val="0"/>
        <w:adjustRightInd w:val="0"/>
        <w:ind w:left="240" w:hangingChars="100" w:hanging="240"/>
        <w:jc w:val="left"/>
        <w:rPr>
          <w:rFonts w:ascii="ＭＳ Ｐ明朝" w:eastAsia="ＭＳ Ｐ明朝" w:hAnsi="ＭＳ Ｐ明朝" w:cs="ＭＳ 明朝"/>
          <w:color w:val="000000"/>
          <w:kern w:val="0"/>
          <w:sz w:val="24"/>
        </w:rPr>
      </w:pPr>
    </w:p>
    <w:p w14:paraId="4EF2886F" w14:textId="77777777" w:rsidR="00EA5EA9" w:rsidRPr="00742528" w:rsidRDefault="00EA5EA9" w:rsidP="0025566E">
      <w:pPr>
        <w:overflowPunct w:val="0"/>
        <w:ind w:right="-1"/>
        <w:jc w:val="right"/>
        <w:textAlignment w:val="baseline"/>
        <w:rPr>
          <w:rFonts w:ascii="ＭＳ 明朝" w:hAnsi="ＭＳ 明朝" w:cs="ＭＳ 明朝"/>
          <w:color w:val="000000"/>
          <w:kern w:val="0"/>
          <w:sz w:val="24"/>
        </w:rPr>
      </w:pPr>
      <w:r w:rsidRPr="00742528">
        <w:rPr>
          <w:rFonts w:ascii="ＭＳ 明朝" w:hAnsi="ＭＳ 明朝" w:cs="ＭＳ 明朝" w:hint="eastAsia"/>
          <w:color w:val="000000"/>
          <w:kern w:val="0"/>
          <w:sz w:val="24"/>
        </w:rPr>
        <w:lastRenderedPageBreak/>
        <w:t>付録</w:t>
      </w:r>
      <w:r w:rsidRPr="00545BF3">
        <w:rPr>
          <w:rFonts w:ascii="ＭＳ 明朝" w:hAnsi="ＭＳ 明朝" w:cs="ＭＳ 明朝" w:hint="eastAsia"/>
          <w:kern w:val="0"/>
          <w:sz w:val="24"/>
        </w:rPr>
        <w:t>第</w:t>
      </w:r>
      <w:r w:rsidR="00270563" w:rsidRPr="00545BF3">
        <w:rPr>
          <w:rFonts w:ascii="ＭＳ 明朝" w:hAnsi="ＭＳ 明朝" w:cs="ＭＳ 明朝" w:hint="eastAsia"/>
          <w:kern w:val="0"/>
          <w:sz w:val="24"/>
        </w:rPr>
        <w:t>３４</w:t>
      </w:r>
    </w:p>
    <w:p w14:paraId="4968F0C0" w14:textId="77777777" w:rsidR="00A47170" w:rsidRDefault="00A47170" w:rsidP="00742528">
      <w:pPr>
        <w:autoSpaceDE w:val="0"/>
        <w:autoSpaceDN w:val="0"/>
        <w:adjustRightInd w:val="0"/>
        <w:ind w:left="240" w:hangingChars="100" w:hanging="240"/>
        <w:jc w:val="center"/>
        <w:rPr>
          <w:rFonts w:ascii="ＭＳ 明朝" w:hAnsi="ＭＳ 明朝" w:cs="ＭＳ 明朝"/>
          <w:color w:val="000000"/>
          <w:kern w:val="0"/>
          <w:sz w:val="24"/>
        </w:rPr>
      </w:pPr>
    </w:p>
    <w:p w14:paraId="59E8DB34" w14:textId="77777777" w:rsidR="00EA5EA9" w:rsidRPr="00742528" w:rsidRDefault="0032015C" w:rsidP="00742528">
      <w:pPr>
        <w:autoSpaceDE w:val="0"/>
        <w:autoSpaceDN w:val="0"/>
        <w:adjustRightInd w:val="0"/>
        <w:ind w:left="240" w:hangingChars="100" w:hanging="24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インセンティブ制度の適用を受ける契約</w:t>
      </w:r>
      <w:r w:rsidR="00FF16E8" w:rsidRPr="00742528">
        <w:rPr>
          <w:rFonts w:ascii="ＭＳ 明朝" w:hAnsi="ＭＳ 明朝" w:cs="ＭＳ 明朝" w:hint="eastAsia"/>
          <w:color w:val="000000"/>
          <w:kern w:val="0"/>
          <w:sz w:val="24"/>
        </w:rPr>
        <w:t>に関する特約条項</w:t>
      </w:r>
      <w:r w:rsidR="00EA5EA9" w:rsidRPr="00742528">
        <w:rPr>
          <w:rFonts w:ascii="ＭＳ 明朝" w:hAnsi="ＭＳ 明朝" w:cs="ＭＳ 明朝" w:hint="eastAsia"/>
          <w:color w:val="000000"/>
          <w:kern w:val="0"/>
          <w:sz w:val="24"/>
        </w:rPr>
        <w:t>（第２９号）</w:t>
      </w:r>
    </w:p>
    <w:p w14:paraId="552E317B" w14:textId="77777777" w:rsidR="00EA5EA9" w:rsidRPr="00742528" w:rsidRDefault="00EA5EA9" w:rsidP="00742528">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（原価改善提案書等に係る確認書によるコスト削減額を保証する契約に適用する特約条項）</w:t>
      </w:r>
    </w:p>
    <w:p w14:paraId="682D227C"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p>
    <w:p w14:paraId="2690D0FB" w14:textId="77777777" w:rsidR="00EA5EA9" w:rsidRPr="00742528" w:rsidRDefault="00EA5EA9" w:rsidP="0025566E">
      <w:pPr>
        <w:autoSpaceDE w:val="0"/>
        <w:autoSpaceDN w:val="0"/>
        <w:adjustRightInd w:val="0"/>
        <w:ind w:leftChars="100" w:left="21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（コスト削減額及びインセンティブ料率の保証）</w:t>
      </w:r>
    </w:p>
    <w:p w14:paraId="1CADF02C"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第１条</w:t>
      </w:r>
      <w:r w:rsidR="00373AF0">
        <w:rPr>
          <w:rFonts w:ascii="ＭＳ 明朝" w:hAnsi="ＭＳ 明朝" w:cs="ＭＳ 明朝"/>
          <w:color w:val="000000"/>
          <w:kern w:val="0"/>
          <w:sz w:val="24"/>
        </w:rPr>
        <w:t xml:space="preserve">  </w:t>
      </w:r>
      <w:r w:rsidRPr="00742528">
        <w:rPr>
          <w:rFonts w:ascii="ＭＳ 明朝" w:hAnsi="ＭＳ 明朝" w:cs="ＭＳ 明朝" w:hint="eastAsia"/>
          <w:color w:val="000000"/>
          <w:kern w:val="0"/>
          <w:sz w:val="24"/>
        </w:rPr>
        <w:t>乙は、採用及び認定日以降のインセンティブ契約制度が適用される期間中において、甲がこの契約と同種の装備品等又は役務を調達するときは、この契約の締結に先立って甲に提出した確認書に規定するインセンティブ料を計算価格算定の基礎とした契約金額で、当該調達に係る契約を履行することを約定する。</w:t>
      </w:r>
    </w:p>
    <w:p w14:paraId="57E38A4B" w14:textId="77777777" w:rsidR="00EA5EA9" w:rsidRPr="00742528" w:rsidRDefault="00EA5EA9" w:rsidP="0025566E">
      <w:pPr>
        <w:autoSpaceDE w:val="0"/>
        <w:autoSpaceDN w:val="0"/>
        <w:adjustRightInd w:val="0"/>
        <w:ind w:leftChars="100" w:left="21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（契約金額に含まれるインセンティブ料等）</w:t>
      </w:r>
    </w:p>
    <w:p w14:paraId="4F3D55EF"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 xml:space="preserve">第２条 </w:t>
      </w:r>
      <w:r w:rsidR="00373AF0">
        <w:rPr>
          <w:rFonts w:ascii="ＭＳ 明朝" w:hAnsi="ＭＳ 明朝" w:cs="ＭＳ 明朝"/>
          <w:color w:val="000000"/>
          <w:kern w:val="0"/>
          <w:sz w:val="24"/>
        </w:rPr>
        <w:t xml:space="preserve"> </w:t>
      </w:r>
      <w:r w:rsidRPr="00742528">
        <w:rPr>
          <w:rFonts w:ascii="ＭＳ 明朝" w:hAnsi="ＭＳ 明朝" w:cs="ＭＳ 明朝" w:hint="eastAsia"/>
          <w:color w:val="000000"/>
          <w:kern w:val="0"/>
          <w:sz w:val="24"/>
        </w:rPr>
        <w:t>この契約は、インセンティブ契約制度に関する特約条項に基づき、同契約制度の適用を受ける契約として取り扱う。</w:t>
      </w:r>
    </w:p>
    <w:p w14:paraId="7F1680DF"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２  この契約に関し、インセンティブ契約制度に基づく削減額、契約金額に含まれるインセンティブ料及びインセンティブ契約制度の適用方式は、次の表のとおりとする。</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ook w:val="04A0" w:firstRow="1" w:lastRow="0" w:firstColumn="1" w:lastColumn="0" w:noHBand="0" w:noVBand="1"/>
      </w:tblPr>
      <w:tblGrid>
        <w:gridCol w:w="2268"/>
        <w:gridCol w:w="3827"/>
      </w:tblGrid>
      <w:tr w:rsidR="00EA5EA9" w:rsidRPr="00742528" w14:paraId="28F16877" w14:textId="77777777" w:rsidTr="00A738EE">
        <w:tc>
          <w:tcPr>
            <w:tcW w:w="2268" w:type="dxa"/>
            <w:shd w:val="clear" w:color="auto" w:fill="auto"/>
          </w:tcPr>
          <w:p w14:paraId="1D5ADD0E" w14:textId="77777777" w:rsidR="00EA5EA9" w:rsidRPr="00742528" w:rsidRDefault="00EA5EA9" w:rsidP="0025566E">
            <w:pPr>
              <w:autoSpaceDE w:val="0"/>
              <w:autoSpaceDN w:val="0"/>
              <w:adjustRightInd w:val="0"/>
              <w:ind w:left="240" w:hangingChars="100" w:hanging="24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コスト削減額</w:t>
            </w:r>
          </w:p>
        </w:tc>
        <w:tc>
          <w:tcPr>
            <w:tcW w:w="3827" w:type="dxa"/>
            <w:shd w:val="clear" w:color="auto" w:fill="auto"/>
          </w:tcPr>
          <w:p w14:paraId="41DF273F" w14:textId="77777777" w:rsidR="00EA5EA9" w:rsidRPr="00742528" w:rsidRDefault="00EA5EA9" w:rsidP="0025566E">
            <w:pPr>
              <w:autoSpaceDE w:val="0"/>
              <w:autoSpaceDN w:val="0"/>
              <w:adjustRightInd w:val="0"/>
              <w:jc w:val="left"/>
              <w:rPr>
                <w:rFonts w:ascii="ＭＳ 明朝" w:hAnsi="ＭＳ 明朝" w:cs="ＭＳ 明朝" w:hint="eastAsia"/>
                <w:color w:val="000000"/>
                <w:kern w:val="0"/>
                <w:sz w:val="24"/>
              </w:rPr>
            </w:pPr>
          </w:p>
        </w:tc>
      </w:tr>
      <w:tr w:rsidR="00EA5EA9" w:rsidRPr="00742528" w14:paraId="3F686458" w14:textId="77777777" w:rsidTr="00A738EE">
        <w:tc>
          <w:tcPr>
            <w:tcW w:w="2268" w:type="dxa"/>
            <w:shd w:val="clear" w:color="auto" w:fill="auto"/>
          </w:tcPr>
          <w:p w14:paraId="50416922" w14:textId="77777777" w:rsidR="00EA5EA9" w:rsidRPr="00742528" w:rsidRDefault="00EA5EA9" w:rsidP="0025566E">
            <w:pPr>
              <w:autoSpaceDE w:val="0"/>
              <w:autoSpaceDN w:val="0"/>
              <w:adjustRightInd w:val="0"/>
              <w:ind w:left="240" w:hangingChars="100" w:hanging="24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インセンティブ料</w:t>
            </w:r>
          </w:p>
        </w:tc>
        <w:tc>
          <w:tcPr>
            <w:tcW w:w="3827" w:type="dxa"/>
            <w:shd w:val="clear" w:color="auto" w:fill="auto"/>
          </w:tcPr>
          <w:p w14:paraId="786B1743" w14:textId="77777777" w:rsidR="00EA5EA9" w:rsidRPr="00742528" w:rsidRDefault="00EA5EA9" w:rsidP="0025566E">
            <w:pPr>
              <w:autoSpaceDE w:val="0"/>
              <w:autoSpaceDN w:val="0"/>
              <w:adjustRightInd w:val="0"/>
              <w:jc w:val="left"/>
              <w:rPr>
                <w:rFonts w:ascii="ＭＳ 明朝" w:hAnsi="ＭＳ 明朝" w:cs="ＭＳ 明朝" w:hint="eastAsia"/>
                <w:color w:val="000000"/>
                <w:kern w:val="0"/>
                <w:sz w:val="24"/>
              </w:rPr>
            </w:pPr>
          </w:p>
        </w:tc>
      </w:tr>
      <w:tr w:rsidR="00EA5EA9" w:rsidRPr="00742528" w14:paraId="119E35F7" w14:textId="77777777" w:rsidTr="00A738EE">
        <w:tc>
          <w:tcPr>
            <w:tcW w:w="2268" w:type="dxa"/>
            <w:shd w:val="clear" w:color="auto" w:fill="auto"/>
          </w:tcPr>
          <w:p w14:paraId="22DE5950" w14:textId="77777777" w:rsidR="00EA5EA9" w:rsidRPr="00742528" w:rsidRDefault="00EA5EA9" w:rsidP="0025566E">
            <w:pPr>
              <w:autoSpaceDE w:val="0"/>
              <w:autoSpaceDN w:val="0"/>
              <w:adjustRightInd w:val="0"/>
              <w:ind w:left="240" w:hangingChars="100" w:hanging="24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適用方式</w:t>
            </w:r>
          </w:p>
        </w:tc>
        <w:tc>
          <w:tcPr>
            <w:tcW w:w="3827" w:type="dxa"/>
            <w:shd w:val="clear" w:color="auto" w:fill="auto"/>
          </w:tcPr>
          <w:p w14:paraId="471527A1" w14:textId="77777777" w:rsidR="00EA5EA9" w:rsidRPr="00742528" w:rsidRDefault="00EA5EA9" w:rsidP="0025566E">
            <w:pPr>
              <w:autoSpaceDE w:val="0"/>
              <w:autoSpaceDN w:val="0"/>
              <w:adjustRightInd w:val="0"/>
              <w:jc w:val="left"/>
              <w:rPr>
                <w:rFonts w:ascii="ＭＳ 明朝" w:hAnsi="ＭＳ 明朝" w:cs="ＭＳ 明朝" w:hint="eastAsia"/>
                <w:color w:val="000000"/>
                <w:kern w:val="0"/>
                <w:sz w:val="24"/>
              </w:rPr>
            </w:pPr>
          </w:p>
        </w:tc>
      </w:tr>
    </w:tbl>
    <w:p w14:paraId="7D88FC79"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３  前項において、この契約のインセンティブ料が確定していない場合、甲及び乙は、インセンティブ料の確定後、当該確定に伴う金額と契約金額との差額相当額を減額し、又は国庫に返納するための措置をとる。</w:t>
      </w:r>
    </w:p>
    <w:p w14:paraId="0B4AB38F" w14:textId="77777777" w:rsidR="00EA5EA9" w:rsidRPr="00742528" w:rsidRDefault="00EA5EA9" w:rsidP="0025566E">
      <w:pPr>
        <w:autoSpaceDE w:val="0"/>
        <w:autoSpaceDN w:val="0"/>
        <w:adjustRightInd w:val="0"/>
        <w:ind w:leftChars="100" w:left="21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（インセンティブ契約制度についての細部事項）</w:t>
      </w:r>
    </w:p>
    <w:p w14:paraId="4BD72354"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第３条 この契約が適用を受けるインセンティブ契約制度に関し、前条に規定のほか細部事項は、インセンティブ契約制度に関する特約条項の規定による。</w:t>
      </w:r>
    </w:p>
    <w:p w14:paraId="17733811" w14:textId="77777777" w:rsidR="00EA5EA9" w:rsidRPr="00742528" w:rsidRDefault="00EA5EA9" w:rsidP="0025566E">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【インセンティブ料及び適用方式の記載例】</w:t>
      </w:r>
    </w:p>
    <w:p w14:paraId="3A3AA2E4" w14:textId="77777777" w:rsidR="00EA5EA9" w:rsidRPr="00742528" w:rsidRDefault="00373AF0" w:rsidP="00373AF0">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EA5EA9" w:rsidRPr="00742528">
        <w:rPr>
          <w:rFonts w:ascii="ＭＳ 明朝" w:hAnsi="ＭＳ 明朝" w:cs="ＭＳ 明朝" w:hint="eastAsia"/>
          <w:color w:val="000000"/>
          <w:kern w:val="0"/>
          <w:sz w:val="24"/>
        </w:rPr>
        <w:t>(1)  この特約条項を適用する時点でインセンティブ料が確定している場合（(3)の場合を除く。）</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ook w:val="04A0" w:firstRow="1" w:lastRow="0" w:firstColumn="1" w:lastColumn="0" w:noHBand="0" w:noVBand="1"/>
      </w:tblPr>
      <w:tblGrid>
        <w:gridCol w:w="2551"/>
        <w:gridCol w:w="5387"/>
      </w:tblGrid>
      <w:tr w:rsidR="00EA5EA9" w:rsidRPr="00742528" w14:paraId="0128A85B" w14:textId="77777777" w:rsidTr="00373AF0">
        <w:trPr>
          <w:trHeight w:val="85"/>
        </w:trPr>
        <w:tc>
          <w:tcPr>
            <w:tcW w:w="2551" w:type="dxa"/>
            <w:shd w:val="clear" w:color="auto" w:fill="auto"/>
          </w:tcPr>
          <w:p w14:paraId="7687DFF0"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コスト削減額</w:t>
            </w:r>
          </w:p>
        </w:tc>
        <w:tc>
          <w:tcPr>
            <w:tcW w:w="5387" w:type="dxa"/>
            <w:shd w:val="clear" w:color="auto" w:fill="auto"/>
          </w:tcPr>
          <w:p w14:paraId="55A6F598"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１機あたり ○○○円</w:t>
            </w:r>
          </w:p>
        </w:tc>
      </w:tr>
      <w:tr w:rsidR="00EA5EA9" w:rsidRPr="00742528" w14:paraId="75FB7A6D" w14:textId="77777777" w:rsidTr="00373AF0">
        <w:trPr>
          <w:trHeight w:val="85"/>
        </w:trPr>
        <w:tc>
          <w:tcPr>
            <w:tcW w:w="2551" w:type="dxa"/>
            <w:shd w:val="clear" w:color="auto" w:fill="auto"/>
          </w:tcPr>
          <w:p w14:paraId="0FCF6043"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インセンティブ料</w:t>
            </w:r>
          </w:p>
        </w:tc>
        <w:tc>
          <w:tcPr>
            <w:tcW w:w="5387" w:type="dxa"/>
            <w:shd w:val="clear" w:color="auto" w:fill="auto"/>
          </w:tcPr>
          <w:p w14:paraId="21AC9C78"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１機あたり ○○○円</w:t>
            </w:r>
          </w:p>
        </w:tc>
      </w:tr>
      <w:tr w:rsidR="00EA5EA9" w:rsidRPr="00742528" w14:paraId="0F577F9E" w14:textId="77777777" w:rsidTr="00373AF0">
        <w:trPr>
          <w:trHeight w:val="85"/>
        </w:trPr>
        <w:tc>
          <w:tcPr>
            <w:tcW w:w="2551" w:type="dxa"/>
            <w:shd w:val="clear" w:color="auto" w:fill="auto"/>
          </w:tcPr>
          <w:p w14:paraId="4B948D16"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適用方式</w:t>
            </w:r>
          </w:p>
        </w:tc>
        <w:tc>
          <w:tcPr>
            <w:tcW w:w="5387" w:type="dxa"/>
            <w:shd w:val="clear" w:color="auto" w:fill="auto"/>
          </w:tcPr>
          <w:p w14:paraId="1CF5735D"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原価改善提案方式（コスト削減額確約型）</w:t>
            </w:r>
          </w:p>
        </w:tc>
      </w:tr>
    </w:tbl>
    <w:p w14:paraId="2AC79928" w14:textId="77777777" w:rsidR="00EA5EA9" w:rsidRPr="00742528" w:rsidRDefault="00373AF0" w:rsidP="00373AF0">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hint="eastAsia"/>
          <w:color w:val="000000"/>
          <w:kern w:val="0"/>
          <w:sz w:val="24"/>
        </w:rPr>
        <w:t xml:space="preserve"> </w:t>
      </w:r>
      <w:r w:rsidR="00EA5EA9" w:rsidRPr="00742528">
        <w:rPr>
          <w:rFonts w:ascii="ＭＳ 明朝" w:hAnsi="ＭＳ 明朝" w:cs="ＭＳ 明朝" w:hint="eastAsia"/>
          <w:color w:val="000000"/>
          <w:kern w:val="0"/>
          <w:sz w:val="24"/>
        </w:rPr>
        <w:t>(2)  この特約条項を適用する時点でインセンティブ料が確定していない場合（(3)の場合を除く。）</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ook w:val="04A0" w:firstRow="1" w:lastRow="0" w:firstColumn="1" w:lastColumn="0" w:noHBand="0" w:noVBand="1"/>
      </w:tblPr>
      <w:tblGrid>
        <w:gridCol w:w="2551"/>
        <w:gridCol w:w="5387"/>
      </w:tblGrid>
      <w:tr w:rsidR="00EA5EA9" w:rsidRPr="00742528" w14:paraId="509BC4CF" w14:textId="77777777" w:rsidTr="00373AF0">
        <w:trPr>
          <w:trHeight w:val="552"/>
        </w:trPr>
        <w:tc>
          <w:tcPr>
            <w:tcW w:w="2551" w:type="dxa"/>
            <w:shd w:val="clear" w:color="auto" w:fill="auto"/>
          </w:tcPr>
          <w:p w14:paraId="464B5551"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コスト削減額</w:t>
            </w:r>
          </w:p>
          <w:p w14:paraId="5314F0B2"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及び</w:t>
            </w:r>
          </w:p>
          <w:p w14:paraId="6562C88F"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インセンティブ料</w:t>
            </w:r>
          </w:p>
        </w:tc>
        <w:tc>
          <w:tcPr>
            <w:tcW w:w="5387" w:type="dxa"/>
            <w:shd w:val="clear" w:color="auto" w:fill="auto"/>
          </w:tcPr>
          <w:p w14:paraId="19B5055F" w14:textId="77777777" w:rsidR="00EA5EA9" w:rsidRPr="00742528" w:rsidRDefault="00EA5EA9" w:rsidP="00373AF0">
            <w:pPr>
              <w:autoSpaceDE w:val="0"/>
              <w:autoSpaceDN w:val="0"/>
              <w:adjustRightInd w:val="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インセンティブ契約制度に関する確認書（第○号。○.○.○）第３項により甲が実施する原価監査によって確定する。</w:t>
            </w:r>
          </w:p>
        </w:tc>
      </w:tr>
      <w:tr w:rsidR="00EA5EA9" w:rsidRPr="00742528" w14:paraId="2CB8A2E3" w14:textId="77777777" w:rsidTr="00373AF0">
        <w:trPr>
          <w:trHeight w:val="85"/>
        </w:trPr>
        <w:tc>
          <w:tcPr>
            <w:tcW w:w="2551" w:type="dxa"/>
            <w:shd w:val="clear" w:color="auto" w:fill="auto"/>
          </w:tcPr>
          <w:p w14:paraId="02DA14FE"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適用方式</w:t>
            </w:r>
          </w:p>
        </w:tc>
        <w:tc>
          <w:tcPr>
            <w:tcW w:w="5387" w:type="dxa"/>
            <w:shd w:val="clear" w:color="auto" w:fill="auto"/>
          </w:tcPr>
          <w:p w14:paraId="0363F4F2"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原価改善提案方式（コスト削減額事後確定型）</w:t>
            </w:r>
          </w:p>
        </w:tc>
      </w:tr>
    </w:tbl>
    <w:p w14:paraId="424DA710" w14:textId="77777777" w:rsidR="00EA5EA9" w:rsidRPr="00742528" w:rsidRDefault="00373AF0" w:rsidP="00373AF0">
      <w:pPr>
        <w:autoSpaceDE w:val="0"/>
        <w:autoSpaceDN w:val="0"/>
        <w:adjustRightInd w:val="0"/>
        <w:snapToGrid w:val="0"/>
        <w:ind w:left="480" w:hangingChars="200" w:hanging="480"/>
        <w:jc w:val="left"/>
        <w:rPr>
          <w:rFonts w:ascii="ＭＳ 明朝" w:hAnsi="ＭＳ 明朝" w:cs="ＭＳ 明朝" w:hint="eastAsia"/>
          <w:color w:val="000000"/>
          <w:kern w:val="0"/>
          <w:sz w:val="24"/>
        </w:rPr>
      </w:pPr>
      <w:r>
        <w:rPr>
          <w:rFonts w:ascii="ＭＳ 明朝" w:hAnsi="ＭＳ 明朝" w:cs="ＭＳ 明朝"/>
          <w:color w:val="000000"/>
          <w:kern w:val="0"/>
          <w:sz w:val="24"/>
        </w:rPr>
        <w:t xml:space="preserve"> </w:t>
      </w:r>
      <w:r w:rsidR="00EA5EA9" w:rsidRPr="00742528">
        <w:rPr>
          <w:rFonts w:ascii="ＭＳ 明朝" w:hAnsi="ＭＳ 明朝" w:cs="ＭＳ 明朝" w:hint="eastAsia"/>
          <w:color w:val="000000"/>
          <w:kern w:val="0"/>
          <w:sz w:val="24"/>
        </w:rPr>
        <w:t>(3)  確認書の交換日以前に一般確定契約である申請契約についてこの特約条項を適用する場合</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ook w:val="04A0" w:firstRow="1" w:lastRow="0" w:firstColumn="1" w:lastColumn="0" w:noHBand="0" w:noVBand="1"/>
      </w:tblPr>
      <w:tblGrid>
        <w:gridCol w:w="2693"/>
        <w:gridCol w:w="5245"/>
      </w:tblGrid>
      <w:tr w:rsidR="00EA5EA9" w:rsidRPr="00742528" w14:paraId="30C969A3" w14:textId="77777777" w:rsidTr="00373AF0">
        <w:trPr>
          <w:trHeight w:val="187"/>
        </w:trPr>
        <w:tc>
          <w:tcPr>
            <w:tcW w:w="2693" w:type="dxa"/>
            <w:shd w:val="clear" w:color="auto" w:fill="auto"/>
          </w:tcPr>
          <w:p w14:paraId="380EDBC7"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コスト削減額</w:t>
            </w:r>
          </w:p>
        </w:tc>
        <w:tc>
          <w:tcPr>
            <w:tcW w:w="5245" w:type="dxa"/>
            <w:shd w:val="clear" w:color="auto" w:fill="auto"/>
          </w:tcPr>
          <w:p w14:paraId="2D12440D"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１機あたり ○○○円</w:t>
            </w:r>
          </w:p>
        </w:tc>
      </w:tr>
      <w:tr w:rsidR="00EA5EA9" w:rsidRPr="00742528" w14:paraId="7C05605D" w14:textId="77777777" w:rsidTr="00373AF0">
        <w:tc>
          <w:tcPr>
            <w:tcW w:w="2693" w:type="dxa"/>
            <w:shd w:val="clear" w:color="auto" w:fill="auto"/>
          </w:tcPr>
          <w:p w14:paraId="39E64D8F"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インセンティブ料</w:t>
            </w:r>
          </w:p>
        </w:tc>
        <w:tc>
          <w:tcPr>
            <w:tcW w:w="5245" w:type="dxa"/>
            <w:shd w:val="clear" w:color="auto" w:fill="auto"/>
          </w:tcPr>
          <w:p w14:paraId="533A3B64" w14:textId="77777777" w:rsidR="00EA5EA9" w:rsidRPr="00742528" w:rsidRDefault="00EA5EA9" w:rsidP="00373AF0">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インセンティブ契約制度に関する特約条項第６条第４項の規定により、契約金額に含まれるインセンティブ料なし。</w:t>
            </w:r>
          </w:p>
        </w:tc>
      </w:tr>
      <w:tr w:rsidR="00EA5EA9" w:rsidRPr="00742528" w14:paraId="13FAC6FE" w14:textId="77777777" w:rsidTr="00373AF0">
        <w:tc>
          <w:tcPr>
            <w:tcW w:w="2693" w:type="dxa"/>
            <w:shd w:val="clear" w:color="auto" w:fill="auto"/>
          </w:tcPr>
          <w:p w14:paraId="754EC558"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適用方式</w:t>
            </w:r>
          </w:p>
        </w:tc>
        <w:tc>
          <w:tcPr>
            <w:tcW w:w="5245" w:type="dxa"/>
            <w:shd w:val="clear" w:color="auto" w:fill="auto"/>
          </w:tcPr>
          <w:p w14:paraId="69F5C105" w14:textId="77777777" w:rsidR="00EA5EA9" w:rsidRPr="00742528" w:rsidRDefault="00EA5EA9" w:rsidP="0025566E">
            <w:pPr>
              <w:autoSpaceDE w:val="0"/>
              <w:autoSpaceDN w:val="0"/>
              <w:adjustRightInd w:val="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原価改善提案方式（コスト削減額確約型）</w:t>
            </w:r>
          </w:p>
        </w:tc>
      </w:tr>
    </w:tbl>
    <w:p w14:paraId="16B0C083" w14:textId="77777777" w:rsidR="00EA5EA9" w:rsidRPr="00742528" w:rsidRDefault="00373AF0" w:rsidP="0025566E">
      <w:pPr>
        <w:autoSpaceDE w:val="0"/>
        <w:autoSpaceDN w:val="0"/>
        <w:adjustRightInd w:val="0"/>
        <w:ind w:left="240" w:hangingChars="100" w:hanging="240"/>
        <w:jc w:val="left"/>
        <w:rPr>
          <w:rFonts w:ascii="ＭＳ 明朝" w:hAnsi="ＭＳ 明朝" w:cs="ＭＳ 明朝" w:hint="eastAsia"/>
          <w:color w:val="000000"/>
          <w:kern w:val="0"/>
          <w:sz w:val="24"/>
        </w:rPr>
      </w:pPr>
      <w:r>
        <w:rPr>
          <w:rFonts w:ascii="ＭＳ 明朝" w:hAnsi="ＭＳ 明朝" w:cs="ＭＳ 明朝" w:hint="eastAsia"/>
          <w:color w:val="000000"/>
          <w:kern w:val="0"/>
          <w:sz w:val="24"/>
        </w:rPr>
        <w:t xml:space="preserve"> </w:t>
      </w:r>
      <w:r>
        <w:rPr>
          <w:rFonts w:ascii="ＭＳ 明朝" w:hAnsi="ＭＳ 明朝" w:cs="ＭＳ 明朝"/>
          <w:color w:val="000000"/>
          <w:kern w:val="0"/>
          <w:sz w:val="24"/>
        </w:rPr>
        <w:t xml:space="preserve">      </w:t>
      </w:r>
      <w:r w:rsidR="00EA5EA9" w:rsidRPr="00742528">
        <w:rPr>
          <w:rFonts w:ascii="ＭＳ 明朝" w:hAnsi="ＭＳ 明朝" w:cs="ＭＳ 明朝" w:hint="eastAsia"/>
          <w:color w:val="000000"/>
          <w:kern w:val="0"/>
          <w:sz w:val="24"/>
        </w:rPr>
        <w:t>※ 不要な文字は抹消して使用する。</w:t>
      </w:r>
    </w:p>
    <w:p w14:paraId="15D62AF3" w14:textId="77777777" w:rsidR="00582AA9" w:rsidRPr="00545BF3" w:rsidRDefault="00582AA9" w:rsidP="00583D62">
      <w:pPr>
        <w:jc w:val="right"/>
        <w:rPr>
          <w:rFonts w:ascii="ＭＳ 明朝" w:hAnsi="ＭＳ 明朝"/>
          <w:sz w:val="24"/>
        </w:rPr>
      </w:pPr>
      <w:r w:rsidRPr="00742528">
        <w:rPr>
          <w:rFonts w:ascii="ＭＳ 明朝" w:hAnsi="ＭＳ 明朝" w:hint="eastAsia"/>
          <w:color w:val="000000"/>
          <w:sz w:val="24"/>
        </w:rPr>
        <w:lastRenderedPageBreak/>
        <w:t>付録</w:t>
      </w:r>
      <w:r w:rsidRPr="00545BF3">
        <w:rPr>
          <w:rFonts w:ascii="ＭＳ 明朝" w:hAnsi="ＭＳ 明朝" w:hint="eastAsia"/>
          <w:sz w:val="24"/>
        </w:rPr>
        <w:t>第</w:t>
      </w:r>
      <w:r w:rsidR="008F1608" w:rsidRPr="00545BF3">
        <w:rPr>
          <w:rFonts w:ascii="ＭＳ 明朝" w:hAnsi="ＭＳ 明朝" w:hint="eastAsia"/>
          <w:sz w:val="24"/>
        </w:rPr>
        <w:t>３</w:t>
      </w:r>
      <w:r w:rsidR="00481442" w:rsidRPr="00545BF3">
        <w:rPr>
          <w:rFonts w:ascii="ＭＳ 明朝" w:hAnsi="ＭＳ 明朝" w:hint="eastAsia"/>
          <w:sz w:val="24"/>
        </w:rPr>
        <w:t>５</w:t>
      </w:r>
    </w:p>
    <w:p w14:paraId="543A5915" w14:textId="77777777" w:rsidR="005B73F2" w:rsidRPr="00742528" w:rsidRDefault="005B73F2" w:rsidP="00583D62">
      <w:pPr>
        <w:jc w:val="right"/>
        <w:rPr>
          <w:rFonts w:ascii="ＭＳ 明朝" w:hAnsi="ＭＳ 明朝" w:hint="eastAsia"/>
          <w:color w:val="000000"/>
          <w:sz w:val="24"/>
        </w:rPr>
      </w:pPr>
    </w:p>
    <w:p w14:paraId="5D786C4B" w14:textId="77777777" w:rsidR="00582AA9" w:rsidRPr="00742528" w:rsidRDefault="0032015C" w:rsidP="00583D62">
      <w:pPr>
        <w:autoSpaceDE w:val="0"/>
        <w:autoSpaceDN w:val="0"/>
        <w:adjustRightInd w:val="0"/>
        <w:ind w:left="240" w:hangingChars="100" w:hanging="240"/>
        <w:jc w:val="center"/>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インセンティブ</w:t>
      </w:r>
      <w:r w:rsidR="00FF16E8" w:rsidRPr="00742528">
        <w:rPr>
          <w:rFonts w:ascii="ＭＳ 明朝" w:hAnsi="ＭＳ 明朝" w:cs="ＭＳ 明朝" w:hint="eastAsia"/>
          <w:color w:val="000000"/>
          <w:kern w:val="0"/>
          <w:sz w:val="24"/>
        </w:rPr>
        <w:t>制度</w:t>
      </w:r>
      <w:r w:rsidRPr="00742528">
        <w:rPr>
          <w:rFonts w:ascii="ＭＳ 明朝" w:hAnsi="ＭＳ 明朝" w:cs="ＭＳ 明朝" w:hint="eastAsia"/>
          <w:color w:val="000000"/>
          <w:kern w:val="0"/>
          <w:sz w:val="24"/>
        </w:rPr>
        <w:t>の適用を受ける契約</w:t>
      </w:r>
      <w:r w:rsidR="00FF16E8" w:rsidRPr="00742528">
        <w:rPr>
          <w:rFonts w:ascii="ＭＳ 明朝" w:hAnsi="ＭＳ 明朝" w:cs="ＭＳ 明朝" w:hint="eastAsia"/>
          <w:color w:val="000000"/>
          <w:kern w:val="0"/>
          <w:sz w:val="24"/>
        </w:rPr>
        <w:t>に関する特約条項</w:t>
      </w:r>
      <w:r w:rsidR="00582AA9" w:rsidRPr="00742528">
        <w:rPr>
          <w:rFonts w:ascii="ＭＳ 明朝" w:hAnsi="ＭＳ 明朝" w:cs="ＭＳ 明朝" w:hint="eastAsia"/>
          <w:color w:val="000000"/>
          <w:kern w:val="0"/>
          <w:sz w:val="24"/>
        </w:rPr>
        <w:t>（第３０号）</w:t>
      </w:r>
    </w:p>
    <w:p w14:paraId="6FDF6823" w14:textId="77777777" w:rsidR="00582AA9" w:rsidRPr="00742528" w:rsidRDefault="00582AA9" w:rsidP="00583D62">
      <w:pPr>
        <w:autoSpaceDE w:val="0"/>
        <w:autoSpaceDN w:val="0"/>
        <w:adjustRightInd w:val="0"/>
        <w:ind w:left="240" w:hangingChars="100" w:hanging="240"/>
        <w:jc w:val="center"/>
        <w:rPr>
          <w:rFonts w:ascii="ＭＳ 明朝" w:hAnsi="ＭＳ 明朝" w:hint="eastAsia"/>
          <w:color w:val="000000"/>
          <w:sz w:val="24"/>
        </w:rPr>
      </w:pPr>
      <w:r w:rsidRPr="00742528">
        <w:rPr>
          <w:rFonts w:ascii="ＭＳ 明朝" w:hAnsi="ＭＳ 明朝" w:cs="ＭＳ 明朝" w:hint="eastAsia"/>
          <w:color w:val="000000"/>
          <w:kern w:val="0"/>
          <w:sz w:val="24"/>
        </w:rPr>
        <w:t>（価格削減確認書による価格削減額を保証する契約に適用する特約条項）</w:t>
      </w:r>
    </w:p>
    <w:p w14:paraId="68AB0052" w14:textId="77777777" w:rsidR="00582AA9" w:rsidRPr="00742528" w:rsidRDefault="00582AA9" w:rsidP="00583D62">
      <w:pPr>
        <w:jc w:val="left"/>
        <w:rPr>
          <w:rFonts w:ascii="ＭＳ 明朝" w:hAnsi="ＭＳ 明朝" w:hint="eastAsia"/>
          <w:color w:val="000000"/>
          <w:sz w:val="16"/>
          <w:szCs w:val="16"/>
        </w:rPr>
      </w:pPr>
    </w:p>
    <w:p w14:paraId="03384281" w14:textId="77777777" w:rsidR="00582AA9" w:rsidRPr="00742528" w:rsidRDefault="00582AA9" w:rsidP="00583D62">
      <w:pPr>
        <w:autoSpaceDE w:val="0"/>
        <w:autoSpaceDN w:val="0"/>
        <w:adjustRightInd w:val="0"/>
        <w:ind w:firstLineChars="100" w:firstLine="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（価格削減額及び価格削減インセンティブ料率の保証）</w:t>
      </w:r>
    </w:p>
    <w:p w14:paraId="205BF3E1" w14:textId="77777777" w:rsidR="00582AA9" w:rsidRPr="00742528" w:rsidRDefault="00582AA9" w:rsidP="00583D62">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第１条　乙は、価格削減確認書が適用される期間中において、甲がこの契約と同種の装備品等又は役務を調達するときは、この契約の締結に先立って甲に提出した価格削減確認書に規定する価格削減額を計算価格算定の基礎とした契約金額で、当該調達に係る契約を履行することを約定する。</w:t>
      </w:r>
    </w:p>
    <w:p w14:paraId="02A7CE3E" w14:textId="77777777" w:rsidR="00582AA9" w:rsidRPr="00742528" w:rsidRDefault="00582AA9" w:rsidP="00583D62">
      <w:pPr>
        <w:autoSpaceDE w:val="0"/>
        <w:autoSpaceDN w:val="0"/>
        <w:adjustRightInd w:val="0"/>
        <w:ind w:firstLineChars="100" w:firstLine="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（契約金額に含まれる価格削減インセンティブ料等）</w:t>
      </w:r>
    </w:p>
    <w:p w14:paraId="7A9FE049" w14:textId="77777777" w:rsidR="00583D62" w:rsidRDefault="00582AA9" w:rsidP="00583D62">
      <w:pPr>
        <w:autoSpaceDE w:val="0"/>
        <w:autoSpaceDN w:val="0"/>
        <w:adjustRightInd w:val="0"/>
        <w:ind w:left="240" w:hangingChars="100" w:hanging="240"/>
        <w:jc w:val="left"/>
        <w:rPr>
          <w:rFonts w:ascii="ＭＳ 明朝" w:hAnsi="ＭＳ 明朝" w:cs="ＭＳ 明朝"/>
          <w:color w:val="000000"/>
          <w:kern w:val="0"/>
          <w:sz w:val="24"/>
        </w:rPr>
      </w:pPr>
      <w:r w:rsidRPr="00742528">
        <w:rPr>
          <w:rFonts w:ascii="ＭＳ 明朝" w:hAnsi="ＭＳ 明朝" w:cs="ＭＳ 明朝" w:hint="eastAsia"/>
          <w:color w:val="000000"/>
          <w:kern w:val="0"/>
          <w:sz w:val="24"/>
        </w:rPr>
        <w:t>第２条　この契約は、インセンティブ契約制度に関する特約条項に基づき、同契約制度の適用を受ける契約として取り扱う。</w:t>
      </w:r>
    </w:p>
    <w:p w14:paraId="626C4077" w14:textId="77777777" w:rsidR="00582AA9" w:rsidRPr="00742528" w:rsidRDefault="00582AA9" w:rsidP="00583D62">
      <w:pPr>
        <w:autoSpaceDE w:val="0"/>
        <w:autoSpaceDN w:val="0"/>
        <w:adjustRightInd w:val="0"/>
        <w:ind w:left="240" w:hangingChars="100" w:hanging="240"/>
        <w:jc w:val="left"/>
        <w:rPr>
          <w:rFonts w:ascii="ＭＳ 明朝" w:hAnsi="ＭＳ 明朝" w:cs="ＭＳ 明朝" w:hint="eastAsia"/>
          <w:color w:val="000000"/>
          <w:kern w:val="0"/>
          <w:sz w:val="24"/>
        </w:rPr>
      </w:pPr>
      <w:r w:rsidRPr="00742528">
        <w:rPr>
          <w:rFonts w:ascii="ＭＳ 明朝" w:hAnsi="ＭＳ 明朝" w:cs="ＭＳ 明朝" w:hint="eastAsia"/>
          <w:color w:val="000000"/>
          <w:kern w:val="0"/>
          <w:sz w:val="24"/>
        </w:rPr>
        <w:t>２  この契約に関し、インセンティブ契約制度に基づく価格削減額及び契約金額に含まれる価格削減インセンティブ料は、次の表のとおりとする。</w:t>
      </w:r>
    </w:p>
    <w:p w14:paraId="6DF1EE05" w14:textId="77777777" w:rsidR="00582AA9" w:rsidRPr="00742528" w:rsidRDefault="00582AA9" w:rsidP="00583D62">
      <w:pPr>
        <w:autoSpaceDE w:val="0"/>
        <w:autoSpaceDN w:val="0"/>
        <w:adjustRightInd w:val="0"/>
        <w:ind w:leftChars="100" w:left="210"/>
        <w:jc w:val="left"/>
        <w:rPr>
          <w:rFonts w:ascii="ＭＳ 明朝" w:hAnsi="ＭＳ 明朝" w:hint="eastAsia"/>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4606"/>
      </w:tblGrid>
      <w:tr w:rsidR="00650D1C" w:rsidRPr="00742528" w14:paraId="34569430" w14:textId="77777777" w:rsidTr="00583D62">
        <w:trPr>
          <w:trHeight w:val="337"/>
          <w:jc w:val="center"/>
        </w:trPr>
        <w:tc>
          <w:tcPr>
            <w:tcW w:w="3190" w:type="dxa"/>
            <w:tcBorders>
              <w:right w:val="double" w:sz="4" w:space="0" w:color="auto"/>
            </w:tcBorders>
            <w:shd w:val="clear" w:color="auto" w:fill="auto"/>
          </w:tcPr>
          <w:p w14:paraId="75451905" w14:textId="77777777" w:rsidR="00582AA9" w:rsidRPr="00742528" w:rsidRDefault="00582AA9" w:rsidP="00583D62">
            <w:pPr>
              <w:jc w:val="center"/>
              <w:rPr>
                <w:rFonts w:ascii="ＭＳ 明朝" w:hAnsi="ＭＳ 明朝" w:hint="eastAsia"/>
                <w:color w:val="000000"/>
                <w:sz w:val="24"/>
              </w:rPr>
            </w:pPr>
            <w:r w:rsidRPr="00742528">
              <w:rPr>
                <w:rFonts w:ascii="ＭＳ 明朝" w:hAnsi="ＭＳ 明朝" w:hint="eastAsia"/>
                <w:color w:val="000000"/>
                <w:sz w:val="24"/>
              </w:rPr>
              <w:t>価格削減額</w:t>
            </w:r>
          </w:p>
        </w:tc>
        <w:tc>
          <w:tcPr>
            <w:tcW w:w="4606" w:type="dxa"/>
            <w:tcBorders>
              <w:left w:val="double" w:sz="4" w:space="0" w:color="auto"/>
            </w:tcBorders>
            <w:shd w:val="clear" w:color="auto" w:fill="auto"/>
          </w:tcPr>
          <w:p w14:paraId="76DDC189" w14:textId="77777777" w:rsidR="00582AA9" w:rsidRPr="00742528" w:rsidRDefault="00582AA9" w:rsidP="00583D62">
            <w:pPr>
              <w:rPr>
                <w:rFonts w:ascii="ＭＳ 明朝" w:hAnsi="ＭＳ 明朝" w:hint="eastAsia"/>
                <w:color w:val="000000"/>
                <w:sz w:val="24"/>
              </w:rPr>
            </w:pPr>
          </w:p>
        </w:tc>
      </w:tr>
      <w:tr w:rsidR="00650D1C" w:rsidRPr="00742528" w14:paraId="3D7C3916" w14:textId="77777777" w:rsidTr="00583D62">
        <w:trPr>
          <w:trHeight w:val="403"/>
          <w:jc w:val="center"/>
        </w:trPr>
        <w:tc>
          <w:tcPr>
            <w:tcW w:w="3190" w:type="dxa"/>
            <w:tcBorders>
              <w:right w:val="double" w:sz="4" w:space="0" w:color="auto"/>
            </w:tcBorders>
            <w:shd w:val="clear" w:color="auto" w:fill="auto"/>
          </w:tcPr>
          <w:p w14:paraId="787FD32B" w14:textId="77777777" w:rsidR="00582AA9" w:rsidRPr="00742528" w:rsidRDefault="00582AA9" w:rsidP="00583D62">
            <w:pPr>
              <w:jc w:val="center"/>
              <w:rPr>
                <w:rFonts w:ascii="ＭＳ 明朝" w:hAnsi="ＭＳ 明朝" w:hint="eastAsia"/>
                <w:color w:val="000000"/>
                <w:sz w:val="24"/>
              </w:rPr>
            </w:pPr>
            <w:r w:rsidRPr="00742528">
              <w:rPr>
                <w:rFonts w:ascii="ＭＳ 明朝" w:hAnsi="ＭＳ 明朝" w:hint="eastAsia"/>
                <w:color w:val="000000"/>
                <w:sz w:val="24"/>
              </w:rPr>
              <w:t>価格削減インセンティブ料</w:t>
            </w:r>
          </w:p>
        </w:tc>
        <w:tc>
          <w:tcPr>
            <w:tcW w:w="4606" w:type="dxa"/>
            <w:tcBorders>
              <w:left w:val="double" w:sz="4" w:space="0" w:color="auto"/>
            </w:tcBorders>
            <w:shd w:val="clear" w:color="auto" w:fill="auto"/>
          </w:tcPr>
          <w:p w14:paraId="5AD521BD" w14:textId="77777777" w:rsidR="00582AA9" w:rsidRPr="00742528" w:rsidRDefault="00582AA9" w:rsidP="00583D62">
            <w:pPr>
              <w:rPr>
                <w:rFonts w:ascii="ＭＳ 明朝" w:hAnsi="ＭＳ 明朝" w:hint="eastAsia"/>
                <w:color w:val="000000"/>
                <w:sz w:val="24"/>
              </w:rPr>
            </w:pPr>
          </w:p>
        </w:tc>
      </w:tr>
    </w:tbl>
    <w:p w14:paraId="61A6CA45" w14:textId="77777777" w:rsidR="00582AA9" w:rsidRPr="00742528" w:rsidRDefault="00582AA9" w:rsidP="00583D62">
      <w:pPr>
        <w:ind w:firstLineChars="100" w:firstLine="240"/>
        <w:jc w:val="left"/>
        <w:rPr>
          <w:rFonts w:ascii="ＭＳ 明朝" w:hAnsi="ＭＳ 明朝" w:hint="eastAsia"/>
          <w:color w:val="000000"/>
          <w:sz w:val="24"/>
        </w:rPr>
      </w:pPr>
    </w:p>
    <w:p w14:paraId="56AAABA1" w14:textId="77777777" w:rsidR="00582AA9" w:rsidRPr="00742528" w:rsidRDefault="00582AA9" w:rsidP="00583D62">
      <w:pPr>
        <w:ind w:firstLineChars="100" w:firstLine="240"/>
        <w:jc w:val="left"/>
        <w:rPr>
          <w:rFonts w:ascii="ＭＳ 明朝" w:hAnsi="ＭＳ 明朝" w:hint="eastAsia"/>
          <w:color w:val="000000"/>
          <w:sz w:val="24"/>
        </w:rPr>
      </w:pPr>
      <w:r w:rsidRPr="00742528">
        <w:rPr>
          <w:rFonts w:ascii="ＭＳ 明朝" w:hAnsi="ＭＳ 明朝" w:hint="eastAsia"/>
          <w:color w:val="000000"/>
          <w:sz w:val="24"/>
        </w:rPr>
        <w:t>（インセンティブ契約制度についての細部事項）</w:t>
      </w:r>
    </w:p>
    <w:p w14:paraId="6C873546" w14:textId="77777777" w:rsidR="00582AA9" w:rsidRPr="00742528" w:rsidRDefault="00582AA9" w:rsidP="00583D62">
      <w:pPr>
        <w:autoSpaceDE w:val="0"/>
        <w:autoSpaceDN w:val="0"/>
        <w:adjustRightInd w:val="0"/>
        <w:ind w:left="240" w:hangingChars="100" w:hanging="240"/>
        <w:jc w:val="left"/>
        <w:rPr>
          <w:rFonts w:ascii="ＭＳ 明朝" w:hAnsi="ＭＳ 明朝" w:hint="eastAsia"/>
          <w:color w:val="000000"/>
          <w:sz w:val="24"/>
        </w:rPr>
      </w:pPr>
      <w:r w:rsidRPr="00742528">
        <w:rPr>
          <w:rFonts w:ascii="ＭＳ 明朝" w:hAnsi="ＭＳ 明朝" w:cs="ＭＳ 明朝" w:hint="eastAsia"/>
          <w:color w:val="000000"/>
          <w:kern w:val="0"/>
          <w:sz w:val="24"/>
        </w:rPr>
        <w:t>第３条 この契約が適用を受けるインセンティブ契約制度に関し、前条に規定のほか細部事項は、インセンティブ契約制度に関する特約条項の規定による</w:t>
      </w:r>
    </w:p>
    <w:p w14:paraId="1A13ACF4" w14:textId="77777777" w:rsidR="00582AA9" w:rsidRPr="00742528" w:rsidRDefault="00582AA9" w:rsidP="00583D62">
      <w:pPr>
        <w:jc w:val="left"/>
        <w:rPr>
          <w:rFonts w:ascii="ＭＳ 明朝" w:hAnsi="ＭＳ 明朝" w:hint="eastAsia"/>
          <w:color w:val="000000"/>
          <w:sz w:val="24"/>
        </w:rPr>
      </w:pPr>
      <w:r w:rsidRPr="00742528">
        <w:rPr>
          <w:rFonts w:ascii="ＭＳ 明朝" w:hAnsi="ＭＳ 明朝" w:hint="eastAsia"/>
          <w:color w:val="000000"/>
          <w:sz w:val="24"/>
        </w:rPr>
        <w:t>【インセンティブ料及び適用方式の記載例】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4606"/>
      </w:tblGrid>
      <w:tr w:rsidR="00650D1C" w:rsidRPr="00742528" w14:paraId="60F0FEF3" w14:textId="77777777" w:rsidTr="00583D62">
        <w:trPr>
          <w:trHeight w:val="383"/>
          <w:jc w:val="center"/>
        </w:trPr>
        <w:tc>
          <w:tcPr>
            <w:tcW w:w="3190" w:type="dxa"/>
            <w:tcBorders>
              <w:right w:val="double" w:sz="4" w:space="0" w:color="auto"/>
            </w:tcBorders>
            <w:shd w:val="clear" w:color="auto" w:fill="auto"/>
          </w:tcPr>
          <w:p w14:paraId="7FDEBD1E" w14:textId="77777777" w:rsidR="00582AA9" w:rsidRPr="00742528" w:rsidRDefault="00582AA9" w:rsidP="00583D62">
            <w:pPr>
              <w:jc w:val="center"/>
              <w:rPr>
                <w:rFonts w:ascii="ＭＳ 明朝" w:hAnsi="ＭＳ 明朝" w:hint="eastAsia"/>
                <w:color w:val="000000"/>
                <w:sz w:val="24"/>
              </w:rPr>
            </w:pPr>
            <w:r w:rsidRPr="00742528">
              <w:rPr>
                <w:rFonts w:ascii="ＭＳ 明朝" w:hAnsi="ＭＳ 明朝" w:hint="eastAsia"/>
                <w:color w:val="000000"/>
                <w:sz w:val="24"/>
              </w:rPr>
              <w:t>価格削減額</w:t>
            </w:r>
          </w:p>
        </w:tc>
        <w:tc>
          <w:tcPr>
            <w:tcW w:w="4606" w:type="dxa"/>
            <w:tcBorders>
              <w:left w:val="double" w:sz="4" w:space="0" w:color="auto"/>
            </w:tcBorders>
            <w:shd w:val="clear" w:color="auto" w:fill="auto"/>
          </w:tcPr>
          <w:p w14:paraId="1F0A15BF" w14:textId="77777777" w:rsidR="00582AA9" w:rsidRPr="00742528" w:rsidRDefault="00582AA9" w:rsidP="00583D62">
            <w:pPr>
              <w:jc w:val="center"/>
              <w:rPr>
                <w:rFonts w:ascii="ＭＳ 明朝" w:hAnsi="ＭＳ 明朝" w:hint="eastAsia"/>
                <w:color w:val="000000"/>
                <w:sz w:val="24"/>
              </w:rPr>
            </w:pPr>
            <w:r w:rsidRPr="00742528">
              <w:rPr>
                <w:rFonts w:ascii="ＭＳ 明朝" w:hAnsi="ＭＳ 明朝" w:hint="eastAsia"/>
                <w:color w:val="000000"/>
                <w:sz w:val="24"/>
              </w:rPr>
              <w:t>１機あたり　○○○円</w:t>
            </w:r>
          </w:p>
        </w:tc>
      </w:tr>
      <w:tr w:rsidR="00650D1C" w:rsidRPr="00742528" w14:paraId="3CAC04ED" w14:textId="77777777" w:rsidTr="00583D62">
        <w:trPr>
          <w:trHeight w:val="403"/>
          <w:jc w:val="center"/>
        </w:trPr>
        <w:tc>
          <w:tcPr>
            <w:tcW w:w="3190" w:type="dxa"/>
            <w:tcBorders>
              <w:right w:val="double" w:sz="4" w:space="0" w:color="auto"/>
            </w:tcBorders>
            <w:shd w:val="clear" w:color="auto" w:fill="auto"/>
          </w:tcPr>
          <w:p w14:paraId="1871A3D2" w14:textId="77777777" w:rsidR="00582AA9" w:rsidRPr="00742528" w:rsidRDefault="00582AA9" w:rsidP="00583D62">
            <w:pPr>
              <w:jc w:val="center"/>
              <w:rPr>
                <w:rFonts w:ascii="ＭＳ 明朝" w:hAnsi="ＭＳ 明朝" w:hint="eastAsia"/>
                <w:color w:val="000000"/>
                <w:sz w:val="24"/>
              </w:rPr>
            </w:pPr>
            <w:r w:rsidRPr="00742528">
              <w:rPr>
                <w:rFonts w:ascii="ＭＳ 明朝" w:hAnsi="ＭＳ 明朝" w:hint="eastAsia"/>
                <w:color w:val="000000"/>
                <w:sz w:val="24"/>
              </w:rPr>
              <w:t>価格削減インセンティブ料</w:t>
            </w:r>
          </w:p>
        </w:tc>
        <w:tc>
          <w:tcPr>
            <w:tcW w:w="4606" w:type="dxa"/>
            <w:tcBorders>
              <w:left w:val="double" w:sz="4" w:space="0" w:color="auto"/>
            </w:tcBorders>
            <w:shd w:val="clear" w:color="auto" w:fill="auto"/>
          </w:tcPr>
          <w:p w14:paraId="5AA66636" w14:textId="77777777" w:rsidR="00582AA9" w:rsidRPr="00742528" w:rsidRDefault="00582AA9" w:rsidP="00583D62">
            <w:pPr>
              <w:jc w:val="center"/>
              <w:rPr>
                <w:rFonts w:ascii="ＭＳ 明朝" w:hAnsi="ＭＳ 明朝" w:hint="eastAsia"/>
                <w:color w:val="000000"/>
                <w:sz w:val="24"/>
              </w:rPr>
            </w:pPr>
            <w:r w:rsidRPr="00742528">
              <w:rPr>
                <w:rFonts w:ascii="ＭＳ 明朝" w:hAnsi="ＭＳ 明朝" w:hint="eastAsia"/>
                <w:color w:val="000000"/>
                <w:sz w:val="24"/>
              </w:rPr>
              <w:t>１機あたり　○○○円</w:t>
            </w:r>
          </w:p>
        </w:tc>
      </w:tr>
    </w:tbl>
    <w:p w14:paraId="2E45D3BD" w14:textId="77777777" w:rsidR="00582AA9" w:rsidRPr="00742528" w:rsidRDefault="00582AA9" w:rsidP="00583D62">
      <w:pPr>
        <w:jc w:val="left"/>
        <w:rPr>
          <w:rFonts w:ascii="ＭＳ 明朝" w:hAnsi="ＭＳ 明朝" w:hint="eastAsia"/>
          <w:color w:val="000000"/>
          <w:sz w:val="16"/>
          <w:szCs w:val="16"/>
        </w:rPr>
      </w:pPr>
    </w:p>
    <w:p w14:paraId="47D8B2C1" w14:textId="77777777" w:rsidR="00582AA9" w:rsidRPr="00742528" w:rsidRDefault="00582AA9" w:rsidP="00583D62">
      <w:pPr>
        <w:jc w:val="left"/>
        <w:rPr>
          <w:rFonts w:ascii="ＭＳ 明朝" w:hAnsi="ＭＳ 明朝" w:hint="eastAsia"/>
          <w:color w:val="000000"/>
          <w:sz w:val="24"/>
        </w:rPr>
      </w:pPr>
      <w:r w:rsidRPr="00742528">
        <w:rPr>
          <w:rFonts w:ascii="ＭＳ 明朝" w:hAnsi="ＭＳ 明朝" w:hint="eastAsia"/>
          <w:color w:val="000000"/>
          <w:sz w:val="24"/>
        </w:rPr>
        <w:t>※ 不要な文字は抹消して使用する。</w:t>
      </w:r>
    </w:p>
    <w:p w14:paraId="5F4E7FB0"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61855A27"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53E0747E"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64E1D5F2"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46D98C64"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22EBAC40"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463BD782"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00C78247"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00DD8E6D"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4EAD9AA7"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7512E0B3"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7043376C"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5DB228F0"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16D95F06"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2C1F28DF"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426FB5A0"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529780F5" w14:textId="77777777" w:rsidR="00583D62" w:rsidRDefault="00583D62" w:rsidP="0025566E">
      <w:pPr>
        <w:pStyle w:val="a3"/>
        <w:spacing w:line="240" w:lineRule="auto"/>
        <w:jc w:val="right"/>
        <w:rPr>
          <w:rFonts w:ascii="ＭＳ 明朝" w:eastAsia="ＭＳ 明朝" w:hAnsi="ＭＳ 明朝"/>
          <w:color w:val="000000"/>
          <w:spacing w:val="0"/>
          <w:sz w:val="24"/>
          <w:szCs w:val="24"/>
        </w:rPr>
      </w:pPr>
    </w:p>
    <w:p w14:paraId="193B1BEF" w14:textId="77777777" w:rsidR="005B73F2" w:rsidRDefault="005B73F2" w:rsidP="0025566E">
      <w:pPr>
        <w:pStyle w:val="a3"/>
        <w:spacing w:line="240" w:lineRule="auto"/>
        <w:jc w:val="right"/>
        <w:rPr>
          <w:rFonts w:ascii="ＭＳ 明朝" w:eastAsia="ＭＳ 明朝" w:hAnsi="ＭＳ 明朝"/>
          <w:color w:val="000000"/>
          <w:spacing w:val="0"/>
          <w:sz w:val="24"/>
          <w:szCs w:val="24"/>
        </w:rPr>
      </w:pPr>
    </w:p>
    <w:p w14:paraId="0BAB6D01" w14:textId="77777777" w:rsidR="00092C7C" w:rsidRPr="00583D62" w:rsidRDefault="008F1608" w:rsidP="0025566E">
      <w:pPr>
        <w:pStyle w:val="a3"/>
        <w:spacing w:line="240" w:lineRule="auto"/>
        <w:jc w:val="right"/>
        <w:rPr>
          <w:rFonts w:ascii="ＭＳ 明朝" w:eastAsia="ＭＳ 明朝" w:hAnsi="ＭＳ 明朝"/>
          <w:color w:val="000000"/>
          <w:spacing w:val="0"/>
          <w:sz w:val="24"/>
          <w:szCs w:val="24"/>
        </w:rPr>
      </w:pPr>
      <w:r w:rsidRPr="00583D62">
        <w:rPr>
          <w:rFonts w:ascii="ＭＳ 明朝" w:eastAsia="ＭＳ 明朝" w:hAnsi="ＭＳ 明朝" w:hint="eastAsia"/>
          <w:color w:val="000000"/>
          <w:spacing w:val="0"/>
          <w:sz w:val="24"/>
          <w:szCs w:val="24"/>
        </w:rPr>
        <w:lastRenderedPageBreak/>
        <w:t>付録</w:t>
      </w:r>
      <w:r w:rsidRPr="00545BF3">
        <w:rPr>
          <w:rFonts w:ascii="ＭＳ 明朝" w:eastAsia="ＭＳ 明朝" w:hAnsi="ＭＳ 明朝" w:hint="eastAsia"/>
          <w:spacing w:val="0"/>
          <w:sz w:val="24"/>
          <w:szCs w:val="24"/>
        </w:rPr>
        <w:t>第</w:t>
      </w:r>
      <w:r w:rsidR="00CE0C57" w:rsidRPr="00545BF3">
        <w:rPr>
          <w:rFonts w:ascii="ＭＳ 明朝" w:eastAsia="ＭＳ 明朝" w:hAnsi="ＭＳ 明朝" w:hint="eastAsia"/>
          <w:spacing w:val="0"/>
          <w:sz w:val="24"/>
          <w:szCs w:val="24"/>
        </w:rPr>
        <w:t>３６</w:t>
      </w:r>
    </w:p>
    <w:p w14:paraId="4A817649" w14:textId="77777777" w:rsidR="00092C7C" w:rsidRPr="00583D62" w:rsidRDefault="00092C7C" w:rsidP="0025566E">
      <w:pPr>
        <w:pStyle w:val="a3"/>
        <w:spacing w:line="240" w:lineRule="auto"/>
        <w:jc w:val="center"/>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契約履行後精算に関する特約条項（第３１号）</w:t>
      </w:r>
    </w:p>
    <w:p w14:paraId="63A3ADD4" w14:textId="77777777" w:rsidR="00092C7C" w:rsidRPr="00583D62" w:rsidRDefault="00092C7C" w:rsidP="0025566E">
      <w:pPr>
        <w:pStyle w:val="a3"/>
        <w:spacing w:line="240" w:lineRule="auto"/>
        <w:rPr>
          <w:rFonts w:ascii="ＭＳ 明朝" w:eastAsia="ＭＳ 明朝" w:hAnsi="ＭＳ 明朝"/>
          <w:color w:val="000000"/>
          <w:spacing w:val="1"/>
          <w:sz w:val="24"/>
          <w:szCs w:val="24"/>
        </w:rPr>
      </w:pPr>
    </w:p>
    <w:p w14:paraId="195079A8" w14:textId="77777777" w:rsidR="00092C7C" w:rsidRPr="00583D62" w:rsidRDefault="00092C7C" w:rsidP="0025566E">
      <w:pPr>
        <w:pStyle w:val="a3"/>
        <w:spacing w:line="240" w:lineRule="auto"/>
        <w:ind w:firstLineChars="100" w:firstLine="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（契約金額）</w:t>
      </w:r>
    </w:p>
    <w:p w14:paraId="3F57DB21" w14:textId="77777777" w:rsidR="00092C7C" w:rsidRPr="00583D62" w:rsidRDefault="00092C7C" w:rsidP="0025566E">
      <w:pPr>
        <w:pStyle w:val="a3"/>
        <w:spacing w:line="240" w:lineRule="auto"/>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第１条　この契約金額は、契約履行後精算条件付確定金額とする｡</w:t>
      </w:r>
    </w:p>
    <w:p w14:paraId="287E4433" w14:textId="77777777" w:rsidR="00092C7C" w:rsidRPr="00583D62" w:rsidRDefault="00092C7C" w:rsidP="0025566E">
      <w:pPr>
        <w:pStyle w:val="a3"/>
        <w:spacing w:line="240" w:lineRule="auto"/>
        <w:ind w:firstLineChars="100" w:firstLine="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（契約履行後精算条件付確定金額）</w:t>
      </w:r>
    </w:p>
    <w:p w14:paraId="0F0B2FBF" w14:textId="77777777" w:rsidR="00092C7C" w:rsidRPr="00583D62" w:rsidRDefault="00092C7C" w:rsidP="0025566E">
      <w:pPr>
        <w:pStyle w:val="a3"/>
        <w:spacing w:line="240" w:lineRule="auto"/>
        <w:ind w:left="244" w:hangingChars="100" w:hanging="244"/>
        <w:rPr>
          <w:rFonts w:ascii="ＭＳ 明朝" w:eastAsia="ＭＳ 明朝" w:hAnsi="ＭＳ 明朝"/>
          <w:color w:val="000000"/>
          <w:spacing w:val="1"/>
          <w:sz w:val="24"/>
          <w:szCs w:val="24"/>
        </w:rPr>
      </w:pPr>
      <w:r w:rsidRPr="00583D62">
        <w:rPr>
          <w:rFonts w:ascii="ＭＳ 明朝" w:eastAsia="ＭＳ 明朝" w:hAnsi="ＭＳ 明朝" w:hint="eastAsia"/>
          <w:color w:val="000000"/>
          <w:sz w:val="24"/>
          <w:szCs w:val="24"/>
        </w:rPr>
        <w:t>第２条　契約履行後精算条件付確定金額とは、乙が契約の履行後、仕様書（調達要領指定書を含む。）で定められた役務又は製造内容について、この特約条項の定めるところにより、実績価格の確認を行い契約金額との差異について精算を実施し、契約金額に達しない場合は差額（以下「契約差額」という。）を返納させることを条件とする金額をいう。</w:t>
      </w:r>
      <w:r w:rsidRPr="00583D62">
        <w:rPr>
          <w:rFonts w:ascii="ＭＳ 明朝" w:eastAsia="ＭＳ 明朝" w:hAnsi="ＭＳ 明朝" w:hint="eastAsia"/>
          <w:color w:val="000000"/>
          <w:spacing w:val="1"/>
          <w:sz w:val="24"/>
          <w:szCs w:val="24"/>
        </w:rPr>
        <w:t xml:space="preserve"> </w:t>
      </w:r>
    </w:p>
    <w:p w14:paraId="3B337659" w14:textId="77777777" w:rsidR="00092C7C" w:rsidRPr="00583D62" w:rsidRDefault="00092C7C" w:rsidP="0025566E">
      <w:pPr>
        <w:pStyle w:val="a3"/>
        <w:spacing w:line="240" w:lineRule="auto"/>
        <w:ind w:firstLineChars="100" w:firstLine="242"/>
        <w:rPr>
          <w:rFonts w:ascii="ＭＳ 明朝" w:eastAsia="ＭＳ 明朝" w:hAnsi="ＭＳ 明朝"/>
          <w:color w:val="000000"/>
          <w:spacing w:val="1"/>
          <w:sz w:val="24"/>
          <w:szCs w:val="24"/>
        </w:rPr>
      </w:pPr>
      <w:r w:rsidRPr="00583D62">
        <w:rPr>
          <w:rFonts w:ascii="ＭＳ 明朝" w:eastAsia="ＭＳ 明朝" w:hAnsi="ＭＳ 明朝" w:hint="eastAsia"/>
          <w:color w:val="000000"/>
          <w:spacing w:val="1"/>
          <w:sz w:val="24"/>
          <w:szCs w:val="24"/>
        </w:rPr>
        <w:t>（実績価格）</w:t>
      </w:r>
    </w:p>
    <w:p w14:paraId="40500481" w14:textId="77777777" w:rsidR="00092C7C" w:rsidRPr="00583D62" w:rsidRDefault="00092C7C" w:rsidP="0025566E">
      <w:pPr>
        <w:pStyle w:val="a3"/>
        <w:spacing w:line="240" w:lineRule="auto"/>
        <w:ind w:left="242" w:hangingChars="100" w:hanging="242"/>
        <w:rPr>
          <w:rFonts w:ascii="ＭＳ 明朝" w:eastAsia="ＭＳ 明朝" w:hAnsi="ＭＳ 明朝"/>
          <w:color w:val="000000"/>
          <w:sz w:val="24"/>
          <w:szCs w:val="24"/>
        </w:rPr>
      </w:pPr>
      <w:r w:rsidRPr="00583D62">
        <w:rPr>
          <w:rFonts w:ascii="ＭＳ 明朝" w:eastAsia="ＭＳ 明朝" w:hAnsi="ＭＳ 明朝" w:hint="eastAsia"/>
          <w:color w:val="000000"/>
          <w:spacing w:val="1"/>
          <w:sz w:val="24"/>
          <w:szCs w:val="24"/>
        </w:rPr>
        <w:t>第３条　この契約において「実績価格」とは、乙が</w:t>
      </w:r>
      <w:r w:rsidRPr="00583D62">
        <w:rPr>
          <w:rFonts w:ascii="ＭＳ 明朝" w:eastAsia="ＭＳ 明朝" w:hAnsi="ＭＳ 明朝" w:hint="eastAsia"/>
          <w:color w:val="000000"/>
          <w:sz w:val="24"/>
          <w:szCs w:val="24"/>
        </w:rPr>
        <w:t>この契約のために支出し又は負担した費用に適正な利益を加えた金額をいう。</w:t>
      </w:r>
    </w:p>
    <w:p w14:paraId="58C9B057"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２　実績価格は、別紙の実績価格に関する計算基準（以下「計算基準」という。）及び乙の原価計算の実施に関する規則（以下「計算規則」という。）に基づいて計算する。</w:t>
      </w:r>
    </w:p>
    <w:p w14:paraId="4C7ECD86" w14:textId="77777777" w:rsidR="00092C7C" w:rsidRPr="00583D62" w:rsidRDefault="00092C7C" w:rsidP="0025566E">
      <w:pPr>
        <w:pStyle w:val="a3"/>
        <w:spacing w:line="240" w:lineRule="auto"/>
        <w:ind w:firstLineChars="100" w:firstLine="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w:t>
      </w:r>
      <w:r w:rsidR="00AA5798" w:rsidRPr="00583D62">
        <w:rPr>
          <w:rFonts w:ascii="ＭＳ 明朝" w:eastAsia="ＭＳ 明朝" w:hAnsi="ＭＳ 明朝" w:hint="eastAsia"/>
          <w:color w:val="000000"/>
          <w:sz w:val="24"/>
          <w:szCs w:val="24"/>
        </w:rPr>
        <w:t>実際価格計算書</w:t>
      </w:r>
      <w:r w:rsidRPr="00583D62">
        <w:rPr>
          <w:rFonts w:ascii="ＭＳ 明朝" w:eastAsia="ＭＳ 明朝" w:hAnsi="ＭＳ 明朝" w:hint="eastAsia"/>
          <w:color w:val="000000"/>
          <w:sz w:val="24"/>
          <w:szCs w:val="24"/>
        </w:rPr>
        <w:t>の提出）</w:t>
      </w:r>
    </w:p>
    <w:p w14:paraId="379F784E" w14:textId="77777777" w:rsidR="00092C7C" w:rsidRPr="00583D62" w:rsidRDefault="00092C7C" w:rsidP="0025566E">
      <w:pPr>
        <w:pStyle w:val="a3"/>
        <w:spacing w:line="240" w:lineRule="auto"/>
        <w:ind w:left="244" w:hangingChars="100" w:hanging="244"/>
        <w:rPr>
          <w:rFonts w:ascii="ＭＳ 明朝" w:eastAsia="ＭＳ 明朝" w:hAnsi="ＭＳ 明朝"/>
          <w:color w:val="000000"/>
          <w:spacing w:val="0"/>
          <w:sz w:val="24"/>
          <w:szCs w:val="24"/>
        </w:rPr>
      </w:pPr>
      <w:r w:rsidRPr="00583D62">
        <w:rPr>
          <w:rFonts w:ascii="ＭＳ 明朝" w:eastAsia="ＭＳ 明朝" w:hAnsi="ＭＳ 明朝" w:hint="eastAsia"/>
          <w:sz w:val="24"/>
          <w:szCs w:val="24"/>
        </w:rPr>
        <w:t>第４条　乙は、この契約の履行完了後２か月以内又は甲の指定する期日までに、計算基準及び計算規則に基づいて</w:t>
      </w:r>
      <w:r w:rsidR="00AA5798" w:rsidRPr="00583D62">
        <w:rPr>
          <w:rFonts w:ascii="ＭＳ 明朝" w:eastAsia="ＭＳ 明朝" w:hAnsi="ＭＳ 明朝" w:hint="eastAsia"/>
          <w:sz w:val="24"/>
          <w:szCs w:val="24"/>
        </w:rPr>
        <w:t>実際価格計算書</w:t>
      </w:r>
      <w:r w:rsidR="00FC1CCA" w:rsidRPr="00583D62">
        <w:rPr>
          <w:rFonts w:ascii="ＭＳ 明朝" w:eastAsia="ＭＳ 明朝" w:hAnsi="ＭＳ 明朝" w:hint="eastAsia"/>
          <w:sz w:val="24"/>
          <w:szCs w:val="24"/>
        </w:rPr>
        <w:t>（１</w:t>
      </w:r>
      <w:r w:rsidRPr="00583D62">
        <w:rPr>
          <w:rFonts w:ascii="ＭＳ 明朝" w:eastAsia="ＭＳ 明朝" w:hAnsi="ＭＳ 明朝" w:hint="eastAsia"/>
          <w:sz w:val="24"/>
          <w:szCs w:val="24"/>
        </w:rPr>
        <w:t>部）を作成し、必要な資料等を添</w:t>
      </w:r>
      <w:r w:rsidRPr="00583D62">
        <w:rPr>
          <w:rFonts w:ascii="ＭＳ 明朝" w:eastAsia="ＭＳ 明朝" w:hAnsi="ＭＳ 明朝" w:hint="eastAsia"/>
          <w:color w:val="000000"/>
          <w:sz w:val="24"/>
          <w:szCs w:val="24"/>
        </w:rPr>
        <w:t>付して甲に提出しなければならない。</w:t>
      </w:r>
    </w:p>
    <w:p w14:paraId="7BD70E04" w14:textId="77777777" w:rsidR="00092C7C" w:rsidRPr="00583D62" w:rsidRDefault="00092C7C" w:rsidP="0025566E">
      <w:pPr>
        <w:pStyle w:val="a3"/>
        <w:spacing w:line="240" w:lineRule="auto"/>
        <w:ind w:firstLineChars="100" w:firstLine="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（実績価格の決定）</w:t>
      </w:r>
    </w:p>
    <w:p w14:paraId="0441ACD0" w14:textId="77777777" w:rsidR="00092C7C" w:rsidRPr="00583D62" w:rsidRDefault="00092C7C" w:rsidP="00583D62">
      <w:pPr>
        <w:pStyle w:val="a3"/>
        <w:spacing w:line="240" w:lineRule="auto"/>
        <w:ind w:left="244" w:hangingChars="100" w:hanging="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第５条　甲は、前条により</w:t>
      </w:r>
      <w:r w:rsidR="00AA5798" w:rsidRPr="00583D62">
        <w:rPr>
          <w:rFonts w:ascii="ＭＳ 明朝" w:eastAsia="ＭＳ 明朝" w:hAnsi="ＭＳ 明朝" w:hint="eastAsia"/>
          <w:color w:val="000000"/>
          <w:sz w:val="24"/>
          <w:szCs w:val="24"/>
        </w:rPr>
        <w:t>実際価格計算書</w:t>
      </w:r>
      <w:r w:rsidRPr="00583D62">
        <w:rPr>
          <w:rFonts w:ascii="ＭＳ 明朝" w:eastAsia="ＭＳ 明朝" w:hAnsi="ＭＳ 明朝" w:hint="eastAsia"/>
          <w:color w:val="000000"/>
          <w:sz w:val="24"/>
          <w:szCs w:val="24"/>
        </w:rPr>
        <w:t>を受理した場合は、速やかに原価監査を実施し、実績価格を決定する。</w:t>
      </w:r>
    </w:p>
    <w:p w14:paraId="668F56B1" w14:textId="77777777" w:rsidR="00092C7C" w:rsidRPr="00583D62" w:rsidRDefault="00092C7C" w:rsidP="00583D62">
      <w:pPr>
        <w:pStyle w:val="a3"/>
        <w:spacing w:line="240" w:lineRule="auto"/>
        <w:ind w:left="244" w:hangingChars="100" w:hanging="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２</w:t>
      </w:r>
      <w:r w:rsidR="00583D62">
        <w:rPr>
          <w:rFonts w:ascii="ＭＳ 明朝" w:eastAsia="ＭＳ 明朝" w:hAnsi="ＭＳ 明朝" w:hint="eastAsia"/>
          <w:color w:val="000000"/>
          <w:sz w:val="24"/>
          <w:szCs w:val="24"/>
        </w:rPr>
        <w:t xml:space="preserve"> </w:t>
      </w:r>
      <w:r w:rsidRPr="00583D62">
        <w:rPr>
          <w:rFonts w:ascii="ＭＳ 明朝" w:eastAsia="ＭＳ 明朝" w:hAnsi="ＭＳ 明朝" w:hint="eastAsia"/>
          <w:color w:val="000000"/>
          <w:sz w:val="24"/>
          <w:szCs w:val="24"/>
        </w:rPr>
        <w:t xml:space="preserve"> 甲は、前条第１項に定める期日までに乙が</w:t>
      </w:r>
      <w:r w:rsidR="00AA5798" w:rsidRPr="00583D62">
        <w:rPr>
          <w:rFonts w:ascii="ＭＳ 明朝" w:eastAsia="ＭＳ 明朝" w:hAnsi="ＭＳ 明朝" w:hint="eastAsia"/>
          <w:color w:val="000000"/>
          <w:sz w:val="24"/>
          <w:szCs w:val="24"/>
        </w:rPr>
        <w:t>実際価格計算書</w:t>
      </w:r>
      <w:r w:rsidRPr="00583D62">
        <w:rPr>
          <w:rFonts w:ascii="ＭＳ 明朝" w:eastAsia="ＭＳ 明朝" w:hAnsi="ＭＳ 明朝" w:hint="eastAsia"/>
          <w:color w:val="000000"/>
          <w:sz w:val="24"/>
          <w:szCs w:val="24"/>
        </w:rPr>
        <w:t>を提出しなかった場合は、甲の計算した金額をもって実績価格を決定することができる。</w:t>
      </w:r>
    </w:p>
    <w:p w14:paraId="23FDA7CF" w14:textId="77777777" w:rsidR="00092C7C" w:rsidRPr="00583D62" w:rsidRDefault="00092C7C" w:rsidP="0025566E">
      <w:pPr>
        <w:pStyle w:val="a3"/>
        <w:spacing w:line="240" w:lineRule="auto"/>
        <w:ind w:firstLineChars="100" w:firstLine="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（契約差額等）</w:t>
      </w:r>
    </w:p>
    <w:p w14:paraId="551B6C11"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第６条　実績価格が契約金額に達しない場合は、契約金額から実績価格を控除した金額を契約差額とする。</w:t>
      </w:r>
    </w:p>
    <w:p w14:paraId="180DA70A"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２　実績価格が契約金額に等しいか、又はこれを超える場合は契約金額をもって乙に支払われる代金とする。</w:t>
      </w:r>
    </w:p>
    <w:p w14:paraId="5ECDDC75" w14:textId="77777777" w:rsidR="00092C7C" w:rsidRPr="00583D62" w:rsidRDefault="00092C7C" w:rsidP="0025566E">
      <w:pPr>
        <w:pStyle w:val="a3"/>
        <w:spacing w:line="240" w:lineRule="auto"/>
        <w:ind w:firstLineChars="100" w:firstLine="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（計算規則の承認等）</w:t>
      </w:r>
    </w:p>
    <w:p w14:paraId="1A8F6CB1"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第７条　乙は、契約締結後、速やかに契約締結時の計算規則を甲に提出し、その確認を受けなければならない。</w:t>
      </w:r>
    </w:p>
    <w:p w14:paraId="0B498344"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２　乙は、契約締結時の計算規則の全部又は一部を変更しようとする場合は、その理由を付して甲に申請し、その承認を受けなければならない。</w:t>
      </w:r>
    </w:p>
    <w:p w14:paraId="1E3D8DB0"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３　乙は、原価に影響のある社規、社則、通達、制度、会計手続等を新設し、又は変更した場合は、速やかに甲に報告しなければならない。</w:t>
      </w:r>
    </w:p>
    <w:p w14:paraId="3A716571"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４　前３項の規定は、乙が既に他の甲との契約において当該事項に関し甲の確認若しくは承認を受け、又は甲に報告している場合は、適用しない。</w:t>
      </w:r>
    </w:p>
    <w:p w14:paraId="2B4D64FD" w14:textId="77777777" w:rsidR="00092C7C" w:rsidRPr="00583D62" w:rsidRDefault="00092C7C" w:rsidP="0025566E">
      <w:pPr>
        <w:pStyle w:val="a3"/>
        <w:spacing w:line="240" w:lineRule="auto"/>
        <w:ind w:firstLineChars="100" w:firstLine="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（原価監査）</w:t>
      </w:r>
      <w:r w:rsidRPr="00583D62">
        <w:rPr>
          <w:rFonts w:ascii="ＭＳ 明朝" w:eastAsia="ＭＳ 明朝" w:hAnsi="ＭＳ 明朝" w:hint="eastAsia"/>
          <w:color w:val="000000"/>
          <w:spacing w:val="1"/>
          <w:sz w:val="24"/>
          <w:szCs w:val="24"/>
        </w:rPr>
        <w:t xml:space="preserve">  </w:t>
      </w:r>
    </w:p>
    <w:p w14:paraId="5327F595"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第８条　甲は、乙がこの契約の履行のために支出し、又は負担した費用を確認し、その適否を審査するため、乙が提出した</w:t>
      </w:r>
      <w:r w:rsidR="00C60DE0" w:rsidRPr="00583D62">
        <w:rPr>
          <w:rFonts w:ascii="ＭＳ 明朝" w:eastAsia="ＭＳ 明朝" w:hAnsi="ＭＳ 明朝" w:hint="eastAsia"/>
          <w:color w:val="000000"/>
          <w:sz w:val="24"/>
          <w:szCs w:val="24"/>
        </w:rPr>
        <w:t>実際価格計算書</w:t>
      </w:r>
      <w:r w:rsidRPr="00583D62">
        <w:rPr>
          <w:rFonts w:ascii="ＭＳ 明朝" w:eastAsia="ＭＳ 明朝" w:hAnsi="ＭＳ 明朝" w:hint="eastAsia"/>
          <w:color w:val="000000"/>
          <w:sz w:val="24"/>
          <w:szCs w:val="24"/>
        </w:rPr>
        <w:t>その他の資料に基づいて原価監査を実施するものとする。</w:t>
      </w:r>
      <w:r w:rsidRPr="00583D62">
        <w:rPr>
          <w:rFonts w:ascii="ＭＳ 明朝" w:eastAsia="ＭＳ 明朝" w:hAnsi="ＭＳ 明朝" w:hint="eastAsia"/>
          <w:color w:val="000000"/>
          <w:spacing w:val="1"/>
          <w:sz w:val="24"/>
          <w:szCs w:val="24"/>
        </w:rPr>
        <w:t xml:space="preserve"> </w:t>
      </w:r>
    </w:p>
    <w:p w14:paraId="3F052D65" w14:textId="77777777" w:rsidR="00092C7C" w:rsidRPr="00583D62" w:rsidRDefault="00092C7C" w:rsidP="0025566E">
      <w:pPr>
        <w:pStyle w:val="a3"/>
        <w:spacing w:line="240" w:lineRule="auto"/>
        <w:ind w:left="244" w:hangingChars="100" w:hanging="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 xml:space="preserve">２ </w:t>
      </w:r>
      <w:r w:rsidR="00583D62">
        <w:rPr>
          <w:rFonts w:ascii="ＭＳ 明朝" w:eastAsia="ＭＳ 明朝" w:hAnsi="ＭＳ 明朝"/>
          <w:color w:val="000000"/>
          <w:sz w:val="24"/>
          <w:szCs w:val="24"/>
        </w:rPr>
        <w:t xml:space="preserve"> </w:t>
      </w:r>
      <w:r w:rsidRPr="00583D62">
        <w:rPr>
          <w:rFonts w:ascii="ＭＳ 明朝" w:eastAsia="ＭＳ 明朝" w:hAnsi="ＭＳ 明朝" w:hint="eastAsia"/>
          <w:color w:val="000000"/>
          <w:sz w:val="24"/>
          <w:szCs w:val="24"/>
        </w:rPr>
        <w:t>甲は、原価監査を実施するため及びこれに関して必要な調査を行なうため必要が</w:t>
      </w:r>
      <w:r w:rsidRPr="00583D62">
        <w:rPr>
          <w:rFonts w:ascii="ＭＳ 明朝" w:eastAsia="ＭＳ 明朝" w:hAnsi="ＭＳ 明朝" w:hint="eastAsia"/>
          <w:color w:val="000000"/>
          <w:sz w:val="24"/>
          <w:szCs w:val="24"/>
        </w:rPr>
        <w:lastRenderedPageBreak/>
        <w:t>あると認めた場合は、甲の指名する原価監査官を乙の営業所、工場その他の関係場所に派遣するものとする。ただし、</w:t>
      </w:r>
      <w:r w:rsidR="00495893">
        <w:rPr>
          <w:rFonts w:ascii="ＭＳ 明朝" w:eastAsia="ＭＳ 明朝" w:hAnsi="ＭＳ 明朝" w:hint="eastAsia"/>
          <w:color w:val="000000"/>
          <w:sz w:val="24"/>
          <w:szCs w:val="24"/>
        </w:rPr>
        <w:t>中小受託事業者</w:t>
      </w:r>
      <w:r w:rsidRPr="00583D62">
        <w:rPr>
          <w:rFonts w:ascii="ＭＳ 明朝" w:eastAsia="ＭＳ 明朝" w:hAnsi="ＭＳ 明朝" w:hint="eastAsia"/>
          <w:color w:val="000000"/>
          <w:sz w:val="24"/>
          <w:szCs w:val="24"/>
        </w:rPr>
        <w:t>の営業所、工場その他の関係場所については、あらかじめ乙の同意を得たものに限る。</w:t>
      </w:r>
    </w:p>
    <w:p w14:paraId="44AB547B"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 xml:space="preserve">３ </w:t>
      </w:r>
      <w:r w:rsidR="00583D62">
        <w:rPr>
          <w:rFonts w:ascii="ＭＳ 明朝" w:eastAsia="ＭＳ 明朝" w:hAnsi="ＭＳ 明朝"/>
          <w:color w:val="000000"/>
          <w:sz w:val="24"/>
          <w:szCs w:val="24"/>
        </w:rPr>
        <w:t xml:space="preserve"> </w:t>
      </w:r>
      <w:r w:rsidRPr="00583D62">
        <w:rPr>
          <w:rFonts w:ascii="ＭＳ 明朝" w:eastAsia="ＭＳ 明朝" w:hAnsi="ＭＳ 明朝" w:hint="eastAsia"/>
          <w:color w:val="000000"/>
          <w:sz w:val="24"/>
          <w:szCs w:val="24"/>
        </w:rPr>
        <w:t>原価監査官の派遣及び原価監査官の職務の遂行については、契約条項の職員の派遣及び調査に関する規定を準用する。</w:t>
      </w:r>
    </w:p>
    <w:p w14:paraId="7BD4D5E3" w14:textId="77777777" w:rsidR="00092C7C" w:rsidRPr="00583D62" w:rsidRDefault="00092C7C" w:rsidP="0025566E">
      <w:pPr>
        <w:pStyle w:val="a3"/>
        <w:spacing w:line="240" w:lineRule="auto"/>
        <w:ind w:left="244" w:hangingChars="100" w:hanging="244"/>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2F1E5230" w14:textId="77777777" w:rsidR="00092C7C" w:rsidRPr="00583D62" w:rsidRDefault="00092C7C" w:rsidP="0025566E">
      <w:pPr>
        <w:pStyle w:val="a3"/>
        <w:spacing w:line="240" w:lineRule="auto"/>
        <w:ind w:leftChars="100" w:left="210"/>
        <w:rPr>
          <w:rFonts w:ascii="ＭＳ 明朝" w:eastAsia="ＭＳ 明朝" w:hAnsi="ＭＳ 明朝"/>
          <w:color w:val="000000"/>
          <w:sz w:val="24"/>
          <w:szCs w:val="24"/>
        </w:rPr>
      </w:pPr>
      <w:r w:rsidRPr="00583D62">
        <w:rPr>
          <w:rFonts w:ascii="ＭＳ 明朝" w:eastAsia="ＭＳ 明朝" w:hAnsi="ＭＳ 明朝" w:hint="eastAsia"/>
          <w:color w:val="000000"/>
          <w:sz w:val="24"/>
          <w:szCs w:val="24"/>
        </w:rPr>
        <w:t>（原価監査の実施項目）</w:t>
      </w:r>
    </w:p>
    <w:p w14:paraId="3943C47E" w14:textId="77777777" w:rsidR="00CB1F6F" w:rsidRDefault="00092C7C" w:rsidP="00CB1F6F">
      <w:pPr>
        <w:autoSpaceDE w:val="0"/>
        <w:autoSpaceDN w:val="0"/>
        <w:adjustRightInd w:val="0"/>
        <w:ind w:left="240" w:hangingChars="100" w:hanging="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第９条</w:t>
      </w:r>
      <w:r w:rsidRPr="00583D62">
        <w:rPr>
          <w:rFonts w:ascii="ＭＳ 明朝" w:hAnsi="ＭＳ 明朝" w:cs="ＭＳ 明朝"/>
          <w:color w:val="000000"/>
          <w:kern w:val="0"/>
          <w:sz w:val="24"/>
        </w:rPr>
        <w:t xml:space="preserve"> </w:t>
      </w:r>
      <w:r w:rsidRPr="00583D62">
        <w:rPr>
          <w:rFonts w:ascii="ＭＳ 明朝" w:hAnsi="ＭＳ 明朝" w:cs="ＭＳ 明朝" w:hint="eastAsia"/>
          <w:color w:val="000000"/>
          <w:kern w:val="0"/>
          <w:sz w:val="24"/>
        </w:rPr>
        <w:t>甲は、原価監査において、次の各号に掲げる事項を監査することとし、乙はこれに応じなければならない。</w:t>
      </w:r>
    </w:p>
    <w:p w14:paraId="77D5F36E" w14:textId="77777777" w:rsidR="00092C7C" w:rsidRPr="00583D62" w:rsidRDefault="00CB1F6F" w:rsidP="00CB1F6F">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92C7C" w:rsidRPr="00583D62">
        <w:rPr>
          <w:rFonts w:ascii="ＭＳ 明朝" w:hAnsi="ＭＳ 明朝" w:cs="ＭＳ 明朝"/>
          <w:color w:val="000000"/>
          <w:kern w:val="0"/>
          <w:sz w:val="24"/>
        </w:rPr>
        <w:t>(1)</w:t>
      </w:r>
      <w:r w:rsidR="00092C7C" w:rsidRPr="00583D62">
        <w:rPr>
          <w:rFonts w:ascii="ＭＳ 明朝" w:hAnsi="ＭＳ 明朝" w:cs="ＭＳ 明朝" w:hint="eastAsia"/>
          <w:color w:val="000000"/>
          <w:kern w:val="0"/>
          <w:sz w:val="24"/>
        </w:rPr>
        <w:t xml:space="preserve"> </w:t>
      </w:r>
      <w:r w:rsidR="00092C7C" w:rsidRPr="00583D62">
        <w:rPr>
          <w:rFonts w:ascii="ＭＳ 明朝" w:hAnsi="ＭＳ 明朝" w:cs="ＭＳ 明朝"/>
          <w:color w:val="000000"/>
          <w:kern w:val="0"/>
          <w:sz w:val="24"/>
        </w:rPr>
        <w:t xml:space="preserve"> </w:t>
      </w:r>
      <w:r w:rsidR="00092C7C" w:rsidRPr="00583D62">
        <w:rPr>
          <w:rFonts w:ascii="ＭＳ 明朝" w:hAnsi="ＭＳ 明朝" w:cs="ＭＳ 明朝" w:hint="eastAsia"/>
          <w:color w:val="000000"/>
          <w:kern w:val="0"/>
          <w:sz w:val="24"/>
        </w:rPr>
        <w:t>実際原価計算書又は</w:t>
      </w:r>
      <w:r w:rsidR="00C60DE0" w:rsidRPr="00583D62">
        <w:rPr>
          <w:rFonts w:ascii="ＭＳ 明朝" w:hAnsi="ＭＳ 明朝" w:cs="ＭＳ 明朝" w:hint="eastAsia"/>
          <w:color w:val="000000"/>
          <w:kern w:val="0"/>
          <w:sz w:val="24"/>
        </w:rPr>
        <w:t>実際価格計算書</w:t>
      </w:r>
      <w:r w:rsidR="00092C7C" w:rsidRPr="00583D62">
        <w:rPr>
          <w:rFonts w:ascii="ＭＳ 明朝" w:hAnsi="ＭＳ 明朝" w:cs="ＭＳ 明朝" w:hint="eastAsia"/>
          <w:color w:val="000000"/>
          <w:kern w:val="0"/>
          <w:sz w:val="24"/>
        </w:rPr>
        <w:t>に記載された計算項目及び計算要素並びに      製造原価の額と原価元帳等に記帳された額との符合、原価監査官がサンプルとして抽出した原始伝票等の証拠書類の額と原価元帳等に記帳された額との符合その他の帳票類の会計処理に係る事項</w:t>
      </w:r>
    </w:p>
    <w:p w14:paraId="65E8C51C" w14:textId="77777777" w:rsidR="00092C7C" w:rsidRPr="00583D62" w:rsidRDefault="00092C7C" w:rsidP="0025566E">
      <w:pPr>
        <w:autoSpaceDE w:val="0"/>
        <w:autoSpaceDN w:val="0"/>
        <w:adjustRightInd w:val="0"/>
        <w:ind w:left="480" w:hangingChars="200" w:hanging="48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 </w:t>
      </w:r>
      <w:r w:rsidRPr="00583D62">
        <w:rPr>
          <w:rFonts w:ascii="ＭＳ 明朝" w:hAnsi="ＭＳ 明朝" w:cs="ＭＳ 明朝"/>
          <w:color w:val="000000"/>
          <w:kern w:val="0"/>
          <w:sz w:val="24"/>
        </w:rPr>
        <w:t xml:space="preserve">(2) </w:t>
      </w:r>
      <w:r w:rsidRPr="00583D62">
        <w:rPr>
          <w:rFonts w:ascii="ＭＳ 明朝" w:hAnsi="ＭＳ 明朝" w:cs="ＭＳ 明朝" w:hint="eastAsia"/>
          <w:color w:val="000000"/>
          <w:kern w:val="0"/>
          <w:sz w:val="24"/>
        </w:rPr>
        <w:t xml:space="preserve"> 直接材料をこの契約において使用された材料として関係付けることの適正性、残余材料や仕損材料の会計上の管理の適正性その他の直接材料費の計上に係る事項</w:t>
      </w:r>
    </w:p>
    <w:p w14:paraId="2DDEB0A5" w14:textId="77777777" w:rsidR="00092C7C" w:rsidRPr="00583D62" w:rsidRDefault="00494E10" w:rsidP="0025566E">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hint="eastAsia"/>
          <w:color w:val="000000"/>
          <w:kern w:val="0"/>
          <w:sz w:val="24"/>
        </w:rPr>
        <w:t xml:space="preserve"> </w:t>
      </w:r>
      <w:r w:rsidR="00092C7C" w:rsidRPr="00583D62">
        <w:rPr>
          <w:rFonts w:ascii="ＭＳ 明朝" w:hAnsi="ＭＳ 明朝" w:cs="ＭＳ 明朝"/>
          <w:color w:val="000000"/>
          <w:kern w:val="0"/>
          <w:sz w:val="24"/>
        </w:rPr>
        <w:t xml:space="preserve">(3) </w:t>
      </w:r>
      <w:r w:rsidR="00092C7C" w:rsidRPr="00583D62">
        <w:rPr>
          <w:rFonts w:ascii="ＭＳ 明朝" w:hAnsi="ＭＳ 明朝" w:cs="ＭＳ 明朝" w:hint="eastAsia"/>
          <w:color w:val="000000"/>
          <w:kern w:val="0"/>
          <w:sz w:val="24"/>
        </w:rPr>
        <w:t xml:space="preserve"> 直接工数をこの契約に係る工数として関係付けることの適正性、計上された工数と作業指示書等の実態との整合性その他の加工費の計上に係る事項</w:t>
      </w:r>
    </w:p>
    <w:p w14:paraId="532B6BE1" w14:textId="77777777" w:rsidR="00092C7C" w:rsidRPr="00583D62" w:rsidRDefault="00092C7C" w:rsidP="0025566E">
      <w:pPr>
        <w:autoSpaceDE w:val="0"/>
        <w:autoSpaceDN w:val="0"/>
        <w:adjustRightInd w:val="0"/>
        <w:ind w:left="480" w:hangingChars="200" w:hanging="48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 </w:t>
      </w:r>
      <w:r w:rsidRPr="00583D62">
        <w:rPr>
          <w:rFonts w:ascii="ＭＳ 明朝" w:hAnsi="ＭＳ 明朝" w:cs="ＭＳ 明朝"/>
          <w:color w:val="000000"/>
          <w:kern w:val="0"/>
          <w:sz w:val="24"/>
        </w:rPr>
        <w:t>(4)</w:t>
      </w:r>
      <w:r w:rsidRPr="00583D62">
        <w:rPr>
          <w:rFonts w:ascii="ＭＳ 明朝" w:hAnsi="ＭＳ 明朝" w:cs="ＭＳ 明朝" w:hint="eastAsia"/>
          <w:color w:val="000000"/>
          <w:kern w:val="0"/>
          <w:sz w:val="24"/>
        </w:rPr>
        <w:t xml:space="preserve">　直接経費をこの契約に直課することの適正性、間接経費並びに一般管理及び販売費との区分けの適正性その他の直接経費の計上に係る事項</w:t>
      </w:r>
    </w:p>
    <w:p w14:paraId="43D66A95" w14:textId="77777777" w:rsidR="00092C7C" w:rsidRPr="00583D62" w:rsidRDefault="00092C7C" w:rsidP="00494E10">
      <w:pPr>
        <w:autoSpaceDE w:val="0"/>
        <w:autoSpaceDN w:val="0"/>
        <w:adjustRightInd w:val="0"/>
        <w:ind w:left="480" w:hangingChars="200" w:hanging="48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 </w:t>
      </w:r>
      <w:r w:rsidRPr="00583D62">
        <w:rPr>
          <w:rFonts w:ascii="ＭＳ 明朝" w:hAnsi="ＭＳ 明朝" w:cs="ＭＳ 明朝"/>
          <w:color w:val="000000"/>
          <w:kern w:val="0"/>
          <w:sz w:val="24"/>
        </w:rPr>
        <w:t>(5)</w:t>
      </w:r>
      <w:r w:rsidR="00494E10">
        <w:rPr>
          <w:rFonts w:ascii="ＭＳ 明朝" w:hAnsi="ＭＳ 明朝" w:cs="ＭＳ 明朝"/>
          <w:color w:val="000000"/>
          <w:kern w:val="0"/>
          <w:sz w:val="24"/>
        </w:rPr>
        <w:t xml:space="preserve"> </w:t>
      </w:r>
      <w:r w:rsidRPr="00583D62">
        <w:rPr>
          <w:rFonts w:ascii="ＭＳ 明朝" w:hAnsi="ＭＳ 明朝" w:cs="ＭＳ 明朝"/>
          <w:color w:val="000000"/>
          <w:kern w:val="0"/>
          <w:sz w:val="24"/>
        </w:rPr>
        <w:t xml:space="preserve"> </w:t>
      </w:r>
      <w:r w:rsidRPr="00583D62">
        <w:rPr>
          <w:rFonts w:ascii="ＭＳ 明朝" w:hAnsi="ＭＳ 明朝" w:cs="ＭＳ 明朝" w:hint="eastAsia"/>
          <w:color w:val="000000"/>
          <w:kern w:val="0"/>
          <w:sz w:val="24"/>
        </w:rPr>
        <w:t>複数の契約間での工数の付替えその他の契約案件間での関係性に係る事項</w:t>
      </w:r>
    </w:p>
    <w:p w14:paraId="13C3B9C9" w14:textId="77777777" w:rsidR="00092C7C" w:rsidRPr="00583D62" w:rsidRDefault="00092C7C" w:rsidP="0025566E">
      <w:pPr>
        <w:autoSpaceDE w:val="0"/>
        <w:autoSpaceDN w:val="0"/>
        <w:adjustRightInd w:val="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 </w:t>
      </w:r>
      <w:r w:rsidRPr="00583D62">
        <w:rPr>
          <w:rFonts w:ascii="ＭＳ 明朝" w:hAnsi="ＭＳ 明朝" w:cs="ＭＳ 明朝"/>
          <w:color w:val="000000"/>
          <w:kern w:val="0"/>
          <w:sz w:val="24"/>
        </w:rPr>
        <w:t>(6)</w:t>
      </w:r>
      <w:r w:rsidRPr="00583D62">
        <w:rPr>
          <w:rFonts w:ascii="ＭＳ 明朝" w:hAnsi="ＭＳ 明朝" w:cs="ＭＳ 明朝" w:hint="eastAsia"/>
          <w:color w:val="000000"/>
          <w:kern w:val="0"/>
          <w:sz w:val="24"/>
        </w:rPr>
        <w:t xml:space="preserve">　その他原価監査を行う上で必要となる事項</w:t>
      </w:r>
    </w:p>
    <w:p w14:paraId="56BB1DD3" w14:textId="77777777" w:rsidR="00092C7C" w:rsidRPr="00583D62" w:rsidRDefault="00092C7C" w:rsidP="0025566E">
      <w:pPr>
        <w:autoSpaceDE w:val="0"/>
        <w:autoSpaceDN w:val="0"/>
        <w:adjustRightInd w:val="0"/>
        <w:ind w:firstLineChars="100" w:firstLine="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（原価監査の実施に係る保障）</w:t>
      </w:r>
    </w:p>
    <w:p w14:paraId="6373FE45" w14:textId="77777777" w:rsidR="00092C7C" w:rsidRPr="00583D62" w:rsidRDefault="00092C7C" w:rsidP="00494E10">
      <w:pPr>
        <w:autoSpaceDE w:val="0"/>
        <w:autoSpaceDN w:val="0"/>
        <w:adjustRightInd w:val="0"/>
        <w:snapToGrid w:val="0"/>
        <w:ind w:left="240" w:hangingChars="100" w:hanging="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第１０条</w:t>
      </w:r>
      <w:r w:rsidRPr="00583D62">
        <w:rPr>
          <w:rFonts w:ascii="ＭＳ 明朝" w:hAnsi="ＭＳ 明朝" w:cs="ＭＳ 明朝"/>
          <w:color w:val="000000"/>
          <w:kern w:val="0"/>
          <w:sz w:val="24"/>
        </w:rPr>
        <w:t xml:space="preserve"> </w:t>
      </w:r>
      <w:r w:rsidRPr="00583D62">
        <w:rPr>
          <w:rFonts w:ascii="ＭＳ 明朝" w:hAnsi="ＭＳ 明朝" w:cs="ＭＳ 明朝" w:hint="eastAsia"/>
          <w:color w:val="000000"/>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73EE7601" w14:textId="77777777" w:rsidR="00092C7C" w:rsidRPr="00583D62" w:rsidRDefault="00092C7C" w:rsidP="0025566E">
      <w:pPr>
        <w:autoSpaceDE w:val="0"/>
        <w:autoSpaceDN w:val="0"/>
        <w:adjustRightInd w:val="0"/>
        <w:ind w:left="480" w:hangingChars="200" w:hanging="48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 (1)　帳票類、作業指示書、社内原価計算規則等の資料による監査（資料を複写して行う監査を含む。）</w:t>
      </w:r>
    </w:p>
    <w:p w14:paraId="1E31F582" w14:textId="77777777" w:rsidR="00092C7C"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92C7C" w:rsidRPr="00494E10">
        <w:rPr>
          <w:rFonts w:ascii="ＭＳ 明朝" w:hAnsi="ＭＳ 明朝" w:cs="ＭＳ 明朝"/>
          <w:color w:val="000000"/>
          <w:kern w:val="0"/>
          <w:sz w:val="24"/>
        </w:rPr>
        <w:t xml:space="preserve">(2) </w:t>
      </w:r>
      <w:r w:rsidR="00092C7C" w:rsidRPr="00494E10">
        <w:rPr>
          <w:rFonts w:ascii="ＭＳ 明朝" w:hAnsi="ＭＳ 明朝" w:cs="ＭＳ 明朝" w:hint="eastAsia"/>
          <w:color w:val="000000"/>
          <w:kern w:val="0"/>
          <w:sz w:val="24"/>
        </w:rPr>
        <w:t xml:space="preserve"> 関係する情報システムに直接アクセスして行う監査</w:t>
      </w:r>
    </w:p>
    <w:p w14:paraId="7DA43A7D" w14:textId="77777777" w:rsidR="00092C7C"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92C7C" w:rsidRPr="00494E10">
        <w:rPr>
          <w:rFonts w:ascii="ＭＳ 明朝" w:hAnsi="ＭＳ 明朝" w:cs="ＭＳ 明朝"/>
          <w:color w:val="000000"/>
          <w:kern w:val="0"/>
          <w:sz w:val="24"/>
        </w:rPr>
        <w:t>(3)</w:t>
      </w:r>
      <w:r w:rsidR="00092C7C" w:rsidRPr="00494E10">
        <w:rPr>
          <w:rFonts w:ascii="ＭＳ 明朝" w:hAnsi="ＭＳ 明朝" w:cs="ＭＳ 明朝" w:hint="eastAsia"/>
          <w:color w:val="000000"/>
          <w:kern w:val="0"/>
          <w:sz w:val="24"/>
        </w:rPr>
        <w:t xml:space="preserve"> </w:t>
      </w:r>
      <w:r w:rsidR="00092C7C" w:rsidRPr="00494E10">
        <w:rPr>
          <w:rFonts w:ascii="ＭＳ 明朝" w:hAnsi="ＭＳ 明朝" w:cs="ＭＳ 明朝"/>
          <w:color w:val="000000"/>
          <w:kern w:val="0"/>
          <w:sz w:val="24"/>
        </w:rPr>
        <w:t xml:space="preserve"> </w:t>
      </w:r>
      <w:r w:rsidR="00092C7C" w:rsidRPr="00494E10">
        <w:rPr>
          <w:rFonts w:ascii="ＭＳ 明朝" w:hAnsi="ＭＳ 明朝" w:cs="ＭＳ 明朝" w:hint="eastAsia"/>
          <w:color w:val="000000"/>
          <w:kern w:val="0"/>
          <w:sz w:val="24"/>
        </w:rPr>
        <w:t>前号の情報システムに係るログ（履歴）を取得して行う監査</w:t>
      </w:r>
    </w:p>
    <w:p w14:paraId="2064CB71" w14:textId="77777777" w:rsidR="00092C7C" w:rsidRPr="00583D62"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92C7C" w:rsidRPr="00583D62">
        <w:rPr>
          <w:rFonts w:ascii="ＭＳ 明朝" w:hAnsi="ＭＳ 明朝" w:cs="ＭＳ 明朝"/>
          <w:color w:val="000000"/>
          <w:kern w:val="0"/>
          <w:sz w:val="24"/>
        </w:rPr>
        <w:t>(4)</w:t>
      </w:r>
      <w:r w:rsidR="00092C7C" w:rsidRPr="00583D62">
        <w:rPr>
          <w:rFonts w:ascii="ＭＳ 明朝" w:hAnsi="ＭＳ 明朝" w:cs="ＭＳ 明朝" w:hint="eastAsia"/>
          <w:color w:val="000000"/>
          <w:kern w:val="0"/>
          <w:sz w:val="24"/>
        </w:rPr>
        <w:t xml:space="preserve"> </w:t>
      </w:r>
      <w:r w:rsidR="00092C7C" w:rsidRPr="00583D62">
        <w:rPr>
          <w:rFonts w:ascii="ＭＳ 明朝" w:hAnsi="ＭＳ 明朝" w:cs="ＭＳ 明朝"/>
          <w:color w:val="000000"/>
          <w:kern w:val="0"/>
          <w:sz w:val="24"/>
        </w:rPr>
        <w:t xml:space="preserve"> </w:t>
      </w:r>
      <w:r w:rsidR="00092C7C" w:rsidRPr="00583D62">
        <w:rPr>
          <w:rFonts w:ascii="ＭＳ 明朝" w:hAnsi="ＭＳ 明朝" w:cs="ＭＳ 明朝" w:hint="eastAsia"/>
          <w:color w:val="000000"/>
          <w:kern w:val="0"/>
          <w:sz w:val="24"/>
        </w:rPr>
        <w:t>作業員等（監査対象となる事業所において業務に従事する委託先の所属員を含む。以下この条において同じ。）から直接に説明を聴取して行う監査</w:t>
      </w:r>
    </w:p>
    <w:p w14:paraId="55DD759B" w14:textId="77777777" w:rsidR="00092C7C" w:rsidRPr="00583D62" w:rsidRDefault="00092C7C" w:rsidP="0025566E">
      <w:pPr>
        <w:autoSpaceDE w:val="0"/>
        <w:autoSpaceDN w:val="0"/>
        <w:adjustRightInd w:val="0"/>
        <w:ind w:left="240" w:hangingChars="100" w:hanging="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２ </w:t>
      </w:r>
      <w:r w:rsidR="00494E10">
        <w:rPr>
          <w:rFonts w:ascii="ＭＳ 明朝" w:hAnsi="ＭＳ 明朝" w:cs="ＭＳ 明朝" w:hint="eastAsia"/>
          <w:color w:val="000000"/>
          <w:kern w:val="0"/>
          <w:sz w:val="24"/>
        </w:rPr>
        <w:t xml:space="preserve"> </w:t>
      </w:r>
      <w:r w:rsidRPr="00583D62">
        <w:rPr>
          <w:rFonts w:ascii="ＭＳ 明朝" w:hAnsi="ＭＳ 明朝" w:cs="ＭＳ 明朝" w:hint="eastAsia"/>
          <w:color w:val="000000"/>
          <w:kern w:val="0"/>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2BF5A70F" w14:textId="77777777" w:rsidR="00092C7C" w:rsidRPr="00583D62" w:rsidRDefault="00092C7C" w:rsidP="0025566E">
      <w:pPr>
        <w:autoSpaceDE w:val="0"/>
        <w:autoSpaceDN w:val="0"/>
        <w:adjustRightInd w:val="0"/>
        <w:ind w:left="240" w:hangingChars="100" w:hanging="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 xml:space="preserve">３ </w:t>
      </w:r>
      <w:r w:rsidR="00494E10">
        <w:rPr>
          <w:rFonts w:ascii="ＭＳ 明朝" w:hAnsi="ＭＳ 明朝" w:cs="ＭＳ 明朝" w:hint="eastAsia"/>
          <w:color w:val="000000"/>
          <w:kern w:val="0"/>
          <w:sz w:val="24"/>
        </w:rPr>
        <w:t xml:space="preserve"> </w:t>
      </w:r>
      <w:r w:rsidRPr="00583D62">
        <w:rPr>
          <w:rFonts w:ascii="ＭＳ 明朝" w:hAnsi="ＭＳ 明朝" w:cs="ＭＳ 明朝" w:hint="eastAsia"/>
          <w:color w:val="000000"/>
          <w:kern w:val="0"/>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0A16A592" w14:textId="77777777" w:rsidR="00092C7C" w:rsidRPr="00583D62" w:rsidRDefault="00092C7C" w:rsidP="0025566E">
      <w:pPr>
        <w:autoSpaceDE w:val="0"/>
        <w:autoSpaceDN w:val="0"/>
        <w:adjustRightInd w:val="0"/>
        <w:ind w:firstLineChars="100" w:firstLine="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（適用する経費率との関係）</w:t>
      </w:r>
    </w:p>
    <w:p w14:paraId="21DA9195" w14:textId="77777777" w:rsidR="00CE0C57" w:rsidRDefault="00092C7C" w:rsidP="00CE0C57">
      <w:pPr>
        <w:autoSpaceDE w:val="0"/>
        <w:autoSpaceDN w:val="0"/>
        <w:adjustRightInd w:val="0"/>
        <w:ind w:left="240" w:hangingChars="100" w:hanging="24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t>第１１条</w:t>
      </w:r>
      <w:r w:rsidRPr="00583D62">
        <w:rPr>
          <w:rFonts w:ascii="ＭＳ 明朝" w:hAnsi="ＭＳ 明朝" w:cs="ＭＳ 明朝"/>
          <w:color w:val="000000"/>
          <w:kern w:val="0"/>
          <w:sz w:val="24"/>
        </w:rPr>
        <w:t xml:space="preserve"> </w:t>
      </w:r>
      <w:r w:rsidRPr="00583D62">
        <w:rPr>
          <w:rFonts w:ascii="ＭＳ 明朝" w:hAnsi="ＭＳ 明朝" w:cs="ＭＳ 明朝" w:hint="eastAsia"/>
          <w:color w:val="000000"/>
          <w:kern w:val="0"/>
          <w:sz w:val="24"/>
        </w:rPr>
        <w:t>甲は、乙がこの特約条項に同意せず、若しくはその一部若しくは全部の適用に応じなかった場合又はこの特約条項に定める乙の債務の一部若しくは全部を履行</w:t>
      </w:r>
    </w:p>
    <w:p w14:paraId="590FB5CD" w14:textId="77777777" w:rsidR="00092C7C" w:rsidRPr="00583D62" w:rsidRDefault="00092C7C" w:rsidP="00CE0C57">
      <w:pPr>
        <w:autoSpaceDE w:val="0"/>
        <w:autoSpaceDN w:val="0"/>
        <w:adjustRightInd w:val="0"/>
        <w:ind w:leftChars="100" w:left="210"/>
        <w:jc w:val="left"/>
        <w:rPr>
          <w:rFonts w:ascii="ＭＳ 明朝" w:hAnsi="ＭＳ 明朝" w:cs="ＭＳ 明朝"/>
          <w:color w:val="000000"/>
          <w:kern w:val="0"/>
          <w:sz w:val="24"/>
        </w:rPr>
      </w:pPr>
      <w:r w:rsidRPr="00583D62">
        <w:rPr>
          <w:rFonts w:ascii="ＭＳ 明朝" w:hAnsi="ＭＳ 明朝" w:cs="ＭＳ 明朝" w:hint="eastAsia"/>
          <w:color w:val="000000"/>
          <w:kern w:val="0"/>
          <w:sz w:val="24"/>
        </w:rPr>
        <w:lastRenderedPageBreak/>
        <w:t>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4ABE6DE9" w14:textId="77777777" w:rsidR="00092C7C" w:rsidRPr="00583D62" w:rsidRDefault="00092C7C" w:rsidP="0025566E">
      <w:pPr>
        <w:autoSpaceDE w:val="0"/>
        <w:autoSpaceDN w:val="0"/>
        <w:adjustRightInd w:val="0"/>
        <w:ind w:left="240" w:hangingChars="100" w:hanging="240"/>
        <w:jc w:val="left"/>
        <w:rPr>
          <w:rFonts w:ascii="ＭＳ 明朝" w:hAnsi="ＭＳ 明朝"/>
          <w:color w:val="000000"/>
          <w:sz w:val="24"/>
        </w:rPr>
      </w:pPr>
      <w:r w:rsidRPr="00583D62">
        <w:rPr>
          <w:rFonts w:ascii="ＭＳ 明朝" w:hAnsi="ＭＳ 明朝" w:cs="ＭＳ 明朝" w:hint="eastAsia"/>
          <w:color w:val="000000"/>
          <w:kern w:val="0"/>
          <w:sz w:val="24"/>
        </w:rPr>
        <w:t xml:space="preserve">２ </w:t>
      </w:r>
      <w:r w:rsidR="00494E10">
        <w:rPr>
          <w:rFonts w:ascii="ＭＳ 明朝" w:hAnsi="ＭＳ 明朝" w:cs="ＭＳ 明朝"/>
          <w:color w:val="000000"/>
          <w:kern w:val="0"/>
          <w:sz w:val="24"/>
        </w:rPr>
        <w:t xml:space="preserve"> </w:t>
      </w:r>
      <w:r w:rsidRPr="00583D62">
        <w:rPr>
          <w:rFonts w:ascii="ＭＳ 明朝" w:hAnsi="ＭＳ 明朝" w:cs="ＭＳ 明朝" w:hint="eastAsia"/>
          <w:color w:val="000000"/>
          <w:kern w:val="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w:t>
      </w:r>
      <w:r w:rsidRPr="00545BF3">
        <w:rPr>
          <w:rFonts w:ascii="ＭＳ 明朝" w:hAnsi="ＭＳ 明朝" w:cs="ＭＳ 明朝" w:hint="eastAsia"/>
          <w:kern w:val="0"/>
          <w:sz w:val="24"/>
        </w:rPr>
        <w:t>５号）</w:t>
      </w:r>
      <w:bookmarkStart w:id="5" w:name="_Hlk209014995"/>
      <w:r w:rsidR="00DA186E" w:rsidRPr="00545BF3">
        <w:rPr>
          <w:rFonts w:ascii="游明朝" w:hAnsi="游明朝" w:cs="MS-Mincho" w:hint="eastAsia"/>
          <w:kern w:val="0"/>
          <w:sz w:val="24"/>
          <w:szCs w:val="32"/>
        </w:rPr>
        <w:t>第３６条に</w:t>
      </w:r>
      <w:r w:rsidR="00DA186E" w:rsidRPr="007A5CF8">
        <w:rPr>
          <w:rFonts w:ascii="游明朝" w:hAnsi="游明朝" w:cs="MS-Mincho" w:hint="eastAsia"/>
          <w:color w:val="000000"/>
          <w:kern w:val="0"/>
          <w:sz w:val="24"/>
          <w:szCs w:val="32"/>
        </w:rPr>
        <w:t>規定する</w:t>
      </w:r>
      <w:bookmarkEnd w:id="5"/>
      <w:r w:rsidRPr="00583D62">
        <w:rPr>
          <w:rFonts w:ascii="ＭＳ 明朝" w:hAnsi="ＭＳ 明朝" w:cs="ＭＳ 明朝" w:hint="eastAsia"/>
          <w:color w:val="000000"/>
          <w:kern w:val="0"/>
          <w:sz w:val="24"/>
        </w:rPr>
        <w:t>非原価項目を除いて算定したものに限る。）を適用して算出し</w:t>
      </w:r>
      <w:r w:rsidRPr="00583D62">
        <w:rPr>
          <w:rFonts w:ascii="ＭＳ 明朝" w:hAnsi="ＭＳ 明朝" w:hint="eastAsia"/>
          <w:color w:val="000000"/>
          <w:sz w:val="24"/>
        </w:rPr>
        <w:t>た総原価をいう。）をもって実績として扱うものとする。</w:t>
      </w:r>
    </w:p>
    <w:p w14:paraId="068B67D4" w14:textId="77777777" w:rsidR="00092C7C" w:rsidRPr="00583D62" w:rsidRDefault="00092C7C" w:rsidP="0025566E">
      <w:pPr>
        <w:pStyle w:val="a3"/>
        <w:spacing w:line="240" w:lineRule="auto"/>
        <w:ind w:firstLineChars="100" w:firstLine="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（契約差額の返納請求等）</w:t>
      </w:r>
    </w:p>
    <w:p w14:paraId="2D1ADDE0" w14:textId="77777777" w:rsidR="00092C7C" w:rsidRPr="00583D62" w:rsidRDefault="00092C7C" w:rsidP="0025566E">
      <w:pPr>
        <w:pStyle w:val="a3"/>
        <w:spacing w:line="240" w:lineRule="auto"/>
        <w:ind w:left="244" w:hangingChars="100" w:hanging="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第１２条　甲は、乙に契約差額が生じた場合は、期限を指定して当該契約差額相当額の返納を乙に請求するものとする。</w:t>
      </w:r>
    </w:p>
    <w:p w14:paraId="7ABE9424" w14:textId="77777777" w:rsidR="00092C7C" w:rsidRPr="00583D62" w:rsidRDefault="00092C7C" w:rsidP="0025566E">
      <w:pPr>
        <w:pStyle w:val="a3"/>
        <w:spacing w:line="240" w:lineRule="auto"/>
        <w:ind w:left="244" w:hangingChars="100" w:hanging="244"/>
        <w:rPr>
          <w:rFonts w:ascii="ＭＳ 明朝" w:eastAsia="ＭＳ 明朝" w:hAnsi="ＭＳ 明朝"/>
          <w:color w:val="000000"/>
          <w:spacing w:val="0"/>
          <w:sz w:val="24"/>
          <w:szCs w:val="24"/>
        </w:rPr>
      </w:pPr>
      <w:r w:rsidRPr="00583D62">
        <w:rPr>
          <w:rFonts w:ascii="ＭＳ 明朝" w:eastAsia="ＭＳ 明朝" w:hAnsi="ＭＳ 明朝" w:hint="eastAsia"/>
          <w:color w:val="000000"/>
          <w:sz w:val="24"/>
          <w:szCs w:val="24"/>
        </w:rPr>
        <w:t xml:space="preserve">２ </w:t>
      </w:r>
      <w:r w:rsidR="00494E10">
        <w:rPr>
          <w:rFonts w:ascii="ＭＳ 明朝" w:eastAsia="ＭＳ 明朝" w:hAnsi="ＭＳ 明朝"/>
          <w:color w:val="000000"/>
          <w:sz w:val="24"/>
          <w:szCs w:val="24"/>
        </w:rPr>
        <w:t xml:space="preserve"> </w:t>
      </w:r>
      <w:r w:rsidRPr="00583D62">
        <w:rPr>
          <w:rFonts w:ascii="ＭＳ 明朝" w:eastAsia="ＭＳ 明朝" w:hAnsi="ＭＳ 明朝" w:hint="eastAsia"/>
          <w:color w:val="000000"/>
          <w:sz w:val="24"/>
          <w:szCs w:val="24"/>
        </w:rPr>
        <w:t>乙が期限までに返納金額を甲に納入しない場合は、当該返納金額に対し期限の翌日から納付のあった日までの日数に対し、</w:t>
      </w:r>
      <w:r w:rsidR="00FE1A6D" w:rsidRPr="00583D62">
        <w:rPr>
          <w:rFonts w:ascii="ＭＳ 明朝" w:eastAsia="ＭＳ 明朝" w:hAnsi="ＭＳ 明朝" w:hint="eastAsia"/>
          <w:color w:val="000000"/>
          <w:sz w:val="24"/>
          <w:szCs w:val="24"/>
        </w:rPr>
        <w:t>遅延が生じた時点における財務省告示による国の債権の管理等に関する法律施行令第２９条第１項本文に規定する財務大臣が定める率の</w:t>
      </w:r>
      <w:r w:rsidRPr="00583D62">
        <w:rPr>
          <w:rFonts w:ascii="ＭＳ 明朝" w:eastAsia="ＭＳ 明朝" w:hAnsi="ＭＳ 明朝" w:hint="eastAsia"/>
          <w:color w:val="000000"/>
          <w:sz w:val="24"/>
          <w:szCs w:val="24"/>
        </w:rPr>
        <w:t>延滞料を加算して納付するものとする。</w:t>
      </w:r>
    </w:p>
    <w:p w14:paraId="7C462B00" w14:textId="77777777" w:rsidR="00092C7C" w:rsidRPr="00C73EBC" w:rsidRDefault="00092C7C" w:rsidP="0025566E">
      <w:pPr>
        <w:rPr>
          <w:color w:val="000000"/>
        </w:rPr>
      </w:pPr>
    </w:p>
    <w:p w14:paraId="2AEC9E01" w14:textId="77777777" w:rsidR="00582AA9" w:rsidRPr="00C73EBC" w:rsidRDefault="00582AA9" w:rsidP="0025566E">
      <w:pPr>
        <w:pStyle w:val="a3"/>
        <w:spacing w:line="240" w:lineRule="auto"/>
        <w:rPr>
          <w:rFonts w:hint="eastAsia"/>
          <w:color w:val="000000"/>
          <w:sz w:val="24"/>
          <w:szCs w:val="24"/>
        </w:rPr>
      </w:pPr>
    </w:p>
    <w:p w14:paraId="527661B5" w14:textId="77777777" w:rsidR="00847884" w:rsidRDefault="00847884" w:rsidP="0025566E">
      <w:pPr>
        <w:pStyle w:val="a3"/>
        <w:spacing w:line="240" w:lineRule="auto"/>
        <w:rPr>
          <w:color w:val="000000"/>
          <w:sz w:val="24"/>
          <w:szCs w:val="24"/>
        </w:rPr>
      </w:pPr>
    </w:p>
    <w:p w14:paraId="228F3253" w14:textId="77777777" w:rsidR="00494E10" w:rsidRDefault="00494E10" w:rsidP="0025566E">
      <w:pPr>
        <w:pStyle w:val="a3"/>
        <w:spacing w:line="240" w:lineRule="auto"/>
        <w:rPr>
          <w:color w:val="000000"/>
          <w:sz w:val="24"/>
          <w:szCs w:val="24"/>
        </w:rPr>
      </w:pPr>
    </w:p>
    <w:p w14:paraId="6A8A5E43" w14:textId="77777777" w:rsidR="00494E10" w:rsidRDefault="00494E10" w:rsidP="0025566E">
      <w:pPr>
        <w:pStyle w:val="a3"/>
        <w:spacing w:line="240" w:lineRule="auto"/>
        <w:rPr>
          <w:color w:val="000000"/>
          <w:sz w:val="24"/>
          <w:szCs w:val="24"/>
        </w:rPr>
      </w:pPr>
    </w:p>
    <w:p w14:paraId="594F0E73" w14:textId="77777777" w:rsidR="00494E10" w:rsidRDefault="00494E10" w:rsidP="0025566E">
      <w:pPr>
        <w:pStyle w:val="a3"/>
        <w:spacing w:line="240" w:lineRule="auto"/>
        <w:rPr>
          <w:color w:val="000000"/>
          <w:sz w:val="24"/>
          <w:szCs w:val="24"/>
        </w:rPr>
      </w:pPr>
    </w:p>
    <w:p w14:paraId="48EA3103" w14:textId="77777777" w:rsidR="00494E10" w:rsidRDefault="00494E10" w:rsidP="0025566E">
      <w:pPr>
        <w:pStyle w:val="a3"/>
        <w:spacing w:line="240" w:lineRule="auto"/>
        <w:rPr>
          <w:color w:val="000000"/>
          <w:sz w:val="24"/>
          <w:szCs w:val="24"/>
        </w:rPr>
      </w:pPr>
    </w:p>
    <w:p w14:paraId="5B6714C2" w14:textId="77777777" w:rsidR="00494E10" w:rsidRDefault="00494E10" w:rsidP="0025566E">
      <w:pPr>
        <w:pStyle w:val="a3"/>
        <w:spacing w:line="240" w:lineRule="auto"/>
        <w:rPr>
          <w:color w:val="000000"/>
          <w:sz w:val="24"/>
          <w:szCs w:val="24"/>
        </w:rPr>
      </w:pPr>
    </w:p>
    <w:p w14:paraId="1C943A0F" w14:textId="77777777" w:rsidR="00494E10" w:rsidRDefault="00494E10" w:rsidP="0025566E">
      <w:pPr>
        <w:pStyle w:val="a3"/>
        <w:spacing w:line="240" w:lineRule="auto"/>
        <w:rPr>
          <w:color w:val="000000"/>
          <w:sz w:val="24"/>
          <w:szCs w:val="24"/>
        </w:rPr>
      </w:pPr>
    </w:p>
    <w:p w14:paraId="7D841448" w14:textId="77777777" w:rsidR="00494E10" w:rsidRDefault="00494E10" w:rsidP="0025566E">
      <w:pPr>
        <w:pStyle w:val="a3"/>
        <w:spacing w:line="240" w:lineRule="auto"/>
        <w:rPr>
          <w:color w:val="000000"/>
          <w:sz w:val="24"/>
          <w:szCs w:val="24"/>
        </w:rPr>
      </w:pPr>
    </w:p>
    <w:p w14:paraId="4F0B0F42" w14:textId="77777777" w:rsidR="00494E10" w:rsidRDefault="00494E10" w:rsidP="0025566E">
      <w:pPr>
        <w:pStyle w:val="a3"/>
        <w:spacing w:line="240" w:lineRule="auto"/>
        <w:rPr>
          <w:color w:val="000000"/>
          <w:sz w:val="24"/>
          <w:szCs w:val="24"/>
        </w:rPr>
      </w:pPr>
    </w:p>
    <w:p w14:paraId="76552F9D" w14:textId="77777777" w:rsidR="00494E10" w:rsidRDefault="00494E10" w:rsidP="0025566E">
      <w:pPr>
        <w:pStyle w:val="a3"/>
        <w:spacing w:line="240" w:lineRule="auto"/>
        <w:rPr>
          <w:color w:val="000000"/>
          <w:sz w:val="24"/>
          <w:szCs w:val="24"/>
        </w:rPr>
      </w:pPr>
    </w:p>
    <w:p w14:paraId="3D1095AB" w14:textId="77777777" w:rsidR="00494E10" w:rsidRDefault="00494E10" w:rsidP="0025566E">
      <w:pPr>
        <w:pStyle w:val="a3"/>
        <w:spacing w:line="240" w:lineRule="auto"/>
        <w:rPr>
          <w:color w:val="000000"/>
          <w:sz w:val="24"/>
          <w:szCs w:val="24"/>
        </w:rPr>
      </w:pPr>
    </w:p>
    <w:p w14:paraId="404A8FDF" w14:textId="77777777" w:rsidR="00494E10" w:rsidRDefault="00494E10" w:rsidP="0025566E">
      <w:pPr>
        <w:pStyle w:val="a3"/>
        <w:spacing w:line="240" w:lineRule="auto"/>
        <w:rPr>
          <w:color w:val="000000"/>
          <w:sz w:val="24"/>
          <w:szCs w:val="24"/>
        </w:rPr>
      </w:pPr>
    </w:p>
    <w:p w14:paraId="077E342F" w14:textId="77777777" w:rsidR="00494E10" w:rsidRDefault="00494E10" w:rsidP="0025566E">
      <w:pPr>
        <w:pStyle w:val="a3"/>
        <w:spacing w:line="240" w:lineRule="auto"/>
        <w:rPr>
          <w:color w:val="000000"/>
          <w:sz w:val="24"/>
          <w:szCs w:val="24"/>
        </w:rPr>
      </w:pPr>
    </w:p>
    <w:p w14:paraId="0FA49E35" w14:textId="77777777" w:rsidR="00494E10" w:rsidRDefault="00494E10" w:rsidP="0025566E">
      <w:pPr>
        <w:pStyle w:val="a3"/>
        <w:spacing w:line="240" w:lineRule="auto"/>
        <w:rPr>
          <w:color w:val="000000"/>
          <w:sz w:val="24"/>
          <w:szCs w:val="24"/>
        </w:rPr>
      </w:pPr>
    </w:p>
    <w:p w14:paraId="39561465" w14:textId="77777777" w:rsidR="00494E10" w:rsidRDefault="00494E10" w:rsidP="0025566E">
      <w:pPr>
        <w:pStyle w:val="a3"/>
        <w:spacing w:line="240" w:lineRule="auto"/>
        <w:rPr>
          <w:color w:val="000000"/>
          <w:sz w:val="24"/>
          <w:szCs w:val="24"/>
        </w:rPr>
      </w:pPr>
    </w:p>
    <w:p w14:paraId="365948EC" w14:textId="77777777" w:rsidR="00494E10" w:rsidRDefault="00494E10" w:rsidP="0025566E">
      <w:pPr>
        <w:pStyle w:val="a3"/>
        <w:spacing w:line="240" w:lineRule="auto"/>
        <w:rPr>
          <w:color w:val="000000"/>
          <w:sz w:val="24"/>
          <w:szCs w:val="24"/>
        </w:rPr>
      </w:pPr>
    </w:p>
    <w:p w14:paraId="1A4F6499" w14:textId="77777777" w:rsidR="00334B8C" w:rsidRDefault="00334B8C" w:rsidP="0025566E">
      <w:pPr>
        <w:pStyle w:val="a3"/>
        <w:spacing w:line="240" w:lineRule="auto"/>
        <w:rPr>
          <w:color w:val="000000"/>
          <w:sz w:val="24"/>
          <w:szCs w:val="24"/>
        </w:rPr>
      </w:pPr>
    </w:p>
    <w:p w14:paraId="72D2F368" w14:textId="77777777" w:rsidR="00334B8C" w:rsidRDefault="00334B8C" w:rsidP="0025566E">
      <w:pPr>
        <w:pStyle w:val="a3"/>
        <w:spacing w:line="240" w:lineRule="auto"/>
        <w:rPr>
          <w:rFonts w:hint="eastAsia"/>
          <w:color w:val="000000"/>
          <w:sz w:val="24"/>
          <w:szCs w:val="24"/>
        </w:rPr>
      </w:pPr>
    </w:p>
    <w:p w14:paraId="21D0D4F8" w14:textId="77777777" w:rsidR="00494E10" w:rsidRDefault="00494E10" w:rsidP="0025566E">
      <w:pPr>
        <w:pStyle w:val="a3"/>
        <w:spacing w:line="240" w:lineRule="auto"/>
        <w:rPr>
          <w:color w:val="000000"/>
          <w:sz w:val="24"/>
          <w:szCs w:val="24"/>
        </w:rPr>
      </w:pPr>
    </w:p>
    <w:p w14:paraId="6386EF0E" w14:textId="77777777" w:rsidR="00494E10" w:rsidRDefault="00494E10" w:rsidP="0025566E">
      <w:pPr>
        <w:pStyle w:val="a3"/>
        <w:spacing w:line="240" w:lineRule="auto"/>
        <w:rPr>
          <w:color w:val="000000"/>
          <w:sz w:val="24"/>
          <w:szCs w:val="24"/>
        </w:rPr>
      </w:pPr>
    </w:p>
    <w:p w14:paraId="4A8DD86F" w14:textId="77777777" w:rsidR="00494E10" w:rsidRDefault="00494E10" w:rsidP="0025566E">
      <w:pPr>
        <w:pStyle w:val="a3"/>
        <w:spacing w:line="240" w:lineRule="auto"/>
        <w:rPr>
          <w:color w:val="000000"/>
          <w:sz w:val="24"/>
          <w:szCs w:val="24"/>
        </w:rPr>
      </w:pPr>
    </w:p>
    <w:p w14:paraId="3EB4E6D4" w14:textId="77777777" w:rsidR="00494E10" w:rsidRDefault="00494E10" w:rsidP="0025566E">
      <w:pPr>
        <w:pStyle w:val="a3"/>
        <w:spacing w:line="240" w:lineRule="auto"/>
        <w:rPr>
          <w:color w:val="000000"/>
          <w:sz w:val="24"/>
          <w:szCs w:val="24"/>
        </w:rPr>
      </w:pPr>
    </w:p>
    <w:p w14:paraId="3D0817F3" w14:textId="77777777" w:rsidR="00CE0C57" w:rsidRDefault="00CE0C57" w:rsidP="0025566E">
      <w:pPr>
        <w:pStyle w:val="a3"/>
        <w:spacing w:line="240" w:lineRule="auto"/>
        <w:rPr>
          <w:color w:val="000000"/>
          <w:sz w:val="24"/>
          <w:szCs w:val="24"/>
        </w:rPr>
      </w:pPr>
    </w:p>
    <w:p w14:paraId="7A8BA34F" w14:textId="77777777" w:rsidR="00CE0C57" w:rsidRDefault="00CE0C57" w:rsidP="0025566E">
      <w:pPr>
        <w:pStyle w:val="a3"/>
        <w:spacing w:line="240" w:lineRule="auto"/>
        <w:rPr>
          <w:color w:val="000000"/>
          <w:sz w:val="24"/>
          <w:szCs w:val="24"/>
        </w:rPr>
      </w:pPr>
    </w:p>
    <w:p w14:paraId="5A050C54" w14:textId="77777777" w:rsidR="00CE0C57" w:rsidRDefault="00CE0C57" w:rsidP="0025566E">
      <w:pPr>
        <w:pStyle w:val="a3"/>
        <w:spacing w:line="240" w:lineRule="auto"/>
        <w:rPr>
          <w:rFonts w:hint="eastAsia"/>
          <w:color w:val="000000"/>
          <w:sz w:val="24"/>
          <w:szCs w:val="24"/>
        </w:rPr>
      </w:pPr>
    </w:p>
    <w:p w14:paraId="0EB6CB75" w14:textId="77777777" w:rsidR="00494E10" w:rsidRDefault="00494E10" w:rsidP="0025566E">
      <w:pPr>
        <w:pStyle w:val="a3"/>
        <w:spacing w:line="240" w:lineRule="auto"/>
        <w:rPr>
          <w:color w:val="000000"/>
          <w:sz w:val="24"/>
          <w:szCs w:val="24"/>
        </w:rPr>
      </w:pPr>
    </w:p>
    <w:p w14:paraId="15A81249" w14:textId="77777777" w:rsidR="00494E10" w:rsidRPr="00C73EBC" w:rsidRDefault="00494E10" w:rsidP="0025566E">
      <w:pPr>
        <w:pStyle w:val="a3"/>
        <w:spacing w:line="240" w:lineRule="auto"/>
        <w:rPr>
          <w:rFonts w:hint="eastAsia"/>
          <w:color w:val="000000"/>
          <w:sz w:val="24"/>
          <w:szCs w:val="24"/>
        </w:rPr>
      </w:pPr>
    </w:p>
    <w:p w14:paraId="6BD238A2" w14:textId="77777777" w:rsidR="00847884" w:rsidRPr="00C73EBC" w:rsidRDefault="00847884" w:rsidP="0025566E">
      <w:pPr>
        <w:pStyle w:val="a3"/>
        <w:spacing w:line="240" w:lineRule="auto"/>
        <w:rPr>
          <w:rFonts w:hint="eastAsia"/>
          <w:color w:val="000000"/>
          <w:sz w:val="24"/>
          <w:szCs w:val="24"/>
        </w:rPr>
      </w:pPr>
    </w:p>
    <w:p w14:paraId="7AD38EF1" w14:textId="77777777" w:rsidR="00AD0455" w:rsidRPr="00C73EBC" w:rsidRDefault="00AD0455" w:rsidP="0025566E">
      <w:pPr>
        <w:jc w:val="right"/>
        <w:rPr>
          <w:rFonts w:ascii="ＭＳ 明朝" w:hAnsi="ＭＳ 明朝"/>
          <w:color w:val="000000"/>
          <w:sz w:val="24"/>
        </w:rPr>
      </w:pPr>
    </w:p>
    <w:p w14:paraId="211FA991" w14:textId="77777777" w:rsidR="0001419D" w:rsidRPr="00C73EBC" w:rsidRDefault="0001419D" w:rsidP="00494E10">
      <w:pPr>
        <w:adjustRightInd w:val="0"/>
        <w:jc w:val="right"/>
        <w:rPr>
          <w:rFonts w:ascii="ＭＳ 明朝" w:hAnsi="ＭＳ 明朝"/>
          <w:color w:val="000000"/>
          <w:sz w:val="24"/>
        </w:rPr>
      </w:pPr>
      <w:r w:rsidRPr="00C73EBC">
        <w:rPr>
          <w:rFonts w:ascii="ＭＳ 明朝" w:hAnsi="ＭＳ 明朝" w:hint="eastAsia"/>
          <w:color w:val="000000"/>
          <w:sz w:val="24"/>
        </w:rPr>
        <w:lastRenderedPageBreak/>
        <w:t>別　紙</w:t>
      </w:r>
    </w:p>
    <w:p w14:paraId="56B8D673" w14:textId="77777777" w:rsidR="0001419D" w:rsidRPr="00C73EBC" w:rsidRDefault="0001419D" w:rsidP="00494E10">
      <w:pPr>
        <w:adjustRightInd w:val="0"/>
        <w:rPr>
          <w:rFonts w:ascii="ＭＳ 明朝" w:hAnsi="ＭＳ 明朝"/>
          <w:color w:val="000000"/>
          <w:sz w:val="24"/>
        </w:rPr>
      </w:pPr>
      <w:r w:rsidRPr="00C73EBC">
        <w:rPr>
          <w:rFonts w:ascii="ＭＳ 明朝" w:hAnsi="ＭＳ 明朝" w:hint="eastAsia"/>
          <w:color w:val="000000"/>
          <w:sz w:val="24"/>
        </w:rPr>
        <w:t>（履行後精算特約）</w:t>
      </w:r>
    </w:p>
    <w:p w14:paraId="0C07CB27" w14:textId="77777777" w:rsidR="0001419D" w:rsidRPr="00C73EBC" w:rsidRDefault="0001419D" w:rsidP="00494E10">
      <w:pPr>
        <w:adjustRightInd w:val="0"/>
        <w:jc w:val="center"/>
        <w:rPr>
          <w:rFonts w:ascii="ＭＳ 明朝" w:hAnsi="ＭＳ 明朝"/>
          <w:color w:val="000000"/>
          <w:sz w:val="24"/>
        </w:rPr>
      </w:pPr>
      <w:r w:rsidRPr="00C73EBC">
        <w:rPr>
          <w:rFonts w:ascii="ＭＳ 明朝" w:hAnsi="ＭＳ 明朝" w:hint="eastAsia"/>
          <w:color w:val="000000"/>
          <w:sz w:val="24"/>
        </w:rPr>
        <w:t>実績価格に関する計算基準</w:t>
      </w:r>
    </w:p>
    <w:p w14:paraId="220954B0" w14:textId="77777777" w:rsidR="0001419D" w:rsidRPr="00C73EBC" w:rsidRDefault="0001419D" w:rsidP="00494E10">
      <w:pPr>
        <w:adjustRightInd w:val="0"/>
        <w:jc w:val="center"/>
        <w:rPr>
          <w:rFonts w:ascii="ＭＳ 明朝" w:hAnsi="ＭＳ 明朝"/>
          <w:color w:val="000000"/>
          <w:sz w:val="24"/>
        </w:rPr>
      </w:pPr>
    </w:p>
    <w:p w14:paraId="5B029C48" w14:textId="77777777" w:rsidR="0001419D" w:rsidRPr="00C73EBC" w:rsidRDefault="0001419D" w:rsidP="00494E10">
      <w:pPr>
        <w:adjustRightInd w:val="0"/>
        <w:jc w:val="left"/>
        <w:rPr>
          <w:rFonts w:ascii="ＭＳ 明朝" w:hAnsi="ＭＳ 明朝"/>
          <w:color w:val="000000"/>
          <w:sz w:val="24"/>
        </w:rPr>
      </w:pPr>
      <w:r w:rsidRPr="00C73EBC">
        <w:rPr>
          <w:rFonts w:ascii="ＭＳ 明朝" w:hAnsi="ＭＳ 明朝" w:hint="eastAsia"/>
          <w:color w:val="000000"/>
          <w:sz w:val="24"/>
        </w:rPr>
        <w:t>（目　的）</w:t>
      </w:r>
    </w:p>
    <w:p w14:paraId="0E3266C7" w14:textId="77777777" w:rsidR="0001419D" w:rsidRPr="00C73EBC" w:rsidRDefault="00494E10" w:rsidP="00E5199B">
      <w:pPr>
        <w:pStyle w:val="af1"/>
        <w:numPr>
          <w:ilvl w:val="0"/>
          <w:numId w:val="8"/>
        </w:numPr>
        <w:adjustRightInd w:val="0"/>
        <w:ind w:leftChars="0" w:left="240" w:hangingChars="100" w:hanging="240"/>
        <w:jc w:val="left"/>
        <w:rPr>
          <w:rFonts w:ascii="ＭＳ 明朝" w:hAnsi="ＭＳ 明朝"/>
          <w:color w:val="000000"/>
          <w:sz w:val="24"/>
          <w:szCs w:val="24"/>
        </w:rPr>
      </w:pPr>
      <w:r>
        <w:rPr>
          <w:rFonts w:ascii="ＭＳ 明朝" w:hAnsi="ＭＳ 明朝" w:hint="eastAsia"/>
          <w:color w:val="000000"/>
          <w:sz w:val="24"/>
          <w:szCs w:val="24"/>
        </w:rPr>
        <w:t xml:space="preserve"> </w:t>
      </w:r>
      <w:r w:rsidR="0001419D" w:rsidRPr="00C73EBC">
        <w:rPr>
          <w:rFonts w:ascii="ＭＳ 明朝" w:hAnsi="ＭＳ 明朝" w:hint="eastAsia"/>
          <w:color w:val="000000"/>
          <w:sz w:val="24"/>
          <w:szCs w:val="24"/>
        </w:rPr>
        <w:t>この計算基準は、特約条項（第</w:t>
      </w:r>
      <w:r w:rsidR="00136846" w:rsidRPr="00C73EBC">
        <w:rPr>
          <w:rFonts w:ascii="ＭＳ 明朝" w:hAnsi="ＭＳ 明朝" w:hint="eastAsia"/>
          <w:color w:val="000000"/>
          <w:sz w:val="24"/>
          <w:szCs w:val="24"/>
        </w:rPr>
        <w:t>３</w:t>
      </w:r>
      <w:r w:rsidR="0001419D" w:rsidRPr="00C73EBC">
        <w:rPr>
          <w:rFonts w:ascii="ＭＳ 明朝" w:hAnsi="ＭＳ 明朝" w:hint="eastAsia"/>
          <w:color w:val="000000"/>
          <w:sz w:val="24"/>
          <w:szCs w:val="24"/>
        </w:rPr>
        <w:t>１号）第</w:t>
      </w:r>
      <w:r w:rsidR="001F576E" w:rsidRPr="00C73EBC">
        <w:rPr>
          <w:rFonts w:ascii="ＭＳ 明朝" w:hAnsi="ＭＳ 明朝" w:hint="eastAsia"/>
          <w:color w:val="000000"/>
          <w:sz w:val="24"/>
          <w:szCs w:val="24"/>
        </w:rPr>
        <w:t>３</w:t>
      </w:r>
      <w:r w:rsidR="0001419D" w:rsidRPr="00C73EBC">
        <w:rPr>
          <w:rFonts w:ascii="ＭＳ 明朝" w:hAnsi="ＭＳ 明朝" w:hint="eastAsia"/>
          <w:color w:val="000000"/>
          <w:sz w:val="24"/>
          <w:szCs w:val="24"/>
        </w:rPr>
        <w:t>条第２項に規定する実績価格に関する計算基準を定めることを目的とする。</w:t>
      </w:r>
    </w:p>
    <w:p w14:paraId="3E9D93FE" w14:textId="77777777" w:rsidR="0001419D" w:rsidRPr="00C73EBC" w:rsidRDefault="0001419D" w:rsidP="00494E10">
      <w:pPr>
        <w:adjustRightInd w:val="0"/>
        <w:jc w:val="left"/>
        <w:rPr>
          <w:rFonts w:ascii="ＭＳ 明朝" w:hAnsi="ＭＳ 明朝"/>
          <w:color w:val="000000"/>
          <w:sz w:val="24"/>
        </w:rPr>
      </w:pPr>
      <w:r w:rsidRPr="00C73EBC">
        <w:rPr>
          <w:rFonts w:ascii="ＭＳ 明朝" w:hAnsi="ＭＳ 明朝" w:hint="eastAsia"/>
          <w:color w:val="000000"/>
          <w:sz w:val="24"/>
        </w:rPr>
        <w:t>（計算項目）</w:t>
      </w:r>
    </w:p>
    <w:p w14:paraId="3E435DDA" w14:textId="77777777" w:rsidR="0001419D" w:rsidRPr="00494E10" w:rsidRDefault="00494E10" w:rsidP="00E5199B">
      <w:pPr>
        <w:pStyle w:val="af1"/>
        <w:numPr>
          <w:ilvl w:val="0"/>
          <w:numId w:val="8"/>
        </w:numPr>
        <w:adjustRightInd w:val="0"/>
        <w:ind w:leftChars="0"/>
        <w:jc w:val="left"/>
        <w:rPr>
          <w:rFonts w:ascii="ＭＳ 明朝" w:hAnsi="ＭＳ 明朝"/>
          <w:color w:val="000000"/>
          <w:sz w:val="24"/>
          <w:szCs w:val="24"/>
        </w:rPr>
      </w:pPr>
      <w:r>
        <w:rPr>
          <w:rFonts w:ascii="ＭＳ 明朝" w:hAnsi="ＭＳ 明朝" w:hint="eastAsia"/>
          <w:color w:val="000000"/>
          <w:sz w:val="24"/>
          <w:szCs w:val="24"/>
        </w:rPr>
        <w:t xml:space="preserve"> </w:t>
      </w:r>
      <w:r w:rsidR="0001419D" w:rsidRPr="00494E10">
        <w:rPr>
          <w:rFonts w:ascii="ＭＳ 明朝" w:hAnsi="ＭＳ 明朝" w:hint="eastAsia"/>
          <w:color w:val="000000"/>
          <w:sz w:val="24"/>
          <w:szCs w:val="24"/>
        </w:rPr>
        <w:t>計算項目は、次の各号に掲げるとおりとする。</w:t>
      </w:r>
    </w:p>
    <w:p w14:paraId="39744139"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(1)</w:t>
      </w:r>
      <w:r>
        <w:rPr>
          <w:rFonts w:ascii="ＭＳ 明朝" w:hAnsi="ＭＳ 明朝" w:cs="ＭＳ 明朝"/>
          <w:color w:val="000000"/>
          <w:kern w:val="0"/>
          <w:sz w:val="24"/>
        </w:rPr>
        <w:t xml:space="preserve"> </w:t>
      </w:r>
      <w:r>
        <w:rPr>
          <w:rFonts w:ascii="ＭＳ 明朝" w:hAnsi="ＭＳ 明朝" w:cs="ＭＳ 明朝" w:hint="eastAsia"/>
          <w:color w:val="000000"/>
          <w:kern w:val="0"/>
          <w:sz w:val="24"/>
        </w:rPr>
        <w:t xml:space="preserve"> </w:t>
      </w:r>
      <w:r w:rsidR="0001419D" w:rsidRPr="00494E10">
        <w:rPr>
          <w:rFonts w:ascii="ＭＳ 明朝" w:hAnsi="ＭＳ 明朝" w:cs="ＭＳ 明朝" w:hint="eastAsia"/>
          <w:color w:val="000000"/>
          <w:kern w:val="0"/>
          <w:sz w:val="24"/>
        </w:rPr>
        <w:t>直接材料費</w:t>
      </w:r>
    </w:p>
    <w:p w14:paraId="3BF6F70F"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(2)</w:t>
      </w: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加工費</w:t>
      </w:r>
    </w:p>
    <w:p w14:paraId="0C70BBA4"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(3)</w:t>
      </w:r>
      <w:r>
        <w:rPr>
          <w:rFonts w:ascii="ＭＳ 明朝" w:hAnsi="ＭＳ 明朝" w:cs="ＭＳ 明朝"/>
          <w:color w:val="000000"/>
          <w:kern w:val="0"/>
          <w:sz w:val="24"/>
        </w:rPr>
        <w:t xml:space="preserve"> </w:t>
      </w:r>
      <w:r>
        <w:rPr>
          <w:rFonts w:ascii="ＭＳ 明朝" w:hAnsi="ＭＳ 明朝" w:cs="ＭＳ 明朝" w:hint="eastAsia"/>
          <w:color w:val="000000"/>
          <w:kern w:val="0"/>
          <w:sz w:val="24"/>
        </w:rPr>
        <w:t xml:space="preserve"> </w:t>
      </w:r>
      <w:r w:rsidR="0001419D" w:rsidRPr="00494E10">
        <w:rPr>
          <w:rFonts w:ascii="ＭＳ 明朝" w:hAnsi="ＭＳ 明朝" w:cs="ＭＳ 明朝" w:hint="eastAsia"/>
          <w:color w:val="000000"/>
          <w:kern w:val="0"/>
          <w:sz w:val="24"/>
        </w:rPr>
        <w:t>直接経費</w:t>
      </w:r>
    </w:p>
    <w:p w14:paraId="5BDB371A"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(4)</w:t>
      </w:r>
      <w:r>
        <w:rPr>
          <w:rFonts w:ascii="ＭＳ 明朝" w:hAnsi="ＭＳ 明朝" w:cs="ＭＳ 明朝" w:hint="eastAsia"/>
          <w:color w:val="000000"/>
          <w:kern w:val="0"/>
          <w:sz w:val="24"/>
        </w:rPr>
        <w:t xml:space="preserve"> </w:t>
      </w: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製造原価（1＋2＋3）</w:t>
      </w:r>
    </w:p>
    <w:p w14:paraId="03DDC6F4"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(5)</w:t>
      </w:r>
      <w:r>
        <w:rPr>
          <w:rFonts w:ascii="ＭＳ 明朝" w:hAnsi="ＭＳ 明朝" w:cs="ＭＳ 明朝" w:hint="eastAsia"/>
          <w:color w:val="000000"/>
          <w:kern w:val="0"/>
          <w:sz w:val="24"/>
        </w:rPr>
        <w:t xml:space="preserve"> </w:t>
      </w: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一般管理及び販売費</w:t>
      </w:r>
    </w:p>
    <w:p w14:paraId="6E261E55"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(6)</w:t>
      </w:r>
      <w:r>
        <w:rPr>
          <w:rFonts w:ascii="ＭＳ 明朝" w:hAnsi="ＭＳ 明朝" w:cs="ＭＳ 明朝"/>
          <w:color w:val="000000"/>
          <w:kern w:val="0"/>
          <w:sz w:val="24"/>
        </w:rPr>
        <w:t xml:space="preserve"> </w:t>
      </w:r>
      <w:r>
        <w:rPr>
          <w:rFonts w:ascii="ＭＳ 明朝" w:hAnsi="ＭＳ 明朝" w:cs="ＭＳ 明朝" w:hint="eastAsia"/>
          <w:color w:val="000000"/>
          <w:kern w:val="0"/>
          <w:sz w:val="24"/>
        </w:rPr>
        <w:t xml:space="preserve"> </w:t>
      </w:r>
      <w:r w:rsidR="0001419D" w:rsidRPr="00494E10">
        <w:rPr>
          <w:rFonts w:ascii="ＭＳ 明朝" w:hAnsi="ＭＳ 明朝" w:cs="ＭＳ 明朝" w:hint="eastAsia"/>
          <w:color w:val="000000"/>
          <w:kern w:val="0"/>
          <w:sz w:val="24"/>
        </w:rPr>
        <w:t>販売直接費</w:t>
      </w:r>
    </w:p>
    <w:p w14:paraId="47669CB6"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(7)</w:t>
      </w:r>
      <w:r>
        <w:rPr>
          <w:rFonts w:ascii="ＭＳ 明朝" w:hAnsi="ＭＳ 明朝" w:cs="ＭＳ 明朝" w:hint="eastAsia"/>
          <w:color w:val="000000"/>
          <w:kern w:val="0"/>
          <w:sz w:val="24"/>
        </w:rPr>
        <w:t xml:space="preserve"> </w:t>
      </w: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総原価（4＋5＋6）</w:t>
      </w:r>
    </w:p>
    <w:p w14:paraId="4696D971"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(8)</w:t>
      </w:r>
      <w:r>
        <w:rPr>
          <w:rFonts w:ascii="ＭＳ 明朝" w:hAnsi="ＭＳ 明朝" w:cs="ＭＳ 明朝"/>
          <w:color w:val="000000"/>
          <w:kern w:val="0"/>
          <w:sz w:val="24"/>
        </w:rPr>
        <w:t xml:space="preserve"> </w:t>
      </w:r>
      <w:r>
        <w:rPr>
          <w:rFonts w:ascii="ＭＳ 明朝" w:hAnsi="ＭＳ 明朝" w:cs="ＭＳ 明朝" w:hint="eastAsia"/>
          <w:color w:val="000000"/>
          <w:kern w:val="0"/>
          <w:sz w:val="24"/>
        </w:rPr>
        <w:t xml:space="preserve"> </w:t>
      </w:r>
      <w:r w:rsidR="0001419D" w:rsidRPr="00494E10">
        <w:rPr>
          <w:rFonts w:ascii="ＭＳ 明朝" w:hAnsi="ＭＳ 明朝" w:cs="ＭＳ 明朝" w:hint="eastAsia"/>
          <w:color w:val="000000"/>
          <w:kern w:val="0"/>
          <w:sz w:val="24"/>
        </w:rPr>
        <w:t>利子</w:t>
      </w:r>
    </w:p>
    <w:p w14:paraId="2420B066" w14:textId="77777777" w:rsidR="0001419D" w:rsidRPr="00494E10" w:rsidRDefault="00494E10" w:rsidP="00494E10">
      <w:pPr>
        <w:autoSpaceDE w:val="0"/>
        <w:autoSpaceDN w:val="0"/>
        <w:adjustRightInd w:val="0"/>
        <w:ind w:left="480" w:hangingChars="200" w:hanging="480"/>
        <w:jc w:val="left"/>
        <w:rPr>
          <w:rFonts w:ascii="ＭＳ 明朝" w:hAnsi="ＭＳ 明朝" w:cs="ＭＳ 明朝"/>
          <w:color w:val="000000"/>
          <w:kern w:val="0"/>
          <w:sz w:val="24"/>
        </w:rPr>
      </w:pP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(9)</w:t>
      </w:r>
      <w:r>
        <w:rPr>
          <w:rFonts w:ascii="ＭＳ 明朝" w:hAnsi="ＭＳ 明朝" w:cs="ＭＳ 明朝" w:hint="eastAsia"/>
          <w:color w:val="000000"/>
          <w:kern w:val="0"/>
          <w:sz w:val="24"/>
        </w:rPr>
        <w:t xml:space="preserve"> </w:t>
      </w:r>
      <w:r>
        <w:rPr>
          <w:rFonts w:ascii="ＭＳ 明朝" w:hAnsi="ＭＳ 明朝" w:cs="ＭＳ 明朝"/>
          <w:color w:val="000000"/>
          <w:kern w:val="0"/>
          <w:sz w:val="24"/>
        </w:rPr>
        <w:t xml:space="preserve"> </w:t>
      </w:r>
      <w:r w:rsidR="0001419D" w:rsidRPr="00494E10">
        <w:rPr>
          <w:rFonts w:ascii="ＭＳ 明朝" w:hAnsi="ＭＳ 明朝" w:cs="ＭＳ 明朝" w:hint="eastAsia"/>
          <w:color w:val="000000"/>
          <w:kern w:val="0"/>
          <w:sz w:val="24"/>
        </w:rPr>
        <w:t>利益</w:t>
      </w:r>
    </w:p>
    <w:p w14:paraId="151C058F" w14:textId="77777777" w:rsidR="0001419D" w:rsidRPr="00494E10" w:rsidRDefault="0001419D" w:rsidP="00494E10">
      <w:pPr>
        <w:autoSpaceDE w:val="0"/>
        <w:autoSpaceDN w:val="0"/>
        <w:adjustRightInd w:val="0"/>
        <w:ind w:left="480" w:hangingChars="200" w:hanging="480"/>
        <w:jc w:val="left"/>
        <w:rPr>
          <w:rFonts w:ascii="ＭＳ 明朝" w:hAnsi="ＭＳ 明朝" w:cs="ＭＳ 明朝"/>
          <w:color w:val="000000"/>
          <w:kern w:val="0"/>
          <w:sz w:val="24"/>
        </w:rPr>
      </w:pPr>
      <w:r w:rsidRPr="00494E10">
        <w:rPr>
          <w:rFonts w:ascii="ＭＳ 明朝" w:hAnsi="ＭＳ 明朝" w:cs="ＭＳ 明朝" w:hint="eastAsia"/>
          <w:color w:val="000000"/>
          <w:kern w:val="0"/>
          <w:sz w:val="24"/>
        </w:rPr>
        <w:t>(10)　裸価格（7＋8＋9）</w:t>
      </w:r>
    </w:p>
    <w:p w14:paraId="6F0E03E1" w14:textId="77777777" w:rsidR="0001419D" w:rsidRPr="00494E10" w:rsidRDefault="0001419D" w:rsidP="00494E10">
      <w:pPr>
        <w:autoSpaceDE w:val="0"/>
        <w:autoSpaceDN w:val="0"/>
        <w:adjustRightInd w:val="0"/>
        <w:ind w:left="480" w:hangingChars="200" w:hanging="480"/>
        <w:jc w:val="left"/>
        <w:rPr>
          <w:rFonts w:ascii="ＭＳ 明朝" w:hAnsi="ＭＳ 明朝" w:cs="ＭＳ 明朝"/>
          <w:color w:val="000000"/>
          <w:kern w:val="0"/>
          <w:sz w:val="24"/>
        </w:rPr>
      </w:pPr>
      <w:r w:rsidRPr="00494E10">
        <w:rPr>
          <w:rFonts w:ascii="ＭＳ 明朝" w:hAnsi="ＭＳ 明朝" w:cs="ＭＳ 明朝" w:hint="eastAsia"/>
          <w:color w:val="000000"/>
          <w:kern w:val="0"/>
          <w:sz w:val="24"/>
        </w:rPr>
        <w:t>(11)　梱包費</w:t>
      </w:r>
    </w:p>
    <w:p w14:paraId="07B7D324" w14:textId="77777777" w:rsidR="0001419D" w:rsidRPr="00494E10" w:rsidRDefault="0001419D" w:rsidP="00494E10">
      <w:pPr>
        <w:autoSpaceDE w:val="0"/>
        <w:autoSpaceDN w:val="0"/>
        <w:adjustRightInd w:val="0"/>
        <w:ind w:left="480" w:hangingChars="200" w:hanging="480"/>
        <w:jc w:val="left"/>
        <w:rPr>
          <w:rFonts w:ascii="ＭＳ 明朝" w:hAnsi="ＭＳ 明朝" w:cs="ＭＳ 明朝"/>
          <w:color w:val="000000"/>
          <w:kern w:val="0"/>
          <w:sz w:val="24"/>
        </w:rPr>
      </w:pPr>
      <w:r w:rsidRPr="00494E10">
        <w:rPr>
          <w:rFonts w:ascii="ＭＳ 明朝" w:hAnsi="ＭＳ 明朝" w:cs="ＭＳ 明朝" w:hint="eastAsia"/>
          <w:color w:val="000000"/>
          <w:kern w:val="0"/>
          <w:sz w:val="24"/>
        </w:rPr>
        <w:t>(12)　輸送費</w:t>
      </w:r>
    </w:p>
    <w:p w14:paraId="322BBE0E" w14:textId="77777777" w:rsidR="0001419D" w:rsidRPr="00494E10" w:rsidRDefault="0001419D" w:rsidP="00494E10">
      <w:pPr>
        <w:autoSpaceDE w:val="0"/>
        <w:autoSpaceDN w:val="0"/>
        <w:adjustRightInd w:val="0"/>
        <w:ind w:left="480" w:hangingChars="200" w:hanging="480"/>
        <w:jc w:val="left"/>
        <w:rPr>
          <w:rFonts w:ascii="ＭＳ 明朝" w:hAnsi="ＭＳ 明朝" w:cs="ＭＳ 明朝"/>
          <w:color w:val="000000"/>
          <w:kern w:val="0"/>
          <w:sz w:val="24"/>
        </w:rPr>
      </w:pPr>
      <w:r w:rsidRPr="00494E10">
        <w:rPr>
          <w:rFonts w:ascii="ＭＳ 明朝" w:hAnsi="ＭＳ 明朝" w:cs="ＭＳ 明朝" w:hint="eastAsia"/>
          <w:color w:val="000000"/>
          <w:kern w:val="0"/>
          <w:sz w:val="24"/>
        </w:rPr>
        <w:t>(13)　計算価格（10＋11＋12）</w:t>
      </w:r>
    </w:p>
    <w:p w14:paraId="5326FED8" w14:textId="77777777" w:rsidR="0001419D" w:rsidRPr="00494E10" w:rsidRDefault="0001419D" w:rsidP="00494E10">
      <w:pPr>
        <w:autoSpaceDE w:val="0"/>
        <w:autoSpaceDN w:val="0"/>
        <w:adjustRightInd w:val="0"/>
        <w:ind w:left="480" w:hangingChars="200" w:hanging="480"/>
        <w:jc w:val="left"/>
        <w:rPr>
          <w:rFonts w:ascii="ＭＳ 明朝" w:hAnsi="ＭＳ 明朝" w:cs="ＭＳ 明朝"/>
          <w:color w:val="000000"/>
          <w:kern w:val="0"/>
          <w:sz w:val="24"/>
        </w:rPr>
      </w:pPr>
      <w:r w:rsidRPr="00494E10">
        <w:rPr>
          <w:rFonts w:ascii="ＭＳ 明朝" w:hAnsi="ＭＳ 明朝" w:cs="ＭＳ 明朝" w:hint="eastAsia"/>
          <w:color w:val="000000"/>
          <w:kern w:val="0"/>
          <w:sz w:val="24"/>
        </w:rPr>
        <w:t xml:space="preserve">(14)　消費税及び地方消費税額　</w:t>
      </w:r>
    </w:p>
    <w:p w14:paraId="1A0B838E" w14:textId="77777777" w:rsidR="0001419D" w:rsidRPr="00494E10" w:rsidRDefault="0001419D" w:rsidP="00494E10">
      <w:pPr>
        <w:autoSpaceDE w:val="0"/>
        <w:autoSpaceDN w:val="0"/>
        <w:adjustRightInd w:val="0"/>
        <w:ind w:left="480" w:hangingChars="200" w:hanging="480"/>
        <w:jc w:val="left"/>
        <w:rPr>
          <w:rFonts w:ascii="ＭＳ 明朝" w:hAnsi="ＭＳ 明朝" w:cs="ＭＳ 明朝"/>
          <w:color w:val="000000"/>
          <w:kern w:val="0"/>
          <w:sz w:val="24"/>
        </w:rPr>
      </w:pPr>
      <w:r w:rsidRPr="00494E10">
        <w:rPr>
          <w:rFonts w:ascii="ＭＳ 明朝" w:hAnsi="ＭＳ 明朝" w:cs="ＭＳ 明朝" w:hint="eastAsia"/>
          <w:color w:val="000000"/>
          <w:kern w:val="0"/>
          <w:sz w:val="24"/>
        </w:rPr>
        <w:t>(15)　税込計算価格（13＋14）</w:t>
      </w:r>
    </w:p>
    <w:p w14:paraId="46C2A551" w14:textId="77777777" w:rsidR="0001419D" w:rsidRPr="00C73EBC" w:rsidRDefault="0001419D" w:rsidP="00494E10">
      <w:pPr>
        <w:adjustRightInd w:val="0"/>
        <w:jc w:val="left"/>
        <w:rPr>
          <w:rFonts w:ascii="ＭＳ 明朝" w:hAnsi="ＭＳ 明朝"/>
          <w:color w:val="000000"/>
          <w:sz w:val="24"/>
        </w:rPr>
      </w:pPr>
      <w:r w:rsidRPr="00C73EBC">
        <w:rPr>
          <w:rFonts w:ascii="ＭＳ 明朝" w:hAnsi="ＭＳ 明朝" w:hint="eastAsia"/>
          <w:color w:val="000000"/>
          <w:sz w:val="24"/>
        </w:rPr>
        <w:t>（実績価格計算における適用経費率）</w:t>
      </w:r>
    </w:p>
    <w:p w14:paraId="344D0040" w14:textId="77777777" w:rsidR="0001419D" w:rsidRPr="00C73EBC" w:rsidRDefault="0001419D" w:rsidP="00494E10">
      <w:pPr>
        <w:adjustRightInd w:val="0"/>
        <w:ind w:left="252" w:hangingChars="105" w:hanging="252"/>
        <w:jc w:val="left"/>
        <w:rPr>
          <w:rFonts w:ascii="ＭＳ 明朝" w:hAnsi="ＭＳ 明朝"/>
          <w:color w:val="000000"/>
          <w:sz w:val="24"/>
        </w:rPr>
      </w:pPr>
      <w:r w:rsidRPr="00C73EBC">
        <w:rPr>
          <w:rFonts w:ascii="ＭＳ 明朝" w:hAnsi="ＭＳ 明朝" w:hint="eastAsia"/>
          <w:color w:val="000000"/>
          <w:sz w:val="24"/>
        </w:rPr>
        <w:t>第３条　加工費率、一般管理及び販売費率、利子率、利益率は、次の各号に定めるところより適用する。</w:t>
      </w:r>
    </w:p>
    <w:p w14:paraId="090F5957" w14:textId="77777777" w:rsidR="0001419D" w:rsidRPr="00C73EBC" w:rsidRDefault="00494E10" w:rsidP="00494E10">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01419D" w:rsidRPr="00C73EBC">
        <w:rPr>
          <w:rFonts w:ascii="ＭＳ 明朝" w:hAnsi="ＭＳ 明朝" w:hint="eastAsia"/>
          <w:color w:val="000000"/>
          <w:sz w:val="24"/>
        </w:rPr>
        <w:t>(1)　加工費率は、製造又は、役務期間において甲が乙に対して適用している標準率とする。</w:t>
      </w:r>
    </w:p>
    <w:p w14:paraId="2CE31A06" w14:textId="77777777" w:rsidR="0001419D" w:rsidRPr="00C73EBC" w:rsidRDefault="0001419D" w:rsidP="00494E10">
      <w:pPr>
        <w:adjustRightInd w:val="0"/>
        <w:ind w:leftChars="57" w:left="475" w:hangingChars="148" w:hanging="355"/>
        <w:jc w:val="left"/>
        <w:rPr>
          <w:rFonts w:ascii="ＭＳ 明朝" w:hAnsi="ＭＳ 明朝"/>
          <w:color w:val="000000"/>
          <w:sz w:val="24"/>
        </w:rPr>
      </w:pPr>
      <w:r w:rsidRPr="00C73EBC">
        <w:rPr>
          <w:rFonts w:ascii="ＭＳ 明朝" w:hAnsi="ＭＳ 明朝" w:hint="eastAsia"/>
          <w:color w:val="000000"/>
          <w:sz w:val="24"/>
        </w:rPr>
        <w:t>(2)　一般管理及び販売費率、利子率並びに利益率は、売上の計上される期間において甲が設定した乙の標準率とする。</w:t>
      </w:r>
    </w:p>
    <w:p w14:paraId="1F6A3398" w14:textId="77777777" w:rsidR="0001419D" w:rsidRPr="00C73EBC" w:rsidRDefault="0001419D" w:rsidP="00494E10">
      <w:pPr>
        <w:adjustRightInd w:val="0"/>
        <w:ind w:leftChars="220" w:left="462" w:firstLineChars="102" w:firstLine="245"/>
        <w:jc w:val="left"/>
        <w:rPr>
          <w:rFonts w:ascii="ＭＳ 明朝" w:hAnsi="ＭＳ 明朝"/>
          <w:color w:val="000000"/>
          <w:sz w:val="24"/>
        </w:rPr>
      </w:pPr>
      <w:r w:rsidRPr="00C73EBC">
        <w:rPr>
          <w:rFonts w:ascii="ＭＳ 明朝" w:hAnsi="ＭＳ 明朝" w:hint="eastAsia"/>
          <w:color w:val="000000"/>
          <w:sz w:val="24"/>
        </w:rPr>
        <w:t>ただし、第３条第１号及び第２号の標準率が設定されていない場合は、前年度の標準率を基準として甲が定めるものとする。</w:t>
      </w:r>
    </w:p>
    <w:p w14:paraId="484A18C6" w14:textId="77777777" w:rsidR="0001419D" w:rsidRPr="00C73EBC" w:rsidRDefault="0001419D" w:rsidP="00494E10">
      <w:pPr>
        <w:adjustRightInd w:val="0"/>
        <w:jc w:val="left"/>
        <w:rPr>
          <w:rFonts w:ascii="ＭＳ 明朝" w:hAnsi="ＭＳ 明朝"/>
          <w:color w:val="000000"/>
          <w:sz w:val="24"/>
        </w:rPr>
      </w:pPr>
      <w:r w:rsidRPr="00C73EBC">
        <w:rPr>
          <w:rFonts w:ascii="ＭＳ 明朝" w:hAnsi="ＭＳ 明朝" w:hint="eastAsia"/>
          <w:color w:val="000000"/>
          <w:sz w:val="24"/>
        </w:rPr>
        <w:t>（</w:t>
      </w:r>
      <w:r w:rsidR="00C60DE0" w:rsidRPr="00C73EBC">
        <w:rPr>
          <w:rFonts w:ascii="ＭＳ 明朝" w:hAnsi="ＭＳ 明朝" w:hint="eastAsia"/>
          <w:color w:val="000000"/>
          <w:sz w:val="24"/>
        </w:rPr>
        <w:t>実際価格計算書</w:t>
      </w:r>
      <w:r w:rsidRPr="00C73EBC">
        <w:rPr>
          <w:rFonts w:ascii="ＭＳ 明朝" w:hAnsi="ＭＳ 明朝" w:hint="eastAsia"/>
          <w:color w:val="000000"/>
          <w:sz w:val="24"/>
        </w:rPr>
        <w:t>提出における適用経費率）</w:t>
      </w:r>
    </w:p>
    <w:p w14:paraId="5DA53381" w14:textId="77777777" w:rsidR="0001419D" w:rsidRPr="00C73EBC" w:rsidRDefault="0001419D" w:rsidP="00494E10">
      <w:pPr>
        <w:adjustRightInd w:val="0"/>
        <w:jc w:val="left"/>
        <w:rPr>
          <w:rFonts w:ascii="ＭＳ 明朝" w:hAnsi="ＭＳ 明朝"/>
          <w:color w:val="000000"/>
          <w:sz w:val="24"/>
        </w:rPr>
      </w:pPr>
      <w:r w:rsidRPr="00C73EBC">
        <w:rPr>
          <w:rFonts w:ascii="ＭＳ 明朝" w:hAnsi="ＭＳ 明朝" w:hint="eastAsia"/>
          <w:color w:val="000000"/>
          <w:sz w:val="24"/>
        </w:rPr>
        <w:t xml:space="preserve">第４条　</w:t>
      </w:r>
      <w:r w:rsidR="00C60DE0" w:rsidRPr="00C73EBC">
        <w:rPr>
          <w:rFonts w:ascii="ＭＳ 明朝" w:hAnsi="ＭＳ 明朝" w:hint="eastAsia"/>
          <w:color w:val="000000"/>
          <w:sz w:val="24"/>
        </w:rPr>
        <w:t>実際価格計算書</w:t>
      </w:r>
      <w:r w:rsidRPr="00C73EBC">
        <w:rPr>
          <w:rFonts w:ascii="ＭＳ 明朝" w:hAnsi="ＭＳ 明朝" w:hint="eastAsia"/>
          <w:color w:val="000000"/>
          <w:sz w:val="24"/>
        </w:rPr>
        <w:t>においては、乙の定める率とする。</w:t>
      </w:r>
    </w:p>
    <w:p w14:paraId="25B5B1F5" w14:textId="77777777" w:rsidR="0001419D" w:rsidRPr="00C73EBC" w:rsidRDefault="0001419D" w:rsidP="00494E10">
      <w:pPr>
        <w:widowControl/>
        <w:adjustRightInd w:val="0"/>
        <w:jc w:val="left"/>
        <w:rPr>
          <w:rFonts w:ascii="ＭＳ 明朝" w:hAnsi="ＭＳ 明朝"/>
          <w:color w:val="000000"/>
          <w:sz w:val="24"/>
        </w:rPr>
      </w:pPr>
      <w:r w:rsidRPr="00C73EBC">
        <w:rPr>
          <w:rFonts w:ascii="ＭＳ 明朝" w:hAnsi="ＭＳ 明朝" w:hint="eastAsia"/>
          <w:color w:val="000000"/>
          <w:sz w:val="24"/>
        </w:rPr>
        <w:t>（原価監査の実施基準等）</w:t>
      </w:r>
    </w:p>
    <w:p w14:paraId="4678D287"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24316CAC" w14:textId="77777777" w:rsidR="00545BF3" w:rsidRPr="000536F4" w:rsidRDefault="00545BF3" w:rsidP="00545BF3">
      <w:pPr>
        <w:pStyle w:val="af2"/>
        <w:spacing w:line="240" w:lineRule="auto"/>
        <w:ind w:left="236" w:hangingChars="100" w:hanging="236"/>
        <w:rPr>
          <w:rFonts w:hAnsi="ＭＳ 明朝"/>
          <w:color w:val="000000"/>
        </w:rPr>
      </w:pPr>
    </w:p>
    <w:p w14:paraId="1722BDFB" w14:textId="77777777" w:rsidR="0001419D" w:rsidRPr="00545BF3" w:rsidRDefault="0001419D" w:rsidP="00494E10">
      <w:pPr>
        <w:adjustRightInd w:val="0"/>
        <w:ind w:left="283" w:hangingChars="118" w:hanging="283"/>
        <w:jc w:val="left"/>
        <w:rPr>
          <w:rFonts w:ascii="ＭＳ 明朝" w:hAnsi="ＭＳ 明朝"/>
          <w:color w:val="000000"/>
          <w:sz w:val="24"/>
        </w:rPr>
      </w:pPr>
    </w:p>
    <w:p w14:paraId="2ADF0234" w14:textId="77777777" w:rsidR="0001419D" w:rsidRPr="00C73EBC" w:rsidRDefault="0001419D" w:rsidP="00494E10">
      <w:pPr>
        <w:pStyle w:val="a3"/>
        <w:wordWrap/>
        <w:spacing w:line="240" w:lineRule="auto"/>
        <w:rPr>
          <w:rFonts w:hint="eastAsia"/>
          <w:color w:val="000000"/>
          <w:sz w:val="24"/>
          <w:szCs w:val="24"/>
        </w:rPr>
      </w:pPr>
    </w:p>
    <w:p w14:paraId="48644B53" w14:textId="77777777" w:rsidR="00AD0455" w:rsidRDefault="00AD0455" w:rsidP="00494E10">
      <w:pPr>
        <w:pStyle w:val="a3"/>
        <w:wordWrap/>
        <w:spacing w:line="240" w:lineRule="auto"/>
        <w:jc w:val="right"/>
        <w:rPr>
          <w:rFonts w:ascii="ＭＳ Ｐ明朝" w:hAnsi="ＭＳ Ｐ明朝"/>
          <w:color w:val="000000"/>
          <w:sz w:val="24"/>
          <w:szCs w:val="24"/>
        </w:rPr>
      </w:pPr>
    </w:p>
    <w:p w14:paraId="4AAA7F1A" w14:textId="77777777" w:rsidR="00494E10" w:rsidRPr="00C73EBC" w:rsidRDefault="00494E10" w:rsidP="00494E10">
      <w:pPr>
        <w:pStyle w:val="a3"/>
        <w:wordWrap/>
        <w:spacing w:line="240" w:lineRule="auto"/>
        <w:jc w:val="right"/>
        <w:rPr>
          <w:rFonts w:ascii="ＭＳ Ｐ明朝" w:hAnsi="ＭＳ Ｐ明朝" w:hint="eastAsia"/>
          <w:color w:val="000000"/>
          <w:sz w:val="24"/>
          <w:szCs w:val="24"/>
        </w:rPr>
      </w:pPr>
    </w:p>
    <w:p w14:paraId="09DADB05"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2C1108BD"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2488FDCC"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367D4B5C" w14:textId="77777777" w:rsidR="00847884" w:rsidRPr="00545BF3" w:rsidRDefault="008F1608" w:rsidP="0025566E">
      <w:pPr>
        <w:pStyle w:val="a3"/>
        <w:spacing w:line="240" w:lineRule="auto"/>
        <w:jc w:val="right"/>
        <w:rPr>
          <w:rFonts w:ascii="ＭＳ 明朝" w:eastAsia="ＭＳ 明朝" w:hAnsi="ＭＳ 明朝"/>
          <w:sz w:val="24"/>
          <w:szCs w:val="24"/>
        </w:rPr>
      </w:pPr>
      <w:r w:rsidRPr="00545BF3">
        <w:rPr>
          <w:rFonts w:ascii="ＭＳ 明朝" w:eastAsia="ＭＳ 明朝" w:hAnsi="ＭＳ 明朝" w:hint="eastAsia"/>
          <w:sz w:val="24"/>
          <w:szCs w:val="24"/>
        </w:rPr>
        <w:lastRenderedPageBreak/>
        <w:t>付録第</w:t>
      </w:r>
      <w:r w:rsidR="00CE0C57" w:rsidRPr="00545BF3">
        <w:rPr>
          <w:rFonts w:ascii="ＭＳ 明朝" w:eastAsia="ＭＳ 明朝" w:hAnsi="ＭＳ 明朝" w:hint="eastAsia"/>
          <w:sz w:val="24"/>
          <w:szCs w:val="24"/>
        </w:rPr>
        <w:t>３７</w:t>
      </w:r>
    </w:p>
    <w:p w14:paraId="7FC0D080" w14:textId="77777777" w:rsidR="00791E44" w:rsidRDefault="00791E44" w:rsidP="0025566E">
      <w:pPr>
        <w:pStyle w:val="a3"/>
        <w:spacing w:line="240" w:lineRule="auto"/>
        <w:jc w:val="center"/>
        <w:rPr>
          <w:rFonts w:ascii="ＭＳ 明朝" w:eastAsia="ＭＳ 明朝" w:hAnsi="ＭＳ 明朝"/>
          <w:color w:val="000000"/>
          <w:sz w:val="24"/>
          <w:szCs w:val="24"/>
        </w:rPr>
      </w:pPr>
    </w:p>
    <w:p w14:paraId="230BB4AA" w14:textId="77777777" w:rsidR="006A2A41" w:rsidRPr="00791E44" w:rsidRDefault="00847884" w:rsidP="0025566E">
      <w:pPr>
        <w:pStyle w:val="a3"/>
        <w:spacing w:line="240" w:lineRule="auto"/>
        <w:jc w:val="center"/>
        <w:rPr>
          <w:rFonts w:ascii="ＭＳ 明朝" w:eastAsia="ＭＳ 明朝" w:hAnsi="ＭＳ 明朝" w:hint="eastAsia"/>
          <w:color w:val="000000"/>
          <w:sz w:val="24"/>
          <w:szCs w:val="24"/>
        </w:rPr>
      </w:pPr>
      <w:r w:rsidRPr="00791E44">
        <w:rPr>
          <w:rFonts w:ascii="ＭＳ 明朝" w:eastAsia="ＭＳ 明朝" w:hAnsi="ＭＳ 明朝" w:hint="eastAsia"/>
          <w:color w:val="000000"/>
          <w:sz w:val="24"/>
          <w:szCs w:val="24"/>
        </w:rPr>
        <w:t>現地整備に関する特約条項（第３２号）</w:t>
      </w:r>
    </w:p>
    <w:p w14:paraId="131EA278" w14:textId="77777777" w:rsidR="006A2A41" w:rsidRPr="00791E44" w:rsidRDefault="006A2A41" w:rsidP="0025566E">
      <w:pPr>
        <w:pStyle w:val="a3"/>
        <w:spacing w:line="240" w:lineRule="auto"/>
        <w:jc w:val="center"/>
        <w:rPr>
          <w:rFonts w:ascii="ＭＳ 明朝" w:eastAsia="ＭＳ 明朝" w:hAnsi="ＭＳ 明朝" w:hint="eastAsia"/>
          <w:color w:val="000000"/>
          <w:spacing w:val="1"/>
          <w:sz w:val="24"/>
          <w:szCs w:val="24"/>
        </w:rPr>
      </w:pPr>
    </w:p>
    <w:p w14:paraId="194B9EBA" w14:textId="77777777" w:rsidR="00847884" w:rsidRPr="00791E44" w:rsidRDefault="00847884" w:rsidP="0025566E">
      <w:pPr>
        <w:pStyle w:val="a3"/>
        <w:spacing w:line="240" w:lineRule="auto"/>
        <w:ind w:firstLineChars="100" w:firstLine="242"/>
        <w:rPr>
          <w:rFonts w:ascii="ＭＳ 明朝" w:eastAsia="ＭＳ 明朝" w:hAnsi="ＭＳ 明朝"/>
          <w:color w:val="000000"/>
          <w:spacing w:val="1"/>
          <w:sz w:val="24"/>
          <w:szCs w:val="24"/>
        </w:rPr>
      </w:pPr>
      <w:r w:rsidRPr="00791E44">
        <w:rPr>
          <w:rFonts w:ascii="ＭＳ 明朝" w:eastAsia="ＭＳ 明朝" w:hAnsi="ＭＳ 明朝" w:hint="eastAsia"/>
          <w:color w:val="000000"/>
          <w:spacing w:val="1"/>
          <w:sz w:val="24"/>
          <w:szCs w:val="24"/>
        </w:rPr>
        <w:t>甲及び乙は、乙が契約物品の現地整備の実施に係る専門技術者の派遣等に関し、次の特約条項を定める。</w:t>
      </w:r>
    </w:p>
    <w:p w14:paraId="051503D7" w14:textId="77777777" w:rsidR="00847884" w:rsidRPr="00791E44" w:rsidRDefault="00847884" w:rsidP="0025566E">
      <w:pPr>
        <w:pStyle w:val="a3"/>
        <w:spacing w:line="240" w:lineRule="auto"/>
        <w:rPr>
          <w:rFonts w:ascii="ＭＳ 明朝" w:eastAsia="ＭＳ 明朝" w:hAnsi="ＭＳ 明朝"/>
          <w:color w:val="000000"/>
          <w:spacing w:val="0"/>
          <w:sz w:val="24"/>
          <w:szCs w:val="24"/>
        </w:rPr>
      </w:pPr>
    </w:p>
    <w:p w14:paraId="12410069" w14:textId="77777777" w:rsidR="00847884" w:rsidRPr="00791E44" w:rsidRDefault="00847884" w:rsidP="0025566E">
      <w:pPr>
        <w:pStyle w:val="a3"/>
        <w:spacing w:line="240" w:lineRule="auto"/>
        <w:ind w:firstLineChars="100" w:firstLine="244"/>
        <w:rPr>
          <w:rFonts w:ascii="ＭＳ 明朝" w:eastAsia="ＭＳ 明朝" w:hAnsi="ＭＳ 明朝"/>
          <w:color w:val="000000"/>
          <w:spacing w:val="0"/>
          <w:sz w:val="24"/>
          <w:szCs w:val="24"/>
        </w:rPr>
      </w:pPr>
      <w:r w:rsidRPr="00791E44">
        <w:rPr>
          <w:rFonts w:ascii="ＭＳ 明朝" w:eastAsia="ＭＳ 明朝" w:hAnsi="ＭＳ 明朝" w:hint="eastAsia"/>
          <w:color w:val="000000"/>
          <w:sz w:val="24"/>
          <w:szCs w:val="24"/>
        </w:rPr>
        <w:t>（作業員名簿の提出）</w:t>
      </w:r>
    </w:p>
    <w:p w14:paraId="62B9838D" w14:textId="77777777" w:rsidR="00847884" w:rsidRPr="00791E44" w:rsidRDefault="00847884" w:rsidP="00791E44">
      <w:pPr>
        <w:pStyle w:val="a3"/>
        <w:spacing w:line="240" w:lineRule="auto"/>
        <w:ind w:left="244" w:hangingChars="100" w:hanging="244"/>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第</w:t>
      </w:r>
      <w:r w:rsidR="00791E44">
        <w:rPr>
          <w:rFonts w:ascii="ＭＳ 明朝" w:eastAsia="ＭＳ 明朝" w:hAnsi="ＭＳ 明朝" w:hint="eastAsia"/>
          <w:color w:val="000000"/>
          <w:sz w:val="24"/>
          <w:szCs w:val="24"/>
        </w:rPr>
        <w:t>１</w:t>
      </w:r>
      <w:r w:rsidRPr="00791E44">
        <w:rPr>
          <w:rFonts w:ascii="ＭＳ 明朝" w:eastAsia="ＭＳ 明朝" w:hAnsi="ＭＳ 明朝" w:hint="eastAsia"/>
          <w:color w:val="000000"/>
          <w:sz w:val="24"/>
          <w:szCs w:val="24"/>
        </w:rPr>
        <w:t>条　乙は、発注を受けた場合には、速やかに仕様書等に定める区分に従い、作業員名簿を作成し甲に提出しなければならない。</w:t>
      </w:r>
    </w:p>
    <w:p w14:paraId="01F89609" w14:textId="77777777" w:rsidR="00847884" w:rsidRPr="00791E44" w:rsidRDefault="00847884" w:rsidP="00EC01B9">
      <w:pPr>
        <w:pStyle w:val="a3"/>
        <w:spacing w:line="240" w:lineRule="auto"/>
        <w:ind w:left="244" w:hangingChars="100" w:hanging="244"/>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２　乙は、作業員名簿に記載されている作業員を変更するときは、速やかに甲に通知しなければならない。</w:t>
      </w:r>
    </w:p>
    <w:p w14:paraId="38A09AA1" w14:textId="77777777" w:rsidR="00847884" w:rsidRPr="00791E44" w:rsidRDefault="00847884" w:rsidP="0025566E">
      <w:pPr>
        <w:pStyle w:val="a3"/>
        <w:spacing w:line="240" w:lineRule="auto"/>
        <w:ind w:firstLineChars="100" w:firstLine="244"/>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（整備工程表の提出）</w:t>
      </w:r>
    </w:p>
    <w:p w14:paraId="0458F7A6" w14:textId="77777777" w:rsidR="00847884" w:rsidRPr="00791E44" w:rsidRDefault="00847884" w:rsidP="0025566E">
      <w:pPr>
        <w:pStyle w:val="a3"/>
        <w:spacing w:line="240" w:lineRule="auto"/>
        <w:ind w:left="244" w:hangingChars="100" w:hanging="244"/>
        <w:rPr>
          <w:rFonts w:ascii="ＭＳ 明朝" w:eastAsia="ＭＳ 明朝" w:hAnsi="ＭＳ 明朝"/>
          <w:color w:val="000000"/>
          <w:spacing w:val="0"/>
          <w:sz w:val="24"/>
          <w:szCs w:val="24"/>
        </w:rPr>
      </w:pPr>
      <w:r w:rsidRPr="00791E44">
        <w:rPr>
          <w:rFonts w:ascii="ＭＳ 明朝" w:eastAsia="ＭＳ 明朝" w:hAnsi="ＭＳ 明朝" w:hint="eastAsia"/>
          <w:color w:val="000000"/>
          <w:sz w:val="24"/>
          <w:szCs w:val="24"/>
        </w:rPr>
        <w:t>第２条　乙は、契約締結後速やかに整備工程表を甲に３部提出しなければならない。この場合、甲から工程の繰り上げ等を指示されたときは、甲の指示に従うものとする。</w:t>
      </w:r>
    </w:p>
    <w:p w14:paraId="642147A9" w14:textId="77777777" w:rsidR="00847884" w:rsidRPr="00791E44" w:rsidRDefault="00847884" w:rsidP="0025566E">
      <w:pPr>
        <w:pStyle w:val="a3"/>
        <w:spacing w:line="240" w:lineRule="auto"/>
        <w:ind w:leftChars="100" w:left="698" w:hangingChars="200" w:hanging="488"/>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（巡回整備の実施）</w:t>
      </w:r>
    </w:p>
    <w:p w14:paraId="6BC70C9D" w14:textId="77777777" w:rsidR="00847884" w:rsidRPr="00791E44" w:rsidRDefault="00847884" w:rsidP="0025566E">
      <w:pPr>
        <w:pStyle w:val="a3"/>
        <w:spacing w:line="240" w:lineRule="auto"/>
        <w:ind w:left="244" w:hangingChars="100" w:hanging="244"/>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第３条　乙は、巡回整備を実施する場合には、当該部隊等の長と実施日時等の調整を行わなければならない。</w:t>
      </w:r>
    </w:p>
    <w:p w14:paraId="4E3BC44B" w14:textId="77777777" w:rsidR="00847884" w:rsidRPr="00791E44" w:rsidRDefault="00847884" w:rsidP="0025566E">
      <w:pPr>
        <w:pStyle w:val="a3"/>
        <w:spacing w:line="240" w:lineRule="auto"/>
        <w:ind w:left="244" w:hangingChars="100" w:hanging="244"/>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２　乙は、前項に規定する調整の結果、実施日時等が確定した場合には、速やかに甲に通知しなければならない。</w:t>
      </w:r>
    </w:p>
    <w:p w14:paraId="65E64264" w14:textId="77777777" w:rsidR="00847884" w:rsidRPr="00791E44" w:rsidRDefault="00847884" w:rsidP="0025566E">
      <w:pPr>
        <w:pStyle w:val="a3"/>
        <w:spacing w:line="240" w:lineRule="auto"/>
        <w:ind w:leftChars="100" w:left="698" w:hangingChars="200" w:hanging="488"/>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（工具、器具の使用）</w:t>
      </w:r>
    </w:p>
    <w:p w14:paraId="4D8DEBAA" w14:textId="77777777" w:rsidR="00847884" w:rsidRPr="00791E44" w:rsidRDefault="00847884" w:rsidP="00EC01B9">
      <w:pPr>
        <w:pStyle w:val="a3"/>
        <w:spacing w:line="240" w:lineRule="auto"/>
        <w:ind w:left="244" w:hangingChars="100" w:hanging="244"/>
        <w:rPr>
          <w:rFonts w:ascii="ＭＳ 明朝" w:eastAsia="ＭＳ 明朝" w:hAnsi="ＭＳ 明朝"/>
          <w:color w:val="000000"/>
          <w:sz w:val="24"/>
          <w:szCs w:val="24"/>
        </w:rPr>
      </w:pPr>
      <w:r w:rsidRPr="00791E44">
        <w:rPr>
          <w:rFonts w:ascii="ＭＳ 明朝" w:eastAsia="ＭＳ 明朝" w:hAnsi="ＭＳ 明朝" w:hint="eastAsia"/>
          <w:color w:val="000000"/>
          <w:sz w:val="24"/>
          <w:szCs w:val="24"/>
        </w:rPr>
        <w:t>第４条　当該部隊等の長は、乙の役務の実施に当たり必要と認める場合には、当該部隊等が保有する工具、器材等を乙に使用させることができる。</w:t>
      </w:r>
    </w:p>
    <w:p w14:paraId="5896C3D4" w14:textId="77777777" w:rsidR="00847884" w:rsidRPr="00791E44" w:rsidRDefault="00847884" w:rsidP="0025566E">
      <w:pPr>
        <w:pStyle w:val="a3"/>
        <w:spacing w:line="240" w:lineRule="auto"/>
        <w:ind w:leftChars="100" w:left="698" w:hangingChars="200" w:hanging="488"/>
        <w:rPr>
          <w:rFonts w:ascii="ＭＳ 明朝" w:eastAsia="ＭＳ 明朝" w:hAnsi="ＭＳ 明朝"/>
          <w:color w:val="000000"/>
          <w:sz w:val="24"/>
          <w:szCs w:val="24"/>
        </w:rPr>
      </w:pPr>
    </w:p>
    <w:p w14:paraId="2AE38B83" w14:textId="77777777" w:rsidR="00847884" w:rsidRPr="00C73EBC" w:rsidRDefault="00847884" w:rsidP="0025566E">
      <w:pPr>
        <w:pStyle w:val="a3"/>
        <w:spacing w:line="240" w:lineRule="auto"/>
        <w:rPr>
          <w:rFonts w:hint="eastAsia"/>
          <w:color w:val="000000"/>
          <w:sz w:val="24"/>
          <w:szCs w:val="24"/>
        </w:rPr>
      </w:pPr>
    </w:p>
    <w:p w14:paraId="766BDEDA" w14:textId="77777777" w:rsidR="00847884" w:rsidRDefault="00847884" w:rsidP="0025566E">
      <w:pPr>
        <w:pStyle w:val="a3"/>
        <w:spacing w:line="240" w:lineRule="auto"/>
        <w:rPr>
          <w:color w:val="000000"/>
          <w:sz w:val="24"/>
          <w:szCs w:val="24"/>
        </w:rPr>
      </w:pPr>
    </w:p>
    <w:p w14:paraId="23514F3A" w14:textId="77777777" w:rsidR="00EC01B9" w:rsidRDefault="00EC01B9" w:rsidP="0025566E">
      <w:pPr>
        <w:pStyle w:val="a3"/>
        <w:spacing w:line="240" w:lineRule="auto"/>
        <w:rPr>
          <w:color w:val="000000"/>
          <w:sz w:val="24"/>
          <w:szCs w:val="24"/>
        </w:rPr>
      </w:pPr>
    </w:p>
    <w:p w14:paraId="01592BA2" w14:textId="77777777" w:rsidR="00EC01B9" w:rsidRDefault="00EC01B9" w:rsidP="0025566E">
      <w:pPr>
        <w:pStyle w:val="a3"/>
        <w:spacing w:line="240" w:lineRule="auto"/>
        <w:rPr>
          <w:color w:val="000000"/>
          <w:sz w:val="24"/>
          <w:szCs w:val="24"/>
        </w:rPr>
      </w:pPr>
    </w:p>
    <w:p w14:paraId="54EB84DF" w14:textId="77777777" w:rsidR="00EC01B9" w:rsidRDefault="00EC01B9" w:rsidP="0025566E">
      <w:pPr>
        <w:pStyle w:val="a3"/>
        <w:spacing w:line="240" w:lineRule="auto"/>
        <w:rPr>
          <w:color w:val="000000"/>
          <w:sz w:val="24"/>
          <w:szCs w:val="24"/>
        </w:rPr>
      </w:pPr>
    </w:p>
    <w:p w14:paraId="6A55407E" w14:textId="77777777" w:rsidR="00EC01B9" w:rsidRDefault="00EC01B9" w:rsidP="0025566E">
      <w:pPr>
        <w:pStyle w:val="a3"/>
        <w:spacing w:line="240" w:lineRule="auto"/>
        <w:rPr>
          <w:color w:val="000000"/>
          <w:sz w:val="24"/>
          <w:szCs w:val="24"/>
        </w:rPr>
      </w:pPr>
    </w:p>
    <w:p w14:paraId="63981323" w14:textId="77777777" w:rsidR="00EC01B9" w:rsidRDefault="00EC01B9" w:rsidP="0025566E">
      <w:pPr>
        <w:pStyle w:val="a3"/>
        <w:spacing w:line="240" w:lineRule="auto"/>
        <w:rPr>
          <w:color w:val="000000"/>
          <w:sz w:val="24"/>
          <w:szCs w:val="24"/>
        </w:rPr>
      </w:pPr>
    </w:p>
    <w:p w14:paraId="5C231F19" w14:textId="77777777" w:rsidR="00EC01B9" w:rsidRDefault="00EC01B9" w:rsidP="0025566E">
      <w:pPr>
        <w:pStyle w:val="a3"/>
        <w:spacing w:line="240" w:lineRule="auto"/>
        <w:rPr>
          <w:color w:val="000000"/>
          <w:sz w:val="24"/>
          <w:szCs w:val="24"/>
        </w:rPr>
      </w:pPr>
    </w:p>
    <w:p w14:paraId="4A6CE5D0" w14:textId="77777777" w:rsidR="00EC01B9" w:rsidRDefault="00EC01B9" w:rsidP="0025566E">
      <w:pPr>
        <w:pStyle w:val="a3"/>
        <w:spacing w:line="240" w:lineRule="auto"/>
        <w:rPr>
          <w:color w:val="000000"/>
          <w:sz w:val="24"/>
          <w:szCs w:val="24"/>
        </w:rPr>
      </w:pPr>
    </w:p>
    <w:p w14:paraId="4EB92D56" w14:textId="77777777" w:rsidR="00EC01B9" w:rsidRDefault="00EC01B9" w:rsidP="0025566E">
      <w:pPr>
        <w:pStyle w:val="a3"/>
        <w:spacing w:line="240" w:lineRule="auto"/>
        <w:rPr>
          <w:color w:val="000000"/>
          <w:sz w:val="24"/>
          <w:szCs w:val="24"/>
        </w:rPr>
      </w:pPr>
    </w:p>
    <w:p w14:paraId="310D0EBD" w14:textId="77777777" w:rsidR="00EC01B9" w:rsidRDefault="00EC01B9" w:rsidP="0025566E">
      <w:pPr>
        <w:pStyle w:val="a3"/>
        <w:spacing w:line="240" w:lineRule="auto"/>
        <w:rPr>
          <w:color w:val="000000"/>
          <w:sz w:val="24"/>
          <w:szCs w:val="24"/>
        </w:rPr>
      </w:pPr>
    </w:p>
    <w:p w14:paraId="5CFB41F9" w14:textId="77777777" w:rsidR="00EC01B9" w:rsidRDefault="00EC01B9" w:rsidP="0025566E">
      <w:pPr>
        <w:pStyle w:val="a3"/>
        <w:spacing w:line="240" w:lineRule="auto"/>
        <w:rPr>
          <w:color w:val="000000"/>
          <w:sz w:val="24"/>
          <w:szCs w:val="24"/>
        </w:rPr>
      </w:pPr>
    </w:p>
    <w:p w14:paraId="2E1EDB14" w14:textId="77777777" w:rsidR="00EC01B9" w:rsidRDefault="00EC01B9" w:rsidP="0025566E">
      <w:pPr>
        <w:pStyle w:val="a3"/>
        <w:spacing w:line="240" w:lineRule="auto"/>
        <w:rPr>
          <w:color w:val="000000"/>
          <w:sz w:val="24"/>
          <w:szCs w:val="24"/>
        </w:rPr>
      </w:pPr>
    </w:p>
    <w:p w14:paraId="70C75E23" w14:textId="77777777" w:rsidR="00EC01B9" w:rsidRDefault="00EC01B9" w:rsidP="0025566E">
      <w:pPr>
        <w:pStyle w:val="a3"/>
        <w:spacing w:line="240" w:lineRule="auto"/>
        <w:rPr>
          <w:color w:val="000000"/>
          <w:sz w:val="24"/>
          <w:szCs w:val="24"/>
        </w:rPr>
      </w:pPr>
    </w:p>
    <w:p w14:paraId="2B7356AF" w14:textId="77777777" w:rsidR="00EC01B9" w:rsidRDefault="00EC01B9" w:rsidP="0025566E">
      <w:pPr>
        <w:pStyle w:val="a3"/>
        <w:spacing w:line="240" w:lineRule="auto"/>
        <w:rPr>
          <w:color w:val="000000"/>
          <w:sz w:val="24"/>
          <w:szCs w:val="24"/>
        </w:rPr>
      </w:pPr>
    </w:p>
    <w:p w14:paraId="02D135B2" w14:textId="77777777" w:rsidR="00EC01B9" w:rsidRDefault="00EC01B9" w:rsidP="0025566E">
      <w:pPr>
        <w:pStyle w:val="a3"/>
        <w:spacing w:line="240" w:lineRule="auto"/>
        <w:rPr>
          <w:color w:val="000000"/>
          <w:sz w:val="24"/>
          <w:szCs w:val="24"/>
        </w:rPr>
      </w:pPr>
    </w:p>
    <w:p w14:paraId="2F059108" w14:textId="77777777" w:rsidR="00EC01B9" w:rsidRDefault="00EC01B9" w:rsidP="0025566E">
      <w:pPr>
        <w:pStyle w:val="a3"/>
        <w:spacing w:line="240" w:lineRule="auto"/>
        <w:rPr>
          <w:color w:val="000000"/>
          <w:sz w:val="24"/>
          <w:szCs w:val="24"/>
        </w:rPr>
      </w:pPr>
    </w:p>
    <w:p w14:paraId="0399AF90" w14:textId="77777777" w:rsidR="00EC01B9" w:rsidRDefault="00EC01B9" w:rsidP="0025566E">
      <w:pPr>
        <w:pStyle w:val="a3"/>
        <w:spacing w:line="240" w:lineRule="auto"/>
        <w:rPr>
          <w:color w:val="000000"/>
          <w:sz w:val="24"/>
          <w:szCs w:val="24"/>
        </w:rPr>
      </w:pPr>
    </w:p>
    <w:p w14:paraId="39F0CEA7" w14:textId="77777777" w:rsidR="00EC01B9" w:rsidRDefault="00EC01B9" w:rsidP="0025566E">
      <w:pPr>
        <w:pStyle w:val="a3"/>
        <w:spacing w:line="240" w:lineRule="auto"/>
        <w:rPr>
          <w:color w:val="000000"/>
          <w:sz w:val="24"/>
          <w:szCs w:val="24"/>
        </w:rPr>
      </w:pPr>
    </w:p>
    <w:p w14:paraId="66349E01" w14:textId="77777777" w:rsidR="00EC01B9" w:rsidRDefault="00EC01B9" w:rsidP="0025566E">
      <w:pPr>
        <w:pStyle w:val="a3"/>
        <w:spacing w:line="240" w:lineRule="auto"/>
        <w:rPr>
          <w:color w:val="000000"/>
          <w:sz w:val="24"/>
          <w:szCs w:val="24"/>
        </w:rPr>
      </w:pPr>
    </w:p>
    <w:p w14:paraId="0B9E7531" w14:textId="77777777" w:rsidR="00EC01B9" w:rsidRDefault="00EC01B9" w:rsidP="0025566E">
      <w:pPr>
        <w:pStyle w:val="a3"/>
        <w:spacing w:line="240" w:lineRule="auto"/>
        <w:rPr>
          <w:color w:val="000000"/>
          <w:sz w:val="24"/>
          <w:szCs w:val="24"/>
        </w:rPr>
      </w:pPr>
    </w:p>
    <w:p w14:paraId="590290B2" w14:textId="77777777" w:rsidR="00EC01B9" w:rsidRPr="00EC01B9" w:rsidRDefault="00EC01B9" w:rsidP="0025566E">
      <w:pPr>
        <w:pStyle w:val="a3"/>
        <w:spacing w:line="240" w:lineRule="auto"/>
        <w:rPr>
          <w:rFonts w:hint="eastAsia"/>
          <w:color w:val="000000"/>
          <w:sz w:val="24"/>
          <w:szCs w:val="24"/>
        </w:rPr>
      </w:pPr>
    </w:p>
    <w:p w14:paraId="5275E9D5" w14:textId="77777777" w:rsidR="00847884" w:rsidRPr="00545BF3" w:rsidRDefault="004F4E3D" w:rsidP="0025566E">
      <w:pPr>
        <w:pStyle w:val="a3"/>
        <w:spacing w:line="240" w:lineRule="auto"/>
        <w:jc w:val="right"/>
        <w:rPr>
          <w:rFonts w:ascii="ＭＳ 明朝" w:eastAsia="ＭＳ 明朝" w:hAnsi="ＭＳ 明朝"/>
          <w:sz w:val="24"/>
          <w:szCs w:val="24"/>
        </w:rPr>
      </w:pPr>
      <w:r w:rsidRPr="00EC01B9">
        <w:rPr>
          <w:rFonts w:ascii="ＭＳ 明朝" w:eastAsia="ＭＳ 明朝" w:hAnsi="ＭＳ 明朝" w:hint="eastAsia"/>
          <w:color w:val="000000"/>
          <w:sz w:val="24"/>
          <w:szCs w:val="24"/>
        </w:rPr>
        <w:lastRenderedPageBreak/>
        <w:t>付録</w:t>
      </w:r>
      <w:r w:rsidRPr="00545BF3">
        <w:rPr>
          <w:rFonts w:ascii="ＭＳ 明朝" w:eastAsia="ＭＳ 明朝" w:hAnsi="ＭＳ 明朝" w:hint="eastAsia"/>
          <w:sz w:val="24"/>
          <w:szCs w:val="24"/>
        </w:rPr>
        <w:t>第</w:t>
      </w:r>
      <w:r w:rsidR="00CE0C57" w:rsidRPr="00545BF3">
        <w:rPr>
          <w:rFonts w:ascii="ＭＳ 明朝" w:eastAsia="ＭＳ 明朝" w:hAnsi="ＭＳ 明朝" w:hint="eastAsia"/>
          <w:sz w:val="24"/>
          <w:szCs w:val="24"/>
        </w:rPr>
        <w:t>３８</w:t>
      </w:r>
    </w:p>
    <w:p w14:paraId="1098832C" w14:textId="77777777" w:rsidR="00EC01B9" w:rsidRPr="00EC01B9" w:rsidRDefault="00EC01B9" w:rsidP="0025566E">
      <w:pPr>
        <w:pStyle w:val="a3"/>
        <w:spacing w:line="240" w:lineRule="auto"/>
        <w:jc w:val="center"/>
        <w:rPr>
          <w:rFonts w:ascii="ＭＳ 明朝" w:eastAsia="ＭＳ 明朝" w:hAnsi="ＭＳ 明朝"/>
          <w:color w:val="000000"/>
          <w:sz w:val="24"/>
          <w:szCs w:val="24"/>
        </w:rPr>
      </w:pPr>
    </w:p>
    <w:p w14:paraId="45ECECF3" w14:textId="77777777" w:rsidR="00847884" w:rsidRPr="00EC01B9" w:rsidRDefault="00847884" w:rsidP="0025566E">
      <w:pPr>
        <w:pStyle w:val="a3"/>
        <w:spacing w:line="240" w:lineRule="auto"/>
        <w:jc w:val="center"/>
        <w:rPr>
          <w:rFonts w:ascii="ＭＳ 明朝" w:eastAsia="ＭＳ 明朝" w:hAnsi="ＭＳ 明朝" w:hint="eastAsia"/>
          <w:color w:val="000000"/>
          <w:sz w:val="24"/>
          <w:szCs w:val="24"/>
        </w:rPr>
      </w:pPr>
      <w:r w:rsidRPr="00EC01B9">
        <w:rPr>
          <w:rFonts w:ascii="ＭＳ 明朝" w:eastAsia="ＭＳ 明朝" w:hAnsi="ＭＳ 明朝" w:hint="eastAsia"/>
          <w:color w:val="000000"/>
          <w:sz w:val="24"/>
          <w:szCs w:val="24"/>
        </w:rPr>
        <w:t>限定修理及び高段階整備に係る作業員派遣に関する特約条項（第３３号）</w:t>
      </w:r>
    </w:p>
    <w:p w14:paraId="2D4B086F" w14:textId="77777777" w:rsidR="00847884" w:rsidRPr="00EC01B9" w:rsidRDefault="00847884" w:rsidP="0025566E">
      <w:pPr>
        <w:pStyle w:val="a3"/>
        <w:spacing w:line="240" w:lineRule="auto"/>
        <w:rPr>
          <w:rFonts w:ascii="ＭＳ 明朝" w:eastAsia="ＭＳ 明朝" w:hAnsi="ＭＳ 明朝" w:hint="eastAsia"/>
          <w:color w:val="000000"/>
          <w:spacing w:val="1"/>
          <w:sz w:val="24"/>
          <w:szCs w:val="24"/>
        </w:rPr>
      </w:pPr>
    </w:p>
    <w:p w14:paraId="328F6237" w14:textId="77777777" w:rsidR="00847884" w:rsidRPr="00EC01B9" w:rsidRDefault="00847884" w:rsidP="0025566E">
      <w:pPr>
        <w:pStyle w:val="a3"/>
        <w:spacing w:line="240" w:lineRule="auto"/>
        <w:ind w:firstLineChars="100" w:firstLine="242"/>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甲及び乙は、乙が契約物品の限定修理及び高段階整備等（以下「役務」という。）の実施のため、甲の指定する場所への作業員の派遣に関し、次の特約条項を定める。</w:t>
      </w:r>
    </w:p>
    <w:p w14:paraId="41B7B44B" w14:textId="77777777" w:rsidR="00847884" w:rsidRPr="00EC01B9" w:rsidRDefault="00847884" w:rsidP="0025566E">
      <w:pPr>
        <w:pStyle w:val="a3"/>
        <w:spacing w:line="240" w:lineRule="auto"/>
        <w:rPr>
          <w:rFonts w:ascii="ＭＳ 明朝" w:eastAsia="ＭＳ 明朝" w:hAnsi="ＭＳ 明朝"/>
          <w:color w:val="000000"/>
          <w:spacing w:val="1"/>
          <w:sz w:val="24"/>
          <w:szCs w:val="24"/>
        </w:rPr>
      </w:pPr>
    </w:p>
    <w:p w14:paraId="3F8C72B2" w14:textId="77777777" w:rsidR="00847884" w:rsidRPr="00EC01B9" w:rsidRDefault="00847884" w:rsidP="0025566E">
      <w:pPr>
        <w:pStyle w:val="a3"/>
        <w:spacing w:line="240" w:lineRule="auto"/>
        <w:ind w:firstLineChars="100" w:firstLine="242"/>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（作業員の派遣）</w:t>
      </w:r>
    </w:p>
    <w:p w14:paraId="0A18DB27" w14:textId="77777777" w:rsidR="00847884" w:rsidRPr="00EC01B9" w:rsidRDefault="00847884" w:rsidP="0025566E">
      <w:pPr>
        <w:pStyle w:val="a3"/>
        <w:spacing w:line="240" w:lineRule="auto"/>
        <w:ind w:left="242" w:hangingChars="100" w:hanging="242"/>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第１条　乙は、甲の発行する発注書により作業員を甲の指示する場所に派遣し、指定された期限又は期間までに役務を行うものとする。</w:t>
      </w:r>
    </w:p>
    <w:p w14:paraId="769C1B64" w14:textId="77777777" w:rsidR="00847884" w:rsidRPr="00EC01B9" w:rsidRDefault="00847884" w:rsidP="0025566E">
      <w:pPr>
        <w:pStyle w:val="a3"/>
        <w:spacing w:line="240" w:lineRule="auto"/>
        <w:ind w:leftChars="100" w:left="210"/>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（代金）</w:t>
      </w:r>
    </w:p>
    <w:p w14:paraId="5DD3BC52" w14:textId="77777777" w:rsidR="00847884" w:rsidRPr="00EC01B9" w:rsidRDefault="00847884" w:rsidP="0025566E">
      <w:pPr>
        <w:pStyle w:val="a3"/>
        <w:spacing w:line="240" w:lineRule="auto"/>
        <w:ind w:left="242" w:hangingChars="100" w:hanging="242"/>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第２条　契約金額をもって、乙に支払われる代金の金額とする。この契約金額は、工賃については単価によるものとするほか、直接材料費及び甲の必要と認める費用を含めるものとする。</w:t>
      </w:r>
    </w:p>
    <w:p w14:paraId="1EEC6C55" w14:textId="77777777" w:rsidR="00847884" w:rsidRPr="00EC01B9" w:rsidRDefault="00847884" w:rsidP="0025566E">
      <w:pPr>
        <w:pStyle w:val="a3"/>
        <w:spacing w:line="240" w:lineRule="auto"/>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２　前項の直接材料費及び甲の必要と認める費用は、実績を基礎に算出した額とする。</w:t>
      </w:r>
    </w:p>
    <w:p w14:paraId="6F04CAD9" w14:textId="77777777" w:rsidR="00847884" w:rsidRPr="00EC01B9" w:rsidRDefault="00847884" w:rsidP="0025566E">
      <w:pPr>
        <w:pStyle w:val="a3"/>
        <w:spacing w:line="240" w:lineRule="auto"/>
        <w:ind w:firstLineChars="100" w:firstLine="242"/>
        <w:rPr>
          <w:rFonts w:ascii="ＭＳ 明朝" w:eastAsia="ＭＳ 明朝" w:hAnsi="ＭＳ 明朝"/>
          <w:color w:val="000000"/>
          <w:spacing w:val="1"/>
          <w:sz w:val="24"/>
          <w:szCs w:val="24"/>
        </w:rPr>
      </w:pPr>
      <w:r w:rsidRPr="00EC01B9">
        <w:rPr>
          <w:rFonts w:ascii="ＭＳ 明朝" w:eastAsia="ＭＳ 明朝" w:hAnsi="ＭＳ 明朝" w:hint="eastAsia"/>
          <w:color w:val="000000"/>
          <w:spacing w:val="1"/>
          <w:sz w:val="24"/>
          <w:szCs w:val="24"/>
        </w:rPr>
        <w:t>（契約単価の見直し）</w:t>
      </w:r>
    </w:p>
    <w:p w14:paraId="25E6DC19" w14:textId="77777777" w:rsidR="00847884" w:rsidRPr="00EC01B9" w:rsidRDefault="00847884" w:rsidP="0025566E">
      <w:pPr>
        <w:pStyle w:val="a3"/>
        <w:spacing w:line="240" w:lineRule="auto"/>
        <w:rPr>
          <w:rFonts w:ascii="ＭＳ 明朝" w:eastAsia="ＭＳ 明朝" w:hAnsi="ＭＳ 明朝"/>
          <w:color w:val="000000"/>
          <w:spacing w:val="0"/>
          <w:sz w:val="24"/>
          <w:szCs w:val="24"/>
        </w:rPr>
      </w:pPr>
      <w:r w:rsidRPr="00EC01B9">
        <w:rPr>
          <w:rFonts w:ascii="ＭＳ 明朝" w:eastAsia="ＭＳ 明朝" w:hAnsi="ＭＳ 明朝" w:hint="eastAsia"/>
          <w:color w:val="000000"/>
          <w:spacing w:val="1"/>
          <w:sz w:val="24"/>
          <w:szCs w:val="24"/>
        </w:rPr>
        <w:t>第３条　甲は、年の途中において必要により、契約単価の見直しを行うことができる。</w:t>
      </w:r>
    </w:p>
    <w:p w14:paraId="249668E6" w14:textId="77777777" w:rsidR="00847884" w:rsidRPr="00EC01B9" w:rsidRDefault="00847884" w:rsidP="0025566E">
      <w:pPr>
        <w:pStyle w:val="a3"/>
        <w:spacing w:line="240" w:lineRule="auto"/>
        <w:ind w:firstLineChars="100" w:firstLine="244"/>
        <w:rPr>
          <w:rFonts w:ascii="ＭＳ 明朝" w:eastAsia="ＭＳ 明朝" w:hAnsi="ＭＳ 明朝"/>
          <w:color w:val="000000"/>
          <w:spacing w:val="0"/>
          <w:sz w:val="24"/>
          <w:szCs w:val="24"/>
        </w:rPr>
      </w:pPr>
      <w:r w:rsidRPr="00EC01B9">
        <w:rPr>
          <w:rFonts w:ascii="ＭＳ 明朝" w:eastAsia="ＭＳ 明朝" w:hAnsi="ＭＳ 明朝" w:hint="eastAsia"/>
          <w:color w:val="000000"/>
          <w:sz w:val="24"/>
          <w:szCs w:val="24"/>
        </w:rPr>
        <w:t>（作業員名簿の提出）</w:t>
      </w:r>
    </w:p>
    <w:p w14:paraId="394313C6"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第４条　乙は、この契約締結後速やかに仕様書等に定める区分に従い、作業員名簿を作成し甲に提出しなければならない。</w:t>
      </w:r>
    </w:p>
    <w:p w14:paraId="5D5A7310" w14:textId="77777777" w:rsidR="00847884" w:rsidRPr="00EC01B9" w:rsidRDefault="00847884" w:rsidP="00EC01B9">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２　乙は、作業員名簿に記載されている作業員を変更するときは、速やかに甲に通知しなければならない。</w:t>
      </w:r>
    </w:p>
    <w:p w14:paraId="71FD085F" w14:textId="77777777" w:rsidR="00847884" w:rsidRPr="00EC01B9" w:rsidRDefault="00847884" w:rsidP="0025566E">
      <w:pPr>
        <w:pStyle w:val="a3"/>
        <w:spacing w:line="240" w:lineRule="auto"/>
        <w:ind w:firstLineChars="100" w:firstLine="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（役務の発注及び実施）</w:t>
      </w:r>
    </w:p>
    <w:p w14:paraId="1337235E" w14:textId="77777777" w:rsidR="00847884" w:rsidRPr="00EC01B9" w:rsidRDefault="00847884" w:rsidP="0025566E">
      <w:pPr>
        <w:pStyle w:val="a3"/>
        <w:spacing w:line="240" w:lineRule="auto"/>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第５条　甲は、役務の発注を行う場合は、発注書をもって乙に発注するものとする。</w:t>
      </w:r>
    </w:p>
    <w:p w14:paraId="4554948E" w14:textId="77777777" w:rsidR="00847884" w:rsidRPr="00EC01B9" w:rsidRDefault="00847884" w:rsidP="0025566E">
      <w:pPr>
        <w:pStyle w:val="a3"/>
        <w:spacing w:line="240" w:lineRule="auto"/>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２　乙は、前項の発注書により所要の作業員を派遣し、役務を実施するものとする。</w:t>
      </w:r>
    </w:p>
    <w:p w14:paraId="58D3E965"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３　役務の実施については、仕様書及び甲又は甲の指名する者の作業指示によるものとする。</w:t>
      </w:r>
    </w:p>
    <w:p w14:paraId="54ADB16A"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４　作業員は、日々の役務の実施について、別に示す作業記録表により甲の指名する者の確認を受けなければならない。</w:t>
      </w:r>
    </w:p>
    <w:p w14:paraId="267C14AA" w14:textId="77777777" w:rsidR="00847884" w:rsidRPr="00EC01B9" w:rsidRDefault="00847884" w:rsidP="0025566E">
      <w:pPr>
        <w:pStyle w:val="a3"/>
        <w:spacing w:line="240" w:lineRule="auto"/>
        <w:ind w:firstLineChars="100" w:firstLine="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（工具、器具の使用）</w:t>
      </w:r>
    </w:p>
    <w:p w14:paraId="0131797B"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第６条　当該部隊等の長は、乙の役務の実施に当たり必要と認める場合には、当該部隊等が保有する工具、器材等を乙に使用させることができる。</w:t>
      </w:r>
    </w:p>
    <w:p w14:paraId="620E0E3E" w14:textId="77777777" w:rsidR="00847884" w:rsidRPr="00EC01B9" w:rsidRDefault="00847884" w:rsidP="0025566E">
      <w:pPr>
        <w:pStyle w:val="a3"/>
        <w:spacing w:line="240" w:lineRule="auto"/>
        <w:ind w:firstLineChars="100" w:firstLine="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（役務の実施困難な場合の処置）</w:t>
      </w:r>
    </w:p>
    <w:p w14:paraId="504540F5"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第７条　乙は、故障等の状況及び部品手配その他の理由により、役務の実施が困難と判断した場合には、速やかにその旨を甲及び監督官に申し出なければならない。</w:t>
      </w:r>
    </w:p>
    <w:p w14:paraId="0BD9D38B"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２　甲は、監督官と調整のうえ、乙の申し出を検討し、その結果を乙に通知するものとする。</w:t>
      </w:r>
    </w:p>
    <w:p w14:paraId="3E953B7C" w14:textId="77777777" w:rsidR="00847884" w:rsidRPr="00EC01B9" w:rsidRDefault="00847884" w:rsidP="00EC01B9">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３　前項に規定する検討の結果、役務が中止となる場合には、乙は整備診断報告書を４部作成し、検査官の確認を受けなければならない。</w:t>
      </w:r>
    </w:p>
    <w:p w14:paraId="7E17E287"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４　乙は、第１項の場合において、契約物品を乙の工場に搬入することにより役務が完了できると判断したときには、甲と調整し、甲が承認をした場合に限り工場に搬入することができる。</w:t>
      </w:r>
    </w:p>
    <w:p w14:paraId="755A571E" w14:textId="77777777" w:rsidR="00847884" w:rsidRPr="00EC01B9" w:rsidRDefault="00847884" w:rsidP="0025566E">
      <w:pPr>
        <w:pStyle w:val="a3"/>
        <w:spacing w:line="240" w:lineRule="auto"/>
        <w:ind w:leftChars="100" w:left="210"/>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（監督及び検査）</w:t>
      </w:r>
    </w:p>
    <w:p w14:paraId="25CD0054"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第８条　この契約における乙の役務について、甲又は甲の指名する者は、所要の指示監督、役務履行の促進並びに作業記録表（役務完了調書）、材料使用明細書及び故</w:t>
      </w:r>
      <w:r w:rsidRPr="00EC01B9">
        <w:rPr>
          <w:rFonts w:ascii="ＭＳ 明朝" w:eastAsia="ＭＳ 明朝" w:hAnsi="ＭＳ 明朝" w:hint="eastAsia"/>
          <w:color w:val="000000"/>
          <w:sz w:val="24"/>
          <w:szCs w:val="24"/>
        </w:rPr>
        <w:lastRenderedPageBreak/>
        <w:t>障状況報告書の確認を行うものとする。</w:t>
      </w:r>
    </w:p>
    <w:p w14:paraId="449255AE" w14:textId="77777777" w:rsidR="00847884" w:rsidRPr="00EC01B9" w:rsidRDefault="00847884" w:rsidP="0025566E">
      <w:pPr>
        <w:pStyle w:val="a3"/>
        <w:spacing w:line="240" w:lineRule="auto"/>
        <w:ind w:firstLineChars="100" w:firstLine="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（役務の完了）</w:t>
      </w:r>
    </w:p>
    <w:p w14:paraId="3CEDD2C5"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第９条　乙の役務完了の日は、甲又は甲の指名する者の検査（確認）を受けた日とする。</w:t>
      </w:r>
    </w:p>
    <w:p w14:paraId="0ABBB240" w14:textId="77777777" w:rsidR="00847884" w:rsidRPr="00EC01B9" w:rsidRDefault="00847884" w:rsidP="0025566E">
      <w:pPr>
        <w:pStyle w:val="a3"/>
        <w:spacing w:line="240" w:lineRule="auto"/>
        <w:ind w:firstLineChars="100" w:firstLine="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（実績の提出）</w:t>
      </w:r>
    </w:p>
    <w:p w14:paraId="5DB1FD31"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第１０条　乙は、発注ごとに発注書に基づく役務完了後２か月以内又は甲の指定する期日までに、当該役務に関する</w:t>
      </w:r>
      <w:r w:rsidR="00AA5798" w:rsidRPr="00EC01B9">
        <w:rPr>
          <w:rFonts w:ascii="ＭＳ 明朝" w:eastAsia="ＭＳ 明朝" w:hAnsi="ＭＳ 明朝" w:hint="eastAsia"/>
          <w:color w:val="000000"/>
          <w:sz w:val="24"/>
          <w:szCs w:val="24"/>
        </w:rPr>
        <w:t>実際価格計算書</w:t>
      </w:r>
      <w:r w:rsidRPr="00EC01B9">
        <w:rPr>
          <w:rFonts w:ascii="ＭＳ 明朝" w:eastAsia="ＭＳ 明朝" w:hAnsi="ＭＳ 明朝" w:hint="eastAsia"/>
          <w:color w:val="000000"/>
          <w:sz w:val="24"/>
          <w:szCs w:val="24"/>
        </w:rPr>
        <w:t>を甲に提出するものとする。ただし、第７条の規定により役務を中止するまでに要した費用の</w:t>
      </w:r>
      <w:r w:rsidR="00AA5798" w:rsidRPr="00EC01B9">
        <w:rPr>
          <w:rFonts w:ascii="ＭＳ 明朝" w:eastAsia="ＭＳ 明朝" w:hAnsi="ＭＳ 明朝" w:hint="eastAsia"/>
          <w:color w:val="000000"/>
          <w:sz w:val="24"/>
          <w:szCs w:val="24"/>
        </w:rPr>
        <w:t>実際価格計算書</w:t>
      </w:r>
      <w:r w:rsidRPr="00EC01B9">
        <w:rPr>
          <w:rFonts w:ascii="ＭＳ 明朝" w:eastAsia="ＭＳ 明朝" w:hAnsi="ＭＳ 明朝" w:hint="eastAsia"/>
          <w:color w:val="000000"/>
          <w:sz w:val="24"/>
          <w:szCs w:val="24"/>
        </w:rPr>
        <w:t>を中止後、速やかに提出するものとする。</w:t>
      </w:r>
    </w:p>
    <w:p w14:paraId="104B26A2"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２　前項に規定する</w:t>
      </w:r>
      <w:r w:rsidR="00AA5798" w:rsidRPr="00EC01B9">
        <w:rPr>
          <w:rFonts w:ascii="ＭＳ 明朝" w:eastAsia="ＭＳ 明朝" w:hAnsi="ＭＳ 明朝" w:hint="eastAsia"/>
          <w:color w:val="000000"/>
          <w:sz w:val="24"/>
          <w:szCs w:val="24"/>
        </w:rPr>
        <w:t>実際価格計算書</w:t>
      </w:r>
      <w:r w:rsidRPr="00EC01B9">
        <w:rPr>
          <w:rFonts w:ascii="ＭＳ 明朝" w:eastAsia="ＭＳ 明朝" w:hAnsi="ＭＳ 明朝" w:hint="eastAsia"/>
          <w:color w:val="000000"/>
          <w:sz w:val="24"/>
          <w:szCs w:val="24"/>
        </w:rPr>
        <w:t>は、乙がこの役務のために支出し又は負担した費用に適正な利益を加えた額とする。</w:t>
      </w:r>
    </w:p>
    <w:p w14:paraId="2E15C28F" w14:textId="77777777" w:rsidR="00847884" w:rsidRPr="00EC01B9" w:rsidRDefault="00847884" w:rsidP="0025566E">
      <w:pPr>
        <w:pStyle w:val="a3"/>
        <w:spacing w:line="240" w:lineRule="auto"/>
        <w:ind w:firstLineChars="100" w:firstLine="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（代金の決定）</w:t>
      </w:r>
    </w:p>
    <w:p w14:paraId="13D5BA26"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第１１条　甲は、前条の規定により</w:t>
      </w:r>
      <w:r w:rsidR="00AA5798" w:rsidRPr="00EC01B9">
        <w:rPr>
          <w:rFonts w:ascii="ＭＳ 明朝" w:eastAsia="ＭＳ 明朝" w:hAnsi="ＭＳ 明朝" w:hint="eastAsia"/>
          <w:color w:val="000000"/>
          <w:sz w:val="24"/>
          <w:szCs w:val="24"/>
        </w:rPr>
        <w:t>実際価格計算書</w:t>
      </w:r>
      <w:r w:rsidRPr="00EC01B9">
        <w:rPr>
          <w:rFonts w:ascii="ＭＳ 明朝" w:eastAsia="ＭＳ 明朝" w:hAnsi="ＭＳ 明朝" w:hint="eastAsia"/>
          <w:color w:val="000000"/>
          <w:sz w:val="24"/>
          <w:szCs w:val="24"/>
        </w:rPr>
        <w:t>を受理した場合には、速やかに</w:t>
      </w:r>
      <w:r w:rsidR="00465A65" w:rsidRPr="00EC01B9">
        <w:rPr>
          <w:rFonts w:ascii="ＭＳ 明朝" w:eastAsia="ＭＳ 明朝" w:hAnsi="ＭＳ 明朝" w:hint="eastAsia"/>
          <w:color w:val="000000"/>
          <w:sz w:val="24"/>
          <w:szCs w:val="24"/>
        </w:rPr>
        <w:t>実績価格</w:t>
      </w:r>
      <w:r w:rsidRPr="00EC01B9">
        <w:rPr>
          <w:rFonts w:ascii="ＭＳ 明朝" w:eastAsia="ＭＳ 明朝" w:hAnsi="ＭＳ 明朝" w:hint="eastAsia"/>
          <w:color w:val="000000"/>
          <w:sz w:val="24"/>
          <w:szCs w:val="24"/>
        </w:rPr>
        <w:t>を算定し、乙と協議のうえ、当該代金を決定するものとする。</w:t>
      </w:r>
    </w:p>
    <w:p w14:paraId="09530140"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２　前項に規定する代金は、発注単位ごとに算定するものとする。</w:t>
      </w:r>
    </w:p>
    <w:p w14:paraId="5063A5A1"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３　甲は、前条第１項に規定する期日までに乙が</w:t>
      </w:r>
      <w:r w:rsidR="00AA5798" w:rsidRPr="00EC01B9">
        <w:rPr>
          <w:rFonts w:ascii="ＭＳ 明朝" w:eastAsia="ＭＳ 明朝" w:hAnsi="ＭＳ 明朝" w:hint="eastAsia"/>
          <w:color w:val="000000"/>
          <w:sz w:val="24"/>
          <w:szCs w:val="24"/>
        </w:rPr>
        <w:t>実際価格計算書</w:t>
      </w:r>
      <w:r w:rsidRPr="00EC01B9">
        <w:rPr>
          <w:rFonts w:ascii="ＭＳ 明朝" w:eastAsia="ＭＳ 明朝" w:hAnsi="ＭＳ 明朝" w:hint="eastAsia"/>
          <w:color w:val="000000"/>
          <w:sz w:val="24"/>
          <w:szCs w:val="24"/>
        </w:rPr>
        <w:t>を提出しなかった場合には、甲の計算した金額をもって代金を決定することができる。</w:t>
      </w:r>
    </w:p>
    <w:p w14:paraId="19D5DFDE" w14:textId="77777777" w:rsidR="00847884" w:rsidRPr="00EC01B9" w:rsidRDefault="00847884" w:rsidP="0025566E">
      <w:pPr>
        <w:pStyle w:val="a3"/>
        <w:spacing w:line="240" w:lineRule="auto"/>
        <w:ind w:firstLineChars="100" w:firstLine="244"/>
        <w:rPr>
          <w:rFonts w:ascii="ＭＳ 明朝" w:eastAsia="ＭＳ 明朝" w:hAnsi="ＭＳ 明朝"/>
          <w:color w:val="000000"/>
          <w:spacing w:val="0"/>
          <w:sz w:val="24"/>
          <w:szCs w:val="24"/>
        </w:rPr>
      </w:pPr>
      <w:r w:rsidRPr="00EC01B9">
        <w:rPr>
          <w:rFonts w:ascii="ＭＳ 明朝" w:eastAsia="ＭＳ 明朝" w:hAnsi="ＭＳ 明朝" w:hint="eastAsia"/>
          <w:color w:val="000000"/>
          <w:sz w:val="24"/>
          <w:szCs w:val="24"/>
        </w:rPr>
        <w:t>（計算規則の承認等）</w:t>
      </w:r>
    </w:p>
    <w:p w14:paraId="3CF9FAFA"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第１２条　乙は、契約締結後、速やかに契約締結時の計算規則を甲に提出し、その確認を受けなければならない。</w:t>
      </w:r>
    </w:p>
    <w:p w14:paraId="5D1E0C8E"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２　乙は、契約締結時の計算規則の全部又は一部を変更しようとする場合は、その理由を付して甲に申請し、その承認を受けなければならない。</w:t>
      </w:r>
    </w:p>
    <w:p w14:paraId="64D48537"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３　乙は、原価に影響のある社規、社則、通達、制度、会計手続等を新設し、又は変更した場合は、速やかに甲に報告しなければならない。</w:t>
      </w:r>
    </w:p>
    <w:p w14:paraId="480782D2"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４　前３項の規定は、乙が既に他の甲との契約において当該事項に関し甲の確認若しくは承認を受け、又は甲に報告している場合は、適用しない。</w:t>
      </w:r>
    </w:p>
    <w:p w14:paraId="63328515" w14:textId="77777777" w:rsidR="00847884" w:rsidRPr="00EC01B9" w:rsidRDefault="00847884" w:rsidP="0025566E">
      <w:pPr>
        <w:pStyle w:val="a3"/>
        <w:spacing w:line="240" w:lineRule="auto"/>
        <w:ind w:firstLineChars="100" w:firstLine="244"/>
        <w:rPr>
          <w:rFonts w:ascii="ＭＳ 明朝" w:eastAsia="ＭＳ 明朝" w:hAnsi="ＭＳ 明朝"/>
          <w:color w:val="000000"/>
          <w:spacing w:val="0"/>
          <w:sz w:val="24"/>
          <w:szCs w:val="24"/>
        </w:rPr>
      </w:pPr>
      <w:r w:rsidRPr="00EC01B9">
        <w:rPr>
          <w:rFonts w:ascii="ＭＳ 明朝" w:eastAsia="ＭＳ 明朝" w:hAnsi="ＭＳ 明朝" w:hint="eastAsia"/>
          <w:color w:val="000000"/>
          <w:sz w:val="24"/>
          <w:szCs w:val="24"/>
        </w:rPr>
        <w:t>（原価監査）</w:t>
      </w:r>
      <w:r w:rsidRPr="00EC01B9">
        <w:rPr>
          <w:rFonts w:ascii="ＭＳ 明朝" w:eastAsia="ＭＳ 明朝" w:hAnsi="ＭＳ 明朝" w:hint="eastAsia"/>
          <w:color w:val="000000"/>
          <w:spacing w:val="1"/>
          <w:sz w:val="24"/>
          <w:szCs w:val="24"/>
        </w:rPr>
        <w:t xml:space="preserve">  </w:t>
      </w:r>
    </w:p>
    <w:p w14:paraId="24286BD2"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第１３条　甲は、乙がこの契約の履行のために支出し、又は負担した費用を確認し、その適否を審査するため、乙が提出した</w:t>
      </w:r>
      <w:r w:rsidR="00C60DE0" w:rsidRPr="00EC01B9">
        <w:rPr>
          <w:rFonts w:ascii="ＭＳ 明朝" w:eastAsia="ＭＳ 明朝" w:hAnsi="ＭＳ 明朝" w:hint="eastAsia"/>
          <w:color w:val="000000"/>
          <w:sz w:val="24"/>
          <w:szCs w:val="24"/>
        </w:rPr>
        <w:t>実際価格計算書</w:t>
      </w:r>
      <w:r w:rsidRPr="00EC01B9">
        <w:rPr>
          <w:rFonts w:ascii="ＭＳ 明朝" w:eastAsia="ＭＳ 明朝" w:hAnsi="ＭＳ 明朝" w:hint="eastAsia"/>
          <w:color w:val="000000"/>
          <w:sz w:val="24"/>
          <w:szCs w:val="24"/>
        </w:rPr>
        <w:t>その他の資料に基づいて原価監査を実施するものとする。</w:t>
      </w:r>
      <w:r w:rsidRPr="00EC01B9">
        <w:rPr>
          <w:rFonts w:ascii="ＭＳ 明朝" w:eastAsia="ＭＳ 明朝" w:hAnsi="ＭＳ 明朝" w:hint="eastAsia"/>
          <w:color w:val="000000"/>
          <w:spacing w:val="1"/>
          <w:sz w:val="24"/>
          <w:szCs w:val="24"/>
        </w:rPr>
        <w:t xml:space="preserve"> </w:t>
      </w:r>
    </w:p>
    <w:p w14:paraId="3DBD0E10" w14:textId="77777777" w:rsidR="00847884" w:rsidRPr="00EC01B9" w:rsidRDefault="00847884" w:rsidP="0025566E">
      <w:pPr>
        <w:pStyle w:val="a3"/>
        <w:spacing w:line="240" w:lineRule="auto"/>
        <w:ind w:left="244" w:hangingChars="100" w:hanging="244"/>
        <w:rPr>
          <w:rFonts w:ascii="ＭＳ 明朝" w:eastAsia="ＭＳ 明朝" w:hAnsi="ＭＳ 明朝"/>
          <w:color w:val="000000"/>
          <w:spacing w:val="0"/>
          <w:sz w:val="24"/>
          <w:szCs w:val="24"/>
        </w:rPr>
      </w:pPr>
      <w:r w:rsidRPr="00EC01B9">
        <w:rPr>
          <w:rFonts w:ascii="ＭＳ 明朝" w:eastAsia="ＭＳ 明朝" w:hAnsi="ＭＳ 明朝" w:hint="eastAsia"/>
          <w:color w:val="000000"/>
          <w:sz w:val="24"/>
          <w:szCs w:val="24"/>
        </w:rPr>
        <w:t xml:space="preserve">２ </w:t>
      </w:r>
      <w:r w:rsidR="00EC01B9">
        <w:rPr>
          <w:rFonts w:ascii="ＭＳ 明朝" w:eastAsia="ＭＳ 明朝" w:hAnsi="ＭＳ 明朝"/>
          <w:color w:val="000000"/>
          <w:sz w:val="24"/>
          <w:szCs w:val="24"/>
        </w:rPr>
        <w:t xml:space="preserve"> </w:t>
      </w:r>
      <w:r w:rsidRPr="00EC01B9">
        <w:rPr>
          <w:rFonts w:ascii="ＭＳ 明朝" w:eastAsia="ＭＳ 明朝" w:hAnsi="ＭＳ 明朝" w:hint="eastAsia"/>
          <w:color w:val="000000"/>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eastAsia="ＭＳ 明朝" w:hAnsi="ＭＳ 明朝" w:hint="eastAsia"/>
          <w:color w:val="000000"/>
          <w:sz w:val="24"/>
          <w:szCs w:val="24"/>
        </w:rPr>
        <w:t>中小受託事業者</w:t>
      </w:r>
      <w:r w:rsidRPr="00EC01B9">
        <w:rPr>
          <w:rFonts w:ascii="ＭＳ 明朝" w:eastAsia="ＭＳ 明朝" w:hAnsi="ＭＳ 明朝" w:hint="eastAsia"/>
          <w:color w:val="000000"/>
          <w:sz w:val="24"/>
          <w:szCs w:val="24"/>
        </w:rPr>
        <w:t>の営業所、工場その他の関係場所については、あらかじめ乙の同意を得たものに限る。</w:t>
      </w:r>
    </w:p>
    <w:p w14:paraId="18D14D30"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 xml:space="preserve">３ </w:t>
      </w:r>
      <w:r w:rsidR="00EC01B9">
        <w:rPr>
          <w:rFonts w:ascii="ＭＳ 明朝" w:eastAsia="ＭＳ 明朝" w:hAnsi="ＭＳ 明朝" w:hint="eastAsia"/>
          <w:color w:val="000000"/>
          <w:sz w:val="24"/>
          <w:szCs w:val="24"/>
        </w:rPr>
        <w:t xml:space="preserve"> </w:t>
      </w:r>
      <w:r w:rsidRPr="00EC01B9">
        <w:rPr>
          <w:rFonts w:ascii="ＭＳ 明朝" w:eastAsia="ＭＳ 明朝" w:hAnsi="ＭＳ 明朝" w:hint="eastAsia"/>
          <w:color w:val="000000"/>
          <w:sz w:val="24"/>
          <w:szCs w:val="24"/>
        </w:rPr>
        <w:t>原価監査官の派遣及び原価監査官の職務の遂行については、契約条項の職員の派遣及び調査に関する規定を準用する。</w:t>
      </w:r>
    </w:p>
    <w:p w14:paraId="308AE7F4"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5BF15A59" w14:textId="77777777" w:rsidR="00847884" w:rsidRPr="00EC01B9" w:rsidRDefault="00847884" w:rsidP="0025566E">
      <w:pPr>
        <w:pStyle w:val="a3"/>
        <w:spacing w:line="240" w:lineRule="auto"/>
        <w:ind w:leftChars="100" w:left="210"/>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（原価監査の実施項目）</w:t>
      </w:r>
    </w:p>
    <w:p w14:paraId="5523F8F3" w14:textId="77777777" w:rsidR="00847884" w:rsidRPr="00EC01B9" w:rsidRDefault="00847884" w:rsidP="0025566E">
      <w:pPr>
        <w:autoSpaceDE w:val="0"/>
        <w:autoSpaceDN w:val="0"/>
        <w:adjustRightInd w:val="0"/>
        <w:ind w:left="240" w:hangingChars="100" w:hanging="240"/>
        <w:jc w:val="left"/>
        <w:rPr>
          <w:rFonts w:ascii="ＭＳ 明朝" w:hAnsi="ＭＳ 明朝" w:cs="ＭＳ 明朝"/>
          <w:color w:val="000000"/>
          <w:kern w:val="0"/>
          <w:sz w:val="24"/>
        </w:rPr>
      </w:pPr>
      <w:r w:rsidRPr="00EC01B9">
        <w:rPr>
          <w:rFonts w:ascii="ＭＳ 明朝" w:hAnsi="ＭＳ 明朝" w:cs="ＭＳ 明朝" w:hint="eastAsia"/>
          <w:color w:val="000000"/>
          <w:kern w:val="0"/>
          <w:sz w:val="24"/>
        </w:rPr>
        <w:t>第１４条</w:t>
      </w:r>
      <w:r w:rsidRPr="00EC01B9">
        <w:rPr>
          <w:rFonts w:ascii="ＭＳ 明朝" w:hAnsi="ＭＳ 明朝" w:cs="ＭＳ 明朝"/>
          <w:color w:val="000000"/>
          <w:kern w:val="0"/>
          <w:sz w:val="24"/>
        </w:rPr>
        <w:t xml:space="preserve"> </w:t>
      </w:r>
      <w:r w:rsidRPr="00EC01B9">
        <w:rPr>
          <w:rFonts w:ascii="ＭＳ 明朝" w:hAnsi="ＭＳ 明朝" w:cs="ＭＳ 明朝" w:hint="eastAsia"/>
          <w:color w:val="000000"/>
          <w:kern w:val="0"/>
          <w:sz w:val="24"/>
        </w:rPr>
        <w:t>甲は、原価監査において、次の各号に掲げる事項を監査することとし、乙はこれに応じなければならない。</w:t>
      </w:r>
    </w:p>
    <w:p w14:paraId="60125C57" w14:textId="77777777" w:rsidR="00847884" w:rsidRPr="00E3082A" w:rsidRDefault="00847884" w:rsidP="0025566E">
      <w:pPr>
        <w:autoSpaceDE w:val="0"/>
        <w:autoSpaceDN w:val="0"/>
        <w:adjustRightInd w:val="0"/>
        <w:ind w:left="480" w:hangingChars="200" w:hanging="480"/>
        <w:jc w:val="left"/>
        <w:rPr>
          <w:rFonts w:ascii="ＭＳ 明朝" w:hAnsi="ＭＳ 明朝"/>
          <w:color w:val="000000"/>
          <w:sz w:val="24"/>
        </w:rPr>
      </w:pPr>
      <w:r w:rsidRPr="00E3082A">
        <w:rPr>
          <w:rFonts w:ascii="ＭＳ 明朝" w:hAnsi="ＭＳ 明朝" w:hint="eastAsia"/>
          <w:color w:val="000000"/>
          <w:sz w:val="24"/>
        </w:rPr>
        <w:t xml:space="preserve"> </w:t>
      </w:r>
      <w:r w:rsidRPr="00E3082A">
        <w:rPr>
          <w:rFonts w:ascii="ＭＳ 明朝" w:hAnsi="ＭＳ 明朝"/>
          <w:color w:val="000000"/>
          <w:sz w:val="24"/>
        </w:rPr>
        <w:t>(1)</w:t>
      </w:r>
      <w:r w:rsidRPr="00E3082A">
        <w:rPr>
          <w:rFonts w:ascii="ＭＳ 明朝" w:hAnsi="ＭＳ 明朝" w:hint="eastAsia"/>
          <w:color w:val="000000"/>
          <w:sz w:val="24"/>
        </w:rPr>
        <w:t xml:space="preserve"> </w:t>
      </w:r>
      <w:r w:rsidRPr="00E3082A">
        <w:rPr>
          <w:rFonts w:ascii="ＭＳ 明朝" w:hAnsi="ＭＳ 明朝"/>
          <w:color w:val="000000"/>
          <w:sz w:val="24"/>
        </w:rPr>
        <w:t xml:space="preserve"> </w:t>
      </w:r>
      <w:r w:rsidRPr="00E3082A">
        <w:rPr>
          <w:rFonts w:ascii="ＭＳ 明朝" w:hAnsi="ＭＳ 明朝" w:hint="eastAsia"/>
          <w:color w:val="000000"/>
          <w:sz w:val="24"/>
        </w:rPr>
        <w:t>実際原価計算書又は</w:t>
      </w:r>
      <w:r w:rsidR="00C60DE0" w:rsidRPr="00E3082A">
        <w:rPr>
          <w:rFonts w:ascii="ＭＳ 明朝" w:hAnsi="ＭＳ 明朝" w:hint="eastAsia"/>
          <w:color w:val="000000"/>
          <w:sz w:val="24"/>
        </w:rPr>
        <w:t>実際価格計算書</w:t>
      </w:r>
      <w:r w:rsidRPr="00E3082A">
        <w:rPr>
          <w:rFonts w:ascii="ＭＳ 明朝" w:hAnsi="ＭＳ 明朝" w:hint="eastAsia"/>
          <w:color w:val="000000"/>
          <w:sz w:val="24"/>
        </w:rPr>
        <w:t>に記載された計算項目及び計算要素並びに      製造原価の額と原価元帳等に記帳された額との符合、原価監査官がサンプルとして抽出した原始伝票等の証拠書類の額と原価元帳等に記帳された額との符合その他</w:t>
      </w:r>
      <w:r w:rsidRPr="00E3082A">
        <w:rPr>
          <w:rFonts w:ascii="ＭＳ 明朝" w:hAnsi="ＭＳ 明朝" w:hint="eastAsia"/>
          <w:color w:val="000000"/>
          <w:sz w:val="24"/>
        </w:rPr>
        <w:lastRenderedPageBreak/>
        <w:t>の帳票類の会計処理に係る事項</w:t>
      </w:r>
    </w:p>
    <w:p w14:paraId="3B6D5C2F" w14:textId="77777777" w:rsidR="00847884" w:rsidRPr="00E3082A" w:rsidRDefault="00847884" w:rsidP="0025566E">
      <w:pPr>
        <w:autoSpaceDE w:val="0"/>
        <w:autoSpaceDN w:val="0"/>
        <w:adjustRightInd w:val="0"/>
        <w:ind w:left="480" w:hangingChars="200" w:hanging="480"/>
        <w:jc w:val="left"/>
        <w:rPr>
          <w:rFonts w:ascii="ＭＳ 明朝" w:hAnsi="ＭＳ 明朝"/>
          <w:color w:val="000000"/>
          <w:sz w:val="24"/>
        </w:rPr>
      </w:pPr>
      <w:r w:rsidRPr="00E3082A">
        <w:rPr>
          <w:rFonts w:ascii="ＭＳ 明朝" w:hAnsi="ＭＳ 明朝" w:hint="eastAsia"/>
          <w:color w:val="000000"/>
          <w:sz w:val="24"/>
        </w:rPr>
        <w:t xml:space="preserve"> </w:t>
      </w:r>
      <w:r w:rsidRPr="00E3082A">
        <w:rPr>
          <w:rFonts w:ascii="ＭＳ 明朝" w:hAnsi="ＭＳ 明朝"/>
          <w:color w:val="000000"/>
          <w:sz w:val="24"/>
        </w:rPr>
        <w:t xml:space="preserve">(2) </w:t>
      </w:r>
      <w:r w:rsidRPr="00E3082A">
        <w:rPr>
          <w:rFonts w:ascii="ＭＳ 明朝" w:hAnsi="ＭＳ 明朝" w:hint="eastAsia"/>
          <w:color w:val="000000"/>
          <w:sz w:val="24"/>
        </w:rPr>
        <w:t xml:space="preserve"> 直接材料をこの契約において使用された材料として関係付けることの適正性、残余材料や仕損材料の会計上の管理の適正性その他の直接材料費の計上に係る事項</w:t>
      </w:r>
    </w:p>
    <w:p w14:paraId="6D764419" w14:textId="77777777" w:rsidR="00847884" w:rsidRPr="00E3082A" w:rsidRDefault="00E3082A" w:rsidP="0025566E">
      <w:pPr>
        <w:autoSpaceDE w:val="0"/>
        <w:autoSpaceDN w:val="0"/>
        <w:adjustRightInd w:val="0"/>
        <w:ind w:left="480" w:hangingChars="200" w:hanging="480"/>
        <w:jc w:val="left"/>
        <w:rPr>
          <w:rFonts w:ascii="ＭＳ 明朝" w:hAnsi="ＭＳ 明朝"/>
          <w:color w:val="000000"/>
          <w:sz w:val="24"/>
        </w:rPr>
      </w:pPr>
      <w:r>
        <w:rPr>
          <w:rFonts w:ascii="ＭＳ 明朝" w:hAnsi="ＭＳ 明朝" w:hint="eastAsia"/>
          <w:color w:val="000000"/>
          <w:sz w:val="24"/>
        </w:rPr>
        <w:t xml:space="preserve"> </w:t>
      </w:r>
      <w:r w:rsidR="00847884" w:rsidRPr="00E3082A">
        <w:rPr>
          <w:rFonts w:ascii="ＭＳ 明朝" w:hAnsi="ＭＳ 明朝"/>
          <w:color w:val="000000"/>
          <w:sz w:val="24"/>
        </w:rPr>
        <w:t xml:space="preserve">(3) </w:t>
      </w:r>
      <w:r w:rsidR="00847884" w:rsidRPr="00E3082A">
        <w:rPr>
          <w:rFonts w:ascii="ＭＳ 明朝" w:hAnsi="ＭＳ 明朝" w:hint="eastAsia"/>
          <w:color w:val="000000"/>
          <w:sz w:val="24"/>
        </w:rPr>
        <w:t xml:space="preserve"> 直接工数をこの契約に係る工数として関係付けることの適正性、計上された工数と作業指示書等の実態との整合性その他の加工費の計上に係る事項</w:t>
      </w:r>
    </w:p>
    <w:p w14:paraId="6D1F68CB" w14:textId="77777777" w:rsidR="00847884" w:rsidRPr="00E3082A" w:rsidRDefault="00847884" w:rsidP="0025566E">
      <w:pPr>
        <w:autoSpaceDE w:val="0"/>
        <w:autoSpaceDN w:val="0"/>
        <w:adjustRightInd w:val="0"/>
        <w:ind w:left="480" w:hangingChars="200" w:hanging="480"/>
        <w:jc w:val="left"/>
        <w:rPr>
          <w:rFonts w:ascii="ＭＳ 明朝" w:hAnsi="ＭＳ 明朝"/>
          <w:color w:val="000000"/>
          <w:sz w:val="24"/>
        </w:rPr>
      </w:pPr>
      <w:r w:rsidRPr="00E3082A">
        <w:rPr>
          <w:rFonts w:ascii="ＭＳ 明朝" w:hAnsi="ＭＳ 明朝" w:hint="eastAsia"/>
          <w:color w:val="000000"/>
          <w:sz w:val="24"/>
        </w:rPr>
        <w:t xml:space="preserve"> </w:t>
      </w:r>
      <w:r w:rsidRPr="00E3082A">
        <w:rPr>
          <w:rFonts w:ascii="ＭＳ 明朝" w:hAnsi="ＭＳ 明朝"/>
          <w:color w:val="000000"/>
          <w:sz w:val="24"/>
        </w:rPr>
        <w:t>(4)</w:t>
      </w:r>
      <w:r w:rsidRPr="00E3082A">
        <w:rPr>
          <w:rFonts w:ascii="ＭＳ 明朝" w:hAnsi="ＭＳ 明朝" w:hint="eastAsia"/>
          <w:color w:val="000000"/>
          <w:sz w:val="24"/>
        </w:rPr>
        <w:t xml:space="preserve">　直接経費をこの契約に直課することの適正性、間接経費並びに一般管理及び販売費との区分けの適正性その他の直接経費の計上に係る事項</w:t>
      </w:r>
    </w:p>
    <w:p w14:paraId="69041B5F" w14:textId="77777777" w:rsidR="00847884" w:rsidRPr="00E3082A" w:rsidRDefault="00847884" w:rsidP="00E3082A">
      <w:pPr>
        <w:autoSpaceDE w:val="0"/>
        <w:autoSpaceDN w:val="0"/>
        <w:adjustRightInd w:val="0"/>
        <w:ind w:left="480" w:hangingChars="200" w:hanging="480"/>
        <w:jc w:val="left"/>
        <w:rPr>
          <w:rFonts w:ascii="ＭＳ 明朝" w:hAnsi="ＭＳ 明朝"/>
          <w:color w:val="000000"/>
          <w:sz w:val="24"/>
        </w:rPr>
      </w:pPr>
      <w:r w:rsidRPr="00E3082A">
        <w:rPr>
          <w:rFonts w:ascii="ＭＳ 明朝" w:hAnsi="ＭＳ 明朝" w:hint="eastAsia"/>
          <w:color w:val="000000"/>
          <w:sz w:val="24"/>
        </w:rPr>
        <w:t xml:space="preserve"> </w:t>
      </w:r>
      <w:r w:rsidRPr="00E3082A">
        <w:rPr>
          <w:rFonts w:ascii="ＭＳ 明朝" w:hAnsi="ＭＳ 明朝"/>
          <w:color w:val="000000"/>
          <w:sz w:val="24"/>
        </w:rPr>
        <w:t xml:space="preserve">(5) </w:t>
      </w:r>
      <w:r w:rsidRPr="00E3082A">
        <w:rPr>
          <w:rFonts w:ascii="ＭＳ 明朝" w:hAnsi="ＭＳ 明朝" w:hint="eastAsia"/>
          <w:color w:val="000000"/>
          <w:sz w:val="24"/>
        </w:rPr>
        <w:t>複数の契約間での工数の付替えその他の契約案件間での関係性に係る事項</w:t>
      </w:r>
    </w:p>
    <w:p w14:paraId="5D9AED71" w14:textId="77777777" w:rsidR="00847884" w:rsidRPr="00E3082A" w:rsidRDefault="00847884" w:rsidP="00E3082A">
      <w:pPr>
        <w:autoSpaceDE w:val="0"/>
        <w:autoSpaceDN w:val="0"/>
        <w:adjustRightInd w:val="0"/>
        <w:ind w:left="480" w:hangingChars="200" w:hanging="480"/>
        <w:jc w:val="left"/>
        <w:rPr>
          <w:rFonts w:ascii="ＭＳ 明朝" w:hAnsi="ＭＳ 明朝"/>
          <w:color w:val="000000"/>
          <w:sz w:val="24"/>
        </w:rPr>
      </w:pPr>
      <w:r w:rsidRPr="00E3082A">
        <w:rPr>
          <w:rFonts w:ascii="ＭＳ 明朝" w:hAnsi="ＭＳ 明朝" w:hint="eastAsia"/>
          <w:color w:val="000000"/>
          <w:sz w:val="24"/>
        </w:rPr>
        <w:t xml:space="preserve"> </w:t>
      </w:r>
      <w:r w:rsidRPr="00E3082A">
        <w:rPr>
          <w:rFonts w:ascii="ＭＳ 明朝" w:hAnsi="ＭＳ 明朝"/>
          <w:color w:val="000000"/>
          <w:sz w:val="24"/>
        </w:rPr>
        <w:t>(6)</w:t>
      </w:r>
      <w:r w:rsidRPr="00E3082A">
        <w:rPr>
          <w:rFonts w:ascii="ＭＳ 明朝" w:hAnsi="ＭＳ 明朝" w:hint="eastAsia"/>
          <w:color w:val="000000"/>
          <w:sz w:val="24"/>
        </w:rPr>
        <w:t xml:space="preserve">　その他原価監査を行う上で必要となる事項</w:t>
      </w:r>
    </w:p>
    <w:p w14:paraId="1B93F167" w14:textId="77777777" w:rsidR="00847884" w:rsidRPr="00EC01B9" w:rsidRDefault="00847884" w:rsidP="0025566E">
      <w:pPr>
        <w:autoSpaceDE w:val="0"/>
        <w:autoSpaceDN w:val="0"/>
        <w:adjustRightInd w:val="0"/>
        <w:ind w:firstLineChars="100" w:firstLine="240"/>
        <w:jc w:val="left"/>
        <w:rPr>
          <w:rFonts w:ascii="ＭＳ 明朝" w:hAnsi="ＭＳ 明朝" w:cs="ＭＳ 明朝"/>
          <w:color w:val="000000"/>
          <w:kern w:val="0"/>
          <w:sz w:val="24"/>
        </w:rPr>
      </w:pPr>
      <w:r w:rsidRPr="00EC01B9">
        <w:rPr>
          <w:rFonts w:ascii="ＭＳ 明朝" w:hAnsi="ＭＳ 明朝" w:cs="ＭＳ 明朝" w:hint="eastAsia"/>
          <w:color w:val="000000"/>
          <w:kern w:val="0"/>
          <w:sz w:val="24"/>
        </w:rPr>
        <w:t>（原価監査の実施に係る保障）</w:t>
      </w:r>
    </w:p>
    <w:p w14:paraId="15A0BEBB" w14:textId="77777777" w:rsidR="00847884" w:rsidRPr="00EC01B9" w:rsidRDefault="00847884" w:rsidP="0025566E">
      <w:pPr>
        <w:autoSpaceDE w:val="0"/>
        <w:autoSpaceDN w:val="0"/>
        <w:adjustRightInd w:val="0"/>
        <w:ind w:left="240" w:hangingChars="100" w:hanging="240"/>
        <w:jc w:val="left"/>
        <w:rPr>
          <w:rFonts w:ascii="ＭＳ 明朝" w:hAnsi="ＭＳ 明朝" w:cs="ＭＳ 明朝"/>
          <w:color w:val="000000"/>
          <w:kern w:val="0"/>
          <w:sz w:val="24"/>
        </w:rPr>
      </w:pPr>
      <w:r w:rsidRPr="00EC01B9">
        <w:rPr>
          <w:rFonts w:ascii="ＭＳ 明朝" w:hAnsi="ＭＳ 明朝" w:cs="ＭＳ 明朝" w:hint="eastAsia"/>
          <w:color w:val="000000"/>
          <w:kern w:val="0"/>
          <w:sz w:val="24"/>
        </w:rPr>
        <w:t>第１５条</w:t>
      </w:r>
      <w:r w:rsidRPr="00EC01B9">
        <w:rPr>
          <w:rFonts w:ascii="ＭＳ 明朝" w:hAnsi="ＭＳ 明朝" w:cs="ＭＳ 明朝"/>
          <w:color w:val="000000"/>
          <w:kern w:val="0"/>
          <w:sz w:val="24"/>
        </w:rPr>
        <w:t xml:space="preserve"> </w:t>
      </w:r>
      <w:r w:rsidRPr="00EC01B9">
        <w:rPr>
          <w:rFonts w:ascii="ＭＳ 明朝" w:hAnsi="ＭＳ 明朝" w:cs="ＭＳ 明朝" w:hint="eastAsia"/>
          <w:color w:val="000000"/>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52C1DC42" w14:textId="77777777" w:rsidR="00847884" w:rsidRPr="00E3082A" w:rsidRDefault="00847884" w:rsidP="0025566E">
      <w:pPr>
        <w:autoSpaceDE w:val="0"/>
        <w:autoSpaceDN w:val="0"/>
        <w:adjustRightInd w:val="0"/>
        <w:ind w:left="480" w:hangingChars="200" w:hanging="480"/>
        <w:jc w:val="left"/>
        <w:rPr>
          <w:rFonts w:ascii="ＭＳ 明朝" w:hAnsi="ＭＳ 明朝"/>
          <w:color w:val="000000"/>
          <w:sz w:val="24"/>
        </w:rPr>
      </w:pPr>
      <w:r w:rsidRPr="00E3082A">
        <w:rPr>
          <w:rFonts w:ascii="ＭＳ 明朝" w:hAnsi="ＭＳ 明朝" w:hint="eastAsia"/>
          <w:color w:val="000000"/>
          <w:sz w:val="24"/>
        </w:rPr>
        <w:t xml:space="preserve"> (1)　帳票類、作業指示書、社内原価計算規則等の資料による監査（資料を複写して行う監査を含む。）</w:t>
      </w:r>
    </w:p>
    <w:p w14:paraId="722B9F06" w14:textId="77777777" w:rsidR="00847884" w:rsidRPr="00EC01B9" w:rsidRDefault="00E3082A" w:rsidP="00E3082A">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847884" w:rsidRPr="00EC01B9">
        <w:rPr>
          <w:rFonts w:ascii="ＭＳ 明朝" w:hAnsi="ＭＳ 明朝"/>
          <w:color w:val="000000"/>
          <w:sz w:val="24"/>
        </w:rPr>
        <w:t xml:space="preserve">(2) </w:t>
      </w:r>
      <w:r w:rsidR="00847884" w:rsidRPr="00EC01B9">
        <w:rPr>
          <w:rFonts w:ascii="ＭＳ 明朝" w:hAnsi="ＭＳ 明朝" w:hint="eastAsia"/>
          <w:color w:val="000000"/>
          <w:sz w:val="24"/>
        </w:rPr>
        <w:t xml:space="preserve"> 関係する情報システムに直接アクセスして行う監査</w:t>
      </w:r>
    </w:p>
    <w:p w14:paraId="0E809B39" w14:textId="77777777" w:rsidR="00847884" w:rsidRPr="00EC01B9" w:rsidRDefault="00E3082A" w:rsidP="00E3082A">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847884" w:rsidRPr="00EC01B9">
        <w:rPr>
          <w:rFonts w:ascii="ＭＳ 明朝" w:hAnsi="ＭＳ 明朝"/>
          <w:color w:val="000000"/>
          <w:sz w:val="24"/>
        </w:rPr>
        <w:t>(3)</w:t>
      </w:r>
      <w:r w:rsidR="00847884" w:rsidRPr="00EC01B9">
        <w:rPr>
          <w:rFonts w:ascii="ＭＳ 明朝" w:hAnsi="ＭＳ 明朝" w:hint="eastAsia"/>
          <w:color w:val="000000"/>
          <w:sz w:val="24"/>
        </w:rPr>
        <w:t xml:space="preserve"> </w:t>
      </w:r>
      <w:r w:rsidR="00847884" w:rsidRPr="00EC01B9">
        <w:rPr>
          <w:rFonts w:ascii="ＭＳ 明朝" w:hAnsi="ＭＳ 明朝"/>
          <w:color w:val="000000"/>
          <w:sz w:val="24"/>
        </w:rPr>
        <w:t xml:space="preserve"> </w:t>
      </w:r>
      <w:r w:rsidR="00847884" w:rsidRPr="00EC01B9">
        <w:rPr>
          <w:rFonts w:ascii="ＭＳ 明朝" w:hAnsi="ＭＳ 明朝" w:hint="eastAsia"/>
          <w:color w:val="000000"/>
          <w:sz w:val="24"/>
        </w:rPr>
        <w:t>前号の情報システムに係るログ（履歴）を取得して行う監査</w:t>
      </w:r>
    </w:p>
    <w:p w14:paraId="76CF9EDD" w14:textId="77777777" w:rsidR="00847884" w:rsidRPr="00E3082A" w:rsidRDefault="00E3082A" w:rsidP="00E3082A">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847884" w:rsidRPr="00E3082A">
        <w:rPr>
          <w:rFonts w:ascii="ＭＳ 明朝" w:hAnsi="ＭＳ 明朝"/>
          <w:color w:val="000000"/>
          <w:sz w:val="24"/>
        </w:rPr>
        <w:t>(4)</w:t>
      </w:r>
      <w:r w:rsidR="00847884" w:rsidRPr="00E3082A">
        <w:rPr>
          <w:rFonts w:ascii="ＭＳ 明朝" w:hAnsi="ＭＳ 明朝" w:hint="eastAsia"/>
          <w:color w:val="000000"/>
          <w:sz w:val="24"/>
        </w:rPr>
        <w:t xml:space="preserve"> </w:t>
      </w:r>
      <w:r w:rsidR="00847884" w:rsidRPr="00E3082A">
        <w:rPr>
          <w:rFonts w:ascii="ＭＳ 明朝" w:hAnsi="ＭＳ 明朝"/>
          <w:color w:val="000000"/>
          <w:sz w:val="24"/>
        </w:rPr>
        <w:t xml:space="preserve"> </w:t>
      </w:r>
      <w:r w:rsidR="00847884" w:rsidRPr="00E3082A">
        <w:rPr>
          <w:rFonts w:ascii="ＭＳ 明朝" w:hAnsi="ＭＳ 明朝" w:hint="eastAsia"/>
          <w:color w:val="000000"/>
          <w:sz w:val="24"/>
        </w:rPr>
        <w:t>作業員等（監査対象となる事業所において業務に従事する委託先の所属員を含む。以下この条において同じ。）から直接に説明を聴取して行う監査</w:t>
      </w:r>
    </w:p>
    <w:p w14:paraId="160E773A" w14:textId="77777777" w:rsidR="00847884" w:rsidRPr="00D42032" w:rsidRDefault="00847884" w:rsidP="0025566E">
      <w:pPr>
        <w:autoSpaceDE w:val="0"/>
        <w:autoSpaceDN w:val="0"/>
        <w:adjustRightInd w:val="0"/>
        <w:ind w:left="240" w:hangingChars="100" w:hanging="240"/>
        <w:jc w:val="left"/>
        <w:rPr>
          <w:rFonts w:ascii="ＭＳ 明朝" w:hAnsi="ＭＳ 明朝" w:cs="ＭＳ 明朝"/>
          <w:color w:val="000000"/>
          <w:kern w:val="0"/>
          <w:sz w:val="24"/>
        </w:rPr>
      </w:pPr>
      <w:r w:rsidRPr="00EC01B9">
        <w:rPr>
          <w:rFonts w:ascii="ＭＳ 明朝" w:hAnsi="ＭＳ 明朝" w:cs="ＭＳ 明朝" w:hint="eastAsia"/>
          <w:color w:val="000000"/>
          <w:kern w:val="0"/>
          <w:sz w:val="24"/>
        </w:rPr>
        <w:t xml:space="preserve">２ </w:t>
      </w:r>
      <w:r w:rsidR="00E3082A">
        <w:rPr>
          <w:rFonts w:ascii="ＭＳ 明朝" w:hAnsi="ＭＳ 明朝" w:cs="ＭＳ 明朝" w:hint="eastAsia"/>
          <w:color w:val="000000"/>
          <w:kern w:val="0"/>
          <w:sz w:val="24"/>
        </w:rPr>
        <w:t xml:space="preserve"> </w:t>
      </w:r>
      <w:r w:rsidRPr="00EC01B9">
        <w:rPr>
          <w:rFonts w:ascii="ＭＳ 明朝" w:hAnsi="ＭＳ 明朝" w:cs="ＭＳ 明朝" w:hint="eastAsia"/>
          <w:color w:val="000000"/>
          <w:kern w:val="0"/>
          <w:sz w:val="24"/>
        </w:rPr>
        <w:t>甲は、前項の監査の一環として、原価監査の実施期間中、事前に通知又は調整することなく、フロアチェック（作業現場において、作業員等から作業内容について直接に説明を聴取</w:t>
      </w:r>
      <w:r w:rsidRPr="00D42032">
        <w:rPr>
          <w:rFonts w:ascii="ＭＳ 明朝" w:hAnsi="ＭＳ 明朝" w:cs="ＭＳ 明朝" w:hint="eastAsia"/>
          <w:color w:val="000000"/>
          <w:kern w:val="0"/>
          <w:sz w:val="24"/>
        </w:rPr>
        <w:t>するとともに、聴取内容を作業指示書、帳票類等と突合して行う確認作業をいう。次項において同じ。）を随時実施することができる。</w:t>
      </w:r>
    </w:p>
    <w:p w14:paraId="4400B81F" w14:textId="77777777" w:rsidR="00847884" w:rsidRPr="00D42032" w:rsidRDefault="00847884" w:rsidP="0025566E">
      <w:pPr>
        <w:autoSpaceDE w:val="0"/>
        <w:autoSpaceDN w:val="0"/>
        <w:adjustRightInd w:val="0"/>
        <w:ind w:left="240" w:hangingChars="100" w:hanging="240"/>
        <w:jc w:val="left"/>
        <w:rPr>
          <w:rFonts w:ascii="ＭＳ 明朝" w:hAnsi="ＭＳ 明朝" w:cs="ＭＳ 明朝"/>
          <w:color w:val="000000"/>
          <w:kern w:val="0"/>
          <w:sz w:val="24"/>
        </w:rPr>
      </w:pPr>
      <w:r w:rsidRPr="00D42032">
        <w:rPr>
          <w:rFonts w:ascii="ＭＳ 明朝" w:hAnsi="ＭＳ 明朝" w:cs="ＭＳ 明朝" w:hint="eastAsia"/>
          <w:color w:val="000000"/>
          <w:kern w:val="0"/>
          <w:sz w:val="24"/>
        </w:rPr>
        <w:t xml:space="preserve">３ </w:t>
      </w:r>
      <w:r w:rsidR="00E3082A" w:rsidRPr="00D42032">
        <w:rPr>
          <w:rFonts w:ascii="ＭＳ 明朝" w:hAnsi="ＭＳ 明朝" w:cs="ＭＳ 明朝" w:hint="eastAsia"/>
          <w:color w:val="000000"/>
          <w:kern w:val="0"/>
          <w:sz w:val="24"/>
        </w:rPr>
        <w:t xml:space="preserve"> </w:t>
      </w:r>
      <w:r w:rsidRPr="00D42032">
        <w:rPr>
          <w:rFonts w:ascii="ＭＳ 明朝" w:hAnsi="ＭＳ 明朝" w:cs="ＭＳ 明朝" w:hint="eastAsia"/>
          <w:color w:val="000000"/>
          <w:kern w:val="0"/>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6AA4651C" w14:textId="77777777" w:rsidR="00847884" w:rsidRPr="00D42032" w:rsidRDefault="00847884" w:rsidP="0025566E">
      <w:pPr>
        <w:autoSpaceDE w:val="0"/>
        <w:autoSpaceDN w:val="0"/>
        <w:adjustRightInd w:val="0"/>
        <w:ind w:firstLineChars="100" w:firstLine="240"/>
        <w:jc w:val="left"/>
        <w:rPr>
          <w:rFonts w:ascii="ＭＳ 明朝" w:hAnsi="ＭＳ 明朝" w:cs="ＭＳ 明朝"/>
          <w:color w:val="000000"/>
          <w:kern w:val="0"/>
          <w:sz w:val="24"/>
        </w:rPr>
      </w:pPr>
      <w:r w:rsidRPr="00D42032">
        <w:rPr>
          <w:rFonts w:ascii="ＭＳ 明朝" w:hAnsi="ＭＳ 明朝" w:cs="ＭＳ 明朝" w:hint="eastAsia"/>
          <w:color w:val="000000"/>
          <w:kern w:val="0"/>
          <w:sz w:val="24"/>
        </w:rPr>
        <w:t>（適用する経費率との関係）</w:t>
      </w:r>
    </w:p>
    <w:p w14:paraId="3FC7D9EF" w14:textId="77777777" w:rsidR="00847884" w:rsidRPr="00D42032" w:rsidRDefault="00847884" w:rsidP="0025566E">
      <w:pPr>
        <w:autoSpaceDE w:val="0"/>
        <w:autoSpaceDN w:val="0"/>
        <w:adjustRightInd w:val="0"/>
        <w:ind w:left="240" w:hangingChars="100" w:hanging="240"/>
        <w:jc w:val="left"/>
        <w:rPr>
          <w:rFonts w:ascii="ＭＳ 明朝" w:hAnsi="ＭＳ 明朝" w:cs="ＭＳ 明朝"/>
          <w:color w:val="000000"/>
          <w:kern w:val="0"/>
          <w:sz w:val="24"/>
        </w:rPr>
      </w:pPr>
      <w:r w:rsidRPr="00D42032">
        <w:rPr>
          <w:rFonts w:ascii="ＭＳ 明朝" w:hAnsi="ＭＳ 明朝" w:cs="ＭＳ 明朝" w:hint="eastAsia"/>
          <w:color w:val="000000"/>
          <w:kern w:val="0"/>
          <w:sz w:val="24"/>
        </w:rPr>
        <w:t>第１６条</w:t>
      </w:r>
      <w:r w:rsidRPr="00D42032">
        <w:rPr>
          <w:rFonts w:ascii="ＭＳ 明朝" w:hAnsi="ＭＳ 明朝" w:cs="ＭＳ 明朝"/>
          <w:color w:val="000000"/>
          <w:kern w:val="0"/>
          <w:sz w:val="24"/>
        </w:rPr>
        <w:t xml:space="preserve"> </w:t>
      </w:r>
      <w:r w:rsidRPr="00D42032">
        <w:rPr>
          <w:rFonts w:ascii="ＭＳ 明朝" w:hAnsi="ＭＳ 明朝" w:cs="ＭＳ 明朝" w:hint="eastAsia"/>
          <w:color w:val="000000"/>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71007BD7" w14:textId="77777777" w:rsidR="00847884" w:rsidRPr="00D42032" w:rsidRDefault="00847884" w:rsidP="0025566E">
      <w:pPr>
        <w:autoSpaceDE w:val="0"/>
        <w:autoSpaceDN w:val="0"/>
        <w:adjustRightInd w:val="0"/>
        <w:ind w:left="240" w:hangingChars="100" w:hanging="240"/>
        <w:jc w:val="left"/>
        <w:rPr>
          <w:rFonts w:ascii="ＭＳ 明朝" w:hAnsi="ＭＳ 明朝"/>
          <w:color w:val="000000"/>
          <w:sz w:val="24"/>
        </w:rPr>
      </w:pPr>
      <w:r w:rsidRPr="00D42032">
        <w:rPr>
          <w:rFonts w:ascii="ＭＳ 明朝" w:hAnsi="ＭＳ 明朝" w:cs="ＭＳ 明朝" w:hint="eastAsia"/>
          <w:color w:val="000000"/>
          <w:kern w:val="0"/>
          <w:sz w:val="24"/>
        </w:rPr>
        <w:t xml:space="preserve">２ </w:t>
      </w:r>
      <w:r w:rsidR="00E3082A" w:rsidRPr="00D42032">
        <w:rPr>
          <w:rFonts w:ascii="ＭＳ 明朝" w:hAnsi="ＭＳ 明朝" w:cs="ＭＳ 明朝" w:hint="eastAsia"/>
          <w:color w:val="000000"/>
          <w:kern w:val="0"/>
          <w:sz w:val="24"/>
        </w:rPr>
        <w:t xml:space="preserve"> </w:t>
      </w:r>
      <w:r w:rsidRPr="00D42032">
        <w:rPr>
          <w:rFonts w:ascii="ＭＳ 明朝" w:hAnsi="ＭＳ 明朝" w:cs="ＭＳ 明朝" w:hint="eastAsia"/>
          <w:color w:val="000000"/>
          <w:kern w:val="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w:t>
      </w:r>
      <w:r w:rsidR="00DA186E" w:rsidRPr="00D42032">
        <w:rPr>
          <w:rFonts w:ascii="游明朝" w:hAnsi="游明朝" w:cs="MS-Mincho" w:hint="eastAsia"/>
          <w:color w:val="000000"/>
          <w:kern w:val="0"/>
          <w:sz w:val="24"/>
          <w:szCs w:val="32"/>
        </w:rPr>
        <w:t>第３６条に規定する</w:t>
      </w:r>
      <w:r w:rsidRPr="00D42032">
        <w:rPr>
          <w:rFonts w:ascii="ＭＳ 明朝" w:hAnsi="ＭＳ 明朝" w:cs="ＭＳ 明朝" w:hint="eastAsia"/>
          <w:color w:val="000000"/>
          <w:kern w:val="0"/>
          <w:sz w:val="24"/>
        </w:rPr>
        <w:t>非原価項目を除いて算定したものに限る。）を適用して算出し</w:t>
      </w:r>
      <w:r w:rsidRPr="00D42032">
        <w:rPr>
          <w:rFonts w:ascii="ＭＳ 明朝" w:hAnsi="ＭＳ 明朝" w:hint="eastAsia"/>
          <w:color w:val="000000"/>
          <w:sz w:val="24"/>
        </w:rPr>
        <w:t>た総原価をいう。）をもって実績として扱うものとする。</w:t>
      </w:r>
    </w:p>
    <w:p w14:paraId="3A9BD507" w14:textId="77777777" w:rsidR="00847884" w:rsidRPr="00D42032" w:rsidRDefault="00847884" w:rsidP="0025566E">
      <w:pPr>
        <w:pStyle w:val="a3"/>
        <w:spacing w:line="240" w:lineRule="auto"/>
        <w:ind w:firstLineChars="100" w:firstLine="244"/>
        <w:rPr>
          <w:rFonts w:ascii="ＭＳ 明朝" w:eastAsia="ＭＳ 明朝" w:hAnsi="ＭＳ 明朝"/>
          <w:color w:val="000000"/>
          <w:sz w:val="24"/>
          <w:szCs w:val="24"/>
        </w:rPr>
      </w:pPr>
      <w:r w:rsidRPr="00D42032">
        <w:rPr>
          <w:rFonts w:ascii="ＭＳ 明朝" w:eastAsia="ＭＳ 明朝" w:hAnsi="ＭＳ 明朝" w:hint="eastAsia"/>
          <w:color w:val="000000"/>
          <w:sz w:val="24"/>
          <w:szCs w:val="24"/>
        </w:rPr>
        <w:t>（代金請求の特例）</w:t>
      </w:r>
    </w:p>
    <w:p w14:paraId="07483301" w14:textId="77777777" w:rsidR="00847884" w:rsidRPr="00EC01B9" w:rsidRDefault="00847884" w:rsidP="0025566E">
      <w:pPr>
        <w:pStyle w:val="a3"/>
        <w:spacing w:line="240" w:lineRule="auto"/>
        <w:ind w:left="244" w:hangingChars="100" w:hanging="244"/>
        <w:rPr>
          <w:rFonts w:ascii="ＭＳ 明朝" w:eastAsia="ＭＳ 明朝" w:hAnsi="ＭＳ 明朝"/>
          <w:color w:val="000000"/>
          <w:sz w:val="24"/>
          <w:szCs w:val="24"/>
        </w:rPr>
      </w:pPr>
      <w:r w:rsidRPr="00EC01B9">
        <w:rPr>
          <w:rFonts w:ascii="ＭＳ 明朝" w:eastAsia="ＭＳ 明朝" w:hAnsi="ＭＳ 明朝" w:hint="eastAsia"/>
          <w:color w:val="000000"/>
          <w:sz w:val="24"/>
          <w:szCs w:val="24"/>
        </w:rPr>
        <w:t>第１７条　乙が行う代金の請求は、１か月ごと取りまとめてすることができる。</w:t>
      </w:r>
    </w:p>
    <w:p w14:paraId="77D96F72" w14:textId="77777777" w:rsidR="00334B8C" w:rsidRDefault="00334B8C" w:rsidP="0025566E">
      <w:pPr>
        <w:pStyle w:val="a3"/>
        <w:spacing w:line="240" w:lineRule="auto"/>
        <w:jc w:val="right"/>
        <w:rPr>
          <w:rFonts w:ascii="ＭＳ 明朝" w:eastAsia="ＭＳ 明朝" w:hAnsi="ＭＳ 明朝"/>
          <w:color w:val="000000"/>
          <w:sz w:val="24"/>
          <w:szCs w:val="24"/>
        </w:rPr>
      </w:pPr>
    </w:p>
    <w:p w14:paraId="6B95708E" w14:textId="77777777" w:rsidR="00334B8C" w:rsidRDefault="00334B8C" w:rsidP="0025566E">
      <w:pPr>
        <w:pStyle w:val="a3"/>
        <w:spacing w:line="240" w:lineRule="auto"/>
        <w:jc w:val="right"/>
        <w:rPr>
          <w:rFonts w:ascii="ＭＳ 明朝" w:eastAsia="ＭＳ 明朝" w:hAnsi="ＭＳ 明朝"/>
          <w:color w:val="000000"/>
          <w:sz w:val="24"/>
          <w:szCs w:val="24"/>
        </w:rPr>
      </w:pPr>
    </w:p>
    <w:p w14:paraId="5F0BF96F" w14:textId="77777777" w:rsidR="00D75A3D" w:rsidRPr="00E3082A" w:rsidRDefault="004F4E3D" w:rsidP="0025566E">
      <w:pPr>
        <w:pStyle w:val="a3"/>
        <w:spacing w:line="240" w:lineRule="auto"/>
        <w:jc w:val="right"/>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lastRenderedPageBreak/>
        <w:t>付</w:t>
      </w:r>
      <w:r w:rsidRPr="003C42BA">
        <w:rPr>
          <w:rFonts w:ascii="ＭＳ 明朝" w:eastAsia="ＭＳ 明朝" w:hAnsi="ＭＳ 明朝" w:hint="eastAsia"/>
          <w:sz w:val="24"/>
          <w:szCs w:val="24"/>
        </w:rPr>
        <w:t>録第</w:t>
      </w:r>
      <w:r w:rsidR="00CE0C57" w:rsidRPr="003C42BA">
        <w:rPr>
          <w:rFonts w:ascii="ＭＳ 明朝" w:eastAsia="ＭＳ 明朝" w:hAnsi="ＭＳ 明朝" w:hint="eastAsia"/>
          <w:sz w:val="24"/>
          <w:szCs w:val="24"/>
        </w:rPr>
        <w:t>３９</w:t>
      </w:r>
    </w:p>
    <w:p w14:paraId="696D0F48" w14:textId="77777777" w:rsidR="00E3082A" w:rsidRDefault="00E3082A" w:rsidP="0025566E">
      <w:pPr>
        <w:pStyle w:val="a3"/>
        <w:spacing w:line="240" w:lineRule="auto"/>
        <w:jc w:val="center"/>
        <w:rPr>
          <w:rFonts w:ascii="ＭＳ 明朝" w:eastAsia="ＭＳ 明朝" w:hAnsi="ＭＳ 明朝"/>
          <w:color w:val="000000"/>
          <w:sz w:val="24"/>
          <w:szCs w:val="24"/>
        </w:rPr>
      </w:pPr>
    </w:p>
    <w:p w14:paraId="17F035F2" w14:textId="77777777" w:rsidR="00D75A3D" w:rsidRPr="00E3082A" w:rsidRDefault="00D75A3D" w:rsidP="0025566E">
      <w:pPr>
        <w:pStyle w:val="a3"/>
        <w:spacing w:line="240" w:lineRule="auto"/>
        <w:jc w:val="center"/>
        <w:rPr>
          <w:rFonts w:ascii="ＭＳ 明朝" w:eastAsia="ＭＳ 明朝" w:hAnsi="ＭＳ 明朝" w:hint="eastAsia"/>
          <w:color w:val="000000"/>
          <w:sz w:val="24"/>
          <w:szCs w:val="24"/>
        </w:rPr>
      </w:pPr>
      <w:r w:rsidRPr="00E3082A">
        <w:rPr>
          <w:rFonts w:ascii="ＭＳ 明朝" w:eastAsia="ＭＳ 明朝" w:hAnsi="ＭＳ 明朝" w:hint="eastAsia"/>
          <w:color w:val="000000"/>
          <w:sz w:val="24"/>
          <w:szCs w:val="24"/>
        </w:rPr>
        <w:t>技術援助に関する特約条項（第３４号）</w:t>
      </w:r>
    </w:p>
    <w:p w14:paraId="755230E5" w14:textId="77777777" w:rsidR="00D75A3D" w:rsidRPr="00E3082A" w:rsidRDefault="00D75A3D" w:rsidP="0025566E">
      <w:pPr>
        <w:pStyle w:val="a3"/>
        <w:spacing w:line="240" w:lineRule="auto"/>
        <w:jc w:val="left"/>
        <w:rPr>
          <w:rFonts w:ascii="ＭＳ 明朝" w:eastAsia="ＭＳ 明朝" w:hAnsi="ＭＳ 明朝" w:hint="eastAsia"/>
          <w:color w:val="000000"/>
          <w:sz w:val="24"/>
          <w:szCs w:val="24"/>
        </w:rPr>
      </w:pPr>
    </w:p>
    <w:p w14:paraId="6D2AB2EE" w14:textId="77777777" w:rsidR="00D75A3D" w:rsidRPr="00E3082A" w:rsidRDefault="00D75A3D" w:rsidP="0025566E">
      <w:pPr>
        <w:pStyle w:val="a3"/>
        <w:spacing w:line="240" w:lineRule="auto"/>
        <w:ind w:firstLineChars="100" w:firstLine="242"/>
        <w:jc w:val="left"/>
        <w:rPr>
          <w:rFonts w:ascii="ＭＳ 明朝" w:eastAsia="ＭＳ 明朝" w:hAnsi="ＭＳ 明朝"/>
          <w:color w:val="000000"/>
          <w:sz w:val="24"/>
          <w:szCs w:val="24"/>
        </w:rPr>
      </w:pPr>
      <w:r w:rsidRPr="00E3082A">
        <w:rPr>
          <w:rFonts w:ascii="ＭＳ 明朝" w:eastAsia="ＭＳ 明朝" w:hAnsi="ＭＳ 明朝" w:hint="eastAsia"/>
          <w:color w:val="000000"/>
          <w:spacing w:val="1"/>
          <w:sz w:val="24"/>
          <w:szCs w:val="24"/>
        </w:rPr>
        <w:t>甲及び乙は、乙が仕様書に定める技術援助の実施に係る技術者の派遣等に関し、次の特約条項を定める。</w:t>
      </w:r>
    </w:p>
    <w:p w14:paraId="1A1F4A7A" w14:textId="77777777" w:rsidR="00D75A3D" w:rsidRPr="00E3082A" w:rsidRDefault="00D75A3D" w:rsidP="0025566E">
      <w:pPr>
        <w:pStyle w:val="a3"/>
        <w:spacing w:line="240" w:lineRule="auto"/>
        <w:rPr>
          <w:rFonts w:ascii="ＭＳ 明朝" w:eastAsia="ＭＳ 明朝" w:hAnsi="ＭＳ 明朝"/>
          <w:color w:val="000000"/>
          <w:spacing w:val="0"/>
          <w:sz w:val="24"/>
          <w:szCs w:val="24"/>
        </w:rPr>
      </w:pPr>
    </w:p>
    <w:p w14:paraId="3D78E118" w14:textId="77777777" w:rsidR="00D75A3D" w:rsidRPr="00E3082A" w:rsidRDefault="00D75A3D" w:rsidP="0025566E">
      <w:pPr>
        <w:pStyle w:val="a3"/>
        <w:spacing w:line="240" w:lineRule="auto"/>
        <w:ind w:firstLineChars="100" w:firstLine="244"/>
        <w:rPr>
          <w:rFonts w:ascii="ＭＳ 明朝" w:eastAsia="ＭＳ 明朝" w:hAnsi="ＭＳ 明朝"/>
          <w:color w:val="000000"/>
          <w:spacing w:val="0"/>
          <w:sz w:val="24"/>
          <w:szCs w:val="24"/>
        </w:rPr>
      </w:pPr>
      <w:r w:rsidRPr="00E3082A">
        <w:rPr>
          <w:rFonts w:ascii="ＭＳ 明朝" w:eastAsia="ＭＳ 明朝" w:hAnsi="ＭＳ 明朝" w:hint="eastAsia"/>
          <w:color w:val="000000"/>
          <w:sz w:val="24"/>
          <w:szCs w:val="24"/>
        </w:rPr>
        <w:t>（技術者名簿の提出）</w:t>
      </w:r>
    </w:p>
    <w:p w14:paraId="61602717" w14:textId="77777777" w:rsidR="00D75A3D" w:rsidRPr="00E3082A" w:rsidRDefault="00D75A3D" w:rsidP="00E3082A">
      <w:pPr>
        <w:pStyle w:val="a3"/>
        <w:snapToGrid w:val="0"/>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第１条　乙は、発注を受けた場合には、速やかに仕様書等に定める区分に従い、技術者名簿を作成し甲に提出しなければならない。</w:t>
      </w:r>
    </w:p>
    <w:p w14:paraId="40C8813C"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２　乙は、技術者名簿に記載されている作業員を変更するときは、速やかに甲に通知しなければならない。</w:t>
      </w:r>
    </w:p>
    <w:p w14:paraId="6712B981" w14:textId="77777777" w:rsidR="00D75A3D" w:rsidRPr="00E3082A" w:rsidRDefault="00D75A3D" w:rsidP="0025566E">
      <w:pPr>
        <w:pStyle w:val="a3"/>
        <w:spacing w:line="240" w:lineRule="auto"/>
        <w:ind w:firstLineChars="100" w:firstLine="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（技術援助の実施）</w:t>
      </w:r>
    </w:p>
    <w:p w14:paraId="54637A7B" w14:textId="77777777" w:rsidR="00D75A3D" w:rsidRPr="00E3082A" w:rsidRDefault="00D75A3D" w:rsidP="0025566E">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第２条　乙は、仕様書及び甲又は甲の指名する者の作業指示に従い、技術援助を実施するものとする。</w:t>
      </w:r>
    </w:p>
    <w:p w14:paraId="075E9AC0" w14:textId="77777777" w:rsidR="00D75A3D" w:rsidRPr="00E3082A" w:rsidRDefault="00D75A3D" w:rsidP="00E3082A">
      <w:pPr>
        <w:pStyle w:val="a3"/>
        <w:spacing w:line="240" w:lineRule="auto"/>
        <w:ind w:left="244" w:hangingChars="100" w:hanging="244"/>
        <w:rPr>
          <w:rFonts w:ascii="ＭＳ 明朝" w:eastAsia="ＭＳ 明朝" w:hAnsi="ＭＳ 明朝"/>
          <w:color w:val="000000"/>
          <w:spacing w:val="0"/>
          <w:sz w:val="24"/>
          <w:szCs w:val="24"/>
        </w:rPr>
      </w:pPr>
      <w:r w:rsidRPr="00E3082A">
        <w:rPr>
          <w:rFonts w:ascii="ＭＳ 明朝" w:eastAsia="ＭＳ 明朝" w:hAnsi="ＭＳ 明朝" w:hint="eastAsia"/>
          <w:color w:val="000000"/>
          <w:sz w:val="24"/>
          <w:szCs w:val="24"/>
        </w:rPr>
        <w:t>２　技術者は、日々の技術援助の実施内容について、別に示す作業記録表により甲の指名する者の確認を受けなければならない。</w:t>
      </w:r>
    </w:p>
    <w:p w14:paraId="536377F6" w14:textId="77777777" w:rsidR="00D75A3D" w:rsidRPr="00E3082A" w:rsidRDefault="00D75A3D" w:rsidP="0025566E">
      <w:pPr>
        <w:pStyle w:val="a3"/>
        <w:spacing w:line="240" w:lineRule="auto"/>
        <w:ind w:leftChars="100" w:left="698" w:hangingChars="200" w:hanging="488"/>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（工具、器具の使用）</w:t>
      </w:r>
    </w:p>
    <w:p w14:paraId="29FE0BC2"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第３条　当該部隊等の長は、乙の役務の実施に当たり必要と認める場合には、当該部隊等が保有する工具、器材等を乙に使用させることができる。</w:t>
      </w:r>
    </w:p>
    <w:p w14:paraId="1215E0D4" w14:textId="77777777" w:rsidR="00D75A3D" w:rsidRPr="00E3082A" w:rsidRDefault="00D75A3D" w:rsidP="0025566E">
      <w:pPr>
        <w:pStyle w:val="a3"/>
        <w:spacing w:line="240" w:lineRule="auto"/>
        <w:ind w:leftChars="100" w:left="698" w:hangingChars="200" w:hanging="488"/>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（技術援助の日数等の変更）</w:t>
      </w:r>
    </w:p>
    <w:p w14:paraId="6C5EE633"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第４条　甲は、乙が行う技術援助が完了するまでの間において、次に各号の一に該当する場合には、技術援助の日数又は技術者の人数を変更することができる。</w:t>
      </w:r>
    </w:p>
    <w:p w14:paraId="0FB233C8" w14:textId="77777777" w:rsidR="00D75A3D" w:rsidRPr="00E3082A" w:rsidRDefault="00E3082A" w:rsidP="00E3082A">
      <w:pPr>
        <w:autoSpaceDE w:val="0"/>
        <w:autoSpaceDN w:val="0"/>
        <w:adjustRightInd w:val="0"/>
        <w:ind w:left="480" w:hangingChars="200" w:hanging="48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1)  </w:t>
      </w:r>
      <w:r w:rsidR="00D75A3D" w:rsidRPr="00E3082A">
        <w:rPr>
          <w:rFonts w:ascii="ＭＳ 明朝" w:hAnsi="ＭＳ 明朝" w:hint="eastAsia"/>
          <w:color w:val="000000"/>
          <w:sz w:val="24"/>
        </w:rPr>
        <w:t>甲の都合による場合</w:t>
      </w:r>
    </w:p>
    <w:p w14:paraId="42793FDF" w14:textId="77777777" w:rsidR="00D75A3D" w:rsidRPr="00E3082A" w:rsidRDefault="00E3082A" w:rsidP="0025566E">
      <w:pPr>
        <w:pStyle w:val="a3"/>
        <w:spacing w:line="240" w:lineRule="auto"/>
        <w:rPr>
          <w:rFonts w:ascii="ＭＳ 明朝" w:eastAsia="ＭＳ 明朝" w:hAnsi="ＭＳ 明朝"/>
          <w:color w:val="000000"/>
          <w:sz w:val="24"/>
          <w:szCs w:val="24"/>
        </w:rPr>
      </w:pPr>
      <w:r>
        <w:rPr>
          <w:rFonts w:ascii="ＭＳ 明朝" w:eastAsia="ＭＳ 明朝" w:hAnsi="ＭＳ 明朝"/>
          <w:color w:val="000000"/>
          <w:sz w:val="24"/>
          <w:szCs w:val="24"/>
        </w:rPr>
        <w:t xml:space="preserve"> </w:t>
      </w:r>
      <w:r>
        <w:rPr>
          <w:rFonts w:ascii="ＭＳ 明朝" w:eastAsia="ＭＳ 明朝" w:hAnsi="ＭＳ 明朝" w:hint="eastAsia"/>
          <w:color w:val="000000"/>
          <w:sz w:val="24"/>
          <w:szCs w:val="24"/>
        </w:rPr>
        <w:t>(</w:t>
      </w:r>
      <w:r>
        <w:rPr>
          <w:rFonts w:ascii="ＭＳ 明朝" w:eastAsia="ＭＳ 明朝" w:hAnsi="ＭＳ 明朝"/>
          <w:color w:val="000000"/>
          <w:sz w:val="24"/>
          <w:szCs w:val="24"/>
        </w:rPr>
        <w:t xml:space="preserve">2)  </w:t>
      </w:r>
      <w:r w:rsidR="00D75A3D" w:rsidRPr="00E3082A">
        <w:rPr>
          <w:rFonts w:ascii="ＭＳ 明朝" w:eastAsia="ＭＳ 明朝" w:hAnsi="ＭＳ 明朝" w:hint="eastAsia"/>
          <w:color w:val="000000"/>
          <w:sz w:val="24"/>
          <w:szCs w:val="24"/>
        </w:rPr>
        <w:t>甲が所定の役務を完了したと認め技術援助の続行の必要がないと判断した場合</w:t>
      </w:r>
    </w:p>
    <w:p w14:paraId="40941B0A" w14:textId="77777777" w:rsidR="00D75A3D" w:rsidRPr="00E3082A" w:rsidRDefault="00D75A3D" w:rsidP="0025566E">
      <w:pPr>
        <w:pStyle w:val="a3"/>
        <w:spacing w:line="240" w:lineRule="auto"/>
        <w:ind w:firstLineChars="100" w:firstLine="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（契約金額の変更）</w:t>
      </w:r>
    </w:p>
    <w:p w14:paraId="0CDE1DFC" w14:textId="77777777" w:rsidR="00D75A3D" w:rsidRPr="00E3082A" w:rsidRDefault="00D75A3D" w:rsidP="0025566E">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第５条　前条の規定により技術援助の日数又は技術者の人数を変更した場合には、甲乙協議して契約金額の変更を行なうものとする。</w:t>
      </w:r>
    </w:p>
    <w:p w14:paraId="40310DBC" w14:textId="77777777" w:rsidR="00D75A3D" w:rsidRPr="00E3082A" w:rsidRDefault="00D75A3D" w:rsidP="0025566E">
      <w:pPr>
        <w:pStyle w:val="a3"/>
        <w:spacing w:line="240" w:lineRule="auto"/>
        <w:ind w:firstLineChars="100" w:firstLine="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（監督及び検査）</w:t>
      </w:r>
    </w:p>
    <w:p w14:paraId="34E8C030" w14:textId="77777777" w:rsidR="00D75A3D" w:rsidRPr="00E3082A" w:rsidRDefault="00D75A3D" w:rsidP="0025566E">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第６条　甲又は甲の指名する者は、乙の技術援助の実施について、所要の指示監督、役務履行の促進並びに作業記録表（役務完了調書）、材料使用明細書及び故障状況報告書の確認を行うものとする。</w:t>
      </w:r>
    </w:p>
    <w:p w14:paraId="6021B193" w14:textId="77777777" w:rsidR="00D75A3D" w:rsidRPr="00E3082A" w:rsidRDefault="00D75A3D" w:rsidP="0025566E">
      <w:pPr>
        <w:pStyle w:val="a3"/>
        <w:spacing w:line="240" w:lineRule="auto"/>
        <w:ind w:firstLineChars="100" w:firstLine="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（役務の完了）</w:t>
      </w:r>
    </w:p>
    <w:p w14:paraId="07A640D4" w14:textId="77777777" w:rsidR="00D75A3D" w:rsidRPr="00E3082A" w:rsidRDefault="00D75A3D" w:rsidP="0025566E">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第７条　甲又は甲の指名する者の検査（確認）を受けた日をもって、乙の役務の完了の日とする。</w:t>
      </w:r>
    </w:p>
    <w:p w14:paraId="1011B220" w14:textId="77777777" w:rsidR="00D75A3D" w:rsidRPr="00E3082A" w:rsidRDefault="00D75A3D" w:rsidP="0025566E">
      <w:pPr>
        <w:pStyle w:val="a3"/>
        <w:spacing w:line="240" w:lineRule="auto"/>
        <w:ind w:leftChars="100" w:left="210"/>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（履行不能の通知）</w:t>
      </w:r>
    </w:p>
    <w:p w14:paraId="11EB3671"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第８条　乙は、理由のいかんを問わず納期までに役務を完了する見込みがなくなった場合は、直ちに甲にこの旨を通知するものとする。</w:t>
      </w:r>
    </w:p>
    <w:p w14:paraId="0794451A" w14:textId="77777777" w:rsidR="00D75A3D" w:rsidRPr="00E3082A" w:rsidRDefault="00D75A3D" w:rsidP="0025566E">
      <w:pPr>
        <w:pStyle w:val="a3"/>
        <w:spacing w:line="240" w:lineRule="auto"/>
        <w:ind w:leftChars="100" w:left="698" w:hangingChars="200" w:hanging="488"/>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（危険負担）</w:t>
      </w:r>
    </w:p>
    <w:p w14:paraId="5E2BA4D3"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第９条　乙の故意又は、重過失により、甲の物品、設備、機器その他の物に損害を与えた場合には、乙は甲の指示するところに従い修補若しくは代品の納付を行い又はその損害を賠償しなければならない。その賠償額については甲乙協議して定めるものとする。</w:t>
      </w:r>
    </w:p>
    <w:p w14:paraId="4B5F1D33"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２　甲乙双方の責めに帰することができない理由により、甲の物品、設備、機器その他の物に損害が生じた場合は、その物についての損害は甲の負担とし、役務につい</w:t>
      </w:r>
      <w:r w:rsidRPr="00E3082A">
        <w:rPr>
          <w:rFonts w:ascii="ＭＳ 明朝" w:eastAsia="ＭＳ 明朝" w:hAnsi="ＭＳ 明朝" w:hint="eastAsia"/>
          <w:color w:val="000000"/>
          <w:sz w:val="24"/>
          <w:szCs w:val="24"/>
        </w:rPr>
        <w:lastRenderedPageBreak/>
        <w:t>ては乙の負担とする。</w:t>
      </w:r>
    </w:p>
    <w:p w14:paraId="1AF0129C"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３</w:t>
      </w:r>
      <w:r w:rsidR="00E3082A" w:rsidRPr="00E3082A">
        <w:rPr>
          <w:rFonts w:ascii="ＭＳ 明朝" w:eastAsia="ＭＳ 明朝" w:hAnsi="ＭＳ 明朝"/>
          <w:color w:val="000000"/>
          <w:sz w:val="24"/>
          <w:szCs w:val="24"/>
        </w:rPr>
        <w:t xml:space="preserve">  </w:t>
      </w:r>
      <w:r w:rsidRPr="00E3082A">
        <w:rPr>
          <w:rFonts w:ascii="ＭＳ 明朝" w:eastAsia="ＭＳ 明朝" w:hAnsi="ＭＳ 明朝" w:hint="eastAsia"/>
          <w:color w:val="000000"/>
          <w:sz w:val="24"/>
          <w:szCs w:val="24"/>
        </w:rPr>
        <w:t>甲の責めに帰すべき理由により、乙が契約の全部又は一部を完了することができなくなった場合は、乙は、当該部分についての役務の履行義務を免れるものとし、甲は、乙に代金（乙が、納入の義務を免れたことによって得た利益に相当する金額を除く。）を支払うものとする。</w:t>
      </w:r>
    </w:p>
    <w:p w14:paraId="07069F6D"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４  前項の場合において、乙が保険金、損害賠償その他の代償又はそのような代償の請求権を取得したときは、甲は、その価額の限度で代金の支払義務を免れる。</w:t>
      </w:r>
    </w:p>
    <w:p w14:paraId="241EC748" w14:textId="77777777" w:rsidR="00D75A3D" w:rsidRPr="00E3082A" w:rsidRDefault="00D75A3D" w:rsidP="0025566E">
      <w:pPr>
        <w:pStyle w:val="a3"/>
        <w:spacing w:line="240" w:lineRule="auto"/>
        <w:ind w:leftChars="100" w:left="698" w:hangingChars="200" w:hanging="488"/>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（秘密の保全）</w:t>
      </w:r>
    </w:p>
    <w:p w14:paraId="4BCFCEDA" w14:textId="77777777" w:rsidR="00D75A3D" w:rsidRPr="00E3082A" w:rsidRDefault="00D75A3D" w:rsidP="00E3082A">
      <w:pPr>
        <w:pStyle w:val="a3"/>
        <w:spacing w:line="240" w:lineRule="auto"/>
        <w:ind w:left="244" w:hangingChars="100" w:hanging="244"/>
        <w:rPr>
          <w:rFonts w:ascii="ＭＳ 明朝" w:eastAsia="ＭＳ 明朝" w:hAnsi="ＭＳ 明朝"/>
          <w:color w:val="000000"/>
          <w:sz w:val="24"/>
          <w:szCs w:val="24"/>
        </w:rPr>
      </w:pPr>
      <w:r w:rsidRPr="00E3082A">
        <w:rPr>
          <w:rFonts w:ascii="ＭＳ 明朝" w:eastAsia="ＭＳ 明朝" w:hAnsi="ＭＳ 明朝" w:hint="eastAsia"/>
          <w:color w:val="000000"/>
          <w:sz w:val="24"/>
          <w:szCs w:val="24"/>
        </w:rPr>
        <w:t>第１０条　基本契約条項に定めるもののほか、甲は、乙が提出した技術資料の全部又は一部をこの契約の目的以外に使用し又は第三者に利用させようとするときは、あらかじめ乙の同意を得るものとする。</w:t>
      </w:r>
    </w:p>
    <w:p w14:paraId="7E3F55C9"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5ECB02FE"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2D3EB798"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5A161C95"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1D535C38"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22058CE3"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49FAB150"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31712387" w14:textId="77777777" w:rsidR="00D75A3D" w:rsidRPr="00E3082A" w:rsidRDefault="00D75A3D" w:rsidP="0025566E">
      <w:pPr>
        <w:pStyle w:val="a3"/>
        <w:spacing w:line="240" w:lineRule="auto"/>
        <w:rPr>
          <w:rFonts w:ascii="ＭＳ 明朝" w:eastAsia="ＭＳ 明朝" w:hAnsi="ＭＳ 明朝" w:hint="eastAsia"/>
          <w:color w:val="000000"/>
          <w:sz w:val="24"/>
          <w:szCs w:val="24"/>
        </w:rPr>
      </w:pPr>
    </w:p>
    <w:p w14:paraId="5C6CC73C" w14:textId="77777777" w:rsidR="00AD0455" w:rsidRDefault="00AD0455" w:rsidP="0025566E">
      <w:pPr>
        <w:pStyle w:val="a3"/>
        <w:spacing w:line="240" w:lineRule="auto"/>
        <w:jc w:val="right"/>
        <w:rPr>
          <w:rFonts w:ascii="ＭＳ 明朝" w:eastAsia="ＭＳ 明朝" w:hAnsi="ＭＳ 明朝"/>
          <w:color w:val="000000"/>
          <w:sz w:val="24"/>
          <w:szCs w:val="24"/>
        </w:rPr>
      </w:pPr>
    </w:p>
    <w:p w14:paraId="542436CA"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0C56D61A"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7A605A70"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5D7A8754"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40A6791B"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4D80E79C"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65422D9A"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36DC564C"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3DE763EC"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70F1250E"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6E277F7F"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7C531D40"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1B9612AB" w14:textId="77777777" w:rsidR="00E3082A" w:rsidRDefault="00E3082A" w:rsidP="0025566E">
      <w:pPr>
        <w:pStyle w:val="a3"/>
        <w:spacing w:line="240" w:lineRule="auto"/>
        <w:jc w:val="right"/>
        <w:rPr>
          <w:rFonts w:ascii="ＭＳ 明朝" w:eastAsia="ＭＳ 明朝" w:hAnsi="ＭＳ 明朝"/>
          <w:color w:val="000000"/>
          <w:sz w:val="24"/>
          <w:szCs w:val="24"/>
        </w:rPr>
      </w:pPr>
    </w:p>
    <w:p w14:paraId="6756EBAE" w14:textId="77777777" w:rsidR="00E3082A" w:rsidRPr="00E3082A" w:rsidRDefault="00E3082A" w:rsidP="0025566E">
      <w:pPr>
        <w:pStyle w:val="a3"/>
        <w:spacing w:line="240" w:lineRule="auto"/>
        <w:jc w:val="right"/>
        <w:rPr>
          <w:rFonts w:ascii="ＭＳ 明朝" w:eastAsia="ＭＳ 明朝" w:hAnsi="ＭＳ 明朝" w:hint="eastAsia"/>
          <w:color w:val="000000"/>
          <w:sz w:val="24"/>
          <w:szCs w:val="24"/>
        </w:rPr>
      </w:pPr>
    </w:p>
    <w:p w14:paraId="0C9C6FF2" w14:textId="77777777" w:rsidR="00AD0455" w:rsidRPr="00E3082A" w:rsidRDefault="00AD0455" w:rsidP="0025566E">
      <w:pPr>
        <w:pStyle w:val="a3"/>
        <w:spacing w:line="240" w:lineRule="auto"/>
        <w:jc w:val="right"/>
        <w:rPr>
          <w:rFonts w:ascii="ＭＳ 明朝" w:eastAsia="ＭＳ 明朝" w:hAnsi="ＭＳ 明朝"/>
          <w:color w:val="000000"/>
          <w:sz w:val="24"/>
          <w:szCs w:val="24"/>
        </w:rPr>
      </w:pPr>
    </w:p>
    <w:p w14:paraId="687F4272" w14:textId="77777777" w:rsidR="00AD0455" w:rsidRPr="00E3082A" w:rsidRDefault="00AD0455" w:rsidP="0025566E">
      <w:pPr>
        <w:pStyle w:val="a3"/>
        <w:spacing w:line="240" w:lineRule="auto"/>
        <w:jc w:val="right"/>
        <w:rPr>
          <w:rFonts w:ascii="ＭＳ 明朝" w:eastAsia="ＭＳ 明朝" w:hAnsi="ＭＳ 明朝"/>
          <w:color w:val="000000"/>
          <w:sz w:val="24"/>
          <w:szCs w:val="24"/>
        </w:rPr>
      </w:pPr>
    </w:p>
    <w:p w14:paraId="7524FDB5" w14:textId="77777777" w:rsidR="00AD0455" w:rsidRPr="00E3082A" w:rsidRDefault="00AD0455" w:rsidP="0025566E">
      <w:pPr>
        <w:pStyle w:val="a3"/>
        <w:spacing w:line="240" w:lineRule="auto"/>
        <w:jc w:val="right"/>
        <w:rPr>
          <w:rFonts w:ascii="ＭＳ 明朝" w:eastAsia="ＭＳ 明朝" w:hAnsi="ＭＳ 明朝"/>
          <w:color w:val="000000"/>
          <w:sz w:val="24"/>
          <w:szCs w:val="24"/>
        </w:rPr>
      </w:pPr>
    </w:p>
    <w:p w14:paraId="2725F0FB" w14:textId="77777777" w:rsidR="00AD0455" w:rsidRPr="00E3082A" w:rsidRDefault="00AD0455" w:rsidP="0025566E">
      <w:pPr>
        <w:pStyle w:val="a3"/>
        <w:spacing w:line="240" w:lineRule="auto"/>
        <w:jc w:val="right"/>
        <w:rPr>
          <w:rFonts w:ascii="ＭＳ 明朝" w:eastAsia="ＭＳ 明朝" w:hAnsi="ＭＳ 明朝"/>
          <w:color w:val="000000"/>
          <w:sz w:val="24"/>
          <w:szCs w:val="24"/>
        </w:rPr>
      </w:pPr>
    </w:p>
    <w:p w14:paraId="759A9A22"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4717F918"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7DBBF98A"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2F610B96"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39063510"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3E2E69CD"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159D9FCA" w14:textId="77777777" w:rsidR="00AD0455" w:rsidRPr="00C73EBC" w:rsidRDefault="00AD0455" w:rsidP="0025566E">
      <w:pPr>
        <w:pStyle w:val="a3"/>
        <w:spacing w:line="240" w:lineRule="auto"/>
        <w:jc w:val="right"/>
        <w:rPr>
          <w:rFonts w:ascii="ＭＳ Ｐ明朝" w:hAnsi="ＭＳ Ｐ明朝"/>
          <w:color w:val="000000"/>
          <w:sz w:val="24"/>
          <w:szCs w:val="24"/>
        </w:rPr>
      </w:pPr>
    </w:p>
    <w:p w14:paraId="5B07B257" w14:textId="77777777" w:rsidR="00675CCC" w:rsidRPr="001D0C99" w:rsidRDefault="00675CCC" w:rsidP="001D0C99">
      <w:pPr>
        <w:pStyle w:val="a3"/>
        <w:snapToGrid w:val="0"/>
        <w:spacing w:line="240" w:lineRule="auto"/>
        <w:jc w:val="right"/>
        <w:rPr>
          <w:rFonts w:ascii="ＭＳ 明朝" w:eastAsia="ＭＳ 明朝" w:hAnsi="ＭＳ 明朝"/>
          <w:color w:val="000000"/>
          <w:sz w:val="24"/>
          <w:szCs w:val="24"/>
        </w:rPr>
      </w:pPr>
      <w:r w:rsidRPr="001D0C99">
        <w:rPr>
          <w:rFonts w:ascii="ＭＳ 明朝" w:eastAsia="ＭＳ 明朝" w:hAnsi="ＭＳ 明朝" w:hint="eastAsia"/>
          <w:color w:val="000000"/>
          <w:sz w:val="24"/>
          <w:szCs w:val="24"/>
        </w:rPr>
        <w:lastRenderedPageBreak/>
        <w:t>付録</w:t>
      </w:r>
      <w:r w:rsidRPr="003C42BA">
        <w:rPr>
          <w:rFonts w:ascii="ＭＳ 明朝" w:eastAsia="ＭＳ 明朝" w:hAnsi="ＭＳ 明朝" w:hint="eastAsia"/>
          <w:sz w:val="24"/>
          <w:szCs w:val="24"/>
        </w:rPr>
        <w:t>第</w:t>
      </w:r>
      <w:r w:rsidR="00CE0C57" w:rsidRPr="003C42BA">
        <w:rPr>
          <w:rFonts w:ascii="ＭＳ 明朝" w:eastAsia="ＭＳ 明朝" w:hAnsi="ＭＳ 明朝" w:hint="eastAsia"/>
          <w:sz w:val="24"/>
          <w:szCs w:val="24"/>
        </w:rPr>
        <w:t>４０</w:t>
      </w:r>
    </w:p>
    <w:p w14:paraId="5151A904" w14:textId="77777777" w:rsidR="001D0C99" w:rsidRDefault="001D0C99" w:rsidP="001D0C99">
      <w:pPr>
        <w:pStyle w:val="a3"/>
        <w:snapToGrid w:val="0"/>
        <w:spacing w:line="240" w:lineRule="auto"/>
        <w:jc w:val="center"/>
        <w:rPr>
          <w:rFonts w:ascii="ＭＳ 明朝" w:eastAsia="ＭＳ 明朝" w:hAnsi="ＭＳ 明朝"/>
          <w:color w:val="000000"/>
          <w:sz w:val="24"/>
          <w:szCs w:val="24"/>
        </w:rPr>
      </w:pPr>
    </w:p>
    <w:p w14:paraId="44CDF07E" w14:textId="77777777" w:rsidR="00675CCC" w:rsidRPr="001D0C99" w:rsidRDefault="00675CCC" w:rsidP="001D0C99">
      <w:pPr>
        <w:pStyle w:val="a3"/>
        <w:snapToGrid w:val="0"/>
        <w:spacing w:line="240" w:lineRule="auto"/>
        <w:jc w:val="center"/>
        <w:rPr>
          <w:rFonts w:ascii="ＭＳ 明朝" w:eastAsia="ＭＳ 明朝" w:hAnsi="ＭＳ 明朝"/>
          <w:color w:val="000000"/>
          <w:sz w:val="24"/>
          <w:szCs w:val="24"/>
        </w:rPr>
      </w:pPr>
      <w:r w:rsidRPr="001D0C99">
        <w:rPr>
          <w:rFonts w:ascii="ＭＳ 明朝" w:eastAsia="ＭＳ 明朝" w:hAnsi="ＭＳ 明朝" w:hint="eastAsia"/>
          <w:color w:val="000000"/>
          <w:sz w:val="24"/>
          <w:szCs w:val="24"/>
        </w:rPr>
        <w:t>輸入に係る</w:t>
      </w:r>
      <w:r w:rsidRPr="001D0C99">
        <w:rPr>
          <w:rFonts w:ascii="ＭＳ 明朝" w:eastAsia="ＭＳ 明朝" w:hAnsi="ＭＳ 明朝" w:hint="eastAsia"/>
          <w:color w:val="000000"/>
          <w:spacing w:val="1"/>
          <w:sz w:val="24"/>
          <w:szCs w:val="24"/>
        </w:rPr>
        <w:t>役務請負契約</w:t>
      </w:r>
      <w:r w:rsidRPr="001D0C99">
        <w:rPr>
          <w:rFonts w:ascii="ＭＳ 明朝" w:eastAsia="ＭＳ 明朝" w:hAnsi="ＭＳ 明朝" w:hint="eastAsia"/>
          <w:color w:val="000000"/>
          <w:sz w:val="24"/>
          <w:szCs w:val="24"/>
        </w:rPr>
        <w:t>に関する特約条項（第３５号）</w:t>
      </w:r>
    </w:p>
    <w:p w14:paraId="2B8FFD26" w14:textId="77777777" w:rsidR="00675CCC" w:rsidRPr="001D0C99" w:rsidRDefault="00675CCC" w:rsidP="001D0C99">
      <w:pPr>
        <w:pStyle w:val="a3"/>
        <w:snapToGrid w:val="0"/>
        <w:spacing w:line="240" w:lineRule="auto"/>
        <w:jc w:val="left"/>
        <w:rPr>
          <w:rFonts w:ascii="ＭＳ 明朝" w:eastAsia="ＭＳ 明朝" w:hAnsi="ＭＳ 明朝"/>
          <w:color w:val="000000"/>
          <w:sz w:val="24"/>
          <w:szCs w:val="24"/>
        </w:rPr>
      </w:pPr>
    </w:p>
    <w:p w14:paraId="4DEF5972" w14:textId="77777777" w:rsidR="00675CCC" w:rsidRPr="001D0C99" w:rsidRDefault="00675CCC" w:rsidP="001D0C99">
      <w:pPr>
        <w:pStyle w:val="a3"/>
        <w:snapToGrid w:val="0"/>
        <w:spacing w:line="240" w:lineRule="auto"/>
        <w:ind w:firstLineChars="100" w:firstLine="242"/>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甲及び乙は、輸入に係る役務請負契約に関して次の特約条項を定める。</w:t>
      </w:r>
    </w:p>
    <w:p w14:paraId="72473E8E" w14:textId="77777777" w:rsidR="00675CCC" w:rsidRPr="001D0C99" w:rsidRDefault="00675CCC" w:rsidP="001D0C99">
      <w:pPr>
        <w:pStyle w:val="a3"/>
        <w:tabs>
          <w:tab w:val="left" w:pos="567"/>
        </w:tabs>
        <w:snapToGrid w:val="0"/>
        <w:spacing w:line="240" w:lineRule="auto"/>
        <w:jc w:val="left"/>
        <w:rPr>
          <w:rFonts w:ascii="ＭＳ 明朝" w:eastAsia="ＭＳ 明朝" w:hAnsi="ＭＳ 明朝"/>
          <w:color w:val="000000"/>
          <w:spacing w:val="1"/>
          <w:sz w:val="24"/>
          <w:szCs w:val="24"/>
        </w:rPr>
      </w:pPr>
    </w:p>
    <w:p w14:paraId="3237CD1D" w14:textId="77777777" w:rsidR="00675CCC" w:rsidRPr="001D0C99" w:rsidRDefault="00A93D6F" w:rsidP="001D0C99">
      <w:pPr>
        <w:pStyle w:val="a3"/>
        <w:tabs>
          <w:tab w:val="left" w:pos="567"/>
        </w:tabs>
        <w:snapToGrid w:val="0"/>
        <w:spacing w:line="240" w:lineRule="auto"/>
        <w:jc w:val="left"/>
        <w:rPr>
          <w:rFonts w:ascii="ＭＳ 明朝" w:eastAsia="ＭＳ 明朝" w:hAnsi="ＭＳ 明朝"/>
          <w:color w:val="000000"/>
          <w:spacing w:val="1"/>
          <w:sz w:val="24"/>
          <w:szCs w:val="24"/>
        </w:rPr>
      </w:pPr>
      <w:r>
        <w:rPr>
          <w:rFonts w:ascii="ＭＳ 明朝" w:eastAsia="ＭＳ 明朝" w:hAnsi="ＭＳ 明朝"/>
          <w:color w:val="000000"/>
          <w:spacing w:val="1"/>
          <w:sz w:val="24"/>
          <w:szCs w:val="24"/>
        </w:rPr>
        <w:t xml:space="preserve">  </w:t>
      </w:r>
      <w:r w:rsidR="00675CCC" w:rsidRPr="001D0C99">
        <w:rPr>
          <w:rFonts w:ascii="ＭＳ 明朝" w:eastAsia="ＭＳ 明朝" w:hAnsi="ＭＳ 明朝" w:hint="eastAsia"/>
          <w:color w:val="000000"/>
          <w:spacing w:val="1"/>
          <w:sz w:val="24"/>
          <w:szCs w:val="24"/>
        </w:rPr>
        <w:t>（関税等の減、免税手続等）</w:t>
      </w:r>
    </w:p>
    <w:p w14:paraId="21C4B15F"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第１条　乙は、関税その他の租税の減、免税等に必要な輸入通関手続は、法令等の定めるところにより行わなければならない。</w:t>
      </w:r>
    </w:p>
    <w:p w14:paraId="11D54934" w14:textId="77777777" w:rsidR="00675CCC" w:rsidRPr="001D0C99" w:rsidRDefault="00A93D6F"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Pr>
          <w:rFonts w:ascii="ＭＳ 明朝" w:eastAsia="ＭＳ 明朝" w:hAnsi="ＭＳ 明朝"/>
          <w:color w:val="000000"/>
          <w:spacing w:val="1"/>
          <w:sz w:val="24"/>
          <w:szCs w:val="24"/>
        </w:rPr>
        <w:t xml:space="preserve"> </w:t>
      </w:r>
      <w:r w:rsidR="00675CCC" w:rsidRPr="001D0C99">
        <w:rPr>
          <w:rFonts w:ascii="ＭＳ 明朝" w:eastAsia="ＭＳ 明朝" w:hAnsi="ＭＳ 明朝" w:hint="eastAsia"/>
          <w:color w:val="000000"/>
          <w:spacing w:val="1"/>
          <w:sz w:val="24"/>
          <w:szCs w:val="24"/>
        </w:rPr>
        <w:t xml:space="preserve"> （外貨設定限度額）</w:t>
      </w:r>
    </w:p>
    <w:p w14:paraId="3E661281"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第２条　修理費（またはオーバーホール等）は、○○○ドルを上限とし、確定為替相場により精算する。</w:t>
      </w:r>
    </w:p>
    <w:p w14:paraId="6CE0A4B2" w14:textId="77777777" w:rsidR="00675CCC" w:rsidRPr="001D0C99" w:rsidRDefault="00675CCC" w:rsidP="001D0C99">
      <w:pPr>
        <w:pStyle w:val="a3"/>
        <w:snapToGrid w:val="0"/>
        <w:spacing w:line="240" w:lineRule="auto"/>
        <w:ind w:firstLineChars="117" w:firstLine="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この契約に用いた為替相場は、○○○ドル当たり○○○円とし、精算時に確定する。</w:t>
      </w:r>
    </w:p>
    <w:p w14:paraId="011B2599"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２　輸出時の航空運賃等は、○○○円を上限とし精算する。</w:t>
      </w:r>
    </w:p>
    <w:p w14:paraId="097E0579"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３　輸出時の米国内輸送費は、○○○ドルを上限とし確定相場により精算する。</w:t>
      </w:r>
    </w:p>
    <w:p w14:paraId="42A4B0D9"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４　輸入時の航空運賃等及び米国内輸送費は、○○○ドルを上限とし確定相場により精算する。</w:t>
      </w:r>
    </w:p>
    <w:p w14:paraId="43215B85" w14:textId="77777777" w:rsidR="00675CCC" w:rsidRPr="001D0C99" w:rsidRDefault="00A93D6F"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Pr>
          <w:rFonts w:ascii="ＭＳ 明朝" w:eastAsia="ＭＳ 明朝" w:hAnsi="ＭＳ 明朝"/>
          <w:color w:val="000000"/>
          <w:spacing w:val="1"/>
          <w:sz w:val="24"/>
          <w:szCs w:val="24"/>
        </w:rPr>
        <w:t xml:space="preserve"> </w:t>
      </w:r>
      <w:r w:rsidR="00675CCC" w:rsidRPr="001D0C99">
        <w:rPr>
          <w:rFonts w:ascii="ＭＳ 明朝" w:eastAsia="ＭＳ 明朝" w:hAnsi="ＭＳ 明朝" w:hint="eastAsia"/>
          <w:color w:val="000000"/>
          <w:spacing w:val="1"/>
          <w:sz w:val="24"/>
          <w:szCs w:val="24"/>
        </w:rPr>
        <w:t xml:space="preserve"> （円貨設定限度額）</w:t>
      </w:r>
    </w:p>
    <w:p w14:paraId="71C0E803"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第３条　輸出入時の海上保険料・輸出入諸掛及び業者手数料は、○○○円を限度額とし精算する。</w:t>
      </w:r>
    </w:p>
    <w:p w14:paraId="1091AE1C" w14:textId="77777777" w:rsidR="00675CCC" w:rsidRPr="001D0C99" w:rsidRDefault="00A93D6F"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Pr>
          <w:rFonts w:ascii="ＭＳ 明朝" w:eastAsia="ＭＳ 明朝" w:hAnsi="ＭＳ 明朝"/>
          <w:color w:val="000000"/>
          <w:spacing w:val="1"/>
          <w:sz w:val="24"/>
          <w:szCs w:val="24"/>
        </w:rPr>
        <w:t xml:space="preserve"> </w:t>
      </w:r>
      <w:r w:rsidR="00675CCC" w:rsidRPr="001D0C99">
        <w:rPr>
          <w:rFonts w:ascii="ＭＳ 明朝" w:eastAsia="ＭＳ 明朝" w:hAnsi="ＭＳ 明朝" w:hint="eastAsia"/>
          <w:color w:val="000000"/>
          <w:spacing w:val="1"/>
          <w:sz w:val="24"/>
          <w:szCs w:val="24"/>
        </w:rPr>
        <w:t xml:space="preserve"> （提出書類・期限）</w:t>
      </w:r>
    </w:p>
    <w:p w14:paraId="3FD114C1"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第４条　乙は、契約物品納入完了後、２０日以内(機能及び寸法検査を行ったものにあっては３５日以内）に</w:t>
      </w:r>
      <w:r w:rsidR="00465A65" w:rsidRPr="001D0C99">
        <w:rPr>
          <w:rFonts w:ascii="ＭＳ 明朝" w:eastAsia="ＭＳ 明朝" w:hAnsi="ＭＳ 明朝" w:hint="eastAsia"/>
          <w:color w:val="000000"/>
          <w:spacing w:val="1"/>
          <w:sz w:val="24"/>
          <w:szCs w:val="24"/>
        </w:rPr>
        <w:t>実績額報告</w:t>
      </w:r>
      <w:r w:rsidR="00C60DE0" w:rsidRPr="001D0C99">
        <w:rPr>
          <w:rFonts w:ascii="ＭＳ 明朝" w:eastAsia="ＭＳ 明朝" w:hAnsi="ＭＳ 明朝" w:hint="eastAsia"/>
          <w:color w:val="000000"/>
          <w:spacing w:val="1"/>
          <w:sz w:val="24"/>
          <w:szCs w:val="24"/>
        </w:rPr>
        <w:t>書</w:t>
      </w:r>
      <w:r w:rsidRPr="001D0C99">
        <w:rPr>
          <w:rFonts w:ascii="ＭＳ 明朝" w:eastAsia="ＭＳ 明朝" w:hAnsi="ＭＳ 明朝" w:hint="eastAsia"/>
          <w:color w:val="000000"/>
          <w:spacing w:val="1"/>
          <w:sz w:val="24"/>
          <w:szCs w:val="24"/>
        </w:rPr>
        <w:t>を作成し、次の各号に規定する実績額を証する書類を添えて甲に提出しなければならない。</w:t>
      </w:r>
    </w:p>
    <w:p w14:paraId="53160CE0" w14:textId="77777777" w:rsidR="00675CCC" w:rsidRPr="00A93D6F" w:rsidRDefault="00A93D6F" w:rsidP="00A93D6F">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675CCC" w:rsidRPr="00A93D6F">
        <w:rPr>
          <w:rFonts w:ascii="ＭＳ 明朝" w:hAnsi="ＭＳ 明朝" w:hint="eastAsia"/>
          <w:color w:val="000000"/>
          <w:sz w:val="24"/>
        </w:rPr>
        <w:t>(1)　Ｃ＆Ｆ価格、製造業者等の送り状、乙の海外支店等の送り状、船会社等の発行する運賃を記載した船荷証券等</w:t>
      </w:r>
    </w:p>
    <w:p w14:paraId="0FF8C246" w14:textId="77777777" w:rsidR="00675CCC" w:rsidRPr="00A93D6F" w:rsidRDefault="00A93D6F" w:rsidP="00A93D6F">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675CCC" w:rsidRPr="00A93D6F">
        <w:rPr>
          <w:rFonts w:ascii="ＭＳ 明朝" w:hAnsi="ＭＳ 明朝" w:hint="eastAsia"/>
          <w:color w:val="000000"/>
          <w:sz w:val="24"/>
        </w:rPr>
        <w:t>(2)　海上保険料、支払請求書又は領収書</w:t>
      </w:r>
    </w:p>
    <w:p w14:paraId="5541A330" w14:textId="77777777" w:rsidR="00675CCC" w:rsidRPr="00A93D6F" w:rsidRDefault="00A93D6F" w:rsidP="00A93D6F">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675CCC" w:rsidRPr="00A93D6F">
        <w:rPr>
          <w:rFonts w:ascii="ＭＳ 明朝" w:hAnsi="ＭＳ 明朝" w:hint="eastAsia"/>
          <w:color w:val="000000"/>
          <w:sz w:val="24"/>
        </w:rPr>
        <w:t>(3)　機能検査費用等、検査実施業者の発行する実績工数及び加工費率を明記した支払請求書又はこれに準ずる書類並びに梱包業者の支払請求書又はこれに準ずる書類</w:t>
      </w:r>
    </w:p>
    <w:p w14:paraId="521E4546" w14:textId="77777777" w:rsidR="00675CCC" w:rsidRPr="00A93D6F" w:rsidRDefault="00A93D6F" w:rsidP="00A93D6F">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675CCC" w:rsidRPr="00A93D6F">
        <w:rPr>
          <w:rFonts w:ascii="ＭＳ 明朝" w:hAnsi="ＭＳ 明朝" w:hint="eastAsia"/>
          <w:color w:val="000000"/>
          <w:sz w:val="24"/>
        </w:rPr>
        <w:t>(4)　関税その他の租税、関税領収書その他の租税領収書</w:t>
      </w:r>
    </w:p>
    <w:p w14:paraId="6E546A4A" w14:textId="77777777" w:rsidR="00675CCC" w:rsidRPr="00A93D6F" w:rsidRDefault="00A93D6F" w:rsidP="00A93D6F">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675CCC" w:rsidRPr="00A93D6F">
        <w:rPr>
          <w:rFonts w:ascii="ＭＳ 明朝" w:hAnsi="ＭＳ 明朝" w:hint="eastAsia"/>
          <w:color w:val="000000"/>
          <w:sz w:val="24"/>
        </w:rPr>
        <w:t>(5)　外国為替公認銀行の発する対外支払勘定の円貨による決済金額を証する書類</w:t>
      </w:r>
    </w:p>
    <w:p w14:paraId="377E8D3F" w14:textId="77777777" w:rsidR="00675CCC" w:rsidRPr="00A93D6F" w:rsidRDefault="00A93D6F" w:rsidP="00A93D6F">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675CCC" w:rsidRPr="00A93D6F">
        <w:rPr>
          <w:rFonts w:ascii="ＭＳ 明朝" w:hAnsi="ＭＳ 明朝" w:hint="eastAsia"/>
          <w:color w:val="000000"/>
          <w:sz w:val="24"/>
        </w:rPr>
        <w:t>(6)　その他甲が必要と認める書類</w:t>
      </w:r>
    </w:p>
    <w:p w14:paraId="0CFD872D" w14:textId="77777777" w:rsidR="00675CCC" w:rsidRPr="001D0C99" w:rsidRDefault="00A93D6F" w:rsidP="001D0C99">
      <w:pPr>
        <w:pStyle w:val="a3"/>
        <w:snapToGrid w:val="0"/>
        <w:spacing w:line="240" w:lineRule="auto"/>
        <w:ind w:firstLineChars="50" w:firstLine="121"/>
        <w:jc w:val="left"/>
        <w:rPr>
          <w:rFonts w:ascii="ＭＳ 明朝" w:eastAsia="ＭＳ 明朝" w:hAnsi="ＭＳ 明朝"/>
          <w:color w:val="000000"/>
          <w:spacing w:val="1"/>
          <w:sz w:val="24"/>
          <w:szCs w:val="24"/>
        </w:rPr>
      </w:pPr>
      <w:r>
        <w:rPr>
          <w:rFonts w:ascii="ＭＳ 明朝" w:eastAsia="ＭＳ 明朝" w:hAnsi="ＭＳ 明朝" w:hint="eastAsia"/>
          <w:color w:val="000000"/>
          <w:spacing w:val="1"/>
          <w:sz w:val="24"/>
          <w:szCs w:val="24"/>
        </w:rPr>
        <w:t xml:space="preserve"> </w:t>
      </w:r>
      <w:r w:rsidR="00675CCC" w:rsidRPr="001D0C99">
        <w:rPr>
          <w:rFonts w:ascii="ＭＳ 明朝" w:eastAsia="ＭＳ 明朝" w:hAnsi="ＭＳ 明朝" w:hint="eastAsia"/>
          <w:color w:val="000000"/>
          <w:spacing w:val="1"/>
          <w:sz w:val="24"/>
          <w:szCs w:val="24"/>
        </w:rPr>
        <w:t>（その他）</w:t>
      </w:r>
    </w:p>
    <w:p w14:paraId="7537824A"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第５条　契約条項第３３条の１の延納金率は、０．０５パーセントとする（ただし、延納分に対する契約金額から機能検査費用及び関税その他の租税は除く。）。ただし、消費税額は加算しないものとする。</w:t>
      </w:r>
    </w:p>
    <w:p w14:paraId="6D8E52E2" w14:textId="77777777" w:rsidR="00675CCC" w:rsidRPr="001D0C99" w:rsidRDefault="00675CCC" w:rsidP="001D0C99">
      <w:pPr>
        <w:pStyle w:val="a3"/>
        <w:tabs>
          <w:tab w:val="left" w:pos="284"/>
        </w:tabs>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２　契約条項第３４条の１の遅滞料率は、０．２５パーセントとする(ただし、延滞分に対する契約金額から機能検査費用及び関税その他の租税は除く。）。ただし、消費税額は加算しないものとする。</w:t>
      </w:r>
    </w:p>
    <w:p w14:paraId="080E87A4"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３　契約条項第４６条の１の違約金には、消費税額は加算しないものとする。</w:t>
      </w:r>
    </w:p>
    <w:p w14:paraId="30764278" w14:textId="77777777" w:rsidR="00675CCC" w:rsidRPr="001D0C99" w:rsidRDefault="00675CCC" w:rsidP="001D0C99">
      <w:pPr>
        <w:pStyle w:val="a3"/>
        <w:snapToGrid w:val="0"/>
        <w:spacing w:line="240" w:lineRule="auto"/>
        <w:ind w:left="283" w:hangingChars="117" w:hanging="283"/>
        <w:jc w:val="left"/>
        <w:rPr>
          <w:rFonts w:ascii="ＭＳ 明朝" w:eastAsia="ＭＳ 明朝" w:hAnsi="ＭＳ 明朝"/>
          <w:color w:val="000000"/>
          <w:spacing w:val="1"/>
          <w:sz w:val="24"/>
          <w:szCs w:val="24"/>
        </w:rPr>
      </w:pPr>
    </w:p>
    <w:p w14:paraId="43E0CFA8" w14:textId="77777777" w:rsidR="00675CCC" w:rsidRPr="001D0C99" w:rsidRDefault="00675CCC" w:rsidP="00363E69">
      <w:pPr>
        <w:pStyle w:val="a3"/>
        <w:snapToGrid w:val="0"/>
        <w:spacing w:line="240" w:lineRule="auto"/>
        <w:ind w:left="646" w:hangingChars="267" w:hanging="646"/>
        <w:jc w:val="left"/>
        <w:rPr>
          <w:rFonts w:ascii="ＭＳ 明朝" w:eastAsia="ＭＳ 明朝" w:hAnsi="ＭＳ 明朝"/>
          <w:color w:val="000000"/>
          <w:spacing w:val="1"/>
          <w:sz w:val="24"/>
          <w:szCs w:val="24"/>
        </w:rPr>
      </w:pPr>
      <w:r w:rsidRPr="001D0C99">
        <w:rPr>
          <w:rFonts w:ascii="ＭＳ 明朝" w:eastAsia="ＭＳ 明朝" w:hAnsi="ＭＳ 明朝" w:hint="eastAsia"/>
          <w:color w:val="000000"/>
          <w:spacing w:val="1"/>
          <w:sz w:val="24"/>
          <w:szCs w:val="24"/>
        </w:rPr>
        <w:t>＊注：</w:t>
      </w:r>
      <w:r w:rsidR="00363E69">
        <w:rPr>
          <w:rFonts w:ascii="ＭＳ 明朝" w:eastAsia="ＭＳ 明朝" w:hAnsi="ＭＳ 明朝" w:hint="eastAsia"/>
          <w:color w:val="000000"/>
          <w:spacing w:val="1"/>
          <w:sz w:val="24"/>
          <w:szCs w:val="24"/>
        </w:rPr>
        <w:t xml:space="preserve">　</w:t>
      </w:r>
      <w:r w:rsidRPr="001D0C99">
        <w:rPr>
          <w:rFonts w:ascii="ＭＳ 明朝" w:eastAsia="ＭＳ 明朝" w:hAnsi="ＭＳ 明朝" w:hint="eastAsia"/>
          <w:color w:val="000000"/>
          <w:spacing w:val="1"/>
          <w:sz w:val="24"/>
          <w:szCs w:val="24"/>
        </w:rPr>
        <w:t>２条における国名及び通貨は契約内容に応じ所要の変更を行う。また、２項以降は、契約内容に応じ必要な項目のみ使用する。</w:t>
      </w:r>
    </w:p>
    <w:p w14:paraId="228B469C" w14:textId="77777777" w:rsidR="00675CCC" w:rsidRDefault="00675CCC" w:rsidP="001D0C99">
      <w:pPr>
        <w:pStyle w:val="a3"/>
        <w:snapToGrid w:val="0"/>
        <w:spacing w:line="240" w:lineRule="auto"/>
        <w:ind w:left="285" w:hangingChars="117" w:hanging="285"/>
        <w:jc w:val="left"/>
        <w:rPr>
          <w:rFonts w:ascii="ＭＳ 明朝" w:eastAsia="ＭＳ 明朝" w:hAnsi="ＭＳ 明朝"/>
          <w:color w:val="000000"/>
          <w:sz w:val="24"/>
          <w:szCs w:val="24"/>
        </w:rPr>
      </w:pPr>
    </w:p>
    <w:p w14:paraId="54209BB2" w14:textId="77777777" w:rsidR="00334B8C" w:rsidRPr="001D0C99" w:rsidRDefault="00334B8C" w:rsidP="001D0C99">
      <w:pPr>
        <w:pStyle w:val="a3"/>
        <w:snapToGrid w:val="0"/>
        <w:spacing w:line="240" w:lineRule="auto"/>
        <w:ind w:left="285" w:hangingChars="117" w:hanging="285"/>
        <w:jc w:val="left"/>
        <w:rPr>
          <w:rFonts w:ascii="ＭＳ 明朝" w:eastAsia="ＭＳ 明朝" w:hAnsi="ＭＳ 明朝" w:hint="eastAsia"/>
          <w:color w:val="000000"/>
          <w:sz w:val="24"/>
          <w:szCs w:val="24"/>
        </w:rPr>
      </w:pPr>
    </w:p>
    <w:p w14:paraId="0201F161" w14:textId="77777777" w:rsidR="00962878" w:rsidRPr="00A93D6F" w:rsidRDefault="00962878" w:rsidP="00A93D6F">
      <w:pPr>
        <w:pStyle w:val="a3"/>
        <w:wordWrap/>
        <w:snapToGrid w:val="0"/>
        <w:spacing w:line="240" w:lineRule="auto"/>
        <w:jc w:val="right"/>
        <w:rPr>
          <w:rFonts w:ascii="ＭＳ 明朝" w:eastAsia="ＭＳ 明朝" w:hAnsi="ＭＳ 明朝"/>
          <w:color w:val="000000"/>
          <w:sz w:val="24"/>
          <w:szCs w:val="24"/>
        </w:rPr>
      </w:pPr>
      <w:r w:rsidRPr="00A93D6F">
        <w:rPr>
          <w:rFonts w:ascii="ＭＳ 明朝" w:eastAsia="ＭＳ 明朝" w:hAnsi="ＭＳ 明朝" w:hint="eastAsia"/>
          <w:color w:val="000000"/>
          <w:sz w:val="24"/>
          <w:szCs w:val="24"/>
        </w:rPr>
        <w:lastRenderedPageBreak/>
        <w:t>付録</w:t>
      </w:r>
      <w:r w:rsidRPr="003C42BA">
        <w:rPr>
          <w:rFonts w:ascii="ＭＳ 明朝" w:eastAsia="ＭＳ 明朝" w:hAnsi="ＭＳ 明朝" w:hint="eastAsia"/>
          <w:sz w:val="24"/>
          <w:szCs w:val="24"/>
        </w:rPr>
        <w:t>第</w:t>
      </w:r>
      <w:r w:rsidR="00CE0C57" w:rsidRPr="003C42BA">
        <w:rPr>
          <w:rFonts w:ascii="ＭＳ 明朝" w:eastAsia="ＭＳ 明朝" w:hAnsi="ＭＳ 明朝" w:hint="eastAsia"/>
          <w:sz w:val="24"/>
          <w:szCs w:val="24"/>
        </w:rPr>
        <w:t>４１</w:t>
      </w:r>
    </w:p>
    <w:p w14:paraId="1F95D76E" w14:textId="77777777" w:rsidR="00962878" w:rsidRPr="00A93D6F" w:rsidRDefault="00962878" w:rsidP="00A93D6F">
      <w:pPr>
        <w:pStyle w:val="a3"/>
        <w:wordWrap/>
        <w:snapToGrid w:val="0"/>
        <w:spacing w:line="240" w:lineRule="auto"/>
        <w:jc w:val="right"/>
        <w:rPr>
          <w:rFonts w:ascii="ＭＳ 明朝" w:eastAsia="ＭＳ 明朝" w:hAnsi="ＭＳ 明朝"/>
          <w:color w:val="000000"/>
          <w:sz w:val="24"/>
          <w:szCs w:val="24"/>
        </w:rPr>
      </w:pPr>
    </w:p>
    <w:p w14:paraId="52764B7D" w14:textId="77777777" w:rsidR="00962878" w:rsidRPr="00A93D6F" w:rsidRDefault="00962878" w:rsidP="00A93D6F">
      <w:pPr>
        <w:adjustRightInd w:val="0"/>
        <w:snapToGrid w:val="0"/>
        <w:jc w:val="center"/>
        <w:rPr>
          <w:rFonts w:ascii="ＭＳ 明朝" w:hAnsi="ＭＳ 明朝"/>
          <w:color w:val="000000"/>
          <w:sz w:val="24"/>
        </w:rPr>
      </w:pPr>
      <w:r w:rsidRPr="00A93D6F">
        <w:rPr>
          <w:rFonts w:ascii="ＭＳ 明朝" w:hAnsi="ＭＳ 明朝" w:hint="eastAsia"/>
          <w:color w:val="000000"/>
          <w:sz w:val="24"/>
        </w:rPr>
        <w:t>暫定的な経費率適用に係る契約金額の変更に関する特約条項（第３６号）</w:t>
      </w:r>
    </w:p>
    <w:p w14:paraId="1F3AD18E" w14:textId="77777777" w:rsidR="00962878" w:rsidRPr="00A93D6F" w:rsidRDefault="00962878" w:rsidP="00A93D6F">
      <w:pPr>
        <w:adjustRightInd w:val="0"/>
        <w:snapToGrid w:val="0"/>
        <w:jc w:val="left"/>
        <w:rPr>
          <w:rFonts w:ascii="ＭＳ 明朝" w:hAnsi="ＭＳ 明朝"/>
          <w:color w:val="000000"/>
          <w:sz w:val="24"/>
        </w:rPr>
      </w:pPr>
    </w:p>
    <w:p w14:paraId="2E85F194" w14:textId="77777777" w:rsidR="00962878" w:rsidRPr="00A93D6F" w:rsidRDefault="00A93D6F" w:rsidP="00A93D6F">
      <w:pPr>
        <w:adjustRightInd w:val="0"/>
        <w:snapToGrid w:val="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962878" w:rsidRPr="00A93D6F">
        <w:rPr>
          <w:rFonts w:ascii="ＭＳ 明朝" w:hAnsi="ＭＳ 明朝" w:hint="eastAsia"/>
          <w:color w:val="000000"/>
          <w:sz w:val="24"/>
        </w:rPr>
        <w:t>甲及び乙は〇年度標準個別経費率が設定されるまでの間に適用する標準個別経費率を適用し、予定価格を算定した契約金額の変更に関し、次の特約事項を定める。</w:t>
      </w:r>
    </w:p>
    <w:p w14:paraId="63918F0F" w14:textId="77777777" w:rsidR="00962878" w:rsidRPr="00A93D6F" w:rsidRDefault="00962878" w:rsidP="00A93D6F">
      <w:pPr>
        <w:adjustRightInd w:val="0"/>
        <w:snapToGrid w:val="0"/>
        <w:jc w:val="left"/>
        <w:rPr>
          <w:rFonts w:ascii="ＭＳ 明朝" w:hAnsi="ＭＳ 明朝" w:hint="eastAsia"/>
          <w:color w:val="000000"/>
          <w:sz w:val="24"/>
        </w:rPr>
      </w:pPr>
    </w:p>
    <w:p w14:paraId="622A198C" w14:textId="77777777" w:rsidR="00962878" w:rsidRPr="00A93D6F" w:rsidRDefault="00962878" w:rsidP="00A93D6F">
      <w:pPr>
        <w:adjustRightInd w:val="0"/>
        <w:snapToGrid w:val="0"/>
        <w:ind w:firstLineChars="100" w:firstLine="240"/>
        <w:jc w:val="left"/>
        <w:rPr>
          <w:rFonts w:ascii="ＭＳ 明朝" w:hAnsi="ＭＳ 明朝"/>
          <w:color w:val="000000"/>
          <w:sz w:val="24"/>
        </w:rPr>
      </w:pPr>
      <w:r w:rsidRPr="00A93D6F">
        <w:rPr>
          <w:rFonts w:ascii="ＭＳ 明朝" w:hAnsi="ＭＳ 明朝" w:hint="eastAsia"/>
          <w:color w:val="000000"/>
          <w:sz w:val="24"/>
        </w:rPr>
        <w:t>（契約金額の変更における適用経費率）</w:t>
      </w:r>
    </w:p>
    <w:p w14:paraId="04230DAB"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第１条　〇年度標準個別経費率が設定されるまでの間に適用する標準個別経費率（以下、「暫定的な経費率」という。）を適用して本契約の予定価格を算定した場合、〇年度標準個別経費率が設定されたときには、これを適用して、契約金額を変更するものとする。</w:t>
      </w:r>
    </w:p>
    <w:p w14:paraId="4FD00B9F" w14:textId="77777777" w:rsidR="00962878" w:rsidRPr="00A93D6F" w:rsidRDefault="00962878" w:rsidP="00A93D6F">
      <w:pPr>
        <w:adjustRightInd w:val="0"/>
        <w:snapToGrid w:val="0"/>
        <w:ind w:firstLineChars="100" w:firstLine="240"/>
        <w:jc w:val="left"/>
        <w:rPr>
          <w:rFonts w:ascii="ＭＳ 明朝" w:hAnsi="ＭＳ 明朝"/>
          <w:color w:val="000000"/>
          <w:sz w:val="24"/>
        </w:rPr>
      </w:pPr>
      <w:r w:rsidRPr="00A93D6F">
        <w:rPr>
          <w:rFonts w:ascii="ＭＳ 明朝" w:hAnsi="ＭＳ 明朝" w:hint="eastAsia"/>
          <w:color w:val="000000"/>
          <w:sz w:val="24"/>
        </w:rPr>
        <w:t>（契約金額の変更における計算方法）</w:t>
      </w:r>
    </w:p>
    <w:p w14:paraId="7B5ABCEF"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第２条　本契約の予定価格の算定に適用した暫定的な経費率を契約締結年度以内に、〇年度標準個別経費率に置き換え、必要な調整を加えて再計算し、甲乙協議して契約金額を変更するものとする。</w:t>
      </w:r>
    </w:p>
    <w:p w14:paraId="630F056C"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２　前項において、事業基準や組織の変更等により、甲が〇年度標準個別経費率を算定できない場合は、契約締結年度以内に、甲が事業基準や組織の変更等を踏まえて設定した経費率をもって再計算し、甲乙協議して契約金額を変更するものとする。</w:t>
      </w:r>
    </w:p>
    <w:p w14:paraId="524FEFF4" w14:textId="77777777" w:rsidR="00962878" w:rsidRPr="00A93D6F" w:rsidRDefault="00962878" w:rsidP="00A93D6F">
      <w:pPr>
        <w:adjustRightInd w:val="0"/>
        <w:snapToGrid w:val="0"/>
        <w:ind w:firstLineChars="100" w:firstLine="240"/>
        <w:jc w:val="left"/>
        <w:rPr>
          <w:rFonts w:ascii="ＭＳ 明朝" w:hAnsi="ＭＳ 明朝"/>
          <w:color w:val="000000"/>
          <w:sz w:val="24"/>
        </w:rPr>
      </w:pPr>
      <w:r w:rsidRPr="00A93D6F">
        <w:rPr>
          <w:rFonts w:ascii="ＭＳ 明朝" w:hAnsi="ＭＳ 明朝" w:hint="eastAsia"/>
          <w:color w:val="000000"/>
          <w:sz w:val="24"/>
        </w:rPr>
        <w:t>（契約金額の変更）</w:t>
      </w:r>
    </w:p>
    <w:p w14:paraId="5FB536CF"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第３条　前条において、計算された再計算価格の金額が、契約金額に達しない場合は、その差額相当分を契約金額から減額した金額をもって、これに等しい場合は契約金額をもって、これを超える場合は、その差額相当分を契約金額から増額した金額をもって、変更後の契約金額とする。ただし、契約金額を増額する場合は、甲の予算措置が講じられる範囲内で行うものとする。</w:t>
      </w:r>
    </w:p>
    <w:p w14:paraId="460494DE"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２　前項の規定による契約金額の変更は、〇年度標準個別経費率が設定された後、速やかに行うこととする。</w:t>
      </w:r>
    </w:p>
    <w:p w14:paraId="38CFD12E"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（紛争の処理）</w:t>
      </w:r>
    </w:p>
    <w:p w14:paraId="1798A4F6"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第４条　〇年度標準個別経費率が設定されてから相当期間経過したにもかかわらず、甲乙間の協議が整わない場合は、甲は、第２条で計算した再計算価格をもって変更後の契約金額とするものとする。</w:t>
      </w:r>
    </w:p>
    <w:p w14:paraId="55FD1D46" w14:textId="77777777" w:rsidR="00962878" w:rsidRPr="00A93D6F" w:rsidRDefault="00962878" w:rsidP="00A93D6F">
      <w:pPr>
        <w:adjustRightInd w:val="0"/>
        <w:snapToGrid w:val="0"/>
        <w:ind w:left="240" w:hangingChars="100" w:hanging="240"/>
        <w:jc w:val="left"/>
        <w:rPr>
          <w:rFonts w:ascii="ＭＳ 明朝" w:hAnsi="ＭＳ 明朝"/>
          <w:color w:val="000000"/>
          <w:sz w:val="24"/>
        </w:rPr>
      </w:pPr>
      <w:r w:rsidRPr="00A93D6F">
        <w:rPr>
          <w:rFonts w:ascii="ＭＳ 明朝" w:hAnsi="ＭＳ 明朝" w:hint="eastAsia"/>
          <w:color w:val="000000"/>
          <w:sz w:val="24"/>
        </w:rPr>
        <w:t>２　乙は、前項で変更した契約金額に不服がある場合は、他に付された契約条項の紛争の解決に関する規定を適用する。</w:t>
      </w:r>
    </w:p>
    <w:p w14:paraId="6A58F133" w14:textId="77777777" w:rsidR="00962878" w:rsidRPr="00A93D6F" w:rsidRDefault="00962878" w:rsidP="00A93D6F">
      <w:pPr>
        <w:pStyle w:val="a3"/>
        <w:wordWrap/>
        <w:snapToGrid w:val="0"/>
        <w:spacing w:line="240" w:lineRule="auto"/>
        <w:jc w:val="right"/>
        <w:rPr>
          <w:rFonts w:ascii="ＭＳ 明朝" w:eastAsia="ＭＳ 明朝" w:hAnsi="ＭＳ 明朝"/>
          <w:color w:val="000000"/>
          <w:sz w:val="24"/>
          <w:szCs w:val="24"/>
        </w:rPr>
      </w:pPr>
    </w:p>
    <w:p w14:paraId="712A2B82" w14:textId="77777777" w:rsidR="00962878" w:rsidRPr="00A93D6F" w:rsidRDefault="00962878" w:rsidP="00A93D6F">
      <w:pPr>
        <w:pStyle w:val="a3"/>
        <w:wordWrap/>
        <w:snapToGrid w:val="0"/>
        <w:spacing w:line="240" w:lineRule="auto"/>
        <w:jc w:val="right"/>
        <w:rPr>
          <w:rFonts w:ascii="ＭＳ 明朝" w:eastAsia="ＭＳ 明朝" w:hAnsi="ＭＳ 明朝"/>
          <w:color w:val="000000"/>
          <w:sz w:val="24"/>
          <w:szCs w:val="24"/>
        </w:rPr>
      </w:pPr>
    </w:p>
    <w:p w14:paraId="79D40F56" w14:textId="77777777" w:rsidR="00962878" w:rsidRPr="00A93D6F" w:rsidRDefault="00962878" w:rsidP="00A93D6F">
      <w:pPr>
        <w:pStyle w:val="a3"/>
        <w:wordWrap/>
        <w:snapToGrid w:val="0"/>
        <w:spacing w:line="240" w:lineRule="auto"/>
        <w:jc w:val="right"/>
        <w:rPr>
          <w:rFonts w:ascii="ＭＳ 明朝" w:eastAsia="ＭＳ 明朝" w:hAnsi="ＭＳ 明朝"/>
          <w:color w:val="000000"/>
          <w:sz w:val="24"/>
          <w:szCs w:val="24"/>
        </w:rPr>
      </w:pPr>
    </w:p>
    <w:p w14:paraId="575D52D9"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32402B5F"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62CC9B80"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5E765BFC"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7DB3AE41"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71310067"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7FE954F1"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356CA68D"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243E3296" w14:textId="77777777" w:rsidR="00962878" w:rsidRPr="00C73EBC" w:rsidRDefault="00962878" w:rsidP="0025566E">
      <w:pPr>
        <w:pStyle w:val="a3"/>
        <w:spacing w:line="240" w:lineRule="auto"/>
        <w:jc w:val="right"/>
        <w:rPr>
          <w:rFonts w:ascii="ＭＳ Ｐ明朝" w:hAnsi="ＭＳ Ｐ明朝"/>
          <w:color w:val="000000"/>
          <w:sz w:val="24"/>
          <w:szCs w:val="24"/>
        </w:rPr>
      </w:pPr>
    </w:p>
    <w:p w14:paraId="01276349" w14:textId="77777777" w:rsidR="00D31323" w:rsidRPr="00A93D6F" w:rsidRDefault="00D31323" w:rsidP="00D31323">
      <w:pPr>
        <w:pStyle w:val="a3"/>
        <w:spacing w:line="240" w:lineRule="auto"/>
        <w:jc w:val="right"/>
        <w:rPr>
          <w:rFonts w:ascii="ＭＳ 明朝" w:eastAsia="ＭＳ 明朝" w:hAnsi="ＭＳ 明朝"/>
          <w:spacing w:val="0"/>
          <w:sz w:val="24"/>
          <w:szCs w:val="24"/>
        </w:rPr>
      </w:pPr>
      <w:r w:rsidRPr="00A93D6F">
        <w:rPr>
          <w:rFonts w:ascii="ＭＳ 明朝" w:eastAsia="ＭＳ 明朝" w:hAnsi="ＭＳ 明朝" w:hint="eastAsia"/>
          <w:spacing w:val="0"/>
          <w:sz w:val="24"/>
          <w:szCs w:val="24"/>
        </w:rPr>
        <w:lastRenderedPageBreak/>
        <w:t>付録</w:t>
      </w:r>
      <w:r w:rsidRPr="003C42BA">
        <w:rPr>
          <w:rFonts w:ascii="ＭＳ 明朝" w:eastAsia="ＭＳ 明朝" w:hAnsi="ＭＳ 明朝" w:hint="eastAsia"/>
          <w:spacing w:val="0"/>
          <w:sz w:val="24"/>
          <w:szCs w:val="24"/>
        </w:rPr>
        <w:t>第</w:t>
      </w:r>
      <w:r w:rsidR="00CE0C57" w:rsidRPr="003C42BA">
        <w:rPr>
          <w:rFonts w:ascii="ＭＳ 明朝" w:eastAsia="ＭＳ 明朝" w:hAnsi="ＭＳ 明朝" w:hint="eastAsia"/>
          <w:spacing w:val="0"/>
          <w:sz w:val="24"/>
          <w:szCs w:val="24"/>
        </w:rPr>
        <w:t>４２</w:t>
      </w:r>
    </w:p>
    <w:p w14:paraId="5F18A33C" w14:textId="77777777" w:rsidR="00CE1CE8" w:rsidRDefault="00CE1CE8" w:rsidP="00DE33B0">
      <w:pPr>
        <w:pStyle w:val="a3"/>
        <w:wordWrap/>
        <w:snapToGrid w:val="0"/>
        <w:spacing w:line="240" w:lineRule="auto"/>
        <w:jc w:val="center"/>
        <w:rPr>
          <w:rFonts w:ascii="ＭＳ 明朝" w:eastAsia="ＭＳ 明朝" w:hAnsi="ＭＳ 明朝"/>
          <w:sz w:val="24"/>
          <w:szCs w:val="24"/>
        </w:rPr>
      </w:pPr>
    </w:p>
    <w:p w14:paraId="4F3B2C15" w14:textId="77777777" w:rsidR="00D31323" w:rsidRPr="00A93D6F" w:rsidRDefault="00D31323" w:rsidP="00DE33B0">
      <w:pPr>
        <w:pStyle w:val="a3"/>
        <w:wordWrap/>
        <w:snapToGrid w:val="0"/>
        <w:spacing w:line="240" w:lineRule="auto"/>
        <w:jc w:val="center"/>
        <w:rPr>
          <w:rFonts w:ascii="ＭＳ 明朝" w:eastAsia="ＭＳ 明朝" w:hAnsi="ＭＳ 明朝"/>
          <w:spacing w:val="0"/>
          <w:sz w:val="24"/>
          <w:szCs w:val="24"/>
        </w:rPr>
      </w:pPr>
      <w:r w:rsidRPr="00A93D6F">
        <w:rPr>
          <w:rFonts w:ascii="ＭＳ 明朝" w:eastAsia="ＭＳ 明朝" w:hAnsi="ＭＳ 明朝" w:hint="eastAsia"/>
          <w:sz w:val="24"/>
          <w:szCs w:val="24"/>
        </w:rPr>
        <w:t>代金確定に関する特約条項（発生・見込額報告付）（第３７号）</w:t>
      </w:r>
    </w:p>
    <w:p w14:paraId="2C170D87" w14:textId="77777777" w:rsidR="00D31323" w:rsidRPr="00A93D6F" w:rsidRDefault="00D31323" w:rsidP="00DE33B0">
      <w:pPr>
        <w:pStyle w:val="a3"/>
        <w:wordWrap/>
        <w:snapToGrid w:val="0"/>
        <w:spacing w:line="240" w:lineRule="auto"/>
        <w:rPr>
          <w:rFonts w:ascii="ＭＳ 明朝" w:eastAsia="ＭＳ 明朝" w:hAnsi="ＭＳ 明朝"/>
          <w:spacing w:val="1"/>
          <w:sz w:val="24"/>
          <w:szCs w:val="24"/>
        </w:rPr>
      </w:pPr>
    </w:p>
    <w:p w14:paraId="0B6EBD1A" w14:textId="77777777" w:rsidR="00D31323" w:rsidRPr="00A93D6F" w:rsidRDefault="00D31323" w:rsidP="00DE33B0">
      <w:pPr>
        <w:pStyle w:val="a3"/>
        <w:wordWrap/>
        <w:snapToGrid w:val="0"/>
        <w:spacing w:line="240" w:lineRule="auto"/>
        <w:ind w:firstLineChars="100" w:firstLine="244"/>
        <w:rPr>
          <w:rFonts w:ascii="ＭＳ 明朝" w:eastAsia="ＭＳ 明朝" w:hAnsi="ＭＳ 明朝"/>
          <w:sz w:val="24"/>
          <w:szCs w:val="24"/>
        </w:rPr>
      </w:pPr>
      <w:r w:rsidRPr="00A93D6F">
        <w:rPr>
          <w:rFonts w:ascii="ＭＳ 明朝" w:eastAsia="ＭＳ 明朝" w:hAnsi="ＭＳ 明朝" w:hint="eastAsia"/>
          <w:sz w:val="24"/>
          <w:szCs w:val="24"/>
        </w:rPr>
        <w:t>（代金の確定）</w:t>
      </w:r>
    </w:p>
    <w:p w14:paraId="325945BE"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第１条　乙に支払われる代金の金額は、この特約条項に定めるところに従い、契約履行後において確定するものとする。</w:t>
      </w:r>
    </w:p>
    <w:p w14:paraId="25D565D0" w14:textId="77777777" w:rsidR="00D31323" w:rsidRPr="00A93D6F" w:rsidRDefault="00D31323" w:rsidP="00DE33B0">
      <w:pPr>
        <w:pStyle w:val="a3"/>
        <w:wordWrap/>
        <w:snapToGrid w:val="0"/>
        <w:spacing w:line="240" w:lineRule="auto"/>
        <w:ind w:firstLineChars="100" w:firstLine="244"/>
        <w:rPr>
          <w:rFonts w:ascii="ＭＳ 明朝" w:eastAsia="ＭＳ 明朝" w:hAnsi="ＭＳ 明朝"/>
          <w:sz w:val="24"/>
          <w:szCs w:val="24"/>
        </w:rPr>
      </w:pPr>
      <w:r w:rsidRPr="00A93D6F">
        <w:rPr>
          <w:rFonts w:ascii="ＭＳ 明朝" w:eastAsia="ＭＳ 明朝" w:hAnsi="ＭＳ 明朝" w:hint="eastAsia"/>
          <w:sz w:val="24"/>
          <w:szCs w:val="24"/>
        </w:rPr>
        <w:t>（実績価格）</w:t>
      </w:r>
    </w:p>
    <w:p w14:paraId="06AFA399"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 xml:space="preserve">第２条　</w:t>
      </w:r>
      <w:r w:rsidRPr="00A93D6F">
        <w:rPr>
          <w:rFonts w:ascii="ＭＳ 明朝" w:eastAsia="ＭＳ 明朝" w:hAnsi="ＭＳ 明朝" w:hint="eastAsia"/>
          <w:spacing w:val="1"/>
          <w:sz w:val="24"/>
          <w:szCs w:val="24"/>
        </w:rPr>
        <w:t>この契約において「実績価格」とは、乙が</w:t>
      </w:r>
      <w:r w:rsidRPr="00A93D6F">
        <w:rPr>
          <w:rFonts w:ascii="ＭＳ 明朝" w:eastAsia="ＭＳ 明朝" w:hAnsi="ＭＳ 明朝" w:hint="eastAsia"/>
          <w:sz w:val="24"/>
          <w:szCs w:val="24"/>
        </w:rPr>
        <w:t>この契約のために支出し又は負担した費用に適正利益を加えた金額をいう。</w:t>
      </w:r>
    </w:p>
    <w:p w14:paraId="1B23DF8E"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4A43FC30" w14:textId="77777777" w:rsidR="00D31323" w:rsidRPr="00A93D6F" w:rsidRDefault="00D31323" w:rsidP="00DE33B0">
      <w:pPr>
        <w:pStyle w:val="a3"/>
        <w:wordWrap/>
        <w:snapToGrid w:val="0"/>
        <w:spacing w:line="240" w:lineRule="auto"/>
        <w:ind w:leftChars="100" w:left="210"/>
        <w:rPr>
          <w:rFonts w:ascii="ＭＳ 明朝" w:eastAsia="ＭＳ 明朝" w:hAnsi="ＭＳ 明朝"/>
          <w:sz w:val="24"/>
          <w:szCs w:val="24"/>
        </w:rPr>
      </w:pPr>
      <w:r w:rsidRPr="00A93D6F">
        <w:rPr>
          <w:rFonts w:ascii="ＭＳ 明朝" w:eastAsia="ＭＳ 明朝" w:hAnsi="ＭＳ 明朝" w:hint="eastAsia"/>
          <w:sz w:val="24"/>
          <w:szCs w:val="24"/>
        </w:rPr>
        <w:t>（費用の報告）</w:t>
      </w:r>
    </w:p>
    <w:p w14:paraId="2D2EA0B8"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hint="eastAsia"/>
          <w:sz w:val="24"/>
          <w:szCs w:val="24"/>
        </w:rPr>
      </w:pPr>
      <w:r w:rsidRPr="00A93D6F">
        <w:rPr>
          <w:rFonts w:ascii="ＭＳ 明朝" w:eastAsia="ＭＳ 明朝" w:hAnsi="ＭＳ 明朝" w:hint="eastAsia"/>
          <w:sz w:val="24"/>
          <w:szCs w:val="24"/>
        </w:rPr>
        <w:t>第３条　乙は、この契約履行のために発生した費用（以下「発生額」という。）及び見込額について、令和〇年○○月○○日までに、発生・見込額報告書（別紙様式第１）を作成し、甲に提出するものとする。ただし、発生額については、令和〇年○○月分までとする。</w:t>
      </w:r>
    </w:p>
    <w:p w14:paraId="70D8802B" w14:textId="77777777" w:rsidR="00D31323" w:rsidRPr="00A93D6F" w:rsidRDefault="00D31323" w:rsidP="00DE33B0">
      <w:pPr>
        <w:pStyle w:val="a3"/>
        <w:wordWrap/>
        <w:snapToGrid w:val="0"/>
        <w:spacing w:line="240" w:lineRule="auto"/>
        <w:rPr>
          <w:rFonts w:ascii="ＭＳ 明朝" w:eastAsia="ＭＳ 明朝" w:hAnsi="ＭＳ 明朝"/>
          <w:sz w:val="24"/>
          <w:szCs w:val="24"/>
        </w:rPr>
      </w:pPr>
      <w:r w:rsidRPr="00A93D6F">
        <w:rPr>
          <w:rFonts w:ascii="ＭＳ 明朝" w:eastAsia="ＭＳ 明朝" w:hAnsi="ＭＳ 明朝" w:hint="eastAsia"/>
          <w:sz w:val="24"/>
          <w:szCs w:val="24"/>
        </w:rPr>
        <w:t xml:space="preserve">　（契約金額の確定）</w:t>
      </w:r>
    </w:p>
    <w:p w14:paraId="3CB9DCD8"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pacing w:val="1"/>
          <w:sz w:val="24"/>
          <w:szCs w:val="24"/>
        </w:rPr>
      </w:pPr>
      <w:r w:rsidRPr="00A93D6F">
        <w:rPr>
          <w:rFonts w:ascii="ＭＳ 明朝" w:eastAsia="ＭＳ 明朝" w:hAnsi="ＭＳ 明朝" w:hint="eastAsia"/>
          <w:sz w:val="24"/>
          <w:szCs w:val="24"/>
        </w:rPr>
        <w:t>第４条　甲は、</w:t>
      </w:r>
      <w:r w:rsidRPr="00A93D6F">
        <w:rPr>
          <w:rFonts w:ascii="ＭＳ 明朝" w:eastAsia="ＭＳ 明朝" w:hAnsi="ＭＳ 明朝" w:hint="eastAsia"/>
          <w:spacing w:val="1"/>
          <w:sz w:val="24"/>
          <w:szCs w:val="24"/>
        </w:rPr>
        <w:t>前条に規定する</w:t>
      </w:r>
      <w:r w:rsidRPr="00A93D6F">
        <w:rPr>
          <w:rFonts w:ascii="ＭＳ 明朝" w:eastAsia="ＭＳ 明朝" w:hAnsi="ＭＳ 明朝" w:hint="eastAsia"/>
          <w:sz w:val="24"/>
          <w:szCs w:val="24"/>
        </w:rPr>
        <w:t>発生・見込額報告書</w:t>
      </w:r>
      <w:r w:rsidRPr="00A93D6F">
        <w:rPr>
          <w:rFonts w:ascii="ＭＳ 明朝" w:eastAsia="ＭＳ 明朝" w:hAnsi="ＭＳ 明朝" w:hint="eastAsia"/>
          <w:spacing w:val="1"/>
          <w:sz w:val="24"/>
          <w:szCs w:val="24"/>
        </w:rPr>
        <w:t>を受理した場合は、計算基準及び計算規則に基づいて金額を再計算する。</w:t>
      </w:r>
    </w:p>
    <w:p w14:paraId="415A219C" w14:textId="77777777" w:rsidR="00D31323" w:rsidRPr="00A93D6F" w:rsidRDefault="00D31323" w:rsidP="00DE33B0">
      <w:pPr>
        <w:pStyle w:val="a3"/>
        <w:wordWrap/>
        <w:snapToGrid w:val="0"/>
        <w:spacing w:line="240" w:lineRule="auto"/>
        <w:ind w:left="242" w:hangingChars="100" w:hanging="242"/>
        <w:rPr>
          <w:rFonts w:ascii="ＭＳ 明朝" w:eastAsia="ＭＳ 明朝" w:hAnsi="ＭＳ 明朝"/>
          <w:spacing w:val="1"/>
          <w:sz w:val="24"/>
          <w:szCs w:val="24"/>
        </w:rPr>
      </w:pPr>
      <w:r w:rsidRPr="00A93D6F">
        <w:rPr>
          <w:rFonts w:ascii="ＭＳ 明朝" w:eastAsia="ＭＳ 明朝" w:hAnsi="ＭＳ 明朝" w:hint="eastAsia"/>
          <w:spacing w:val="1"/>
          <w:sz w:val="24"/>
          <w:szCs w:val="24"/>
        </w:rPr>
        <w:t>２　甲は、計算した金額を踏まえて乙と協議して、当該契約金額の範囲内で契約金額を確定するものとする。</w:t>
      </w:r>
    </w:p>
    <w:p w14:paraId="39C84107" w14:textId="77777777" w:rsidR="00D31323" w:rsidRPr="001D5AE5" w:rsidRDefault="00D31323" w:rsidP="00DE33B0">
      <w:pPr>
        <w:pStyle w:val="a3"/>
        <w:wordWrap/>
        <w:snapToGrid w:val="0"/>
        <w:spacing w:line="240" w:lineRule="auto"/>
        <w:ind w:left="242" w:hangingChars="100" w:hanging="242"/>
        <w:rPr>
          <w:rFonts w:ascii="ＭＳ 明朝" w:eastAsia="ＭＳ 明朝" w:hAnsi="ＭＳ 明朝" w:hint="eastAsia"/>
          <w:sz w:val="24"/>
          <w:szCs w:val="24"/>
        </w:rPr>
      </w:pPr>
      <w:r w:rsidRPr="00A93D6F">
        <w:rPr>
          <w:rFonts w:ascii="ＭＳ 明朝" w:eastAsia="ＭＳ 明朝" w:hAnsi="ＭＳ 明朝" w:hint="eastAsia"/>
          <w:spacing w:val="1"/>
          <w:sz w:val="24"/>
          <w:szCs w:val="24"/>
        </w:rPr>
        <w:t xml:space="preserve">３　</w:t>
      </w:r>
      <w:r w:rsidR="00CE0C57" w:rsidRPr="001D5AE5">
        <w:rPr>
          <w:rFonts w:eastAsia="ＭＳ 明朝" w:hAnsi="ＭＳ 明朝" w:cs="Times New Roman" w:hint="eastAsia"/>
          <w:spacing w:val="1"/>
          <w:kern w:val="2"/>
          <w:sz w:val="24"/>
        </w:rPr>
        <w:t>甲は、第３条に規定する期限までに乙から発生・見込額報告書の提出がなかった場合、又は甲乙協議が整わない場合は、</w:t>
      </w:r>
      <w:r w:rsidR="00CE0C57" w:rsidRPr="001D5AE5">
        <w:rPr>
          <w:rFonts w:eastAsia="ＭＳ 明朝" w:hAnsi="ＭＳ 明朝" w:cs="Times New Roman" w:hint="eastAsia"/>
          <w:spacing w:val="0"/>
          <w:kern w:val="2"/>
          <w:sz w:val="24"/>
        </w:rPr>
        <w:t>甲の計算した金額をもって契約金額を確定することができる。</w:t>
      </w:r>
    </w:p>
    <w:p w14:paraId="52737DD6" w14:textId="77777777" w:rsidR="00D31323" w:rsidRPr="00A93D6F" w:rsidRDefault="00D31323" w:rsidP="00DE33B0">
      <w:pPr>
        <w:pStyle w:val="a3"/>
        <w:wordWrap/>
        <w:snapToGrid w:val="0"/>
        <w:spacing w:line="240" w:lineRule="auto"/>
        <w:ind w:leftChars="100" w:left="210"/>
        <w:rPr>
          <w:rFonts w:ascii="ＭＳ 明朝" w:eastAsia="ＭＳ 明朝" w:hAnsi="ＭＳ 明朝"/>
          <w:sz w:val="24"/>
          <w:szCs w:val="24"/>
        </w:rPr>
      </w:pPr>
      <w:r w:rsidRPr="00A93D6F">
        <w:rPr>
          <w:rFonts w:ascii="ＭＳ 明朝" w:eastAsia="ＭＳ 明朝" w:hAnsi="ＭＳ 明朝" w:hint="eastAsia"/>
          <w:sz w:val="24"/>
          <w:szCs w:val="24"/>
        </w:rPr>
        <w:t>（実際価格計算書の提出）</w:t>
      </w:r>
    </w:p>
    <w:p w14:paraId="33AF61D8"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第５条　乙は、この契約の履行完了後２か月以内又は甲の指定する期日までに、計算基準及び計算規則に基づいて実際価格計算書</w:t>
      </w:r>
      <w:r w:rsidR="00931C30" w:rsidRPr="00A93D6F">
        <w:rPr>
          <w:rFonts w:ascii="ＭＳ 明朝" w:eastAsia="ＭＳ 明朝" w:hAnsi="ＭＳ 明朝" w:hint="eastAsia"/>
          <w:sz w:val="24"/>
          <w:szCs w:val="24"/>
        </w:rPr>
        <w:t>（１</w:t>
      </w:r>
      <w:r w:rsidRPr="00A93D6F">
        <w:rPr>
          <w:rFonts w:ascii="ＭＳ 明朝" w:eastAsia="ＭＳ 明朝" w:hAnsi="ＭＳ 明朝" w:hint="eastAsia"/>
          <w:sz w:val="24"/>
          <w:szCs w:val="24"/>
        </w:rPr>
        <w:t>部）を作成し、必要な資料等を添付して甲に提出しなければならない。</w:t>
      </w:r>
    </w:p>
    <w:p w14:paraId="6A4972E8" w14:textId="77777777" w:rsidR="00D31323" w:rsidRPr="00A93D6F" w:rsidRDefault="00D31323" w:rsidP="00DE33B0">
      <w:pPr>
        <w:pStyle w:val="a3"/>
        <w:wordWrap/>
        <w:snapToGrid w:val="0"/>
        <w:spacing w:line="240" w:lineRule="auto"/>
        <w:ind w:firstLineChars="100" w:firstLine="242"/>
        <w:rPr>
          <w:rFonts w:ascii="ＭＳ 明朝" w:eastAsia="ＭＳ 明朝" w:hAnsi="ＭＳ 明朝"/>
          <w:spacing w:val="1"/>
          <w:sz w:val="24"/>
          <w:szCs w:val="24"/>
        </w:rPr>
      </w:pPr>
      <w:r w:rsidRPr="00A93D6F">
        <w:rPr>
          <w:rFonts w:ascii="ＭＳ 明朝" w:eastAsia="ＭＳ 明朝" w:hAnsi="ＭＳ 明朝" w:hint="eastAsia"/>
          <w:spacing w:val="1"/>
          <w:sz w:val="24"/>
          <w:szCs w:val="24"/>
        </w:rPr>
        <w:t>（実績価格の算定）</w:t>
      </w:r>
    </w:p>
    <w:p w14:paraId="1ECA2D83" w14:textId="77777777" w:rsidR="00D31323" w:rsidRPr="00A93D6F" w:rsidRDefault="00D31323" w:rsidP="00DE33B0">
      <w:pPr>
        <w:pStyle w:val="a3"/>
        <w:wordWrap/>
        <w:snapToGrid w:val="0"/>
        <w:spacing w:line="240" w:lineRule="auto"/>
        <w:ind w:left="242" w:hangingChars="100" w:hanging="242"/>
        <w:rPr>
          <w:rFonts w:ascii="ＭＳ 明朝" w:eastAsia="ＭＳ 明朝" w:hAnsi="ＭＳ 明朝"/>
          <w:spacing w:val="1"/>
          <w:sz w:val="24"/>
          <w:szCs w:val="24"/>
        </w:rPr>
      </w:pPr>
      <w:r w:rsidRPr="00A93D6F">
        <w:rPr>
          <w:rFonts w:ascii="ＭＳ 明朝" w:eastAsia="ＭＳ 明朝" w:hAnsi="ＭＳ 明朝" w:hint="eastAsia"/>
          <w:spacing w:val="1"/>
          <w:sz w:val="24"/>
          <w:szCs w:val="24"/>
        </w:rPr>
        <w:t>第６条　甲は、前条に規定する実際価格計算書を受理した場合は、速やかに原価監査を実施し乙と協議のうえ実績価格を算定するものとする。</w:t>
      </w:r>
    </w:p>
    <w:p w14:paraId="4D40BE66" w14:textId="77777777" w:rsidR="00D31323" w:rsidRPr="00A93D6F" w:rsidRDefault="00D31323" w:rsidP="00DE33B0">
      <w:pPr>
        <w:pStyle w:val="a3"/>
        <w:wordWrap/>
        <w:snapToGrid w:val="0"/>
        <w:spacing w:line="240" w:lineRule="auto"/>
        <w:ind w:leftChars="100" w:left="210"/>
        <w:rPr>
          <w:rFonts w:ascii="ＭＳ 明朝" w:eastAsia="ＭＳ 明朝" w:hAnsi="ＭＳ 明朝"/>
          <w:spacing w:val="1"/>
          <w:sz w:val="24"/>
          <w:szCs w:val="24"/>
        </w:rPr>
      </w:pPr>
      <w:r w:rsidRPr="00A93D6F">
        <w:rPr>
          <w:rFonts w:ascii="ＭＳ 明朝" w:eastAsia="ＭＳ 明朝" w:hAnsi="ＭＳ 明朝" w:hint="eastAsia"/>
          <w:spacing w:val="1"/>
          <w:sz w:val="24"/>
          <w:szCs w:val="24"/>
        </w:rPr>
        <w:t>（確定代金）</w:t>
      </w:r>
    </w:p>
    <w:p w14:paraId="47D537A8" w14:textId="77777777" w:rsidR="00D31323" w:rsidRPr="00A93D6F" w:rsidRDefault="00D31323" w:rsidP="00DE33B0">
      <w:pPr>
        <w:pStyle w:val="a3"/>
        <w:wordWrap/>
        <w:snapToGrid w:val="0"/>
        <w:spacing w:line="240" w:lineRule="auto"/>
        <w:ind w:left="242" w:hangingChars="100" w:hanging="242"/>
        <w:rPr>
          <w:rFonts w:ascii="ＭＳ 明朝" w:eastAsia="ＭＳ 明朝" w:hAnsi="ＭＳ 明朝"/>
          <w:sz w:val="24"/>
          <w:szCs w:val="24"/>
        </w:rPr>
      </w:pPr>
      <w:r w:rsidRPr="00A93D6F">
        <w:rPr>
          <w:rFonts w:ascii="ＭＳ 明朝" w:eastAsia="ＭＳ 明朝" w:hAnsi="ＭＳ 明朝" w:hint="eastAsia"/>
          <w:spacing w:val="1"/>
          <w:sz w:val="24"/>
          <w:szCs w:val="24"/>
        </w:rPr>
        <w:t>第７条　前条の規定により算定した実績価格が契約金額に達しない場合は当該実績価格をもって、これに等しいか、又はこれをこえる場合は契約金額をもって乙に支払われる代金として確定する。</w:t>
      </w:r>
    </w:p>
    <w:p w14:paraId="59C4F163"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２　前項の規定により実績価格をもって代金を確定する場合は契約金額を当該実績価格の金額に変更する措置をとるものとし、契約金額をもって代金を確定する場合は契約金額に増減がない旨を確認する措置をとるものとする。</w:t>
      </w:r>
    </w:p>
    <w:p w14:paraId="736D3622"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３　甲は、第５条に規定する期日までに乙から実際価格計算書の提出がなかった場合は、甲の計算した金額をもって契約金額を確定することができる。</w:t>
      </w:r>
    </w:p>
    <w:p w14:paraId="3FC2A805" w14:textId="77777777" w:rsidR="00D31323" w:rsidRPr="00A93D6F" w:rsidRDefault="00D31323" w:rsidP="00DE33B0">
      <w:pPr>
        <w:pStyle w:val="a3"/>
        <w:wordWrap/>
        <w:snapToGrid w:val="0"/>
        <w:spacing w:line="240" w:lineRule="auto"/>
        <w:ind w:firstLineChars="100" w:firstLine="244"/>
        <w:rPr>
          <w:rFonts w:ascii="ＭＳ 明朝" w:eastAsia="ＭＳ 明朝" w:hAnsi="ＭＳ 明朝"/>
          <w:sz w:val="24"/>
          <w:szCs w:val="24"/>
        </w:rPr>
      </w:pPr>
      <w:r w:rsidRPr="00A93D6F">
        <w:rPr>
          <w:rFonts w:ascii="ＭＳ 明朝" w:eastAsia="ＭＳ 明朝" w:hAnsi="ＭＳ 明朝" w:hint="eastAsia"/>
          <w:sz w:val="24"/>
          <w:szCs w:val="24"/>
        </w:rPr>
        <w:t>（契約金額の中途確定）</w:t>
      </w:r>
    </w:p>
    <w:p w14:paraId="29B4906C" w14:textId="77777777" w:rsidR="00D31323" w:rsidRPr="00A93D6F" w:rsidRDefault="00D31323" w:rsidP="00DE33B0">
      <w:pPr>
        <w:pStyle w:val="a3"/>
        <w:wordWrap/>
        <w:snapToGrid w:val="0"/>
        <w:spacing w:line="240" w:lineRule="auto"/>
        <w:ind w:left="244" w:hangingChars="100" w:hanging="244"/>
        <w:rPr>
          <w:rFonts w:ascii="ＭＳ 明朝" w:eastAsia="ＭＳ 明朝" w:hAnsi="ＭＳ 明朝"/>
          <w:sz w:val="24"/>
          <w:szCs w:val="24"/>
        </w:rPr>
      </w:pPr>
      <w:r w:rsidRPr="00A93D6F">
        <w:rPr>
          <w:rFonts w:ascii="ＭＳ 明朝" w:eastAsia="ＭＳ 明朝" w:hAnsi="ＭＳ 明朝" w:hint="eastAsia"/>
          <w:sz w:val="24"/>
          <w:szCs w:val="24"/>
        </w:rPr>
        <w:t>第８条　甲が必要と認める場合は、第１条の規定にかかわらず乙と協議のうえ契約履行の中途において契約金額を確定することができる。</w:t>
      </w:r>
    </w:p>
    <w:p w14:paraId="0F155974" w14:textId="77777777" w:rsidR="00CE1CE8" w:rsidRDefault="00CE1CE8" w:rsidP="00DE33B0">
      <w:pPr>
        <w:pStyle w:val="a3"/>
        <w:wordWrap/>
        <w:snapToGrid w:val="0"/>
        <w:spacing w:line="240" w:lineRule="auto"/>
        <w:ind w:firstLineChars="100" w:firstLine="244"/>
        <w:rPr>
          <w:rFonts w:ascii="ＭＳ 明朝" w:eastAsia="ＭＳ 明朝" w:hAnsi="ＭＳ 明朝"/>
          <w:sz w:val="24"/>
          <w:szCs w:val="24"/>
        </w:rPr>
      </w:pPr>
    </w:p>
    <w:p w14:paraId="41155EEE" w14:textId="77777777" w:rsidR="00D31323" w:rsidRPr="00CE1CE8" w:rsidRDefault="00B20F4B" w:rsidP="00CE1CE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sidR="00D31323" w:rsidRPr="00CE1CE8">
        <w:rPr>
          <w:rFonts w:ascii="ＭＳ 明朝" w:hAnsi="ＭＳ 明朝" w:hint="eastAsia"/>
          <w:color w:val="000000"/>
          <w:sz w:val="24"/>
        </w:rPr>
        <w:t>（計算規則の承認等）</w:t>
      </w:r>
    </w:p>
    <w:p w14:paraId="6BE7953E"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第９条　乙は、契約締結後、速やかに契約締結時の計算規則を甲に提出し、その確認を受けなければならない。</w:t>
      </w:r>
    </w:p>
    <w:p w14:paraId="2E5561FD"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２　乙は、契約締結時の計算規則の全部又は一部を変更しようとする場合は、その理由を付して甲に申請し、その承認を受けなければならない。</w:t>
      </w:r>
    </w:p>
    <w:p w14:paraId="1C9CE122"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３　乙は、原価に影響のある社規、社則、通達、制度、会計手続等を新設し、又は変更した場合は、速やかに甲に報告しなければならない。</w:t>
      </w:r>
    </w:p>
    <w:p w14:paraId="49758DFF"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４　前３項の規定は、乙が既に他の甲との契約において当該事項に関し甲の確認若しくは承認を受け、又は甲に報告している場合は、適用しない。</w:t>
      </w:r>
    </w:p>
    <w:p w14:paraId="3DD555C4" w14:textId="77777777" w:rsidR="00D31323" w:rsidRPr="00CE1CE8" w:rsidRDefault="00D31323" w:rsidP="00DE33B0">
      <w:pPr>
        <w:pStyle w:val="a3"/>
        <w:wordWrap/>
        <w:snapToGrid w:val="0"/>
        <w:spacing w:line="240" w:lineRule="auto"/>
        <w:ind w:firstLineChars="100" w:firstLine="244"/>
        <w:rPr>
          <w:rFonts w:ascii="ＭＳ 明朝" w:eastAsia="ＭＳ 明朝" w:hAnsi="ＭＳ 明朝"/>
          <w:spacing w:val="0"/>
          <w:sz w:val="24"/>
          <w:szCs w:val="24"/>
        </w:rPr>
      </w:pPr>
      <w:r w:rsidRPr="00CE1CE8">
        <w:rPr>
          <w:rFonts w:ascii="ＭＳ 明朝" w:eastAsia="ＭＳ 明朝" w:hAnsi="ＭＳ 明朝" w:hint="eastAsia"/>
          <w:sz w:val="24"/>
          <w:szCs w:val="24"/>
        </w:rPr>
        <w:t>（原価監査）</w:t>
      </w:r>
      <w:r w:rsidRPr="00CE1CE8">
        <w:rPr>
          <w:rFonts w:ascii="ＭＳ 明朝" w:eastAsia="ＭＳ 明朝" w:hAnsi="ＭＳ 明朝" w:hint="eastAsia"/>
          <w:spacing w:val="1"/>
          <w:sz w:val="24"/>
          <w:szCs w:val="24"/>
        </w:rPr>
        <w:t xml:space="preserve">  </w:t>
      </w:r>
    </w:p>
    <w:p w14:paraId="3C4809C9"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 xml:space="preserve">第１０条　甲は、乙がこの契約の履行のために支出し、又は負担した費用を確認し、その適否を審査するため、乙が提出した実際価格計算書その他の資料に基づいて原価監査を実施するものとする。 </w:t>
      </w:r>
    </w:p>
    <w:p w14:paraId="32AC25BC"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 xml:space="preserve">２ </w:t>
      </w:r>
      <w:r w:rsidR="00CE1CE8">
        <w:rPr>
          <w:rFonts w:ascii="ＭＳ 明朝" w:hAnsi="ＭＳ 明朝" w:hint="eastAsia"/>
          <w:color w:val="000000"/>
          <w:sz w:val="24"/>
        </w:rPr>
        <w:t xml:space="preserve"> </w:t>
      </w:r>
      <w:r w:rsidRPr="00CE1CE8">
        <w:rPr>
          <w:rFonts w:ascii="ＭＳ 明朝" w:hAnsi="ＭＳ 明朝" w:hint="eastAsia"/>
          <w:color w:val="000000"/>
          <w:sz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hAnsi="ＭＳ 明朝" w:hint="eastAsia"/>
          <w:color w:val="000000"/>
          <w:sz w:val="24"/>
        </w:rPr>
        <w:t>中小受託事業者</w:t>
      </w:r>
      <w:r w:rsidRPr="00CE1CE8">
        <w:rPr>
          <w:rFonts w:ascii="ＭＳ 明朝" w:hAnsi="ＭＳ 明朝" w:hint="eastAsia"/>
          <w:color w:val="000000"/>
          <w:sz w:val="24"/>
        </w:rPr>
        <w:t>の営業所、工場その他の関係場所については、あらかじめ乙の同意を得たものに限る。</w:t>
      </w:r>
    </w:p>
    <w:p w14:paraId="11305C3D"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 xml:space="preserve">３ </w:t>
      </w:r>
      <w:r w:rsidR="00CE1CE8">
        <w:rPr>
          <w:rFonts w:ascii="ＭＳ 明朝" w:hAnsi="ＭＳ 明朝" w:hint="eastAsia"/>
          <w:color w:val="000000"/>
          <w:sz w:val="24"/>
        </w:rPr>
        <w:t xml:space="preserve"> </w:t>
      </w:r>
      <w:r w:rsidRPr="00CE1CE8">
        <w:rPr>
          <w:rFonts w:ascii="ＭＳ 明朝" w:hAnsi="ＭＳ 明朝" w:hint="eastAsia"/>
          <w:color w:val="000000"/>
          <w:sz w:val="24"/>
        </w:rPr>
        <w:t>原価監査官の派遣及び原価監査官の職務の遂行については、契約条項の職員の派遣及び調査に関する規定を準用する。</w:t>
      </w:r>
    </w:p>
    <w:p w14:paraId="074F59D2"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0A356F9C" w14:textId="77777777" w:rsidR="00D31323" w:rsidRPr="00CE1CE8" w:rsidRDefault="00B20F4B" w:rsidP="00CE1CE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CE1CE8">
        <w:rPr>
          <w:rFonts w:ascii="ＭＳ 明朝" w:hAnsi="ＭＳ 明朝" w:hint="eastAsia"/>
          <w:color w:val="000000"/>
          <w:sz w:val="24"/>
        </w:rPr>
        <w:t>（原価監査の実施項目）</w:t>
      </w:r>
    </w:p>
    <w:p w14:paraId="3F076E7E"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第１１条</w:t>
      </w:r>
      <w:r w:rsidR="00CE1CE8">
        <w:rPr>
          <w:rFonts w:ascii="ＭＳ 明朝" w:hAnsi="ＭＳ 明朝"/>
          <w:color w:val="000000"/>
          <w:sz w:val="24"/>
        </w:rPr>
        <w:t xml:space="preserve">  </w:t>
      </w:r>
      <w:r w:rsidRPr="00CE1CE8">
        <w:rPr>
          <w:rFonts w:ascii="ＭＳ 明朝" w:hAnsi="ＭＳ 明朝" w:hint="eastAsia"/>
          <w:color w:val="000000"/>
          <w:sz w:val="24"/>
        </w:rPr>
        <w:t>甲は、原価監査において、次の各号に掲げる事項を監査することとし、乙はこれに応じなければならない。</w:t>
      </w:r>
    </w:p>
    <w:p w14:paraId="1B26A1CE" w14:textId="77777777" w:rsidR="00D31323" w:rsidRPr="00CE1CE8" w:rsidRDefault="00D31323" w:rsidP="00CE1CE8">
      <w:pPr>
        <w:autoSpaceDE w:val="0"/>
        <w:autoSpaceDN w:val="0"/>
        <w:adjustRightIn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w:t>
      </w:r>
      <w:r w:rsidRPr="00CE1CE8">
        <w:rPr>
          <w:rFonts w:ascii="ＭＳ 明朝" w:hAnsi="ＭＳ 明朝"/>
          <w:color w:val="000000"/>
          <w:sz w:val="24"/>
        </w:rPr>
        <w:t>(1)</w:t>
      </w:r>
      <w:r w:rsidRPr="00CE1CE8">
        <w:rPr>
          <w:rFonts w:ascii="ＭＳ 明朝" w:hAnsi="ＭＳ 明朝" w:hint="eastAsia"/>
          <w:color w:val="000000"/>
          <w:sz w:val="24"/>
        </w:rPr>
        <w:t xml:space="preserve"> </w:t>
      </w:r>
      <w:r w:rsidRPr="00CE1CE8">
        <w:rPr>
          <w:rFonts w:ascii="ＭＳ 明朝" w:hAnsi="ＭＳ 明朝"/>
          <w:color w:val="000000"/>
          <w:sz w:val="24"/>
        </w:rPr>
        <w:t xml:space="preserve"> </w:t>
      </w:r>
      <w:r w:rsidRPr="00CE1CE8">
        <w:rPr>
          <w:rFonts w:ascii="ＭＳ 明朝" w:hAnsi="ＭＳ 明朝" w:hint="eastAsia"/>
          <w:color w:val="000000"/>
          <w:sz w:val="24"/>
        </w:rPr>
        <w:t>実際原価計算書又は実際価格計算書に記載された計算項目及び計算要素並びに製造原価の額と原価元帳等に記帳された額との符合、原価監査官がサンプルとして抽出した原始伝票等の証拠書類の額と原価元帳等に記帳された額との符合その他の帳票類の会計処理に係る事項</w:t>
      </w:r>
    </w:p>
    <w:p w14:paraId="341A20FF" w14:textId="77777777" w:rsidR="00D31323" w:rsidRPr="00CE1CE8" w:rsidRDefault="00D31323" w:rsidP="00CE1CE8">
      <w:pPr>
        <w:autoSpaceDE w:val="0"/>
        <w:autoSpaceDN w:val="0"/>
        <w:adjustRightIn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w:t>
      </w:r>
      <w:r w:rsidRPr="00CE1CE8">
        <w:rPr>
          <w:rFonts w:ascii="ＭＳ 明朝" w:hAnsi="ＭＳ 明朝"/>
          <w:color w:val="000000"/>
          <w:sz w:val="24"/>
        </w:rPr>
        <w:t xml:space="preserve">(2) </w:t>
      </w:r>
      <w:r w:rsidRPr="00CE1CE8">
        <w:rPr>
          <w:rFonts w:ascii="ＭＳ 明朝" w:hAnsi="ＭＳ 明朝" w:hint="eastAsia"/>
          <w:color w:val="000000"/>
          <w:sz w:val="24"/>
        </w:rPr>
        <w:t xml:space="preserve"> 直接材料をこの契約において使用された材料として関係付けることの適正性、残余材料や仕損材料の会計上の管理の適正性その他の直接材料費の計上に係る事項</w:t>
      </w:r>
    </w:p>
    <w:p w14:paraId="6970A336" w14:textId="77777777" w:rsidR="00D31323" w:rsidRPr="00CE1CE8" w:rsidRDefault="00D31323" w:rsidP="00CE1CE8">
      <w:pPr>
        <w:autoSpaceDE w:val="0"/>
        <w:autoSpaceDN w:val="0"/>
        <w:adjustRightIn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w:t>
      </w:r>
      <w:r w:rsidRPr="00CE1CE8">
        <w:rPr>
          <w:rFonts w:ascii="ＭＳ 明朝" w:hAnsi="ＭＳ 明朝"/>
          <w:color w:val="000000"/>
          <w:sz w:val="24"/>
        </w:rPr>
        <w:t xml:space="preserve">(3) </w:t>
      </w:r>
      <w:r w:rsidRPr="00CE1CE8">
        <w:rPr>
          <w:rFonts w:ascii="ＭＳ 明朝" w:hAnsi="ＭＳ 明朝" w:hint="eastAsia"/>
          <w:color w:val="000000"/>
          <w:sz w:val="24"/>
        </w:rPr>
        <w:t xml:space="preserve"> 直接工数をこの契約に係る工数として関係付けることの適正性、計上された工数と作業指示書等の実態との整合性その他の加工費の計上に係る事項</w:t>
      </w:r>
    </w:p>
    <w:p w14:paraId="213240E3" w14:textId="77777777" w:rsidR="00D31323" w:rsidRPr="00CE1CE8" w:rsidRDefault="00D31323" w:rsidP="00CE1CE8">
      <w:pPr>
        <w:autoSpaceDE w:val="0"/>
        <w:autoSpaceDN w:val="0"/>
        <w:adjustRightIn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w:t>
      </w:r>
      <w:r w:rsidRPr="00CE1CE8">
        <w:rPr>
          <w:rFonts w:ascii="ＭＳ 明朝" w:hAnsi="ＭＳ 明朝"/>
          <w:color w:val="000000"/>
          <w:sz w:val="24"/>
        </w:rPr>
        <w:t>(4)</w:t>
      </w:r>
      <w:r w:rsidRPr="00CE1CE8">
        <w:rPr>
          <w:rFonts w:ascii="ＭＳ 明朝" w:hAnsi="ＭＳ 明朝" w:hint="eastAsia"/>
          <w:color w:val="000000"/>
          <w:sz w:val="24"/>
        </w:rPr>
        <w:t xml:space="preserve">　直接経費をこの契約に直課することの適正性、間接経費並びに一般管理及び販売費との区分けの適正性その他の直接経費の計上に係る事項</w:t>
      </w:r>
    </w:p>
    <w:p w14:paraId="1FEFF805" w14:textId="77777777" w:rsidR="00D31323" w:rsidRPr="00CE1CE8" w:rsidRDefault="00D31323" w:rsidP="00CE1CE8">
      <w:pPr>
        <w:autoSpaceDE w:val="0"/>
        <w:autoSpaceDN w:val="0"/>
        <w:adjustRightIn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w:t>
      </w:r>
      <w:r w:rsidRPr="00CE1CE8">
        <w:rPr>
          <w:rFonts w:ascii="ＭＳ 明朝" w:hAnsi="ＭＳ 明朝"/>
          <w:color w:val="000000"/>
          <w:sz w:val="24"/>
        </w:rPr>
        <w:t xml:space="preserve">(5) </w:t>
      </w:r>
      <w:r w:rsidRPr="00CE1CE8">
        <w:rPr>
          <w:rFonts w:ascii="ＭＳ 明朝" w:hAnsi="ＭＳ 明朝" w:hint="eastAsia"/>
          <w:color w:val="000000"/>
          <w:sz w:val="24"/>
        </w:rPr>
        <w:t>複数の契約間での工数の付替えその他の契約案件間での関係性に係る事項</w:t>
      </w:r>
    </w:p>
    <w:p w14:paraId="540A8A18" w14:textId="77777777" w:rsidR="00D31323" w:rsidRPr="00CE1CE8" w:rsidRDefault="00D31323" w:rsidP="00CE1CE8">
      <w:pPr>
        <w:autoSpaceDE w:val="0"/>
        <w:autoSpaceDN w:val="0"/>
        <w:adjustRightIn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w:t>
      </w:r>
      <w:r w:rsidRPr="00CE1CE8">
        <w:rPr>
          <w:rFonts w:ascii="ＭＳ 明朝" w:hAnsi="ＭＳ 明朝"/>
          <w:color w:val="000000"/>
          <w:sz w:val="24"/>
        </w:rPr>
        <w:t>(6)</w:t>
      </w:r>
      <w:r w:rsidRPr="00CE1CE8">
        <w:rPr>
          <w:rFonts w:ascii="ＭＳ 明朝" w:hAnsi="ＭＳ 明朝" w:hint="eastAsia"/>
          <w:color w:val="000000"/>
          <w:sz w:val="24"/>
        </w:rPr>
        <w:t xml:space="preserve">　その他原価監査を行う上で必要となる事項</w:t>
      </w:r>
    </w:p>
    <w:p w14:paraId="33608FFD" w14:textId="77777777" w:rsidR="00D31323" w:rsidRPr="00CE1CE8" w:rsidRDefault="00B20F4B" w:rsidP="00CE1CE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CE1CE8">
        <w:rPr>
          <w:rFonts w:ascii="ＭＳ 明朝" w:hAnsi="ＭＳ 明朝" w:hint="eastAsia"/>
          <w:color w:val="000000"/>
          <w:sz w:val="24"/>
        </w:rPr>
        <w:t>（原価監査の実施に係る保障）</w:t>
      </w:r>
    </w:p>
    <w:p w14:paraId="1A80AB83"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第１２条</w:t>
      </w:r>
      <w:r w:rsidRPr="00CE1CE8">
        <w:rPr>
          <w:rFonts w:ascii="ＭＳ 明朝" w:hAnsi="ＭＳ 明朝"/>
          <w:color w:val="000000"/>
          <w:sz w:val="24"/>
        </w:rPr>
        <w:t xml:space="preserve"> </w:t>
      </w:r>
      <w:r w:rsidRPr="00CE1CE8">
        <w:rPr>
          <w:rFonts w:ascii="ＭＳ 明朝" w:hAnsi="ＭＳ 明朝" w:hint="eastAsia"/>
          <w:color w:val="00000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554088D2" w14:textId="77777777" w:rsidR="00D31323" w:rsidRPr="00CE1CE8" w:rsidRDefault="00D31323" w:rsidP="00CE1CE8">
      <w:pPr>
        <w:autoSpaceDE w:val="0"/>
        <w:autoSpaceDN w:val="0"/>
        <w:adjustRightInd w:val="0"/>
        <w:snapToGrid w:val="0"/>
        <w:ind w:left="480" w:hangingChars="200" w:hanging="480"/>
        <w:jc w:val="left"/>
        <w:rPr>
          <w:rFonts w:ascii="ＭＳ 明朝" w:hAnsi="ＭＳ 明朝"/>
          <w:color w:val="000000"/>
          <w:sz w:val="24"/>
        </w:rPr>
      </w:pPr>
      <w:r w:rsidRPr="00CE1CE8">
        <w:rPr>
          <w:rFonts w:ascii="ＭＳ 明朝" w:hAnsi="ＭＳ 明朝" w:hint="eastAsia"/>
          <w:color w:val="000000"/>
          <w:sz w:val="24"/>
        </w:rPr>
        <w:t xml:space="preserve"> (1)　帳票類、作業指示書、社内原価計算規則等の資料による監査（資料を複写して行</w:t>
      </w:r>
      <w:r w:rsidRPr="00CE1CE8">
        <w:rPr>
          <w:rFonts w:ascii="ＭＳ 明朝" w:hAnsi="ＭＳ 明朝" w:hint="eastAsia"/>
          <w:color w:val="000000"/>
          <w:sz w:val="24"/>
        </w:rPr>
        <w:lastRenderedPageBreak/>
        <w:t>う監査を含む。）</w:t>
      </w:r>
    </w:p>
    <w:p w14:paraId="27CDBE07" w14:textId="77777777" w:rsidR="00D31323" w:rsidRPr="00CE1CE8" w:rsidRDefault="00CE1CE8" w:rsidP="00CE1CE8">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CE1CE8">
        <w:rPr>
          <w:rFonts w:ascii="ＭＳ 明朝" w:hAnsi="ＭＳ 明朝"/>
          <w:color w:val="000000"/>
          <w:sz w:val="24"/>
        </w:rPr>
        <w:t xml:space="preserve">(2) </w:t>
      </w:r>
      <w:r w:rsidR="00D31323" w:rsidRPr="00CE1CE8">
        <w:rPr>
          <w:rFonts w:ascii="ＭＳ 明朝" w:hAnsi="ＭＳ 明朝" w:hint="eastAsia"/>
          <w:color w:val="000000"/>
          <w:sz w:val="24"/>
        </w:rPr>
        <w:t xml:space="preserve"> 関係する情報システムに直接アクセスして行う監査</w:t>
      </w:r>
    </w:p>
    <w:p w14:paraId="1AFFCEF0" w14:textId="77777777" w:rsidR="00D31323" w:rsidRPr="00CE1CE8" w:rsidRDefault="00CE1CE8" w:rsidP="00CE1CE8">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CE1CE8">
        <w:rPr>
          <w:rFonts w:ascii="ＭＳ 明朝" w:hAnsi="ＭＳ 明朝"/>
          <w:color w:val="000000"/>
          <w:sz w:val="24"/>
        </w:rPr>
        <w:t>(3)</w:t>
      </w:r>
      <w:r w:rsidR="00D31323" w:rsidRPr="00CE1CE8">
        <w:rPr>
          <w:rFonts w:ascii="ＭＳ 明朝" w:hAnsi="ＭＳ 明朝" w:hint="eastAsia"/>
          <w:color w:val="000000"/>
          <w:sz w:val="24"/>
        </w:rPr>
        <w:t xml:space="preserve"> </w:t>
      </w:r>
      <w:r w:rsidR="00D31323" w:rsidRPr="00CE1CE8">
        <w:rPr>
          <w:rFonts w:ascii="ＭＳ 明朝" w:hAnsi="ＭＳ 明朝"/>
          <w:color w:val="000000"/>
          <w:sz w:val="24"/>
        </w:rPr>
        <w:t xml:space="preserve"> </w:t>
      </w:r>
      <w:r w:rsidR="00D31323" w:rsidRPr="00CE1CE8">
        <w:rPr>
          <w:rFonts w:ascii="ＭＳ 明朝" w:hAnsi="ＭＳ 明朝" w:hint="eastAsia"/>
          <w:color w:val="000000"/>
          <w:sz w:val="24"/>
        </w:rPr>
        <w:t>前号の情報システムに係るログ（履歴）を取得して行う監査</w:t>
      </w:r>
    </w:p>
    <w:p w14:paraId="62B29019" w14:textId="77777777" w:rsidR="00D31323" w:rsidRPr="00CE1CE8" w:rsidRDefault="00CE1CE8" w:rsidP="00CE1CE8">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CE1CE8">
        <w:rPr>
          <w:rFonts w:ascii="ＭＳ 明朝" w:hAnsi="ＭＳ 明朝"/>
          <w:color w:val="000000"/>
          <w:sz w:val="24"/>
        </w:rPr>
        <w:t>(4)</w:t>
      </w:r>
      <w:r w:rsidR="00D31323" w:rsidRPr="00CE1CE8">
        <w:rPr>
          <w:rFonts w:ascii="ＭＳ 明朝" w:hAnsi="ＭＳ 明朝" w:hint="eastAsia"/>
          <w:color w:val="000000"/>
          <w:sz w:val="24"/>
        </w:rPr>
        <w:t xml:space="preserve"> </w:t>
      </w:r>
      <w:r w:rsidR="00D31323" w:rsidRPr="00CE1CE8">
        <w:rPr>
          <w:rFonts w:ascii="ＭＳ 明朝" w:hAnsi="ＭＳ 明朝"/>
          <w:color w:val="000000"/>
          <w:sz w:val="24"/>
        </w:rPr>
        <w:t xml:space="preserve"> </w:t>
      </w:r>
      <w:r w:rsidR="00D31323" w:rsidRPr="00CE1CE8">
        <w:rPr>
          <w:rFonts w:ascii="ＭＳ 明朝" w:hAnsi="ＭＳ 明朝" w:hint="eastAsia"/>
          <w:color w:val="000000"/>
          <w:sz w:val="24"/>
        </w:rPr>
        <w:t>作業員等（監査対象となる事業所において業務に従事する委託先の所属員を含む。以下この条において同じ。）から直接に説明を聴取して行う監査</w:t>
      </w:r>
    </w:p>
    <w:p w14:paraId="774EF0C9"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 xml:space="preserve">２ </w:t>
      </w:r>
      <w:r w:rsidR="00CE1CE8">
        <w:rPr>
          <w:rFonts w:ascii="ＭＳ 明朝" w:hAnsi="ＭＳ 明朝"/>
          <w:color w:val="000000"/>
          <w:sz w:val="24"/>
        </w:rPr>
        <w:t xml:space="preserve"> </w:t>
      </w:r>
      <w:r w:rsidRPr="00CE1CE8">
        <w:rPr>
          <w:rFonts w:ascii="ＭＳ 明朝" w:hAnsi="ＭＳ 明朝" w:hint="eastAsia"/>
          <w:color w:val="000000"/>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2A7849D4"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 xml:space="preserve">３ </w:t>
      </w:r>
      <w:r w:rsidR="00CE1CE8">
        <w:rPr>
          <w:rFonts w:ascii="ＭＳ 明朝" w:hAnsi="ＭＳ 明朝" w:hint="eastAsia"/>
          <w:color w:val="000000"/>
          <w:sz w:val="24"/>
        </w:rPr>
        <w:t xml:space="preserve"> </w:t>
      </w:r>
      <w:r w:rsidRPr="00CE1CE8">
        <w:rPr>
          <w:rFonts w:ascii="ＭＳ 明朝" w:hAnsi="ＭＳ 明朝" w:hint="eastAsia"/>
          <w:color w:val="000000"/>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63B518C3" w14:textId="77777777" w:rsidR="00D31323" w:rsidRPr="00CE1CE8" w:rsidRDefault="00B20F4B" w:rsidP="00CE1CE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CE1CE8">
        <w:rPr>
          <w:rFonts w:ascii="ＭＳ 明朝" w:hAnsi="ＭＳ 明朝" w:hint="eastAsia"/>
          <w:color w:val="000000"/>
          <w:sz w:val="24"/>
        </w:rPr>
        <w:t>（適用する経費率との関係）</w:t>
      </w:r>
    </w:p>
    <w:p w14:paraId="3583ED5F"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第１３条</w:t>
      </w:r>
      <w:r w:rsidR="00CE1CE8">
        <w:rPr>
          <w:rFonts w:ascii="ＭＳ 明朝" w:hAnsi="ＭＳ 明朝" w:hint="eastAsia"/>
          <w:color w:val="000000"/>
          <w:sz w:val="24"/>
        </w:rPr>
        <w:t xml:space="preserve"> </w:t>
      </w:r>
      <w:r w:rsidR="00CE1CE8">
        <w:rPr>
          <w:rFonts w:ascii="ＭＳ 明朝" w:hAnsi="ＭＳ 明朝"/>
          <w:color w:val="000000"/>
          <w:sz w:val="24"/>
        </w:rPr>
        <w:t xml:space="preserve"> </w:t>
      </w:r>
      <w:r w:rsidRPr="00CE1CE8">
        <w:rPr>
          <w:rFonts w:ascii="ＭＳ 明朝" w:hAnsi="ＭＳ 明朝" w:hint="eastAsia"/>
          <w:color w:val="00000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21362B02"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 xml:space="preserve">２ </w:t>
      </w:r>
      <w:r w:rsidR="00CE1CE8">
        <w:rPr>
          <w:rFonts w:ascii="ＭＳ 明朝" w:hAnsi="ＭＳ 明朝"/>
          <w:color w:val="000000"/>
          <w:sz w:val="24"/>
        </w:rPr>
        <w:t xml:space="preserve"> </w:t>
      </w:r>
      <w:r w:rsidRPr="00CE1CE8">
        <w:rPr>
          <w:rFonts w:ascii="ＭＳ 明朝" w:hAnsi="ＭＳ 明朝" w:hint="eastAsia"/>
          <w:color w:val="00000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w:t>
      </w:r>
      <w:r w:rsidRPr="003C42BA">
        <w:rPr>
          <w:rFonts w:ascii="ＭＳ 明朝" w:hAnsi="ＭＳ 明朝" w:hint="eastAsia"/>
          <w:sz w:val="24"/>
        </w:rPr>
        <w:t>第３６条に規</w:t>
      </w:r>
      <w:r w:rsidRPr="007A5CF8">
        <w:rPr>
          <w:rFonts w:ascii="ＭＳ 明朝" w:hAnsi="ＭＳ 明朝" w:hint="eastAsia"/>
          <w:color w:val="000000"/>
          <w:sz w:val="24"/>
        </w:rPr>
        <w:t>定する非</w:t>
      </w:r>
      <w:r w:rsidRPr="00CE1CE8">
        <w:rPr>
          <w:rFonts w:ascii="ＭＳ 明朝" w:hAnsi="ＭＳ 明朝" w:hint="eastAsia"/>
          <w:color w:val="000000"/>
          <w:sz w:val="24"/>
        </w:rPr>
        <w:t>原価項目を除いて算定したものに限る。）を適用して算出した総原価をいう。）をもって実績として扱うものとする。</w:t>
      </w:r>
    </w:p>
    <w:p w14:paraId="361CA8DE" w14:textId="77777777" w:rsidR="00D31323" w:rsidRPr="00CE1CE8" w:rsidRDefault="00B20F4B" w:rsidP="00CE1CE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CE1CE8">
        <w:rPr>
          <w:rFonts w:ascii="ＭＳ 明朝" w:hAnsi="ＭＳ 明朝" w:hint="eastAsia"/>
          <w:color w:val="000000"/>
          <w:sz w:val="24"/>
        </w:rPr>
        <w:t>（限度額等の変更）</w:t>
      </w:r>
    </w:p>
    <w:p w14:paraId="04872EE2"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r w:rsidRPr="00CE1CE8">
        <w:rPr>
          <w:rFonts w:ascii="ＭＳ 明朝" w:hAnsi="ＭＳ 明朝" w:hint="eastAsia"/>
          <w:color w:val="000000"/>
          <w:sz w:val="24"/>
        </w:rPr>
        <w:t>第１４条　契約金額若しくは工数等に限度額又は上限が設定されている場合において、設定条件の変更によりその限度額又は上限等を変更するときは、甲乙協議のうえ変更するものとする。</w:t>
      </w:r>
    </w:p>
    <w:p w14:paraId="511E4C99" w14:textId="77777777" w:rsidR="00D31323" w:rsidRPr="00CE1CE8" w:rsidRDefault="00D31323" w:rsidP="00CE1CE8">
      <w:pPr>
        <w:adjustRightInd w:val="0"/>
        <w:snapToGrid w:val="0"/>
        <w:ind w:left="240" w:hangingChars="100" w:hanging="240"/>
        <w:jc w:val="left"/>
        <w:rPr>
          <w:rFonts w:ascii="ＭＳ 明朝" w:hAnsi="ＭＳ 明朝"/>
          <w:color w:val="000000"/>
          <w:sz w:val="24"/>
        </w:rPr>
      </w:pPr>
    </w:p>
    <w:p w14:paraId="126D61C7" w14:textId="77777777" w:rsidR="00D31323" w:rsidRPr="00CE1CE8" w:rsidRDefault="00D31323" w:rsidP="00DE33B0">
      <w:pPr>
        <w:pStyle w:val="a3"/>
        <w:wordWrap/>
        <w:snapToGrid w:val="0"/>
        <w:spacing w:line="240" w:lineRule="auto"/>
        <w:rPr>
          <w:rFonts w:ascii="ＭＳ 明朝" w:eastAsia="ＭＳ 明朝" w:hAnsi="ＭＳ 明朝"/>
          <w:spacing w:val="0"/>
          <w:sz w:val="24"/>
          <w:szCs w:val="24"/>
        </w:rPr>
      </w:pPr>
    </w:p>
    <w:p w14:paraId="094CBAC1" w14:textId="77777777" w:rsidR="00D31323" w:rsidRPr="00CE1CE8" w:rsidRDefault="00D31323" w:rsidP="00DE33B0">
      <w:pPr>
        <w:pStyle w:val="a3"/>
        <w:wordWrap/>
        <w:snapToGrid w:val="0"/>
        <w:spacing w:line="240" w:lineRule="auto"/>
        <w:rPr>
          <w:rFonts w:ascii="ＭＳ 明朝" w:eastAsia="ＭＳ 明朝" w:hAnsi="ＭＳ 明朝"/>
          <w:spacing w:val="0"/>
          <w:sz w:val="24"/>
          <w:szCs w:val="24"/>
        </w:rPr>
      </w:pPr>
    </w:p>
    <w:p w14:paraId="5FA53F13" w14:textId="77777777" w:rsidR="00D31323" w:rsidRPr="00CE1CE8" w:rsidRDefault="00D31323" w:rsidP="00DE33B0">
      <w:pPr>
        <w:pStyle w:val="a3"/>
        <w:wordWrap/>
        <w:snapToGrid w:val="0"/>
        <w:spacing w:line="240" w:lineRule="auto"/>
        <w:rPr>
          <w:rFonts w:ascii="ＭＳ 明朝" w:eastAsia="ＭＳ 明朝" w:hAnsi="ＭＳ 明朝"/>
          <w:spacing w:val="0"/>
          <w:sz w:val="24"/>
          <w:szCs w:val="24"/>
        </w:rPr>
      </w:pPr>
    </w:p>
    <w:p w14:paraId="6171A83F" w14:textId="77777777" w:rsidR="00D31323" w:rsidRPr="00CE1CE8" w:rsidRDefault="00D31323" w:rsidP="00DE33B0">
      <w:pPr>
        <w:pStyle w:val="a3"/>
        <w:wordWrap/>
        <w:snapToGrid w:val="0"/>
        <w:spacing w:line="240" w:lineRule="auto"/>
        <w:rPr>
          <w:rFonts w:ascii="ＭＳ 明朝" w:eastAsia="ＭＳ 明朝" w:hAnsi="ＭＳ 明朝"/>
          <w:spacing w:val="0"/>
          <w:sz w:val="24"/>
          <w:szCs w:val="24"/>
        </w:rPr>
      </w:pPr>
    </w:p>
    <w:p w14:paraId="60506BC0" w14:textId="77777777" w:rsidR="00D31323" w:rsidRPr="00CE1CE8" w:rsidRDefault="00D31323" w:rsidP="00DE33B0">
      <w:pPr>
        <w:pStyle w:val="a3"/>
        <w:wordWrap/>
        <w:snapToGrid w:val="0"/>
        <w:spacing w:line="240" w:lineRule="auto"/>
        <w:rPr>
          <w:rFonts w:ascii="ＭＳ 明朝" w:eastAsia="ＭＳ 明朝" w:hAnsi="ＭＳ 明朝" w:hint="eastAsia"/>
          <w:spacing w:val="0"/>
          <w:sz w:val="24"/>
          <w:szCs w:val="24"/>
        </w:rPr>
      </w:pPr>
    </w:p>
    <w:p w14:paraId="0842900D" w14:textId="77777777" w:rsidR="00D31323" w:rsidRPr="00CE1CE8" w:rsidRDefault="00D31323" w:rsidP="00DE33B0">
      <w:pPr>
        <w:pStyle w:val="a3"/>
        <w:wordWrap/>
        <w:snapToGrid w:val="0"/>
        <w:spacing w:line="240" w:lineRule="auto"/>
        <w:rPr>
          <w:rFonts w:ascii="ＭＳ 明朝" w:eastAsia="ＭＳ 明朝" w:hAnsi="ＭＳ 明朝" w:hint="eastAsia"/>
          <w:spacing w:val="0"/>
          <w:sz w:val="24"/>
          <w:szCs w:val="24"/>
        </w:rPr>
      </w:pPr>
    </w:p>
    <w:p w14:paraId="7C9CFA64" w14:textId="77777777" w:rsidR="00D31323" w:rsidRPr="00CE1CE8" w:rsidRDefault="00D31323" w:rsidP="00DE33B0">
      <w:pPr>
        <w:pStyle w:val="a3"/>
        <w:wordWrap/>
        <w:snapToGrid w:val="0"/>
        <w:spacing w:line="240" w:lineRule="auto"/>
        <w:rPr>
          <w:rFonts w:ascii="ＭＳ 明朝" w:eastAsia="ＭＳ 明朝" w:hAnsi="ＭＳ 明朝"/>
          <w:spacing w:val="0"/>
          <w:sz w:val="24"/>
          <w:szCs w:val="24"/>
        </w:rPr>
      </w:pPr>
    </w:p>
    <w:p w14:paraId="2D3ECCF5" w14:textId="77777777" w:rsidR="00DE33B0" w:rsidRDefault="00DE33B0" w:rsidP="00DE33B0">
      <w:pPr>
        <w:pStyle w:val="a3"/>
        <w:wordWrap/>
        <w:snapToGrid w:val="0"/>
        <w:spacing w:line="240" w:lineRule="auto"/>
        <w:rPr>
          <w:rFonts w:ascii="ＭＳ 明朝" w:eastAsia="ＭＳ 明朝" w:hAnsi="ＭＳ 明朝"/>
          <w:spacing w:val="0"/>
          <w:sz w:val="24"/>
          <w:szCs w:val="24"/>
        </w:rPr>
      </w:pPr>
    </w:p>
    <w:p w14:paraId="5D49ABF1" w14:textId="77777777" w:rsidR="00334B8C" w:rsidRDefault="00334B8C" w:rsidP="00DE33B0">
      <w:pPr>
        <w:pStyle w:val="a3"/>
        <w:wordWrap/>
        <w:snapToGrid w:val="0"/>
        <w:spacing w:line="240" w:lineRule="auto"/>
        <w:rPr>
          <w:rFonts w:ascii="ＭＳ 明朝" w:eastAsia="ＭＳ 明朝" w:hAnsi="ＭＳ 明朝"/>
          <w:spacing w:val="0"/>
          <w:sz w:val="24"/>
          <w:szCs w:val="24"/>
        </w:rPr>
      </w:pPr>
    </w:p>
    <w:p w14:paraId="6E562DB1" w14:textId="77777777" w:rsidR="00334B8C" w:rsidRPr="00CE1CE8" w:rsidRDefault="00334B8C" w:rsidP="00DE33B0">
      <w:pPr>
        <w:pStyle w:val="a3"/>
        <w:wordWrap/>
        <w:snapToGrid w:val="0"/>
        <w:spacing w:line="240" w:lineRule="auto"/>
        <w:rPr>
          <w:rFonts w:ascii="ＭＳ 明朝" w:eastAsia="ＭＳ 明朝" w:hAnsi="ＭＳ 明朝" w:hint="eastAsia"/>
          <w:spacing w:val="0"/>
          <w:sz w:val="24"/>
          <w:szCs w:val="24"/>
        </w:rPr>
      </w:pPr>
    </w:p>
    <w:p w14:paraId="7B23C3C7" w14:textId="77777777" w:rsidR="00DE33B0" w:rsidRPr="00CE1CE8" w:rsidRDefault="00DE33B0" w:rsidP="00DE33B0">
      <w:pPr>
        <w:pStyle w:val="a3"/>
        <w:wordWrap/>
        <w:snapToGrid w:val="0"/>
        <w:spacing w:line="240" w:lineRule="auto"/>
        <w:rPr>
          <w:rFonts w:ascii="ＭＳ 明朝" w:eastAsia="ＭＳ 明朝" w:hAnsi="ＭＳ 明朝"/>
          <w:spacing w:val="0"/>
          <w:sz w:val="24"/>
          <w:szCs w:val="24"/>
        </w:rPr>
      </w:pPr>
    </w:p>
    <w:p w14:paraId="261A9976" w14:textId="77777777" w:rsidR="00DE33B0" w:rsidRPr="00CE1CE8" w:rsidRDefault="00DE33B0" w:rsidP="00DE33B0">
      <w:pPr>
        <w:pStyle w:val="a3"/>
        <w:wordWrap/>
        <w:snapToGrid w:val="0"/>
        <w:spacing w:line="240" w:lineRule="auto"/>
        <w:rPr>
          <w:rFonts w:ascii="ＭＳ 明朝" w:eastAsia="ＭＳ 明朝" w:hAnsi="ＭＳ 明朝"/>
          <w:spacing w:val="0"/>
          <w:sz w:val="24"/>
          <w:szCs w:val="24"/>
        </w:rPr>
      </w:pPr>
    </w:p>
    <w:p w14:paraId="657E1A8F" w14:textId="77777777" w:rsidR="00DE33B0" w:rsidRPr="00CE1CE8" w:rsidRDefault="00DE33B0" w:rsidP="00DE33B0">
      <w:pPr>
        <w:pStyle w:val="a3"/>
        <w:wordWrap/>
        <w:snapToGrid w:val="0"/>
        <w:spacing w:line="240" w:lineRule="auto"/>
        <w:rPr>
          <w:rFonts w:ascii="ＭＳ 明朝" w:eastAsia="ＭＳ 明朝" w:hAnsi="ＭＳ 明朝"/>
          <w:spacing w:val="0"/>
          <w:sz w:val="24"/>
          <w:szCs w:val="24"/>
        </w:rPr>
      </w:pPr>
    </w:p>
    <w:p w14:paraId="31CDBFDC" w14:textId="77777777" w:rsidR="00DE33B0" w:rsidRPr="00CE1CE8" w:rsidRDefault="00DE33B0" w:rsidP="00DE33B0">
      <w:pPr>
        <w:pStyle w:val="a3"/>
        <w:wordWrap/>
        <w:snapToGrid w:val="0"/>
        <w:spacing w:line="240" w:lineRule="auto"/>
        <w:rPr>
          <w:rFonts w:ascii="ＭＳ 明朝" w:eastAsia="ＭＳ 明朝" w:hAnsi="ＭＳ 明朝"/>
          <w:spacing w:val="0"/>
          <w:sz w:val="24"/>
          <w:szCs w:val="24"/>
        </w:rPr>
      </w:pPr>
    </w:p>
    <w:p w14:paraId="3D462194" w14:textId="77777777" w:rsidR="008733F8" w:rsidRPr="00CE1CE8" w:rsidRDefault="008733F8" w:rsidP="00DE33B0">
      <w:pPr>
        <w:pStyle w:val="a3"/>
        <w:wordWrap/>
        <w:snapToGrid w:val="0"/>
        <w:spacing w:line="240" w:lineRule="auto"/>
        <w:rPr>
          <w:rFonts w:ascii="ＭＳ 明朝" w:eastAsia="ＭＳ 明朝" w:hAnsi="ＭＳ 明朝" w:hint="eastAsia"/>
          <w:spacing w:val="0"/>
          <w:sz w:val="24"/>
          <w:szCs w:val="24"/>
        </w:rPr>
      </w:pPr>
    </w:p>
    <w:p w14:paraId="46830F9E" w14:textId="77777777" w:rsidR="00DE33B0" w:rsidRPr="00CE1CE8" w:rsidRDefault="00DE33B0" w:rsidP="00DE33B0">
      <w:pPr>
        <w:pStyle w:val="a3"/>
        <w:wordWrap/>
        <w:snapToGrid w:val="0"/>
        <w:spacing w:line="240" w:lineRule="auto"/>
        <w:rPr>
          <w:rFonts w:ascii="ＭＳ 明朝" w:eastAsia="ＭＳ 明朝" w:hAnsi="ＭＳ 明朝"/>
          <w:spacing w:val="0"/>
          <w:sz w:val="24"/>
          <w:szCs w:val="24"/>
        </w:rPr>
      </w:pPr>
    </w:p>
    <w:p w14:paraId="2CFB0CF9" w14:textId="77777777" w:rsidR="00D31323" w:rsidRPr="00B20F4B" w:rsidRDefault="00D31323" w:rsidP="00B20F4B">
      <w:pPr>
        <w:adjustRightInd w:val="0"/>
        <w:snapToGrid w:val="0"/>
        <w:ind w:left="240" w:hangingChars="100" w:hanging="240"/>
        <w:jc w:val="right"/>
        <w:rPr>
          <w:rFonts w:ascii="ＭＳ 明朝" w:hAnsi="ＭＳ 明朝"/>
          <w:color w:val="000000"/>
          <w:sz w:val="24"/>
        </w:rPr>
      </w:pPr>
      <w:r w:rsidRPr="00B20F4B">
        <w:rPr>
          <w:rFonts w:ascii="ＭＳ 明朝" w:hAnsi="ＭＳ 明朝" w:hint="eastAsia"/>
          <w:color w:val="000000"/>
          <w:sz w:val="24"/>
        </w:rPr>
        <w:t>別　紙</w:t>
      </w:r>
    </w:p>
    <w:p w14:paraId="362D6780"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（代金確定特約）</w:t>
      </w:r>
    </w:p>
    <w:p w14:paraId="06E87870" w14:textId="77777777" w:rsidR="00D31323" w:rsidRPr="00B20F4B" w:rsidRDefault="00D31323" w:rsidP="00B20F4B">
      <w:pPr>
        <w:adjustRightInd w:val="0"/>
        <w:snapToGrid w:val="0"/>
        <w:ind w:left="240" w:hangingChars="100" w:hanging="240"/>
        <w:jc w:val="center"/>
        <w:rPr>
          <w:rFonts w:ascii="ＭＳ 明朝" w:hAnsi="ＭＳ 明朝"/>
          <w:color w:val="000000"/>
          <w:sz w:val="24"/>
        </w:rPr>
      </w:pPr>
      <w:r w:rsidRPr="00B20F4B">
        <w:rPr>
          <w:rFonts w:ascii="ＭＳ 明朝" w:hAnsi="ＭＳ 明朝" w:hint="eastAsia"/>
          <w:color w:val="000000"/>
          <w:sz w:val="24"/>
        </w:rPr>
        <w:t>実績価格に関する計算基準</w:t>
      </w:r>
    </w:p>
    <w:p w14:paraId="1F61197C"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p>
    <w:p w14:paraId="6B1B77BF"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20F4B">
        <w:rPr>
          <w:rFonts w:ascii="ＭＳ 明朝" w:hAnsi="ＭＳ 明朝" w:hint="eastAsia"/>
          <w:color w:val="000000"/>
          <w:sz w:val="24"/>
        </w:rPr>
        <w:t>（目　的）</w:t>
      </w:r>
    </w:p>
    <w:p w14:paraId="17CDC217" w14:textId="77777777" w:rsidR="00D31323" w:rsidRPr="00B20F4B" w:rsidRDefault="00887496"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 xml:space="preserve">第１条　</w:t>
      </w:r>
      <w:r w:rsidR="00D31323" w:rsidRPr="00B20F4B">
        <w:rPr>
          <w:rFonts w:ascii="ＭＳ 明朝" w:hAnsi="ＭＳ 明朝" w:hint="eastAsia"/>
          <w:color w:val="000000"/>
          <w:sz w:val="24"/>
        </w:rPr>
        <w:t>この計算基準は、特約条項（第３７号）第２条第２項に規定する実績価格に関する計算基準を定めることを目的とする。</w:t>
      </w:r>
    </w:p>
    <w:p w14:paraId="4B9BAED1"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20F4B">
        <w:rPr>
          <w:rFonts w:ascii="ＭＳ 明朝" w:hAnsi="ＭＳ 明朝" w:hint="eastAsia"/>
          <w:color w:val="000000"/>
          <w:sz w:val="24"/>
        </w:rPr>
        <w:t>（計算項目）</w:t>
      </w:r>
    </w:p>
    <w:p w14:paraId="2E8E6630" w14:textId="77777777" w:rsidR="00B20F4B" w:rsidRDefault="00887496"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 xml:space="preserve">第２条　</w:t>
      </w:r>
      <w:r w:rsidR="00D31323" w:rsidRPr="00B20F4B">
        <w:rPr>
          <w:rFonts w:ascii="ＭＳ 明朝" w:hAnsi="ＭＳ 明朝" w:hint="eastAsia"/>
          <w:color w:val="000000"/>
          <w:sz w:val="24"/>
        </w:rPr>
        <w:t>計算項目は、次の各号に掲げるとおりとする。</w:t>
      </w:r>
    </w:p>
    <w:p w14:paraId="27F3063F"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sidR="00D31323" w:rsidRPr="00B20F4B">
        <w:rPr>
          <w:rFonts w:ascii="ＭＳ 明朝" w:hAnsi="ＭＳ 明朝" w:hint="eastAsia"/>
          <w:color w:val="000000"/>
          <w:sz w:val="24"/>
        </w:rPr>
        <w:t>(1)</w:t>
      </w:r>
      <w:r>
        <w:rPr>
          <w:rFonts w:ascii="ＭＳ 明朝" w:hAnsi="ＭＳ 明朝"/>
          <w:color w:val="000000"/>
          <w:sz w:val="24"/>
        </w:rPr>
        <w:t xml:space="preserve">  </w:t>
      </w:r>
      <w:r w:rsidR="00D31323" w:rsidRPr="00B20F4B">
        <w:rPr>
          <w:rFonts w:ascii="ＭＳ 明朝" w:hAnsi="ＭＳ 明朝" w:hint="eastAsia"/>
          <w:color w:val="000000"/>
          <w:sz w:val="24"/>
        </w:rPr>
        <w:t>直接材料費</w:t>
      </w:r>
    </w:p>
    <w:p w14:paraId="31436B51"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(2)</w:t>
      </w:r>
      <w:r>
        <w:rPr>
          <w:rFonts w:ascii="ＭＳ 明朝" w:hAnsi="ＭＳ 明朝" w:hint="eastAsia"/>
          <w:color w:val="000000"/>
          <w:sz w:val="24"/>
        </w:rPr>
        <w:t xml:space="preserve"> </w:t>
      </w:r>
      <w:r>
        <w:rPr>
          <w:rFonts w:ascii="ＭＳ 明朝" w:hAnsi="ＭＳ 明朝"/>
          <w:color w:val="000000"/>
          <w:sz w:val="24"/>
        </w:rPr>
        <w:t xml:space="preserve"> </w:t>
      </w:r>
      <w:r w:rsidR="00D31323" w:rsidRPr="00B20F4B">
        <w:rPr>
          <w:rFonts w:ascii="ＭＳ 明朝" w:hAnsi="ＭＳ 明朝" w:hint="eastAsia"/>
          <w:color w:val="000000"/>
          <w:sz w:val="24"/>
        </w:rPr>
        <w:t>加工費</w:t>
      </w:r>
    </w:p>
    <w:p w14:paraId="0278C065"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(3)　直接経費</w:t>
      </w:r>
    </w:p>
    <w:p w14:paraId="6D799E7B"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(4)　製造原価（1＋2＋3）</w:t>
      </w:r>
    </w:p>
    <w:p w14:paraId="6DC1D2F0"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(5)　一般管理及び販売費</w:t>
      </w:r>
    </w:p>
    <w:p w14:paraId="3FC63481"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(6)　販売直接費</w:t>
      </w:r>
    </w:p>
    <w:p w14:paraId="31D90152"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(7)　総原価（4＋5＋6）</w:t>
      </w:r>
    </w:p>
    <w:p w14:paraId="6D147310"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(8)　利子</w:t>
      </w:r>
    </w:p>
    <w:p w14:paraId="448F2991"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w:t>
      </w:r>
      <w:r w:rsidR="00D31323" w:rsidRPr="00B20F4B">
        <w:rPr>
          <w:rFonts w:ascii="ＭＳ 明朝" w:hAnsi="ＭＳ 明朝"/>
          <w:color w:val="000000"/>
          <w:sz w:val="24"/>
        </w:rPr>
        <w:t>9)</w:t>
      </w:r>
      <w:r w:rsidR="00D31323" w:rsidRPr="00B20F4B">
        <w:rPr>
          <w:rFonts w:ascii="ＭＳ 明朝" w:hAnsi="ＭＳ 明朝" w:hint="eastAsia"/>
          <w:color w:val="000000"/>
          <w:sz w:val="24"/>
        </w:rPr>
        <w:t xml:space="preserve">　利益</w:t>
      </w:r>
    </w:p>
    <w:p w14:paraId="433A8A26"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(10)　裸価格（7＋8＋9）</w:t>
      </w:r>
    </w:p>
    <w:p w14:paraId="37D2B1EA"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(11)　梱包費</w:t>
      </w:r>
    </w:p>
    <w:p w14:paraId="29003D3E"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(12)　輸送費</w:t>
      </w:r>
    </w:p>
    <w:p w14:paraId="093A4832"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(13)　計算価格（10＋11＋12）</w:t>
      </w:r>
    </w:p>
    <w:p w14:paraId="1BF06362"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 xml:space="preserve">(14)　消費税及び地方消費税額　</w:t>
      </w:r>
    </w:p>
    <w:p w14:paraId="7021696F"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(15)　税込計算価格（13＋14）</w:t>
      </w:r>
    </w:p>
    <w:p w14:paraId="4CD6C86D" w14:textId="77777777" w:rsidR="00D31323" w:rsidRPr="00B20F4B" w:rsidRDefault="00B20F4B" w:rsidP="00B20F4B">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20F4B">
        <w:rPr>
          <w:rFonts w:ascii="ＭＳ 明朝" w:hAnsi="ＭＳ 明朝" w:hint="eastAsia"/>
          <w:color w:val="000000"/>
          <w:sz w:val="24"/>
        </w:rPr>
        <w:t>（実績価格計算における適用経費率）</w:t>
      </w:r>
    </w:p>
    <w:p w14:paraId="66D3D63C"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第３条　加工費率、一般管理及び販売費率、利子率、利益率は、次の各号に定めるところより適用する。</w:t>
      </w:r>
    </w:p>
    <w:p w14:paraId="67CEB76D" w14:textId="77777777" w:rsidR="00D31323" w:rsidRPr="00B20F4B" w:rsidRDefault="00B20F4B" w:rsidP="00B20F4B">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(1)　加工費率は、製造又は、役務期間において甲が乙に対して適用している標準率とする。</w:t>
      </w:r>
    </w:p>
    <w:p w14:paraId="005FC591" w14:textId="77777777" w:rsidR="00D31323" w:rsidRPr="00B20F4B" w:rsidRDefault="00B20F4B" w:rsidP="00B02208">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(2)　一般管理及び販売費率、利子率並びに利益率は、売上の計上される期間において甲が設定した乙の標準率とする。</w:t>
      </w:r>
    </w:p>
    <w:p w14:paraId="752AED8A" w14:textId="77777777" w:rsidR="00D31323" w:rsidRPr="00B20F4B" w:rsidRDefault="00B20F4B" w:rsidP="00B02208">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B20F4B">
        <w:rPr>
          <w:rFonts w:ascii="ＭＳ 明朝" w:hAnsi="ＭＳ 明朝" w:hint="eastAsia"/>
          <w:color w:val="000000"/>
          <w:sz w:val="24"/>
        </w:rPr>
        <w:t>ただし、第３条第１号及び第２号の標準率が設定されていない場合は、前年度の標準率を基準として甲が定めるものとする。</w:t>
      </w:r>
    </w:p>
    <w:p w14:paraId="0AE7CB3D" w14:textId="77777777" w:rsidR="00D31323" w:rsidRPr="00B20F4B" w:rsidRDefault="00B02208" w:rsidP="00B20F4B">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20F4B">
        <w:rPr>
          <w:rFonts w:ascii="ＭＳ 明朝" w:hAnsi="ＭＳ 明朝" w:hint="eastAsia"/>
          <w:color w:val="000000"/>
          <w:sz w:val="24"/>
        </w:rPr>
        <w:t>（実際価格計算書提出における適用経費率）</w:t>
      </w:r>
    </w:p>
    <w:p w14:paraId="796C87A6"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r w:rsidRPr="00B20F4B">
        <w:rPr>
          <w:rFonts w:ascii="ＭＳ 明朝" w:hAnsi="ＭＳ 明朝" w:hint="eastAsia"/>
          <w:color w:val="000000"/>
          <w:sz w:val="24"/>
        </w:rPr>
        <w:t>第４条　実際価格計算書においては、乙の定める率とする。</w:t>
      </w:r>
    </w:p>
    <w:p w14:paraId="539CD6C0" w14:textId="77777777" w:rsidR="00D31323" w:rsidRPr="00B20F4B" w:rsidRDefault="00B02208" w:rsidP="00B20F4B">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20F4B">
        <w:rPr>
          <w:rFonts w:ascii="ＭＳ 明朝" w:hAnsi="ＭＳ 明朝" w:hint="eastAsia"/>
          <w:color w:val="000000"/>
          <w:sz w:val="24"/>
        </w:rPr>
        <w:t>（原価監査の実施基準等）</w:t>
      </w:r>
    </w:p>
    <w:p w14:paraId="42E76FDF"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43BB9BF9" w14:textId="77777777" w:rsidR="00CE0C57" w:rsidRPr="000536F4" w:rsidRDefault="00CE0C57" w:rsidP="00CE0C57">
      <w:pPr>
        <w:ind w:left="240" w:hangingChars="100" w:hanging="240"/>
        <w:rPr>
          <w:sz w:val="24"/>
          <w:szCs w:val="22"/>
        </w:rPr>
      </w:pPr>
    </w:p>
    <w:p w14:paraId="0F5B70C2" w14:textId="77777777" w:rsidR="00D31323" w:rsidRPr="00CE0C57" w:rsidRDefault="00D31323" w:rsidP="00B20F4B">
      <w:pPr>
        <w:adjustRightInd w:val="0"/>
        <w:snapToGrid w:val="0"/>
        <w:ind w:left="240" w:hangingChars="100" w:hanging="240"/>
        <w:jc w:val="left"/>
        <w:rPr>
          <w:rFonts w:ascii="ＭＳ 明朝" w:hAnsi="ＭＳ 明朝"/>
          <w:color w:val="000000"/>
          <w:sz w:val="24"/>
        </w:rPr>
      </w:pPr>
    </w:p>
    <w:p w14:paraId="42017906"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p>
    <w:p w14:paraId="4D8CBE02"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p>
    <w:p w14:paraId="2B6242F9" w14:textId="77777777" w:rsidR="00D31323" w:rsidRPr="00B20F4B" w:rsidRDefault="00D31323" w:rsidP="00B20F4B">
      <w:pPr>
        <w:adjustRightInd w:val="0"/>
        <w:snapToGrid w:val="0"/>
        <w:ind w:left="240" w:hangingChars="100" w:hanging="240"/>
        <w:jc w:val="left"/>
        <w:rPr>
          <w:rFonts w:ascii="ＭＳ 明朝" w:hAnsi="ＭＳ 明朝"/>
          <w:color w:val="000000"/>
          <w:sz w:val="24"/>
        </w:rPr>
      </w:pPr>
    </w:p>
    <w:p w14:paraId="73B001AD" w14:textId="77777777" w:rsidR="00D31323" w:rsidRPr="00155948" w:rsidRDefault="00D31323" w:rsidP="00D31323">
      <w:pPr>
        <w:rPr>
          <w:noProof/>
        </w:rPr>
      </w:pPr>
    </w:p>
    <w:p w14:paraId="423D4508" w14:textId="77777777" w:rsidR="00D31323" w:rsidRPr="00155948" w:rsidRDefault="00D31323" w:rsidP="00D31323">
      <w:pPr>
        <w:rPr>
          <w:noProof/>
        </w:rPr>
      </w:pPr>
    </w:p>
    <w:p w14:paraId="438E0F0F" w14:textId="77777777" w:rsidR="00D31323" w:rsidRPr="00155948" w:rsidRDefault="00D31323" w:rsidP="00D31323">
      <w:pPr>
        <w:rPr>
          <w:noProof/>
        </w:rPr>
      </w:pPr>
    </w:p>
    <w:p w14:paraId="3BE49368" w14:textId="77777777" w:rsidR="00D31323" w:rsidRPr="00B02208" w:rsidRDefault="00D31323" w:rsidP="00DE33B0">
      <w:pPr>
        <w:snapToGrid w:val="0"/>
        <w:jc w:val="right"/>
        <w:rPr>
          <w:rFonts w:ascii="ＭＳ 明朝" w:hAnsi="ＭＳ 明朝"/>
          <w:noProof/>
          <w:sz w:val="24"/>
        </w:rPr>
      </w:pPr>
      <w:r w:rsidRPr="00B02208">
        <w:rPr>
          <w:rFonts w:ascii="ＭＳ 明朝" w:hAnsi="ＭＳ 明朝" w:hint="eastAsia"/>
          <w:noProof/>
          <w:sz w:val="24"/>
        </w:rPr>
        <w:lastRenderedPageBreak/>
        <w:t>別紙様式第１</w:t>
      </w:r>
    </w:p>
    <w:p w14:paraId="4AF7D845" w14:textId="77777777" w:rsidR="00D31323" w:rsidRPr="00D42032" w:rsidRDefault="00D31323" w:rsidP="00DE33B0">
      <w:pPr>
        <w:snapToGrid w:val="0"/>
        <w:rPr>
          <w:rFonts w:ascii="ＭＳ 明朝" w:hAnsi="ＭＳ 明朝"/>
          <w:noProof/>
          <w:color w:val="000000"/>
          <w:sz w:val="24"/>
        </w:rPr>
      </w:pPr>
    </w:p>
    <w:p w14:paraId="2130A097" w14:textId="77777777" w:rsidR="00D31323" w:rsidRPr="00D42032" w:rsidRDefault="00D31323" w:rsidP="00DE33B0">
      <w:pPr>
        <w:snapToGrid w:val="0"/>
        <w:rPr>
          <w:rFonts w:ascii="ＭＳ 明朝" w:hAnsi="ＭＳ 明朝"/>
          <w:noProof/>
          <w:color w:val="000000"/>
          <w:sz w:val="24"/>
        </w:rPr>
      </w:pPr>
      <w:r w:rsidRPr="00D42032">
        <w:rPr>
          <w:rFonts w:ascii="ＭＳ 明朝" w:hAnsi="ＭＳ 明朝" w:hint="eastAsia"/>
          <w:noProof/>
          <w:color w:val="000000"/>
          <w:sz w:val="24"/>
        </w:rPr>
        <w:t>分任支出負担行為担当官</w:t>
      </w:r>
    </w:p>
    <w:p w14:paraId="618D8C4E" w14:textId="77777777" w:rsidR="00D31323" w:rsidRPr="00D42032" w:rsidRDefault="00D31323" w:rsidP="00DE33B0">
      <w:pPr>
        <w:snapToGrid w:val="0"/>
        <w:rPr>
          <w:rFonts w:ascii="ＭＳ 明朝" w:hAnsi="ＭＳ 明朝" w:hint="eastAsia"/>
          <w:noProof/>
          <w:color w:val="000000"/>
          <w:sz w:val="24"/>
        </w:rPr>
      </w:pPr>
      <w:r w:rsidRPr="00D42032">
        <w:rPr>
          <w:rFonts w:ascii="ＭＳ 明朝" w:hAnsi="ＭＳ 明朝" w:hint="eastAsia"/>
          <w:noProof/>
          <w:color w:val="000000"/>
          <w:sz w:val="24"/>
        </w:rPr>
        <w:t>陸上自衛隊</w:t>
      </w:r>
      <w:r w:rsidR="00985618">
        <w:rPr>
          <w:rFonts w:ascii="ＭＳ 明朝" w:hAnsi="ＭＳ 明朝" w:hint="eastAsia"/>
          <w:noProof/>
          <w:color w:val="000000"/>
          <w:sz w:val="24"/>
        </w:rPr>
        <w:t>○○○○</w:t>
      </w:r>
      <w:r w:rsidRPr="00D42032">
        <w:rPr>
          <w:rFonts w:ascii="ＭＳ 明朝" w:hAnsi="ＭＳ 明朝" w:hint="eastAsia"/>
          <w:noProof/>
          <w:color w:val="000000"/>
          <w:sz w:val="24"/>
        </w:rPr>
        <w:t>調達会計部長　殿</w:t>
      </w:r>
    </w:p>
    <w:p w14:paraId="0E4C892B" w14:textId="77777777" w:rsidR="00D31323" w:rsidRPr="00D42032" w:rsidRDefault="00D31323" w:rsidP="00DE33B0">
      <w:pPr>
        <w:snapToGrid w:val="0"/>
        <w:rPr>
          <w:rFonts w:ascii="ＭＳ 明朝" w:hAnsi="ＭＳ 明朝"/>
          <w:noProof/>
          <w:color w:val="000000"/>
          <w:sz w:val="24"/>
        </w:rPr>
      </w:pPr>
    </w:p>
    <w:p w14:paraId="293701A0"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住　所</w:t>
      </w:r>
    </w:p>
    <w:p w14:paraId="3E462A25"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会社名</w:t>
      </w:r>
    </w:p>
    <w:p w14:paraId="24CBB12C"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代表者</w:t>
      </w:r>
    </w:p>
    <w:p w14:paraId="3558B5C2" w14:textId="77777777" w:rsidR="00D31323" w:rsidRPr="00B02208" w:rsidRDefault="00D31323" w:rsidP="00DE33B0">
      <w:pPr>
        <w:snapToGrid w:val="0"/>
        <w:rPr>
          <w:rFonts w:ascii="ＭＳ 明朝" w:hAnsi="ＭＳ 明朝"/>
          <w:noProof/>
          <w:sz w:val="24"/>
        </w:rPr>
      </w:pPr>
    </w:p>
    <w:p w14:paraId="2741A5F9" w14:textId="77777777" w:rsidR="00D31323" w:rsidRPr="00B02208" w:rsidRDefault="00D31323" w:rsidP="00DE33B0">
      <w:pPr>
        <w:snapToGrid w:val="0"/>
        <w:jc w:val="center"/>
        <w:rPr>
          <w:rFonts w:ascii="ＭＳ 明朝" w:hAnsi="ＭＳ 明朝" w:hint="eastAsia"/>
          <w:noProof/>
          <w:sz w:val="24"/>
        </w:rPr>
      </w:pPr>
      <w:r w:rsidRPr="00B02208">
        <w:rPr>
          <w:rFonts w:ascii="ＭＳ 明朝" w:hAnsi="ＭＳ 明朝" w:hint="eastAsia"/>
          <w:noProof/>
          <w:sz w:val="24"/>
        </w:rPr>
        <w:t>発生・見込額報告書の提出について</w:t>
      </w:r>
    </w:p>
    <w:p w14:paraId="1C891AC6" w14:textId="77777777" w:rsidR="00D31323" w:rsidRPr="00B02208" w:rsidRDefault="00D31323" w:rsidP="00DE33B0">
      <w:pPr>
        <w:snapToGrid w:val="0"/>
        <w:rPr>
          <w:rFonts w:ascii="ＭＳ 明朝" w:hAnsi="ＭＳ 明朝"/>
          <w:noProof/>
          <w:sz w:val="24"/>
        </w:rPr>
      </w:pPr>
    </w:p>
    <w:p w14:paraId="52D4E530"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標記について、下記契約に係る費用の発生・見込額を特約条項に基づき別紙のとおり報告します。</w:t>
      </w:r>
    </w:p>
    <w:p w14:paraId="4C693250" w14:textId="77777777" w:rsidR="00D31323" w:rsidRPr="00B02208" w:rsidRDefault="00D31323" w:rsidP="00DE33B0">
      <w:pPr>
        <w:snapToGrid w:val="0"/>
        <w:rPr>
          <w:rFonts w:ascii="ＭＳ 明朝" w:hAnsi="ＭＳ 明朝" w:hint="eastAsia"/>
          <w:noProof/>
          <w:sz w:val="24"/>
        </w:rPr>
      </w:pPr>
    </w:p>
    <w:p w14:paraId="7ABBF2A9" w14:textId="77777777" w:rsidR="00D31323" w:rsidRPr="00B02208" w:rsidRDefault="00D31323" w:rsidP="00DE33B0">
      <w:pPr>
        <w:snapToGrid w:val="0"/>
        <w:jc w:val="center"/>
        <w:rPr>
          <w:rFonts w:ascii="ＭＳ 明朝" w:hAnsi="ＭＳ 明朝" w:hint="eastAsia"/>
          <w:noProof/>
          <w:sz w:val="24"/>
        </w:rPr>
      </w:pPr>
      <w:r w:rsidRPr="00B02208">
        <w:rPr>
          <w:rFonts w:ascii="ＭＳ 明朝" w:hAnsi="ＭＳ 明朝" w:hint="eastAsia"/>
          <w:noProof/>
          <w:sz w:val="24"/>
        </w:rPr>
        <w:t>記</w:t>
      </w:r>
    </w:p>
    <w:p w14:paraId="1759482A"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１　契約番号（年月日）：</w:t>
      </w:r>
    </w:p>
    <w:p w14:paraId="57323605"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２　契 　約 　品 　名：</w:t>
      </w:r>
    </w:p>
    <w:p w14:paraId="3C4F3196"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３　契　 約 　金 　額：</w:t>
      </w:r>
    </w:p>
    <w:p w14:paraId="452E242E"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 xml:space="preserve">　４　納　　　　　　 期：　</w:t>
      </w:r>
    </w:p>
    <w:p w14:paraId="162EC6A4" w14:textId="77777777" w:rsidR="00D31323" w:rsidRPr="00B02208" w:rsidRDefault="00D31323" w:rsidP="00DE33B0">
      <w:pPr>
        <w:snapToGrid w:val="0"/>
        <w:rPr>
          <w:rFonts w:ascii="ＭＳ 明朝" w:hAnsi="ＭＳ 明朝"/>
          <w:noProof/>
          <w:sz w:val="24"/>
        </w:rPr>
      </w:pPr>
    </w:p>
    <w:p w14:paraId="1B873176" w14:textId="25396424" w:rsidR="00D31323" w:rsidRPr="00B02208" w:rsidRDefault="002C1E86" w:rsidP="00DE33B0">
      <w:pPr>
        <w:snapToGrid w:val="0"/>
        <w:jc w:val="center"/>
        <w:rPr>
          <w:rFonts w:ascii="ＭＳ 明朝" w:hAnsi="ＭＳ 明朝"/>
          <w:noProof/>
          <w:sz w:val="24"/>
        </w:rPr>
      </w:pPr>
      <w:r w:rsidRPr="00B02208">
        <w:rPr>
          <w:rFonts w:ascii="ＭＳ 明朝" w:hAnsi="ＭＳ 明朝"/>
          <w:noProof/>
          <w:sz w:val="24"/>
        </w:rPr>
        <mc:AlternateContent>
          <mc:Choice Requires="wps">
            <w:drawing>
              <wp:anchor distT="0" distB="0" distL="114300" distR="114300" simplePos="0" relativeHeight="251661824" behindDoc="0" locked="0" layoutInCell="1" allowOverlap="1" wp14:anchorId="1155CB76" wp14:editId="6E4697C5">
                <wp:simplePos x="0" y="0"/>
                <wp:positionH relativeFrom="column">
                  <wp:posOffset>24765</wp:posOffset>
                </wp:positionH>
                <wp:positionV relativeFrom="paragraph">
                  <wp:posOffset>179705</wp:posOffset>
                </wp:positionV>
                <wp:extent cx="5715000" cy="9525"/>
                <wp:effectExtent l="0" t="0" r="0" b="0"/>
                <wp:wrapNone/>
                <wp:docPr id="1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95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0800E3" id="_x0000_t32" coordsize="21600,21600" o:spt="32" o:oned="t" path="m,l21600,21600e" filled="f">
                <v:path arrowok="t" fillok="f" o:connecttype="none"/>
                <o:lock v:ext="edit" shapetype="t"/>
              </v:shapetype>
              <v:shape id="AutoShape 129" o:spid="_x0000_s1026" type="#_x0000_t32" style="position:absolute;margin-left:1.95pt;margin-top:14.15pt;width:450pt;height:.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">
                <v:stroke dashstyle="1 1"/>
              </v:shape>
            </w:pict>
          </mc:Fallback>
        </mc:AlternateContent>
      </w:r>
      <w:r w:rsidR="00D31323" w:rsidRPr="00B02208">
        <w:rPr>
          <w:rFonts w:ascii="ＭＳ 明朝" w:hAnsi="ＭＳ 明朝" w:hint="eastAsia"/>
          <w:noProof/>
          <w:sz w:val="24"/>
        </w:rPr>
        <w:t>【Ａ４縦長に使用】</w:t>
      </w:r>
    </w:p>
    <w:p w14:paraId="2C8131F8" w14:textId="77777777" w:rsidR="00D31323" w:rsidRPr="00B02208" w:rsidRDefault="00D31323" w:rsidP="00DE33B0">
      <w:pPr>
        <w:snapToGrid w:val="0"/>
        <w:jc w:val="right"/>
        <w:rPr>
          <w:rFonts w:ascii="ＭＳ 明朝" w:hAnsi="ＭＳ 明朝"/>
          <w:noProof/>
          <w:sz w:val="24"/>
        </w:rPr>
      </w:pPr>
      <w:r w:rsidRPr="00B02208">
        <w:rPr>
          <w:rFonts w:ascii="ＭＳ 明朝" w:hAnsi="ＭＳ 明朝" w:hint="eastAsia"/>
          <w:noProof/>
          <w:sz w:val="24"/>
        </w:rPr>
        <w:t>別紙</w:t>
      </w:r>
    </w:p>
    <w:p w14:paraId="7366B01D" w14:textId="77777777" w:rsidR="00D31323" w:rsidRPr="00B02208" w:rsidRDefault="00D31323" w:rsidP="00DE33B0">
      <w:pPr>
        <w:snapToGrid w:val="0"/>
        <w:jc w:val="center"/>
        <w:rPr>
          <w:rFonts w:ascii="ＭＳ 明朝" w:hAnsi="ＭＳ 明朝" w:hint="eastAsia"/>
          <w:noProof/>
          <w:sz w:val="24"/>
          <w:u w:val="single"/>
        </w:rPr>
      </w:pPr>
      <w:r w:rsidRPr="00B02208">
        <w:rPr>
          <w:rFonts w:ascii="ＭＳ 明朝" w:hAnsi="ＭＳ 明朝" w:hint="eastAsia"/>
          <w:noProof/>
          <w:sz w:val="24"/>
          <w:u w:val="single"/>
        </w:rPr>
        <w:t>発生</w:t>
      </w:r>
      <w:r w:rsidRPr="00B02208">
        <w:rPr>
          <w:rFonts w:ascii="ＭＳ 明朝" w:hAnsi="ＭＳ 明朝"/>
          <w:noProof/>
          <w:sz w:val="24"/>
          <w:u w:val="single"/>
        </w:rPr>
        <w:t>・見込</w:t>
      </w:r>
      <w:r w:rsidRPr="00B02208">
        <w:rPr>
          <w:rFonts w:ascii="ＭＳ 明朝" w:hAnsi="ＭＳ 明朝" w:hint="eastAsia"/>
          <w:noProof/>
          <w:sz w:val="24"/>
          <w:u w:val="single"/>
        </w:rPr>
        <w:t>額</w:t>
      </w:r>
      <w:r w:rsidRPr="00B02208">
        <w:rPr>
          <w:rFonts w:ascii="ＭＳ 明朝" w:hAnsi="ＭＳ 明朝"/>
          <w:noProof/>
          <w:sz w:val="24"/>
          <w:u w:val="single"/>
        </w:rPr>
        <w:t>報告書</w:t>
      </w:r>
    </w:p>
    <w:p w14:paraId="457F2B24" w14:textId="77777777" w:rsidR="00D31323" w:rsidRPr="00B02208" w:rsidRDefault="00D31323" w:rsidP="00DE33B0">
      <w:pPr>
        <w:snapToGrid w:val="0"/>
        <w:rPr>
          <w:rFonts w:ascii="ＭＳ 明朝" w:hAnsi="ＭＳ 明朝"/>
          <w:noProof/>
          <w:sz w:val="24"/>
        </w:rPr>
      </w:pPr>
      <w:r w:rsidRPr="00B02208">
        <w:rPr>
          <w:rFonts w:ascii="ＭＳ 明朝" w:hAnsi="ＭＳ 明朝" w:hint="eastAsia"/>
          <w:noProof/>
          <w:sz w:val="24"/>
        </w:rPr>
        <w:t xml:space="preserve">　</w:t>
      </w:r>
      <w:r w:rsidRPr="00B02208">
        <w:rPr>
          <w:rFonts w:ascii="ＭＳ 明朝" w:hAnsi="ＭＳ 明朝"/>
          <w:noProof/>
          <w:sz w:val="24"/>
        </w:rPr>
        <w:t xml:space="preserve">　</w:t>
      </w:r>
    </w:p>
    <w:tbl>
      <w:tblPr>
        <w:tblW w:w="7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471"/>
        <w:gridCol w:w="1472"/>
        <w:gridCol w:w="1569"/>
        <w:gridCol w:w="1594"/>
      </w:tblGrid>
      <w:tr w:rsidR="00DE33B0" w:rsidRPr="00B02208" w14:paraId="5D8735B1" w14:textId="77777777" w:rsidTr="00DE33B0">
        <w:trPr>
          <w:trHeight w:val="290"/>
          <w:jc w:val="center"/>
        </w:trPr>
        <w:tc>
          <w:tcPr>
            <w:tcW w:w="2870" w:type="dxa"/>
            <w:gridSpan w:val="2"/>
            <w:tcBorders>
              <w:tl2br w:val="single" w:sz="4" w:space="0" w:color="auto"/>
            </w:tcBorders>
            <w:shd w:val="clear" w:color="auto" w:fill="auto"/>
          </w:tcPr>
          <w:p w14:paraId="3AA6DF6B" w14:textId="77777777" w:rsidR="00D31323" w:rsidRPr="00B02208" w:rsidRDefault="00D31323" w:rsidP="00DE33B0">
            <w:pPr>
              <w:snapToGrid w:val="0"/>
              <w:jc w:val="right"/>
              <w:rPr>
                <w:rFonts w:ascii="ＭＳ 明朝" w:hAnsi="ＭＳ 明朝"/>
                <w:noProof/>
                <w:sz w:val="24"/>
              </w:rPr>
            </w:pPr>
            <w:r w:rsidRPr="00B02208">
              <w:rPr>
                <w:rFonts w:ascii="ＭＳ 明朝" w:hAnsi="ＭＳ 明朝" w:hint="eastAsia"/>
                <w:noProof/>
                <w:sz w:val="24"/>
              </w:rPr>
              <w:t>区分</w:t>
            </w:r>
          </w:p>
          <w:p w14:paraId="2ED5CF75"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費目</w:t>
            </w:r>
          </w:p>
        </w:tc>
        <w:tc>
          <w:tcPr>
            <w:tcW w:w="1472" w:type="dxa"/>
            <w:shd w:val="clear" w:color="auto" w:fill="auto"/>
            <w:vAlign w:val="center"/>
          </w:tcPr>
          <w:p w14:paraId="5B848F33" w14:textId="77777777" w:rsidR="00D31323" w:rsidRPr="00B02208" w:rsidRDefault="00D31323" w:rsidP="00DE33B0">
            <w:pPr>
              <w:snapToGrid w:val="0"/>
              <w:jc w:val="center"/>
              <w:rPr>
                <w:rFonts w:ascii="ＭＳ 明朝" w:hAnsi="ＭＳ 明朝" w:hint="eastAsia"/>
                <w:noProof/>
                <w:sz w:val="24"/>
              </w:rPr>
            </w:pPr>
            <w:r w:rsidRPr="00B02208">
              <w:rPr>
                <w:rFonts w:ascii="ＭＳ 明朝" w:hAnsi="ＭＳ 明朝" w:hint="eastAsia"/>
                <w:noProof/>
                <w:sz w:val="24"/>
              </w:rPr>
              <w:t>発生額</w:t>
            </w:r>
          </w:p>
        </w:tc>
        <w:tc>
          <w:tcPr>
            <w:tcW w:w="1569" w:type="dxa"/>
            <w:shd w:val="clear" w:color="auto" w:fill="auto"/>
            <w:vAlign w:val="center"/>
          </w:tcPr>
          <w:p w14:paraId="07766D40" w14:textId="77777777" w:rsidR="00D31323" w:rsidRPr="00B02208" w:rsidRDefault="00D31323" w:rsidP="00DE33B0">
            <w:pPr>
              <w:snapToGrid w:val="0"/>
              <w:jc w:val="center"/>
              <w:rPr>
                <w:rFonts w:ascii="ＭＳ 明朝" w:hAnsi="ＭＳ 明朝" w:hint="eastAsia"/>
                <w:noProof/>
                <w:sz w:val="24"/>
              </w:rPr>
            </w:pPr>
            <w:r w:rsidRPr="00B02208">
              <w:rPr>
                <w:rFonts w:ascii="ＭＳ 明朝" w:hAnsi="ＭＳ 明朝" w:hint="eastAsia"/>
                <w:noProof/>
                <w:sz w:val="24"/>
              </w:rPr>
              <w:t>見込額</w:t>
            </w:r>
          </w:p>
        </w:tc>
        <w:tc>
          <w:tcPr>
            <w:tcW w:w="1594" w:type="dxa"/>
            <w:shd w:val="clear" w:color="auto" w:fill="auto"/>
            <w:vAlign w:val="center"/>
          </w:tcPr>
          <w:p w14:paraId="6549DBEE" w14:textId="77777777" w:rsidR="00D31323" w:rsidRPr="00B02208" w:rsidRDefault="00D31323" w:rsidP="00DE33B0">
            <w:pPr>
              <w:snapToGrid w:val="0"/>
              <w:jc w:val="center"/>
              <w:rPr>
                <w:rFonts w:ascii="ＭＳ 明朝" w:hAnsi="ＭＳ 明朝" w:hint="eastAsia"/>
                <w:noProof/>
                <w:sz w:val="24"/>
              </w:rPr>
            </w:pPr>
            <w:r w:rsidRPr="00B02208">
              <w:rPr>
                <w:rFonts w:ascii="ＭＳ 明朝" w:hAnsi="ＭＳ 明朝" w:hint="eastAsia"/>
                <w:noProof/>
                <w:sz w:val="24"/>
              </w:rPr>
              <w:t>合　計</w:t>
            </w:r>
          </w:p>
        </w:tc>
      </w:tr>
      <w:tr w:rsidR="00DE33B0" w:rsidRPr="00B02208" w14:paraId="20455559" w14:textId="77777777" w:rsidTr="00DE33B0">
        <w:trPr>
          <w:trHeight w:val="274"/>
          <w:jc w:val="center"/>
        </w:trPr>
        <w:tc>
          <w:tcPr>
            <w:tcW w:w="2870" w:type="dxa"/>
            <w:gridSpan w:val="2"/>
            <w:shd w:val="clear" w:color="auto" w:fill="auto"/>
          </w:tcPr>
          <w:p w14:paraId="2723A749"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直接材料費</w:t>
            </w:r>
          </w:p>
        </w:tc>
        <w:tc>
          <w:tcPr>
            <w:tcW w:w="1472" w:type="dxa"/>
            <w:shd w:val="clear" w:color="auto" w:fill="auto"/>
          </w:tcPr>
          <w:p w14:paraId="1DD56926"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1F2F912D"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7EE131ED" w14:textId="77777777" w:rsidR="00D31323" w:rsidRPr="00B02208" w:rsidRDefault="00D31323" w:rsidP="00DE33B0">
            <w:pPr>
              <w:snapToGrid w:val="0"/>
              <w:rPr>
                <w:rFonts w:ascii="ＭＳ 明朝" w:hAnsi="ＭＳ 明朝" w:hint="eastAsia"/>
                <w:noProof/>
                <w:sz w:val="24"/>
              </w:rPr>
            </w:pPr>
          </w:p>
        </w:tc>
      </w:tr>
      <w:tr w:rsidR="00DE33B0" w:rsidRPr="00B02208" w14:paraId="7C6E5402" w14:textId="77777777" w:rsidTr="00DE33B0">
        <w:trPr>
          <w:trHeight w:val="290"/>
          <w:jc w:val="center"/>
        </w:trPr>
        <w:tc>
          <w:tcPr>
            <w:tcW w:w="1399" w:type="dxa"/>
            <w:vMerge w:val="restart"/>
            <w:shd w:val="clear" w:color="auto" w:fill="auto"/>
          </w:tcPr>
          <w:p w14:paraId="1EE801BD" w14:textId="77777777" w:rsidR="00DE33B0" w:rsidRPr="00B02208" w:rsidRDefault="00DE33B0" w:rsidP="00DE33B0">
            <w:pPr>
              <w:snapToGrid w:val="0"/>
              <w:rPr>
                <w:rFonts w:ascii="ＭＳ 明朝" w:hAnsi="ＭＳ 明朝" w:hint="eastAsia"/>
                <w:noProof/>
                <w:sz w:val="24"/>
              </w:rPr>
            </w:pPr>
            <w:r w:rsidRPr="00B02208">
              <w:rPr>
                <w:rFonts w:ascii="ＭＳ 明朝" w:hAnsi="ＭＳ 明朝" w:hint="eastAsia"/>
                <w:noProof/>
                <w:sz w:val="24"/>
              </w:rPr>
              <w:t>加工費</w:t>
            </w:r>
          </w:p>
        </w:tc>
        <w:tc>
          <w:tcPr>
            <w:tcW w:w="1471" w:type="dxa"/>
            <w:shd w:val="clear" w:color="auto" w:fill="auto"/>
          </w:tcPr>
          <w:p w14:paraId="4597714C" w14:textId="77777777" w:rsidR="00DE33B0" w:rsidRPr="00B02208" w:rsidRDefault="00DE33B0" w:rsidP="00DE33B0">
            <w:pPr>
              <w:snapToGrid w:val="0"/>
              <w:rPr>
                <w:rFonts w:ascii="ＭＳ 明朝" w:hAnsi="ＭＳ 明朝" w:hint="eastAsia"/>
                <w:noProof/>
                <w:sz w:val="24"/>
              </w:rPr>
            </w:pPr>
            <w:r w:rsidRPr="00B02208">
              <w:rPr>
                <w:rFonts w:ascii="ＭＳ 明朝" w:hAnsi="ＭＳ 明朝" w:hint="eastAsia"/>
                <w:noProof/>
                <w:sz w:val="24"/>
              </w:rPr>
              <w:t>金額（円）</w:t>
            </w:r>
          </w:p>
        </w:tc>
        <w:tc>
          <w:tcPr>
            <w:tcW w:w="1472" w:type="dxa"/>
            <w:shd w:val="clear" w:color="auto" w:fill="auto"/>
          </w:tcPr>
          <w:p w14:paraId="5DE24EF1" w14:textId="77777777" w:rsidR="00DE33B0" w:rsidRPr="00B02208" w:rsidRDefault="00DE33B0" w:rsidP="00DE33B0">
            <w:pPr>
              <w:snapToGrid w:val="0"/>
              <w:rPr>
                <w:rFonts w:ascii="ＭＳ 明朝" w:hAnsi="ＭＳ 明朝" w:hint="eastAsia"/>
                <w:noProof/>
                <w:sz w:val="24"/>
              </w:rPr>
            </w:pPr>
          </w:p>
        </w:tc>
        <w:tc>
          <w:tcPr>
            <w:tcW w:w="1569" w:type="dxa"/>
            <w:shd w:val="clear" w:color="auto" w:fill="auto"/>
          </w:tcPr>
          <w:p w14:paraId="4DFB67B0" w14:textId="77777777" w:rsidR="00DE33B0" w:rsidRPr="00B02208" w:rsidRDefault="00DE33B0" w:rsidP="00DE33B0">
            <w:pPr>
              <w:snapToGrid w:val="0"/>
              <w:rPr>
                <w:rFonts w:ascii="ＭＳ 明朝" w:hAnsi="ＭＳ 明朝" w:hint="eastAsia"/>
                <w:noProof/>
                <w:sz w:val="24"/>
              </w:rPr>
            </w:pPr>
          </w:p>
        </w:tc>
        <w:tc>
          <w:tcPr>
            <w:tcW w:w="1594" w:type="dxa"/>
            <w:shd w:val="clear" w:color="auto" w:fill="auto"/>
          </w:tcPr>
          <w:p w14:paraId="40C5B99B" w14:textId="77777777" w:rsidR="00DE33B0" w:rsidRPr="00B02208" w:rsidRDefault="00DE33B0" w:rsidP="00DE33B0">
            <w:pPr>
              <w:snapToGrid w:val="0"/>
              <w:rPr>
                <w:rFonts w:ascii="ＭＳ 明朝" w:hAnsi="ＭＳ 明朝" w:hint="eastAsia"/>
                <w:noProof/>
                <w:sz w:val="24"/>
              </w:rPr>
            </w:pPr>
          </w:p>
        </w:tc>
      </w:tr>
      <w:tr w:rsidR="00DE33B0" w:rsidRPr="00B02208" w14:paraId="7426BAB8" w14:textId="77777777" w:rsidTr="00DE33B0">
        <w:trPr>
          <w:trHeight w:val="290"/>
          <w:jc w:val="center"/>
        </w:trPr>
        <w:tc>
          <w:tcPr>
            <w:tcW w:w="1399" w:type="dxa"/>
            <w:vMerge/>
            <w:shd w:val="clear" w:color="auto" w:fill="auto"/>
          </w:tcPr>
          <w:p w14:paraId="2F99D5BA" w14:textId="77777777" w:rsidR="00DE33B0" w:rsidRPr="00B02208" w:rsidRDefault="00DE33B0" w:rsidP="00DE33B0">
            <w:pPr>
              <w:snapToGrid w:val="0"/>
              <w:rPr>
                <w:rFonts w:ascii="ＭＳ 明朝" w:hAnsi="ＭＳ 明朝" w:hint="eastAsia"/>
                <w:noProof/>
                <w:sz w:val="24"/>
              </w:rPr>
            </w:pPr>
          </w:p>
        </w:tc>
        <w:tc>
          <w:tcPr>
            <w:tcW w:w="1471" w:type="dxa"/>
            <w:shd w:val="clear" w:color="auto" w:fill="auto"/>
          </w:tcPr>
          <w:p w14:paraId="3BA903EE" w14:textId="77777777" w:rsidR="00DE33B0" w:rsidRPr="00B02208" w:rsidRDefault="00DE33B0" w:rsidP="00DE33B0">
            <w:pPr>
              <w:snapToGrid w:val="0"/>
              <w:rPr>
                <w:rFonts w:ascii="ＭＳ 明朝" w:hAnsi="ＭＳ 明朝" w:hint="eastAsia"/>
                <w:noProof/>
                <w:sz w:val="24"/>
              </w:rPr>
            </w:pPr>
            <w:r w:rsidRPr="00B02208">
              <w:rPr>
                <w:rFonts w:ascii="ＭＳ 明朝" w:hAnsi="ＭＳ 明朝" w:hint="eastAsia"/>
                <w:noProof/>
                <w:sz w:val="24"/>
              </w:rPr>
              <w:t>工数（H）</w:t>
            </w:r>
          </w:p>
        </w:tc>
        <w:tc>
          <w:tcPr>
            <w:tcW w:w="1472" w:type="dxa"/>
            <w:shd w:val="clear" w:color="auto" w:fill="auto"/>
          </w:tcPr>
          <w:p w14:paraId="5E08A69D" w14:textId="77777777" w:rsidR="00DE33B0" w:rsidRPr="00B02208" w:rsidRDefault="00DE33B0" w:rsidP="00DE33B0">
            <w:pPr>
              <w:snapToGrid w:val="0"/>
              <w:rPr>
                <w:rFonts w:ascii="ＭＳ 明朝" w:hAnsi="ＭＳ 明朝" w:hint="eastAsia"/>
                <w:noProof/>
                <w:sz w:val="24"/>
              </w:rPr>
            </w:pPr>
          </w:p>
        </w:tc>
        <w:tc>
          <w:tcPr>
            <w:tcW w:w="1569" w:type="dxa"/>
            <w:shd w:val="clear" w:color="auto" w:fill="auto"/>
          </w:tcPr>
          <w:p w14:paraId="0CECB71F" w14:textId="77777777" w:rsidR="00DE33B0" w:rsidRPr="00B02208" w:rsidRDefault="00DE33B0" w:rsidP="00DE33B0">
            <w:pPr>
              <w:snapToGrid w:val="0"/>
              <w:rPr>
                <w:rFonts w:ascii="ＭＳ 明朝" w:hAnsi="ＭＳ 明朝" w:hint="eastAsia"/>
                <w:noProof/>
                <w:sz w:val="24"/>
              </w:rPr>
            </w:pPr>
          </w:p>
        </w:tc>
        <w:tc>
          <w:tcPr>
            <w:tcW w:w="1594" w:type="dxa"/>
            <w:shd w:val="clear" w:color="auto" w:fill="auto"/>
          </w:tcPr>
          <w:p w14:paraId="7039CAD2" w14:textId="77777777" w:rsidR="00DE33B0" w:rsidRPr="00B02208" w:rsidRDefault="00DE33B0" w:rsidP="00DE33B0">
            <w:pPr>
              <w:snapToGrid w:val="0"/>
              <w:rPr>
                <w:rFonts w:ascii="ＭＳ 明朝" w:hAnsi="ＭＳ 明朝" w:hint="eastAsia"/>
                <w:noProof/>
                <w:sz w:val="24"/>
              </w:rPr>
            </w:pPr>
          </w:p>
        </w:tc>
      </w:tr>
      <w:tr w:rsidR="00DE33B0" w:rsidRPr="00B02208" w14:paraId="0DFB1AF9" w14:textId="77777777" w:rsidTr="00DE33B0">
        <w:trPr>
          <w:trHeight w:val="290"/>
          <w:jc w:val="center"/>
        </w:trPr>
        <w:tc>
          <w:tcPr>
            <w:tcW w:w="2870" w:type="dxa"/>
            <w:gridSpan w:val="2"/>
            <w:shd w:val="clear" w:color="auto" w:fill="auto"/>
          </w:tcPr>
          <w:p w14:paraId="0CD61C5C"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直接経費</w:t>
            </w:r>
          </w:p>
        </w:tc>
        <w:tc>
          <w:tcPr>
            <w:tcW w:w="1472" w:type="dxa"/>
            <w:shd w:val="clear" w:color="auto" w:fill="auto"/>
          </w:tcPr>
          <w:p w14:paraId="0D0A9E1D"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6B6063D9"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6BE36734" w14:textId="77777777" w:rsidR="00D31323" w:rsidRPr="00B02208" w:rsidRDefault="00D31323" w:rsidP="00DE33B0">
            <w:pPr>
              <w:snapToGrid w:val="0"/>
              <w:rPr>
                <w:rFonts w:ascii="ＭＳ 明朝" w:hAnsi="ＭＳ 明朝" w:hint="eastAsia"/>
                <w:noProof/>
                <w:sz w:val="24"/>
              </w:rPr>
            </w:pPr>
          </w:p>
        </w:tc>
      </w:tr>
      <w:tr w:rsidR="00DE33B0" w:rsidRPr="00B02208" w14:paraId="4CFCE476" w14:textId="77777777" w:rsidTr="00DE33B0">
        <w:trPr>
          <w:trHeight w:val="290"/>
          <w:jc w:val="center"/>
        </w:trPr>
        <w:tc>
          <w:tcPr>
            <w:tcW w:w="2870" w:type="dxa"/>
            <w:gridSpan w:val="2"/>
            <w:shd w:val="clear" w:color="auto" w:fill="auto"/>
          </w:tcPr>
          <w:p w14:paraId="75467747"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製造原価</w:t>
            </w:r>
          </w:p>
        </w:tc>
        <w:tc>
          <w:tcPr>
            <w:tcW w:w="1472" w:type="dxa"/>
            <w:shd w:val="clear" w:color="auto" w:fill="auto"/>
          </w:tcPr>
          <w:p w14:paraId="2B5AE12B"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587D0A8F"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500AE4EB" w14:textId="77777777" w:rsidR="00D31323" w:rsidRPr="00B02208" w:rsidRDefault="00D31323" w:rsidP="00DE33B0">
            <w:pPr>
              <w:snapToGrid w:val="0"/>
              <w:rPr>
                <w:rFonts w:ascii="ＭＳ 明朝" w:hAnsi="ＭＳ 明朝" w:hint="eastAsia"/>
                <w:noProof/>
                <w:sz w:val="24"/>
              </w:rPr>
            </w:pPr>
          </w:p>
        </w:tc>
      </w:tr>
      <w:tr w:rsidR="00DE33B0" w:rsidRPr="00B02208" w14:paraId="088532F0" w14:textId="77777777" w:rsidTr="00DE33B0">
        <w:trPr>
          <w:trHeight w:val="290"/>
          <w:jc w:val="center"/>
        </w:trPr>
        <w:tc>
          <w:tcPr>
            <w:tcW w:w="2870" w:type="dxa"/>
            <w:gridSpan w:val="2"/>
            <w:shd w:val="clear" w:color="auto" w:fill="auto"/>
          </w:tcPr>
          <w:p w14:paraId="1CD55B96"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一般管理及び販売費</w:t>
            </w:r>
          </w:p>
        </w:tc>
        <w:tc>
          <w:tcPr>
            <w:tcW w:w="1472" w:type="dxa"/>
            <w:shd w:val="clear" w:color="auto" w:fill="auto"/>
          </w:tcPr>
          <w:p w14:paraId="40273F5E"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3CB6C3A1"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4A7BC018" w14:textId="77777777" w:rsidR="00D31323" w:rsidRPr="00B02208" w:rsidRDefault="00D31323" w:rsidP="00DE33B0">
            <w:pPr>
              <w:snapToGrid w:val="0"/>
              <w:rPr>
                <w:rFonts w:ascii="ＭＳ 明朝" w:hAnsi="ＭＳ 明朝" w:hint="eastAsia"/>
                <w:noProof/>
                <w:sz w:val="24"/>
              </w:rPr>
            </w:pPr>
          </w:p>
        </w:tc>
      </w:tr>
      <w:tr w:rsidR="00DE33B0" w:rsidRPr="00B02208" w14:paraId="048AE9B6" w14:textId="77777777" w:rsidTr="00DE33B0">
        <w:trPr>
          <w:trHeight w:val="290"/>
          <w:jc w:val="center"/>
        </w:trPr>
        <w:tc>
          <w:tcPr>
            <w:tcW w:w="2870" w:type="dxa"/>
            <w:gridSpan w:val="2"/>
            <w:shd w:val="clear" w:color="auto" w:fill="auto"/>
          </w:tcPr>
          <w:p w14:paraId="78FFC8F9"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販売直接費</w:t>
            </w:r>
          </w:p>
        </w:tc>
        <w:tc>
          <w:tcPr>
            <w:tcW w:w="1472" w:type="dxa"/>
            <w:shd w:val="clear" w:color="auto" w:fill="auto"/>
          </w:tcPr>
          <w:p w14:paraId="07CDE39C"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00A18190"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4EF41308" w14:textId="77777777" w:rsidR="00D31323" w:rsidRPr="00B02208" w:rsidRDefault="00D31323" w:rsidP="00DE33B0">
            <w:pPr>
              <w:snapToGrid w:val="0"/>
              <w:rPr>
                <w:rFonts w:ascii="ＭＳ 明朝" w:hAnsi="ＭＳ 明朝" w:hint="eastAsia"/>
                <w:noProof/>
                <w:sz w:val="24"/>
              </w:rPr>
            </w:pPr>
          </w:p>
        </w:tc>
      </w:tr>
      <w:tr w:rsidR="00DE33B0" w:rsidRPr="00B02208" w14:paraId="586B92D2" w14:textId="77777777" w:rsidTr="00DE33B0">
        <w:trPr>
          <w:trHeight w:val="290"/>
          <w:jc w:val="center"/>
        </w:trPr>
        <w:tc>
          <w:tcPr>
            <w:tcW w:w="2870" w:type="dxa"/>
            <w:gridSpan w:val="2"/>
            <w:shd w:val="clear" w:color="auto" w:fill="auto"/>
          </w:tcPr>
          <w:p w14:paraId="603494DA"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総原価</w:t>
            </w:r>
          </w:p>
        </w:tc>
        <w:tc>
          <w:tcPr>
            <w:tcW w:w="1472" w:type="dxa"/>
            <w:tcBorders>
              <w:bottom w:val="single" w:sz="4" w:space="0" w:color="auto"/>
            </w:tcBorders>
            <w:shd w:val="clear" w:color="auto" w:fill="auto"/>
          </w:tcPr>
          <w:p w14:paraId="5C3F4FB4"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03E1846F"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7DA25A35" w14:textId="77777777" w:rsidR="00D31323" w:rsidRPr="00B02208" w:rsidRDefault="00D31323" w:rsidP="00DE33B0">
            <w:pPr>
              <w:snapToGrid w:val="0"/>
              <w:rPr>
                <w:rFonts w:ascii="ＭＳ 明朝" w:hAnsi="ＭＳ 明朝" w:hint="eastAsia"/>
                <w:noProof/>
                <w:sz w:val="24"/>
              </w:rPr>
            </w:pPr>
          </w:p>
        </w:tc>
      </w:tr>
      <w:tr w:rsidR="00DE33B0" w:rsidRPr="00B02208" w14:paraId="5185069C" w14:textId="77777777" w:rsidTr="00DE33B0">
        <w:trPr>
          <w:trHeight w:val="290"/>
          <w:jc w:val="center"/>
        </w:trPr>
        <w:tc>
          <w:tcPr>
            <w:tcW w:w="2870" w:type="dxa"/>
            <w:gridSpan w:val="2"/>
            <w:shd w:val="clear" w:color="auto" w:fill="auto"/>
          </w:tcPr>
          <w:p w14:paraId="31EC6DF6"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利子</w:t>
            </w:r>
          </w:p>
        </w:tc>
        <w:tc>
          <w:tcPr>
            <w:tcW w:w="1472" w:type="dxa"/>
            <w:shd w:val="clear" w:color="auto" w:fill="auto"/>
          </w:tcPr>
          <w:p w14:paraId="564350E1"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6F82B1C2"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03EA6082" w14:textId="77777777" w:rsidR="00D31323" w:rsidRPr="00B02208" w:rsidRDefault="00D31323" w:rsidP="00DE33B0">
            <w:pPr>
              <w:snapToGrid w:val="0"/>
              <w:rPr>
                <w:rFonts w:ascii="ＭＳ 明朝" w:hAnsi="ＭＳ 明朝" w:hint="eastAsia"/>
                <w:noProof/>
                <w:sz w:val="24"/>
              </w:rPr>
            </w:pPr>
          </w:p>
        </w:tc>
      </w:tr>
      <w:tr w:rsidR="00DE33B0" w:rsidRPr="00B02208" w14:paraId="21D0F1A4" w14:textId="77777777" w:rsidTr="00DE33B0">
        <w:trPr>
          <w:trHeight w:val="290"/>
          <w:jc w:val="center"/>
        </w:trPr>
        <w:tc>
          <w:tcPr>
            <w:tcW w:w="2870" w:type="dxa"/>
            <w:gridSpan w:val="2"/>
            <w:shd w:val="clear" w:color="auto" w:fill="auto"/>
          </w:tcPr>
          <w:p w14:paraId="775B6F07"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利益</w:t>
            </w:r>
          </w:p>
        </w:tc>
        <w:tc>
          <w:tcPr>
            <w:tcW w:w="1472" w:type="dxa"/>
            <w:shd w:val="clear" w:color="auto" w:fill="auto"/>
          </w:tcPr>
          <w:p w14:paraId="09BF5004"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0B6D4F4C"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7B87BFAB" w14:textId="77777777" w:rsidR="00D31323" w:rsidRPr="00B02208" w:rsidRDefault="00D31323" w:rsidP="00DE33B0">
            <w:pPr>
              <w:snapToGrid w:val="0"/>
              <w:rPr>
                <w:rFonts w:ascii="ＭＳ 明朝" w:hAnsi="ＭＳ 明朝" w:hint="eastAsia"/>
                <w:noProof/>
                <w:sz w:val="24"/>
              </w:rPr>
            </w:pPr>
          </w:p>
        </w:tc>
      </w:tr>
      <w:tr w:rsidR="00DE33B0" w:rsidRPr="00B02208" w14:paraId="4812264B" w14:textId="77777777" w:rsidTr="00DE33B0">
        <w:trPr>
          <w:trHeight w:val="290"/>
          <w:jc w:val="center"/>
        </w:trPr>
        <w:tc>
          <w:tcPr>
            <w:tcW w:w="2870" w:type="dxa"/>
            <w:gridSpan w:val="2"/>
            <w:shd w:val="clear" w:color="auto" w:fill="auto"/>
          </w:tcPr>
          <w:p w14:paraId="67D2F76B"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裸価格</w:t>
            </w:r>
          </w:p>
        </w:tc>
        <w:tc>
          <w:tcPr>
            <w:tcW w:w="1472" w:type="dxa"/>
            <w:shd w:val="clear" w:color="auto" w:fill="auto"/>
          </w:tcPr>
          <w:p w14:paraId="236AB1B8"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4F309E42"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17342F95" w14:textId="77777777" w:rsidR="00D31323" w:rsidRPr="00B02208" w:rsidRDefault="00D31323" w:rsidP="00DE33B0">
            <w:pPr>
              <w:snapToGrid w:val="0"/>
              <w:rPr>
                <w:rFonts w:ascii="ＭＳ 明朝" w:hAnsi="ＭＳ 明朝" w:hint="eastAsia"/>
                <w:noProof/>
                <w:sz w:val="24"/>
              </w:rPr>
            </w:pPr>
          </w:p>
        </w:tc>
      </w:tr>
      <w:tr w:rsidR="00DE33B0" w:rsidRPr="00B02208" w14:paraId="5E9999CB" w14:textId="77777777" w:rsidTr="00DE33B0">
        <w:trPr>
          <w:trHeight w:val="290"/>
          <w:jc w:val="center"/>
        </w:trPr>
        <w:tc>
          <w:tcPr>
            <w:tcW w:w="2870" w:type="dxa"/>
            <w:gridSpan w:val="2"/>
            <w:shd w:val="clear" w:color="auto" w:fill="auto"/>
          </w:tcPr>
          <w:p w14:paraId="7B53E9CD"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梱包費</w:t>
            </w:r>
          </w:p>
        </w:tc>
        <w:tc>
          <w:tcPr>
            <w:tcW w:w="1472" w:type="dxa"/>
            <w:shd w:val="clear" w:color="auto" w:fill="auto"/>
          </w:tcPr>
          <w:p w14:paraId="5D3D6684"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1792B856"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72B681AC" w14:textId="77777777" w:rsidR="00D31323" w:rsidRPr="00B02208" w:rsidRDefault="00D31323" w:rsidP="00DE33B0">
            <w:pPr>
              <w:snapToGrid w:val="0"/>
              <w:rPr>
                <w:rFonts w:ascii="ＭＳ 明朝" w:hAnsi="ＭＳ 明朝" w:hint="eastAsia"/>
                <w:noProof/>
                <w:sz w:val="24"/>
              </w:rPr>
            </w:pPr>
          </w:p>
        </w:tc>
      </w:tr>
      <w:tr w:rsidR="00DE33B0" w:rsidRPr="00B02208" w14:paraId="695416A9" w14:textId="77777777" w:rsidTr="00DE33B0">
        <w:trPr>
          <w:trHeight w:val="290"/>
          <w:jc w:val="center"/>
        </w:trPr>
        <w:tc>
          <w:tcPr>
            <w:tcW w:w="2870" w:type="dxa"/>
            <w:gridSpan w:val="2"/>
            <w:shd w:val="clear" w:color="auto" w:fill="auto"/>
          </w:tcPr>
          <w:p w14:paraId="45ADF9C1"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輸送費</w:t>
            </w:r>
          </w:p>
        </w:tc>
        <w:tc>
          <w:tcPr>
            <w:tcW w:w="1472" w:type="dxa"/>
            <w:shd w:val="clear" w:color="auto" w:fill="auto"/>
          </w:tcPr>
          <w:p w14:paraId="3E53485D"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1C0BFD2A"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12FC04E2" w14:textId="77777777" w:rsidR="00D31323" w:rsidRPr="00B02208" w:rsidRDefault="00D31323" w:rsidP="00DE33B0">
            <w:pPr>
              <w:snapToGrid w:val="0"/>
              <w:rPr>
                <w:rFonts w:ascii="ＭＳ 明朝" w:hAnsi="ＭＳ 明朝" w:hint="eastAsia"/>
                <w:noProof/>
                <w:sz w:val="24"/>
              </w:rPr>
            </w:pPr>
          </w:p>
        </w:tc>
      </w:tr>
      <w:tr w:rsidR="00DE33B0" w:rsidRPr="00B02208" w14:paraId="6DE965B0" w14:textId="77777777" w:rsidTr="00DE33B0">
        <w:trPr>
          <w:trHeight w:val="274"/>
          <w:jc w:val="center"/>
        </w:trPr>
        <w:tc>
          <w:tcPr>
            <w:tcW w:w="2870" w:type="dxa"/>
            <w:gridSpan w:val="2"/>
            <w:shd w:val="clear" w:color="auto" w:fill="auto"/>
          </w:tcPr>
          <w:p w14:paraId="59F632F3"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計算価格</w:t>
            </w:r>
          </w:p>
        </w:tc>
        <w:tc>
          <w:tcPr>
            <w:tcW w:w="1472" w:type="dxa"/>
            <w:shd w:val="clear" w:color="auto" w:fill="auto"/>
          </w:tcPr>
          <w:p w14:paraId="550D8126"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022065BA"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2FEB38A9" w14:textId="77777777" w:rsidR="00D31323" w:rsidRPr="00B02208" w:rsidRDefault="00D31323" w:rsidP="00DE33B0">
            <w:pPr>
              <w:snapToGrid w:val="0"/>
              <w:rPr>
                <w:rFonts w:ascii="ＭＳ 明朝" w:hAnsi="ＭＳ 明朝" w:hint="eastAsia"/>
                <w:noProof/>
                <w:sz w:val="24"/>
              </w:rPr>
            </w:pPr>
          </w:p>
        </w:tc>
      </w:tr>
      <w:tr w:rsidR="00DE33B0" w:rsidRPr="00B02208" w14:paraId="49E29C39" w14:textId="77777777" w:rsidTr="00DE33B0">
        <w:trPr>
          <w:trHeight w:val="290"/>
          <w:jc w:val="center"/>
        </w:trPr>
        <w:tc>
          <w:tcPr>
            <w:tcW w:w="2870" w:type="dxa"/>
            <w:gridSpan w:val="2"/>
            <w:shd w:val="clear" w:color="auto" w:fill="auto"/>
          </w:tcPr>
          <w:p w14:paraId="2DEF0DEB" w14:textId="77777777" w:rsidR="00D31323" w:rsidRPr="00B02208" w:rsidRDefault="00D31323" w:rsidP="00DE33B0">
            <w:pPr>
              <w:snapToGrid w:val="0"/>
              <w:rPr>
                <w:rFonts w:ascii="ＭＳ 明朝" w:hAnsi="ＭＳ 明朝" w:hint="eastAsia"/>
                <w:noProof/>
                <w:sz w:val="24"/>
              </w:rPr>
            </w:pPr>
            <w:r w:rsidRPr="00B02208">
              <w:rPr>
                <w:rFonts w:ascii="ＭＳ 明朝" w:hAnsi="ＭＳ 明朝" w:hint="eastAsia"/>
                <w:noProof/>
                <w:sz w:val="24"/>
              </w:rPr>
              <w:t>消費税及び地方消費税額</w:t>
            </w:r>
          </w:p>
        </w:tc>
        <w:tc>
          <w:tcPr>
            <w:tcW w:w="1472" w:type="dxa"/>
            <w:shd w:val="clear" w:color="auto" w:fill="auto"/>
          </w:tcPr>
          <w:p w14:paraId="46F5C950"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5E38CCD7"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44173896" w14:textId="77777777" w:rsidR="00D31323" w:rsidRPr="00B02208" w:rsidRDefault="00D31323" w:rsidP="00DE33B0">
            <w:pPr>
              <w:snapToGrid w:val="0"/>
              <w:rPr>
                <w:rFonts w:ascii="ＭＳ 明朝" w:hAnsi="ＭＳ 明朝" w:hint="eastAsia"/>
                <w:noProof/>
                <w:sz w:val="24"/>
              </w:rPr>
            </w:pPr>
          </w:p>
        </w:tc>
      </w:tr>
      <w:tr w:rsidR="00DE33B0" w:rsidRPr="00B02208" w14:paraId="23A7BAD0" w14:textId="77777777" w:rsidTr="00DE33B0">
        <w:trPr>
          <w:trHeight w:val="290"/>
          <w:jc w:val="center"/>
        </w:trPr>
        <w:tc>
          <w:tcPr>
            <w:tcW w:w="2870" w:type="dxa"/>
            <w:gridSpan w:val="2"/>
            <w:shd w:val="clear" w:color="auto" w:fill="auto"/>
          </w:tcPr>
          <w:p w14:paraId="1590065C" w14:textId="77777777" w:rsidR="00D31323" w:rsidRPr="00B02208" w:rsidRDefault="00D31323" w:rsidP="00DE33B0">
            <w:pPr>
              <w:snapToGrid w:val="0"/>
              <w:jc w:val="center"/>
              <w:rPr>
                <w:rFonts w:ascii="ＭＳ 明朝" w:hAnsi="ＭＳ 明朝" w:hint="eastAsia"/>
                <w:noProof/>
                <w:sz w:val="24"/>
              </w:rPr>
            </w:pPr>
            <w:r w:rsidRPr="00B02208">
              <w:rPr>
                <w:rFonts w:ascii="ＭＳ 明朝" w:hAnsi="ＭＳ 明朝" w:hint="eastAsia"/>
                <w:noProof/>
                <w:sz w:val="24"/>
              </w:rPr>
              <w:t>合</w:t>
            </w:r>
            <w:r w:rsidR="00DE33B0" w:rsidRPr="00B02208">
              <w:rPr>
                <w:rFonts w:ascii="ＭＳ 明朝" w:hAnsi="ＭＳ 明朝" w:hint="eastAsia"/>
                <w:noProof/>
                <w:sz w:val="24"/>
              </w:rPr>
              <w:t xml:space="preserve">　</w:t>
            </w:r>
            <w:r w:rsidRPr="00B02208">
              <w:rPr>
                <w:rFonts w:ascii="ＭＳ 明朝" w:hAnsi="ＭＳ 明朝" w:hint="eastAsia"/>
                <w:noProof/>
                <w:sz w:val="24"/>
              </w:rPr>
              <w:t>計</w:t>
            </w:r>
          </w:p>
        </w:tc>
        <w:tc>
          <w:tcPr>
            <w:tcW w:w="1472" w:type="dxa"/>
            <w:shd w:val="clear" w:color="auto" w:fill="auto"/>
          </w:tcPr>
          <w:p w14:paraId="5150AE1E" w14:textId="77777777" w:rsidR="00D31323" w:rsidRPr="00B02208" w:rsidRDefault="00D31323" w:rsidP="00DE33B0">
            <w:pPr>
              <w:snapToGrid w:val="0"/>
              <w:rPr>
                <w:rFonts w:ascii="ＭＳ 明朝" w:hAnsi="ＭＳ 明朝" w:hint="eastAsia"/>
                <w:noProof/>
                <w:sz w:val="24"/>
              </w:rPr>
            </w:pPr>
          </w:p>
        </w:tc>
        <w:tc>
          <w:tcPr>
            <w:tcW w:w="1569" w:type="dxa"/>
            <w:shd w:val="clear" w:color="auto" w:fill="auto"/>
          </w:tcPr>
          <w:p w14:paraId="1F34A5AB" w14:textId="77777777" w:rsidR="00D31323" w:rsidRPr="00B02208" w:rsidRDefault="00D31323" w:rsidP="00DE33B0">
            <w:pPr>
              <w:snapToGrid w:val="0"/>
              <w:rPr>
                <w:rFonts w:ascii="ＭＳ 明朝" w:hAnsi="ＭＳ 明朝" w:hint="eastAsia"/>
                <w:noProof/>
                <w:sz w:val="24"/>
              </w:rPr>
            </w:pPr>
          </w:p>
        </w:tc>
        <w:tc>
          <w:tcPr>
            <w:tcW w:w="1594" w:type="dxa"/>
            <w:shd w:val="clear" w:color="auto" w:fill="auto"/>
          </w:tcPr>
          <w:p w14:paraId="41C452C2" w14:textId="77777777" w:rsidR="00D31323" w:rsidRPr="00B02208" w:rsidRDefault="00D31323" w:rsidP="00DE33B0">
            <w:pPr>
              <w:snapToGrid w:val="0"/>
              <w:rPr>
                <w:rFonts w:ascii="ＭＳ 明朝" w:hAnsi="ＭＳ 明朝" w:hint="eastAsia"/>
                <w:noProof/>
                <w:sz w:val="24"/>
              </w:rPr>
            </w:pPr>
          </w:p>
        </w:tc>
      </w:tr>
    </w:tbl>
    <w:p w14:paraId="74B68B56" w14:textId="77777777" w:rsidR="00D31323" w:rsidRPr="00B02208" w:rsidRDefault="00D31323" w:rsidP="00DE33B0">
      <w:pPr>
        <w:snapToGrid w:val="0"/>
        <w:ind w:firstLineChars="300" w:firstLine="720"/>
        <w:jc w:val="left"/>
        <w:rPr>
          <w:rFonts w:ascii="ＭＳ 明朝" w:hAnsi="ＭＳ 明朝"/>
          <w:noProof/>
          <w:sz w:val="24"/>
        </w:rPr>
      </w:pPr>
      <w:r w:rsidRPr="00B02208">
        <w:rPr>
          <w:rFonts w:ascii="ＭＳ 明朝" w:hAnsi="ＭＳ 明朝" w:cs="ＭＳ 明朝" w:hint="eastAsia"/>
          <w:noProof/>
          <w:sz w:val="24"/>
        </w:rPr>
        <w:t>※</w:t>
      </w:r>
      <w:r w:rsidRPr="00B02208">
        <w:rPr>
          <w:rFonts w:ascii="ＭＳ 明朝" w:hAnsi="ＭＳ 明朝" w:hint="eastAsia"/>
          <w:noProof/>
          <w:sz w:val="24"/>
        </w:rPr>
        <w:t>コスト変動調整分については別途計算する。</w:t>
      </w:r>
    </w:p>
    <w:p w14:paraId="1A0C50EA" w14:textId="77777777" w:rsidR="00D31323" w:rsidRPr="00B02208" w:rsidRDefault="00D31323" w:rsidP="00D31323">
      <w:pPr>
        <w:jc w:val="center"/>
        <w:rPr>
          <w:rFonts w:ascii="ＭＳ 明朝" w:hAnsi="ＭＳ 明朝" w:hint="eastAsia"/>
          <w:noProof/>
          <w:sz w:val="24"/>
        </w:rPr>
      </w:pPr>
      <w:r w:rsidRPr="00B02208">
        <w:rPr>
          <w:rFonts w:ascii="ＭＳ 明朝" w:hAnsi="ＭＳ 明朝" w:hint="eastAsia"/>
          <w:noProof/>
          <w:sz w:val="24"/>
        </w:rPr>
        <w:t>【Ａ４縦長に使用】</w:t>
      </w:r>
    </w:p>
    <w:p w14:paraId="6588DF6C" w14:textId="77777777" w:rsidR="00B02208" w:rsidRDefault="00B02208" w:rsidP="00DE33B0">
      <w:pPr>
        <w:pStyle w:val="a3"/>
        <w:wordWrap/>
        <w:snapToGrid w:val="0"/>
        <w:spacing w:line="240" w:lineRule="auto"/>
        <w:jc w:val="right"/>
        <w:rPr>
          <w:spacing w:val="0"/>
          <w:sz w:val="24"/>
          <w:szCs w:val="24"/>
        </w:rPr>
      </w:pPr>
    </w:p>
    <w:p w14:paraId="4EF017D6" w14:textId="77777777" w:rsidR="00D31323" w:rsidRPr="00D42032" w:rsidRDefault="00D31323" w:rsidP="00DE33B0">
      <w:pPr>
        <w:pStyle w:val="a3"/>
        <w:wordWrap/>
        <w:snapToGrid w:val="0"/>
        <w:spacing w:line="240" w:lineRule="auto"/>
        <w:jc w:val="right"/>
        <w:rPr>
          <w:rFonts w:ascii="ＭＳ 明朝" w:eastAsia="ＭＳ 明朝" w:hAnsi="ＭＳ 明朝"/>
          <w:color w:val="000000"/>
          <w:spacing w:val="0"/>
          <w:sz w:val="24"/>
          <w:szCs w:val="24"/>
        </w:rPr>
      </w:pPr>
      <w:r w:rsidRPr="00B02208">
        <w:rPr>
          <w:rFonts w:ascii="ＭＳ 明朝" w:eastAsia="ＭＳ 明朝" w:hAnsi="ＭＳ 明朝" w:hint="eastAsia"/>
          <w:spacing w:val="0"/>
          <w:sz w:val="24"/>
          <w:szCs w:val="24"/>
        </w:rPr>
        <w:lastRenderedPageBreak/>
        <w:t>付録</w:t>
      </w:r>
      <w:r w:rsidRPr="00D42032">
        <w:rPr>
          <w:rFonts w:ascii="ＭＳ 明朝" w:eastAsia="ＭＳ 明朝" w:hAnsi="ＭＳ 明朝" w:hint="eastAsia"/>
          <w:color w:val="000000"/>
          <w:spacing w:val="0"/>
          <w:sz w:val="24"/>
          <w:szCs w:val="24"/>
        </w:rPr>
        <w:t>第４</w:t>
      </w:r>
      <w:r w:rsidR="00CE0C57" w:rsidRPr="00D42032">
        <w:rPr>
          <w:rFonts w:ascii="ＭＳ 明朝" w:eastAsia="ＭＳ 明朝" w:hAnsi="ＭＳ 明朝" w:hint="eastAsia"/>
          <w:color w:val="000000"/>
          <w:spacing w:val="0"/>
          <w:sz w:val="24"/>
          <w:szCs w:val="24"/>
        </w:rPr>
        <w:t>３</w:t>
      </w:r>
    </w:p>
    <w:p w14:paraId="6BCF5245" w14:textId="77777777" w:rsidR="00B02208" w:rsidRPr="00B02208" w:rsidRDefault="00B02208" w:rsidP="00DE33B0">
      <w:pPr>
        <w:pStyle w:val="a3"/>
        <w:wordWrap/>
        <w:snapToGrid w:val="0"/>
        <w:spacing w:line="240" w:lineRule="auto"/>
        <w:jc w:val="center"/>
        <w:rPr>
          <w:rFonts w:ascii="ＭＳ 明朝" w:eastAsia="ＭＳ 明朝" w:hAnsi="ＭＳ 明朝"/>
          <w:sz w:val="24"/>
          <w:szCs w:val="24"/>
        </w:rPr>
      </w:pPr>
    </w:p>
    <w:p w14:paraId="0B93FFA1" w14:textId="77777777" w:rsidR="00D31323" w:rsidRPr="00B02208" w:rsidRDefault="00D31323" w:rsidP="00DE33B0">
      <w:pPr>
        <w:pStyle w:val="a3"/>
        <w:wordWrap/>
        <w:snapToGrid w:val="0"/>
        <w:spacing w:line="240" w:lineRule="auto"/>
        <w:jc w:val="center"/>
        <w:rPr>
          <w:rFonts w:ascii="ＭＳ 明朝" w:eastAsia="ＭＳ 明朝" w:hAnsi="ＭＳ 明朝"/>
          <w:spacing w:val="0"/>
          <w:sz w:val="24"/>
          <w:szCs w:val="24"/>
        </w:rPr>
      </w:pPr>
      <w:r w:rsidRPr="00B02208">
        <w:rPr>
          <w:rFonts w:ascii="ＭＳ 明朝" w:eastAsia="ＭＳ 明朝" w:hAnsi="ＭＳ 明朝" w:hint="eastAsia"/>
          <w:sz w:val="24"/>
          <w:szCs w:val="24"/>
        </w:rPr>
        <w:t>契約履行後精算に関する特約条項（発生・見込額報告付）（第３８号）</w:t>
      </w:r>
    </w:p>
    <w:p w14:paraId="47C27FF5" w14:textId="77777777" w:rsidR="00D31323" w:rsidRPr="00B02208" w:rsidRDefault="00D31323" w:rsidP="00DE33B0">
      <w:pPr>
        <w:pStyle w:val="a3"/>
        <w:wordWrap/>
        <w:snapToGrid w:val="0"/>
        <w:spacing w:line="240" w:lineRule="auto"/>
        <w:rPr>
          <w:rFonts w:ascii="ＭＳ 明朝" w:eastAsia="ＭＳ 明朝" w:hAnsi="ＭＳ 明朝"/>
          <w:spacing w:val="1"/>
          <w:sz w:val="24"/>
          <w:szCs w:val="24"/>
        </w:rPr>
      </w:pPr>
    </w:p>
    <w:p w14:paraId="0BB3A3E3"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（契約金額）</w:t>
      </w:r>
    </w:p>
    <w:p w14:paraId="05A2F2B1"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第１条　この契約金額は、契約履行後精算条件付確定金額とする｡</w:t>
      </w:r>
    </w:p>
    <w:p w14:paraId="57451EC1"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（契約履行後精算条件付確定金額）</w:t>
      </w:r>
    </w:p>
    <w:p w14:paraId="11B9C3A2"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第２条　契約履行後精算条件付確定金額とは、乙が契約の履行後、仕様書（調達要領指定書を含む。）で定められた役務又は製造内容について、この特約条項の定めるところにより、実績価格の確認を行い契約金額との差異について精算を実施し、契約金額に達しない場合は差額（以下「契約差額」という。）を返納させることを条件とする金額をいう。 </w:t>
      </w:r>
    </w:p>
    <w:p w14:paraId="1E92D873"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（実績価格）</w:t>
      </w:r>
    </w:p>
    <w:p w14:paraId="028668E8"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第３条　この契約において「実績価格」とは、乙がこの契約のために支出し又は負担した費用に適正な利益を加えた金額をいう。</w:t>
      </w:r>
    </w:p>
    <w:p w14:paraId="79733770"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２　実績価格は、別紙の実績価格に関する計算基準（以下「計算基準」という。）及び乙の原価計算の実施に関する規則（以下「計算規則」という。）に基づいて計算する。</w:t>
      </w:r>
    </w:p>
    <w:p w14:paraId="5422B581"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（費用の報告）</w:t>
      </w:r>
    </w:p>
    <w:p w14:paraId="529A0355" w14:textId="77777777" w:rsidR="00D31323" w:rsidRPr="00B02208" w:rsidRDefault="00DF5315" w:rsidP="00B02208">
      <w:pPr>
        <w:adjustRightInd w:val="0"/>
        <w:snapToGrid w:val="0"/>
        <w:ind w:left="240" w:hangingChars="100" w:hanging="240"/>
        <w:jc w:val="left"/>
        <w:rPr>
          <w:rFonts w:ascii="ＭＳ 明朝" w:hAnsi="ＭＳ 明朝" w:hint="eastAsia"/>
          <w:color w:val="000000"/>
          <w:sz w:val="24"/>
        </w:rPr>
      </w:pPr>
      <w:r w:rsidRPr="00B02208">
        <w:rPr>
          <w:rFonts w:ascii="ＭＳ 明朝" w:hAnsi="ＭＳ 明朝" w:hint="eastAsia"/>
          <w:color w:val="000000"/>
          <w:sz w:val="24"/>
        </w:rPr>
        <w:t>第４</w:t>
      </w:r>
      <w:r w:rsidR="00D31323" w:rsidRPr="00B02208">
        <w:rPr>
          <w:rFonts w:ascii="ＭＳ 明朝" w:hAnsi="ＭＳ 明朝" w:hint="eastAsia"/>
          <w:color w:val="000000"/>
          <w:sz w:val="24"/>
        </w:rPr>
        <w:t>条　乙は、この契約履行のために発生した費用（以下「発生額」という。）及び見込額について、令和〇年○○月○○日までに、発生・見込額報告書（別紙様式第１）を作成し、甲に提出するものとする。ただし、発生額については、令和〇年○○月分までとする。</w:t>
      </w:r>
    </w:p>
    <w:p w14:paraId="797EBC2D"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（契約金額の確定）</w:t>
      </w:r>
    </w:p>
    <w:p w14:paraId="0E06048F" w14:textId="77777777" w:rsidR="00D31323" w:rsidRPr="00B02208" w:rsidRDefault="00DF5315"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第５</w:t>
      </w:r>
      <w:r w:rsidR="00D31323" w:rsidRPr="00B02208">
        <w:rPr>
          <w:rFonts w:ascii="ＭＳ 明朝" w:hAnsi="ＭＳ 明朝" w:hint="eastAsia"/>
          <w:color w:val="000000"/>
          <w:sz w:val="24"/>
        </w:rPr>
        <w:t>条　甲は、前条に規定する発生・見込額報告書を受理した場合は、計算基準及び計算規則に基づいて金額を再計算する。</w:t>
      </w:r>
    </w:p>
    <w:p w14:paraId="17E99F51"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２　甲は、計算した金額を踏まえて乙と協議して、当該契約金額の範囲内で契約金額を確定するものとする。</w:t>
      </w:r>
    </w:p>
    <w:p w14:paraId="7891B732" w14:textId="77777777" w:rsidR="00D31323" w:rsidRPr="001D5AE5" w:rsidRDefault="00D31323" w:rsidP="00B02208">
      <w:pPr>
        <w:adjustRightInd w:val="0"/>
        <w:snapToGrid w:val="0"/>
        <w:ind w:left="240" w:hangingChars="100" w:hanging="240"/>
        <w:jc w:val="left"/>
        <w:rPr>
          <w:rFonts w:ascii="ＭＳ 明朝" w:hAnsi="ＭＳ 明朝" w:hint="eastAsia"/>
          <w:sz w:val="24"/>
        </w:rPr>
      </w:pPr>
      <w:r w:rsidRPr="00B02208">
        <w:rPr>
          <w:rFonts w:ascii="ＭＳ 明朝" w:hAnsi="ＭＳ 明朝" w:hint="eastAsia"/>
          <w:color w:val="000000"/>
          <w:sz w:val="24"/>
        </w:rPr>
        <w:t xml:space="preserve">３　</w:t>
      </w:r>
      <w:bookmarkStart w:id="6" w:name="_Hlk210045612"/>
      <w:r w:rsidR="0050718A" w:rsidRPr="001D5AE5">
        <w:rPr>
          <w:rFonts w:hAnsi="ＭＳ 明朝" w:hint="eastAsia"/>
          <w:spacing w:val="1"/>
          <w:sz w:val="24"/>
          <w:szCs w:val="22"/>
        </w:rPr>
        <w:t>甲は、第</w:t>
      </w:r>
      <w:r w:rsidR="00A82FDE" w:rsidRPr="001D5AE5">
        <w:rPr>
          <w:rFonts w:hAnsi="ＭＳ 明朝" w:hint="eastAsia"/>
          <w:spacing w:val="1"/>
          <w:sz w:val="24"/>
          <w:szCs w:val="22"/>
        </w:rPr>
        <w:t>４</w:t>
      </w:r>
      <w:r w:rsidR="0050718A" w:rsidRPr="001D5AE5">
        <w:rPr>
          <w:rFonts w:hAnsi="ＭＳ 明朝" w:hint="eastAsia"/>
          <w:spacing w:val="1"/>
          <w:sz w:val="24"/>
          <w:szCs w:val="22"/>
        </w:rPr>
        <w:t>条に規定する期限までに乙から発生・見込額報告書の提出がなかった場合、又は</w:t>
      </w:r>
      <w:r w:rsidR="0050718A" w:rsidRPr="001D5AE5">
        <w:rPr>
          <w:rFonts w:hAnsi="ＭＳ 明朝" w:hint="eastAsia"/>
          <w:sz w:val="24"/>
          <w:szCs w:val="22"/>
        </w:rPr>
        <w:t>甲乙協議が整わない場合は、甲の計算した金額をもって契約金額を確定することができる。</w:t>
      </w:r>
      <w:bookmarkEnd w:id="6"/>
    </w:p>
    <w:p w14:paraId="092DF207" w14:textId="77777777" w:rsidR="00D31323" w:rsidRPr="001D5AE5" w:rsidRDefault="0006234C" w:rsidP="00B02208">
      <w:pPr>
        <w:adjustRightInd w:val="0"/>
        <w:snapToGrid w:val="0"/>
        <w:ind w:left="240" w:hangingChars="100" w:hanging="240"/>
        <w:jc w:val="left"/>
        <w:rPr>
          <w:rFonts w:ascii="ＭＳ 明朝" w:hAnsi="ＭＳ 明朝"/>
          <w:sz w:val="24"/>
        </w:rPr>
      </w:pPr>
      <w:r w:rsidRPr="001D5AE5">
        <w:rPr>
          <w:rFonts w:ascii="ＭＳ 明朝" w:hAnsi="ＭＳ 明朝" w:hint="eastAsia"/>
          <w:sz w:val="24"/>
        </w:rPr>
        <w:t xml:space="preserve"> </w:t>
      </w:r>
      <w:r w:rsidRPr="001D5AE5">
        <w:rPr>
          <w:rFonts w:ascii="ＭＳ 明朝" w:hAnsi="ＭＳ 明朝"/>
          <w:sz w:val="24"/>
        </w:rPr>
        <w:t xml:space="preserve"> </w:t>
      </w:r>
      <w:r w:rsidR="00D31323" w:rsidRPr="001D5AE5">
        <w:rPr>
          <w:rFonts w:ascii="ＭＳ 明朝" w:hAnsi="ＭＳ 明朝" w:hint="eastAsia"/>
          <w:sz w:val="24"/>
        </w:rPr>
        <w:t>（実際価格計算書の提出）</w:t>
      </w:r>
    </w:p>
    <w:p w14:paraId="42AAA992"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1D5AE5">
        <w:rPr>
          <w:rFonts w:ascii="ＭＳ 明朝" w:hAnsi="ＭＳ 明朝" w:hint="eastAsia"/>
          <w:sz w:val="24"/>
        </w:rPr>
        <w:t>第６条　乙は、</w:t>
      </w:r>
      <w:r w:rsidRPr="00B02208">
        <w:rPr>
          <w:rFonts w:ascii="ＭＳ 明朝" w:hAnsi="ＭＳ 明朝" w:hint="eastAsia"/>
          <w:color w:val="000000"/>
          <w:sz w:val="24"/>
        </w:rPr>
        <w:t>この契約の履行完了後２か月以内又は甲の指定</w:t>
      </w:r>
      <w:r w:rsidR="00931C30" w:rsidRPr="00B02208">
        <w:rPr>
          <w:rFonts w:ascii="ＭＳ 明朝" w:hAnsi="ＭＳ 明朝" w:hint="eastAsia"/>
          <w:color w:val="000000"/>
          <w:sz w:val="24"/>
        </w:rPr>
        <w:t>する期日までに、計算基準及び計算規則に基づいて実際価格計算書（１</w:t>
      </w:r>
      <w:r w:rsidRPr="00B02208">
        <w:rPr>
          <w:rFonts w:ascii="ＭＳ 明朝" w:hAnsi="ＭＳ 明朝" w:hint="eastAsia"/>
          <w:color w:val="000000"/>
          <w:sz w:val="24"/>
        </w:rPr>
        <w:t>部）を作成し、必要な資料等を添付して甲に提出しなければならない。</w:t>
      </w:r>
    </w:p>
    <w:p w14:paraId="28381444"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（実績価格の決定）</w:t>
      </w:r>
    </w:p>
    <w:p w14:paraId="0A6E4076"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第７条　甲は、前条により実際価格計算書を受理した場合は、速やかに原価監査を実施し、実績価格を決定する。</w:t>
      </w:r>
    </w:p>
    <w:p w14:paraId="42AB947B"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２ </w:t>
      </w:r>
      <w:r w:rsidR="00B02208">
        <w:rPr>
          <w:rFonts w:ascii="ＭＳ 明朝" w:hAnsi="ＭＳ 明朝"/>
          <w:color w:val="000000"/>
          <w:sz w:val="24"/>
        </w:rPr>
        <w:t xml:space="preserve"> </w:t>
      </w:r>
      <w:r w:rsidRPr="00B02208">
        <w:rPr>
          <w:rFonts w:ascii="ＭＳ 明朝" w:hAnsi="ＭＳ 明朝" w:hint="eastAsia"/>
          <w:color w:val="000000"/>
          <w:sz w:val="24"/>
        </w:rPr>
        <w:t>甲は、前条第１項に定める期日までに乙が実際価格計算書を提出しなかった場合は、甲の計算した金額をもって実績価格を決定することができる。</w:t>
      </w:r>
    </w:p>
    <w:p w14:paraId="4B6C1391"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（契約差額等）</w:t>
      </w:r>
    </w:p>
    <w:p w14:paraId="0C377633"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第８条　実績価格が契約金額に達しない場合は、契約金額から実績価格を控除した金額を契約差額とする。</w:t>
      </w:r>
    </w:p>
    <w:p w14:paraId="46BE31CF"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２　実績価格が契約金額に等しいか、又はこれを超える場合は契約金額をもって乙に支払われる代金とする。</w:t>
      </w:r>
    </w:p>
    <w:p w14:paraId="09899D48"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（計算規則の承認等）</w:t>
      </w:r>
    </w:p>
    <w:p w14:paraId="7F6386C7"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lastRenderedPageBreak/>
        <w:t>第９条　乙は、契約締結後、速やかに契約締結時の計算規則を甲に提出し、その確認を受けなければならない。</w:t>
      </w:r>
    </w:p>
    <w:p w14:paraId="28368644"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２　乙は、契約締結時の計算規則の全部又は一部を変更しようとする場合は、その理由を付して甲に申請し、その承認を受けなければならない。</w:t>
      </w:r>
    </w:p>
    <w:p w14:paraId="4EC9AFDA"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３　</w:t>
      </w:r>
      <w:bookmarkStart w:id="7" w:name="_Hlk210045650"/>
      <w:r w:rsidR="0050718A" w:rsidRPr="0050718A">
        <w:rPr>
          <w:rFonts w:ascii="ＭＳ 明朝" w:hAnsi="ＭＳ 明朝" w:hint="eastAsia"/>
          <w:sz w:val="24"/>
          <w:szCs w:val="22"/>
        </w:rPr>
        <w:t>乙は、原価に影響のある社規、社則、通達、制度、会計手続等を新設し、又は変更した場合は、速やかに甲に報告しなければならない。</w:t>
      </w:r>
      <w:bookmarkEnd w:id="7"/>
    </w:p>
    <w:p w14:paraId="2A6C0D2C"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４　前３項の規定は、乙が既に他の甲との契約において当該事項に関し甲の確認若しくは承認を受け、又は甲に報告している場合は、適用しない。</w:t>
      </w:r>
    </w:p>
    <w:p w14:paraId="0E4215B2"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 xml:space="preserve">（原価監査）  </w:t>
      </w:r>
    </w:p>
    <w:p w14:paraId="184716CC"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第１０条　甲は、乙がこの契約の履行のために支出し、又は負担した費用を確認し、その適否を審査するため、乙が提出した実際価格計算書その他の資料に基づいて原価監査を実施するものとする。 </w:t>
      </w:r>
    </w:p>
    <w:p w14:paraId="7A424E5F"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２ </w:t>
      </w:r>
      <w:r w:rsidR="00B02208">
        <w:rPr>
          <w:rFonts w:ascii="ＭＳ 明朝" w:hAnsi="ＭＳ 明朝"/>
          <w:color w:val="000000"/>
          <w:sz w:val="24"/>
        </w:rPr>
        <w:t xml:space="preserve"> </w:t>
      </w:r>
      <w:r w:rsidRPr="00B02208">
        <w:rPr>
          <w:rFonts w:ascii="ＭＳ 明朝" w:hAnsi="ＭＳ 明朝" w:hint="eastAsia"/>
          <w:color w:val="000000"/>
          <w:sz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hAnsi="ＭＳ 明朝" w:hint="eastAsia"/>
          <w:color w:val="000000"/>
          <w:sz w:val="24"/>
        </w:rPr>
        <w:t>中小受託事業者</w:t>
      </w:r>
      <w:r w:rsidRPr="00B02208">
        <w:rPr>
          <w:rFonts w:ascii="ＭＳ 明朝" w:hAnsi="ＭＳ 明朝" w:hint="eastAsia"/>
          <w:color w:val="000000"/>
          <w:sz w:val="24"/>
        </w:rPr>
        <w:t>の営業所、工場その他の関係場所については、あらかじめ乙の同意を得たものに限る。</w:t>
      </w:r>
    </w:p>
    <w:p w14:paraId="5CC5908A"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３ </w:t>
      </w:r>
      <w:r w:rsidR="00B02208">
        <w:rPr>
          <w:rFonts w:ascii="ＭＳ 明朝" w:hAnsi="ＭＳ 明朝" w:hint="eastAsia"/>
          <w:color w:val="000000"/>
          <w:sz w:val="24"/>
        </w:rPr>
        <w:t xml:space="preserve"> </w:t>
      </w:r>
      <w:r w:rsidRPr="00B02208">
        <w:rPr>
          <w:rFonts w:ascii="ＭＳ 明朝" w:hAnsi="ＭＳ 明朝" w:hint="eastAsia"/>
          <w:color w:val="000000"/>
          <w:sz w:val="24"/>
        </w:rPr>
        <w:t>原価監査官の派遣及び原価監査官の職務の遂行については、契約条項の職員の派遣及び調査に関する規定を準用する。</w:t>
      </w:r>
    </w:p>
    <w:p w14:paraId="2246EC0E"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15DA9A79"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（原価監査の実施項目）</w:t>
      </w:r>
    </w:p>
    <w:p w14:paraId="7E64CF12"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第１１条</w:t>
      </w:r>
      <w:r w:rsidRPr="00B02208">
        <w:rPr>
          <w:rFonts w:ascii="ＭＳ 明朝" w:hAnsi="ＭＳ 明朝"/>
          <w:color w:val="000000"/>
          <w:sz w:val="24"/>
        </w:rPr>
        <w:t xml:space="preserve"> </w:t>
      </w:r>
      <w:r w:rsidR="00B02208">
        <w:rPr>
          <w:rFonts w:ascii="ＭＳ 明朝" w:hAnsi="ＭＳ 明朝"/>
          <w:color w:val="000000"/>
          <w:sz w:val="24"/>
        </w:rPr>
        <w:t xml:space="preserve"> </w:t>
      </w:r>
      <w:r w:rsidRPr="00B02208">
        <w:rPr>
          <w:rFonts w:ascii="ＭＳ 明朝" w:hAnsi="ＭＳ 明朝" w:hint="eastAsia"/>
          <w:color w:val="000000"/>
          <w:sz w:val="24"/>
        </w:rPr>
        <w:t>甲は、原価監査において、次の各号に掲げる事項を監査することとし、乙はこれに応じなければならない。</w:t>
      </w:r>
    </w:p>
    <w:p w14:paraId="7C68F1CD"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w:t>
      </w:r>
      <w:r w:rsidRPr="00B02208">
        <w:rPr>
          <w:rFonts w:ascii="ＭＳ 明朝" w:hAnsi="ＭＳ 明朝"/>
          <w:color w:val="000000"/>
          <w:sz w:val="24"/>
        </w:rPr>
        <w:t>(1)</w:t>
      </w:r>
      <w:r w:rsidRPr="00B02208">
        <w:rPr>
          <w:rFonts w:ascii="ＭＳ 明朝" w:hAnsi="ＭＳ 明朝" w:hint="eastAsia"/>
          <w:color w:val="000000"/>
          <w:sz w:val="24"/>
        </w:rPr>
        <w:t xml:space="preserve"> </w:t>
      </w:r>
      <w:r w:rsidRPr="00B02208">
        <w:rPr>
          <w:rFonts w:ascii="ＭＳ 明朝" w:hAnsi="ＭＳ 明朝"/>
          <w:color w:val="000000"/>
          <w:sz w:val="24"/>
        </w:rPr>
        <w:t xml:space="preserve"> </w:t>
      </w:r>
      <w:r w:rsidRPr="00B02208">
        <w:rPr>
          <w:rFonts w:ascii="ＭＳ 明朝" w:hAnsi="ＭＳ 明朝" w:hint="eastAsia"/>
          <w:color w:val="000000"/>
          <w:sz w:val="24"/>
        </w:rPr>
        <w:t>実際原価計算書又は実際価格計算書に記載された計算項目及び計算要素並びに      製造原価の額と原価元帳等に記帳された額との符合、原価監査官がサンプルとして抽出した原始伝票等の証拠書類の額と原価元帳等に記帳された額との符合その他の帳票類の会計処理に係る事項</w:t>
      </w:r>
    </w:p>
    <w:p w14:paraId="611146DF"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w:t>
      </w:r>
      <w:r w:rsidRPr="00B02208">
        <w:rPr>
          <w:rFonts w:ascii="ＭＳ 明朝" w:hAnsi="ＭＳ 明朝"/>
          <w:color w:val="000000"/>
          <w:sz w:val="24"/>
        </w:rPr>
        <w:t xml:space="preserve">(2) </w:t>
      </w:r>
      <w:r w:rsidRPr="00B02208">
        <w:rPr>
          <w:rFonts w:ascii="ＭＳ 明朝" w:hAnsi="ＭＳ 明朝" w:hint="eastAsia"/>
          <w:color w:val="000000"/>
          <w:sz w:val="24"/>
        </w:rPr>
        <w:t xml:space="preserve"> 直接材料をこの契約において使用された材料として関係付けることの適正性、残余材料や仕損材料の会計上の管理の適正性その他の直接材料費の計上に係る事項</w:t>
      </w:r>
    </w:p>
    <w:p w14:paraId="6ED8CD86"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w:t>
      </w:r>
      <w:r w:rsidRPr="00B02208">
        <w:rPr>
          <w:rFonts w:ascii="ＭＳ 明朝" w:hAnsi="ＭＳ 明朝"/>
          <w:color w:val="000000"/>
          <w:sz w:val="24"/>
        </w:rPr>
        <w:t xml:space="preserve">(3) </w:t>
      </w:r>
      <w:r w:rsidRPr="00B02208">
        <w:rPr>
          <w:rFonts w:ascii="ＭＳ 明朝" w:hAnsi="ＭＳ 明朝" w:hint="eastAsia"/>
          <w:color w:val="000000"/>
          <w:sz w:val="24"/>
        </w:rPr>
        <w:t xml:space="preserve"> 直接工数をこの契約に係る工数として関係付けることの適正性、計上された工数と作業指示書等の実態との整合性その他の加工費の計上に係る事項</w:t>
      </w:r>
    </w:p>
    <w:p w14:paraId="0E5178D5"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w:t>
      </w:r>
      <w:r w:rsidRPr="00B02208">
        <w:rPr>
          <w:rFonts w:ascii="ＭＳ 明朝" w:hAnsi="ＭＳ 明朝"/>
          <w:color w:val="000000"/>
          <w:sz w:val="24"/>
        </w:rPr>
        <w:t>(4)</w:t>
      </w:r>
      <w:r w:rsidRPr="00B02208">
        <w:rPr>
          <w:rFonts w:ascii="ＭＳ 明朝" w:hAnsi="ＭＳ 明朝" w:hint="eastAsia"/>
          <w:color w:val="000000"/>
          <w:sz w:val="24"/>
        </w:rPr>
        <w:t xml:space="preserve">　直接経費をこの契約に直課することの適正性、間接経費並びに一般管理及び販売費との区分けの適正性その他の直接経費の計上に係る事項</w:t>
      </w:r>
    </w:p>
    <w:p w14:paraId="66952D43"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w:t>
      </w:r>
      <w:r w:rsidRPr="00B02208">
        <w:rPr>
          <w:rFonts w:ascii="ＭＳ 明朝" w:hAnsi="ＭＳ 明朝"/>
          <w:color w:val="000000"/>
          <w:sz w:val="24"/>
        </w:rPr>
        <w:t>(5)</w:t>
      </w:r>
      <w:r w:rsidR="009C5A43">
        <w:rPr>
          <w:rFonts w:ascii="ＭＳ 明朝" w:hAnsi="ＭＳ 明朝"/>
          <w:color w:val="000000"/>
          <w:sz w:val="24"/>
        </w:rPr>
        <w:t xml:space="preserve"> </w:t>
      </w:r>
      <w:r w:rsidRPr="00B02208">
        <w:rPr>
          <w:rFonts w:ascii="ＭＳ 明朝" w:hAnsi="ＭＳ 明朝"/>
          <w:color w:val="000000"/>
          <w:sz w:val="24"/>
        </w:rPr>
        <w:t xml:space="preserve"> </w:t>
      </w:r>
      <w:r w:rsidRPr="00B02208">
        <w:rPr>
          <w:rFonts w:ascii="ＭＳ 明朝" w:hAnsi="ＭＳ 明朝" w:hint="eastAsia"/>
          <w:color w:val="000000"/>
          <w:sz w:val="24"/>
        </w:rPr>
        <w:t>複数の契約間での工数の付替えその他の契約案件間での関係性に係る事項</w:t>
      </w:r>
    </w:p>
    <w:p w14:paraId="03F651CA"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w:t>
      </w:r>
      <w:r w:rsidRPr="00B02208">
        <w:rPr>
          <w:rFonts w:ascii="ＭＳ 明朝" w:hAnsi="ＭＳ 明朝"/>
          <w:color w:val="000000"/>
          <w:sz w:val="24"/>
        </w:rPr>
        <w:t>(6)</w:t>
      </w:r>
      <w:r w:rsidRPr="00B02208">
        <w:rPr>
          <w:rFonts w:ascii="ＭＳ 明朝" w:hAnsi="ＭＳ 明朝" w:hint="eastAsia"/>
          <w:color w:val="000000"/>
          <w:sz w:val="24"/>
        </w:rPr>
        <w:t xml:space="preserve">　その他原価監査を行う上で必要となる事項</w:t>
      </w:r>
    </w:p>
    <w:p w14:paraId="1BAC5BD2"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（原価監査の実施に係る保障）</w:t>
      </w:r>
    </w:p>
    <w:p w14:paraId="3E4B4BEC"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第１２条</w:t>
      </w:r>
      <w:r w:rsidRPr="00B02208">
        <w:rPr>
          <w:rFonts w:ascii="ＭＳ 明朝" w:hAnsi="ＭＳ 明朝"/>
          <w:color w:val="000000"/>
          <w:sz w:val="24"/>
        </w:rPr>
        <w:t xml:space="preserve"> </w:t>
      </w:r>
      <w:r w:rsidR="009C5A43">
        <w:rPr>
          <w:rFonts w:ascii="ＭＳ 明朝" w:hAnsi="ＭＳ 明朝"/>
          <w:color w:val="000000"/>
          <w:sz w:val="24"/>
        </w:rPr>
        <w:t xml:space="preserve"> </w:t>
      </w:r>
      <w:r w:rsidRPr="00B02208">
        <w:rPr>
          <w:rFonts w:ascii="ＭＳ 明朝" w:hAnsi="ＭＳ 明朝" w:hint="eastAsia"/>
          <w:color w:val="00000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69AC8542" w14:textId="77777777" w:rsidR="00D31323" w:rsidRPr="00B02208" w:rsidRDefault="00D31323" w:rsidP="009C5A43">
      <w:pPr>
        <w:autoSpaceDE w:val="0"/>
        <w:autoSpaceDN w:val="0"/>
        <w:adjustRightInd w:val="0"/>
        <w:ind w:left="480" w:hangingChars="200" w:hanging="480"/>
        <w:jc w:val="left"/>
        <w:rPr>
          <w:rFonts w:ascii="ＭＳ 明朝" w:hAnsi="ＭＳ 明朝"/>
          <w:color w:val="000000"/>
          <w:sz w:val="24"/>
        </w:rPr>
      </w:pPr>
      <w:r w:rsidRPr="00B02208">
        <w:rPr>
          <w:rFonts w:ascii="ＭＳ 明朝" w:hAnsi="ＭＳ 明朝" w:hint="eastAsia"/>
          <w:color w:val="000000"/>
          <w:sz w:val="24"/>
        </w:rPr>
        <w:t xml:space="preserve">  (1) 帳票類、作業指示書、社内原価計算規則等の資料による監査（資料を複写して行う監査を含む。）</w:t>
      </w:r>
    </w:p>
    <w:p w14:paraId="1A811DBB" w14:textId="77777777" w:rsidR="00D31323" w:rsidRPr="00B02208" w:rsidRDefault="009C5A43" w:rsidP="009C5A43">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B02208">
        <w:rPr>
          <w:rFonts w:ascii="ＭＳ 明朝" w:hAnsi="ＭＳ 明朝"/>
          <w:color w:val="000000"/>
          <w:sz w:val="24"/>
        </w:rPr>
        <w:t xml:space="preserve">(2) </w:t>
      </w:r>
      <w:r w:rsidR="00D31323" w:rsidRPr="00B02208">
        <w:rPr>
          <w:rFonts w:ascii="ＭＳ 明朝" w:hAnsi="ＭＳ 明朝" w:hint="eastAsia"/>
          <w:color w:val="000000"/>
          <w:sz w:val="24"/>
        </w:rPr>
        <w:t xml:space="preserve"> 関係する情報システムに直接アクセスして行う監査</w:t>
      </w:r>
    </w:p>
    <w:p w14:paraId="665E3FDC" w14:textId="77777777" w:rsidR="00D31323" w:rsidRPr="00B02208" w:rsidRDefault="009C5A43" w:rsidP="009C5A43">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lastRenderedPageBreak/>
        <w:t xml:space="preserve"> </w:t>
      </w:r>
      <w:r w:rsidR="00D31323" w:rsidRPr="00B02208">
        <w:rPr>
          <w:rFonts w:ascii="ＭＳ 明朝" w:hAnsi="ＭＳ 明朝"/>
          <w:color w:val="000000"/>
          <w:sz w:val="24"/>
        </w:rPr>
        <w:t>(3)</w:t>
      </w:r>
      <w:r w:rsidR="00D31323" w:rsidRPr="00B02208">
        <w:rPr>
          <w:rFonts w:ascii="ＭＳ 明朝" w:hAnsi="ＭＳ 明朝" w:hint="eastAsia"/>
          <w:color w:val="000000"/>
          <w:sz w:val="24"/>
        </w:rPr>
        <w:t xml:space="preserve"> </w:t>
      </w:r>
      <w:r w:rsidR="00D31323" w:rsidRPr="00B02208">
        <w:rPr>
          <w:rFonts w:ascii="ＭＳ 明朝" w:hAnsi="ＭＳ 明朝"/>
          <w:color w:val="000000"/>
          <w:sz w:val="24"/>
        </w:rPr>
        <w:t xml:space="preserve"> </w:t>
      </w:r>
      <w:r w:rsidR="00D31323" w:rsidRPr="00B02208">
        <w:rPr>
          <w:rFonts w:ascii="ＭＳ 明朝" w:hAnsi="ＭＳ 明朝" w:hint="eastAsia"/>
          <w:color w:val="000000"/>
          <w:sz w:val="24"/>
        </w:rPr>
        <w:t>前号の情報システムに係るログ（履歴）を取得して行う監査</w:t>
      </w:r>
    </w:p>
    <w:p w14:paraId="48C4CC37" w14:textId="77777777" w:rsidR="00D31323" w:rsidRPr="00B02208" w:rsidRDefault="009C5A43" w:rsidP="009C5A43">
      <w:pPr>
        <w:autoSpaceDE w:val="0"/>
        <w:autoSpaceDN w:val="0"/>
        <w:adjustRightIn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B02208">
        <w:rPr>
          <w:rFonts w:ascii="ＭＳ 明朝" w:hAnsi="ＭＳ 明朝"/>
          <w:color w:val="000000"/>
          <w:sz w:val="24"/>
        </w:rPr>
        <w:t>(4)</w:t>
      </w:r>
      <w:r w:rsidR="00D31323" w:rsidRPr="00B02208">
        <w:rPr>
          <w:rFonts w:ascii="ＭＳ 明朝" w:hAnsi="ＭＳ 明朝" w:hint="eastAsia"/>
          <w:color w:val="000000"/>
          <w:sz w:val="24"/>
        </w:rPr>
        <w:t xml:space="preserve"> </w:t>
      </w:r>
      <w:r w:rsidR="00D31323" w:rsidRPr="00B02208">
        <w:rPr>
          <w:rFonts w:ascii="ＭＳ 明朝" w:hAnsi="ＭＳ 明朝"/>
          <w:color w:val="000000"/>
          <w:sz w:val="24"/>
        </w:rPr>
        <w:t xml:space="preserve"> </w:t>
      </w:r>
      <w:r w:rsidR="00D31323" w:rsidRPr="00B02208">
        <w:rPr>
          <w:rFonts w:ascii="ＭＳ 明朝" w:hAnsi="ＭＳ 明朝" w:hint="eastAsia"/>
          <w:color w:val="000000"/>
          <w:sz w:val="24"/>
        </w:rPr>
        <w:t>作業員等（監査対象となる事業所において業務に従事する委託先の所属員を含む。以下この条において同じ。）から直接に説明を聴取して行う監査</w:t>
      </w:r>
    </w:p>
    <w:p w14:paraId="40DB2608"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２</w:t>
      </w:r>
      <w:r w:rsidR="009C5A43">
        <w:rPr>
          <w:rFonts w:ascii="ＭＳ 明朝" w:hAnsi="ＭＳ 明朝" w:hint="eastAsia"/>
          <w:color w:val="000000"/>
          <w:sz w:val="24"/>
        </w:rPr>
        <w:t xml:space="preserve"> </w:t>
      </w:r>
      <w:r w:rsidR="009C5A43">
        <w:rPr>
          <w:rFonts w:ascii="ＭＳ 明朝" w:hAnsi="ＭＳ 明朝"/>
          <w:color w:val="000000"/>
          <w:sz w:val="24"/>
        </w:rPr>
        <w:t xml:space="preserve"> </w:t>
      </w:r>
      <w:r w:rsidRPr="00B02208">
        <w:rPr>
          <w:rFonts w:ascii="ＭＳ 明朝" w:hAnsi="ＭＳ 明朝" w:hint="eastAsia"/>
          <w:color w:val="000000"/>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324EE8C2"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３ </w:t>
      </w:r>
      <w:r w:rsidR="009C5A43">
        <w:rPr>
          <w:rFonts w:ascii="ＭＳ 明朝" w:hAnsi="ＭＳ 明朝"/>
          <w:color w:val="000000"/>
          <w:sz w:val="24"/>
        </w:rPr>
        <w:t xml:space="preserve"> </w:t>
      </w:r>
      <w:r w:rsidRPr="00B02208">
        <w:rPr>
          <w:rFonts w:ascii="ＭＳ 明朝" w:hAnsi="ＭＳ 明朝" w:hint="eastAsia"/>
          <w:color w:val="000000"/>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18442AE1"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（適用する経費率との関係）</w:t>
      </w:r>
    </w:p>
    <w:p w14:paraId="0A2DA965"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第１３条</w:t>
      </w:r>
      <w:r w:rsidRPr="00B02208">
        <w:rPr>
          <w:rFonts w:ascii="ＭＳ 明朝" w:hAnsi="ＭＳ 明朝"/>
          <w:color w:val="000000"/>
          <w:sz w:val="24"/>
        </w:rPr>
        <w:t xml:space="preserve"> </w:t>
      </w:r>
      <w:r w:rsidR="009C5A43">
        <w:rPr>
          <w:rFonts w:ascii="ＭＳ 明朝" w:hAnsi="ＭＳ 明朝"/>
          <w:color w:val="000000"/>
          <w:sz w:val="24"/>
        </w:rPr>
        <w:t xml:space="preserve"> </w:t>
      </w:r>
      <w:r w:rsidRPr="00B02208">
        <w:rPr>
          <w:rFonts w:ascii="ＭＳ 明朝" w:hAnsi="ＭＳ 明朝" w:hint="eastAsia"/>
          <w:color w:val="00000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14C84F40"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２ </w:t>
      </w:r>
      <w:r w:rsidR="009C5A43">
        <w:rPr>
          <w:rFonts w:ascii="ＭＳ 明朝" w:hAnsi="ＭＳ 明朝"/>
          <w:color w:val="000000"/>
          <w:sz w:val="24"/>
        </w:rPr>
        <w:t xml:space="preserve"> </w:t>
      </w:r>
      <w:r w:rsidRPr="00B02208">
        <w:rPr>
          <w:rFonts w:ascii="ＭＳ 明朝" w:hAnsi="ＭＳ 明朝" w:hint="eastAsia"/>
          <w:color w:val="00000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w:t>
      </w:r>
      <w:r w:rsidRPr="007A5CF8">
        <w:rPr>
          <w:rFonts w:ascii="ＭＳ 明朝" w:hAnsi="ＭＳ 明朝" w:hint="eastAsia"/>
          <w:color w:val="000000"/>
          <w:sz w:val="24"/>
        </w:rPr>
        <w:t>率（調達物品等の予定価格の算定基準に関する訓令（昭和３７年防衛庁訓令第３５号）第</w:t>
      </w:r>
      <w:r w:rsidRPr="003C42BA">
        <w:rPr>
          <w:rFonts w:ascii="ＭＳ 明朝" w:hAnsi="ＭＳ 明朝" w:hint="eastAsia"/>
          <w:sz w:val="24"/>
        </w:rPr>
        <w:t>３６</w:t>
      </w:r>
      <w:r w:rsidRPr="007A5CF8">
        <w:rPr>
          <w:rFonts w:ascii="ＭＳ 明朝" w:hAnsi="ＭＳ 明朝" w:hint="eastAsia"/>
          <w:color w:val="000000"/>
          <w:sz w:val="24"/>
        </w:rPr>
        <w:t>条に規定する</w:t>
      </w:r>
      <w:r w:rsidRPr="00B02208">
        <w:rPr>
          <w:rFonts w:ascii="ＭＳ 明朝" w:hAnsi="ＭＳ 明朝" w:hint="eastAsia"/>
          <w:color w:val="000000"/>
          <w:sz w:val="24"/>
        </w:rPr>
        <w:t>非原価項目を除いて算定したものに限る。）を適用して算出した総原価をいう。）をもって実績として扱うものとする。</w:t>
      </w:r>
    </w:p>
    <w:p w14:paraId="63950FA2" w14:textId="77777777" w:rsidR="00D31323" w:rsidRPr="00B02208" w:rsidRDefault="0006234C" w:rsidP="00B02208">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B02208">
        <w:rPr>
          <w:rFonts w:ascii="ＭＳ 明朝" w:hAnsi="ＭＳ 明朝" w:hint="eastAsia"/>
          <w:color w:val="000000"/>
          <w:sz w:val="24"/>
        </w:rPr>
        <w:t>（契約差額の返納請求等）</w:t>
      </w:r>
    </w:p>
    <w:p w14:paraId="68859B55"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第１４条　甲は、乙に契約差額が生じた場合は、期限を指定して当該契約差額相当額の返納を乙に請求するものとする。</w:t>
      </w:r>
    </w:p>
    <w:p w14:paraId="68A4F1C7" w14:textId="77777777" w:rsidR="00D31323" w:rsidRPr="00B02208" w:rsidRDefault="00D31323" w:rsidP="00B02208">
      <w:pPr>
        <w:adjustRightInd w:val="0"/>
        <w:snapToGrid w:val="0"/>
        <w:ind w:left="240" w:hangingChars="100" w:hanging="240"/>
        <w:jc w:val="left"/>
        <w:rPr>
          <w:rFonts w:ascii="ＭＳ 明朝" w:hAnsi="ＭＳ 明朝"/>
          <w:color w:val="000000"/>
          <w:sz w:val="24"/>
        </w:rPr>
      </w:pPr>
      <w:r w:rsidRPr="00B02208">
        <w:rPr>
          <w:rFonts w:ascii="ＭＳ 明朝" w:hAnsi="ＭＳ 明朝" w:hint="eastAsia"/>
          <w:color w:val="000000"/>
          <w:sz w:val="24"/>
        </w:rPr>
        <w:t xml:space="preserve">２ </w:t>
      </w:r>
      <w:r w:rsidR="009C5A43">
        <w:rPr>
          <w:rFonts w:ascii="ＭＳ 明朝" w:hAnsi="ＭＳ 明朝"/>
          <w:color w:val="000000"/>
          <w:sz w:val="24"/>
        </w:rPr>
        <w:t xml:space="preserve"> </w:t>
      </w:r>
      <w:r w:rsidRPr="00B02208">
        <w:rPr>
          <w:rFonts w:ascii="ＭＳ 明朝" w:hAnsi="ＭＳ 明朝" w:hint="eastAsia"/>
          <w:color w:val="000000"/>
          <w:sz w:val="24"/>
        </w:rPr>
        <w:t>乙が期限までに返納金額を甲に納入しない場合は、当該返納金額に対し期限の翌日から納付のあった日までの日数に対し、遅延が生じた時点における財務省告示による国の債権の管理等に関する法律施行令第２９条第１項本文に規定する財務大臣が定める率の延滞料を加算して納付するものとする。</w:t>
      </w:r>
    </w:p>
    <w:p w14:paraId="1ADC60B2" w14:textId="77777777" w:rsidR="00D31323" w:rsidRPr="00B02208" w:rsidRDefault="00D31323" w:rsidP="00DE33B0">
      <w:pPr>
        <w:snapToGrid w:val="0"/>
        <w:rPr>
          <w:rFonts w:ascii="ＭＳ 明朝" w:hAnsi="ＭＳ 明朝"/>
        </w:rPr>
      </w:pPr>
    </w:p>
    <w:p w14:paraId="13765ABE" w14:textId="77777777" w:rsidR="00D31323" w:rsidRPr="00B02208" w:rsidRDefault="00D31323" w:rsidP="00DE33B0">
      <w:pPr>
        <w:pStyle w:val="a3"/>
        <w:wordWrap/>
        <w:snapToGrid w:val="0"/>
        <w:spacing w:line="240" w:lineRule="auto"/>
        <w:rPr>
          <w:rFonts w:ascii="ＭＳ 明朝" w:eastAsia="ＭＳ 明朝" w:hAnsi="ＭＳ 明朝" w:hint="eastAsia"/>
          <w:sz w:val="24"/>
          <w:szCs w:val="24"/>
        </w:rPr>
      </w:pPr>
    </w:p>
    <w:p w14:paraId="3E83E8D7" w14:textId="77777777" w:rsidR="00D31323" w:rsidRDefault="00D31323" w:rsidP="00D31323">
      <w:pPr>
        <w:pStyle w:val="a3"/>
        <w:spacing w:line="240" w:lineRule="auto"/>
        <w:rPr>
          <w:rFonts w:ascii="ＭＳ 明朝" w:eastAsia="ＭＳ 明朝" w:hAnsi="ＭＳ 明朝"/>
          <w:sz w:val="24"/>
          <w:szCs w:val="24"/>
        </w:rPr>
      </w:pPr>
    </w:p>
    <w:p w14:paraId="65885453" w14:textId="77777777" w:rsidR="0006234C" w:rsidRDefault="0006234C" w:rsidP="00D31323">
      <w:pPr>
        <w:pStyle w:val="a3"/>
        <w:spacing w:line="240" w:lineRule="auto"/>
        <w:rPr>
          <w:rFonts w:ascii="ＭＳ 明朝" w:eastAsia="ＭＳ 明朝" w:hAnsi="ＭＳ 明朝"/>
          <w:sz w:val="24"/>
          <w:szCs w:val="24"/>
        </w:rPr>
      </w:pPr>
    </w:p>
    <w:p w14:paraId="3A17D449" w14:textId="77777777" w:rsidR="0006234C" w:rsidRDefault="0006234C" w:rsidP="00D31323">
      <w:pPr>
        <w:pStyle w:val="a3"/>
        <w:spacing w:line="240" w:lineRule="auto"/>
        <w:rPr>
          <w:rFonts w:ascii="ＭＳ 明朝" w:eastAsia="ＭＳ 明朝" w:hAnsi="ＭＳ 明朝"/>
          <w:sz w:val="24"/>
          <w:szCs w:val="24"/>
        </w:rPr>
      </w:pPr>
    </w:p>
    <w:p w14:paraId="3F37D015" w14:textId="77777777" w:rsidR="0006234C" w:rsidRPr="00B02208" w:rsidRDefault="0006234C" w:rsidP="00D31323">
      <w:pPr>
        <w:pStyle w:val="a3"/>
        <w:spacing w:line="240" w:lineRule="auto"/>
        <w:rPr>
          <w:rFonts w:ascii="ＭＳ 明朝" w:eastAsia="ＭＳ 明朝" w:hAnsi="ＭＳ 明朝" w:hint="eastAsia"/>
          <w:sz w:val="24"/>
          <w:szCs w:val="24"/>
        </w:rPr>
      </w:pPr>
    </w:p>
    <w:p w14:paraId="5B368E1E" w14:textId="77777777" w:rsidR="00D31323" w:rsidRPr="00B02208" w:rsidRDefault="00D31323" w:rsidP="00D31323">
      <w:pPr>
        <w:pStyle w:val="a3"/>
        <w:spacing w:line="240" w:lineRule="auto"/>
        <w:rPr>
          <w:rFonts w:ascii="ＭＳ 明朝" w:eastAsia="ＭＳ 明朝" w:hAnsi="ＭＳ 明朝" w:hint="eastAsia"/>
          <w:sz w:val="24"/>
          <w:szCs w:val="24"/>
        </w:rPr>
      </w:pPr>
    </w:p>
    <w:p w14:paraId="56F70298" w14:textId="77777777" w:rsidR="00D31323" w:rsidRPr="00155948" w:rsidRDefault="00D31323" w:rsidP="00D31323">
      <w:pPr>
        <w:pStyle w:val="a3"/>
        <w:spacing w:line="240" w:lineRule="auto"/>
        <w:rPr>
          <w:sz w:val="24"/>
          <w:szCs w:val="24"/>
        </w:rPr>
      </w:pPr>
    </w:p>
    <w:p w14:paraId="5D2B580F" w14:textId="77777777" w:rsidR="00DE33B0" w:rsidRDefault="00DE33B0" w:rsidP="00D31323">
      <w:pPr>
        <w:pStyle w:val="a3"/>
        <w:spacing w:line="240" w:lineRule="auto"/>
        <w:rPr>
          <w:sz w:val="24"/>
          <w:szCs w:val="24"/>
        </w:rPr>
      </w:pPr>
    </w:p>
    <w:p w14:paraId="62DE254B" w14:textId="77777777" w:rsidR="00C706FB" w:rsidRDefault="00C706FB" w:rsidP="00D31323">
      <w:pPr>
        <w:pStyle w:val="a3"/>
        <w:spacing w:line="240" w:lineRule="auto"/>
        <w:rPr>
          <w:sz w:val="24"/>
          <w:szCs w:val="24"/>
        </w:rPr>
      </w:pPr>
    </w:p>
    <w:p w14:paraId="7F499305" w14:textId="77777777" w:rsidR="00C706FB" w:rsidRPr="00155948" w:rsidRDefault="00C706FB" w:rsidP="00D31323">
      <w:pPr>
        <w:pStyle w:val="a3"/>
        <w:spacing w:line="240" w:lineRule="auto"/>
        <w:rPr>
          <w:rFonts w:hint="eastAsia"/>
          <w:sz w:val="24"/>
          <w:szCs w:val="24"/>
        </w:rPr>
      </w:pPr>
    </w:p>
    <w:p w14:paraId="449A32C8" w14:textId="77777777" w:rsidR="00DE33B0" w:rsidRPr="00155948" w:rsidRDefault="00DE33B0" w:rsidP="00D31323">
      <w:pPr>
        <w:pStyle w:val="a3"/>
        <w:spacing w:line="240" w:lineRule="auto"/>
        <w:rPr>
          <w:sz w:val="24"/>
          <w:szCs w:val="24"/>
        </w:rPr>
      </w:pPr>
    </w:p>
    <w:p w14:paraId="6A9B082F" w14:textId="77777777" w:rsidR="00DE33B0" w:rsidRPr="00155948" w:rsidRDefault="00DE33B0" w:rsidP="00D31323">
      <w:pPr>
        <w:pStyle w:val="a3"/>
        <w:spacing w:line="240" w:lineRule="auto"/>
        <w:rPr>
          <w:rFonts w:hint="eastAsia"/>
          <w:sz w:val="24"/>
          <w:szCs w:val="24"/>
        </w:rPr>
      </w:pPr>
    </w:p>
    <w:p w14:paraId="5895D1A2" w14:textId="77777777" w:rsidR="00D31323" w:rsidRDefault="00D31323" w:rsidP="00D31323">
      <w:pPr>
        <w:pStyle w:val="a3"/>
        <w:spacing w:line="240" w:lineRule="auto"/>
        <w:rPr>
          <w:sz w:val="24"/>
          <w:szCs w:val="24"/>
        </w:rPr>
      </w:pPr>
    </w:p>
    <w:p w14:paraId="06981689" w14:textId="77777777" w:rsidR="00334B8C" w:rsidRDefault="00334B8C" w:rsidP="00D31323">
      <w:pPr>
        <w:pStyle w:val="a3"/>
        <w:spacing w:line="240" w:lineRule="auto"/>
        <w:rPr>
          <w:sz w:val="24"/>
          <w:szCs w:val="24"/>
        </w:rPr>
      </w:pPr>
    </w:p>
    <w:p w14:paraId="13A541B7" w14:textId="77777777" w:rsidR="00334B8C" w:rsidRPr="00155948" w:rsidRDefault="00334B8C" w:rsidP="00D31323">
      <w:pPr>
        <w:pStyle w:val="a3"/>
        <w:spacing w:line="240" w:lineRule="auto"/>
        <w:rPr>
          <w:rFonts w:hint="eastAsia"/>
          <w:sz w:val="24"/>
          <w:szCs w:val="24"/>
        </w:rPr>
      </w:pPr>
    </w:p>
    <w:p w14:paraId="45D6C8F2" w14:textId="77777777" w:rsidR="00D31323" w:rsidRPr="00155948" w:rsidRDefault="00D31323" w:rsidP="00DE33B0">
      <w:pPr>
        <w:snapToGrid w:val="0"/>
        <w:jc w:val="right"/>
        <w:rPr>
          <w:rFonts w:ascii="ＭＳ 明朝" w:hAnsi="ＭＳ 明朝"/>
          <w:sz w:val="24"/>
        </w:rPr>
      </w:pPr>
      <w:r w:rsidRPr="00155948">
        <w:rPr>
          <w:rFonts w:ascii="ＭＳ 明朝" w:hAnsi="ＭＳ 明朝" w:hint="eastAsia"/>
          <w:sz w:val="24"/>
        </w:rPr>
        <w:lastRenderedPageBreak/>
        <w:t>別　紙</w:t>
      </w:r>
    </w:p>
    <w:p w14:paraId="5BE7BFFB" w14:textId="77777777" w:rsidR="00D31323" w:rsidRPr="00155948" w:rsidRDefault="00D31323" w:rsidP="00DE33B0">
      <w:pPr>
        <w:snapToGrid w:val="0"/>
        <w:rPr>
          <w:rFonts w:ascii="ＭＳ 明朝" w:hAnsi="ＭＳ 明朝"/>
          <w:sz w:val="24"/>
        </w:rPr>
      </w:pPr>
      <w:r w:rsidRPr="00155948">
        <w:rPr>
          <w:rFonts w:ascii="ＭＳ 明朝" w:hAnsi="ＭＳ 明朝" w:hint="eastAsia"/>
          <w:sz w:val="24"/>
        </w:rPr>
        <w:t>（履行後精算特約）</w:t>
      </w:r>
    </w:p>
    <w:p w14:paraId="64BCF8BE" w14:textId="77777777" w:rsidR="00D31323" w:rsidRPr="00155948" w:rsidRDefault="00D31323" w:rsidP="00DE33B0">
      <w:pPr>
        <w:snapToGrid w:val="0"/>
        <w:jc w:val="center"/>
        <w:rPr>
          <w:rFonts w:ascii="ＭＳ 明朝" w:hAnsi="ＭＳ 明朝"/>
          <w:sz w:val="24"/>
        </w:rPr>
      </w:pPr>
      <w:r w:rsidRPr="00155948">
        <w:rPr>
          <w:rFonts w:ascii="ＭＳ 明朝" w:hAnsi="ＭＳ 明朝" w:hint="eastAsia"/>
          <w:sz w:val="24"/>
        </w:rPr>
        <w:t>実績価格に関する計算基準</w:t>
      </w:r>
    </w:p>
    <w:p w14:paraId="409F74D4" w14:textId="77777777" w:rsidR="00D31323" w:rsidRPr="00155948" w:rsidRDefault="00D31323" w:rsidP="00DE33B0">
      <w:pPr>
        <w:snapToGrid w:val="0"/>
        <w:jc w:val="center"/>
        <w:rPr>
          <w:rFonts w:ascii="ＭＳ 明朝" w:hAnsi="ＭＳ 明朝"/>
          <w:sz w:val="24"/>
        </w:rPr>
      </w:pPr>
    </w:p>
    <w:p w14:paraId="4051C0C2"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06234C">
        <w:rPr>
          <w:rFonts w:ascii="ＭＳ 明朝" w:hAnsi="ＭＳ 明朝" w:hint="eastAsia"/>
          <w:color w:val="000000"/>
          <w:sz w:val="24"/>
        </w:rPr>
        <w:t>（目　的）</w:t>
      </w:r>
    </w:p>
    <w:p w14:paraId="1B5CA0DB" w14:textId="77777777" w:rsidR="00D31323" w:rsidRPr="0006234C" w:rsidRDefault="00887496"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 xml:space="preserve">第１条　</w:t>
      </w:r>
      <w:r w:rsidR="00D31323" w:rsidRPr="0006234C">
        <w:rPr>
          <w:rFonts w:ascii="ＭＳ 明朝" w:hAnsi="ＭＳ 明朝" w:hint="eastAsia"/>
          <w:color w:val="000000"/>
          <w:sz w:val="24"/>
        </w:rPr>
        <w:t>この計算基準は、特約条項（第３８号）第３条第２項に規定する実績価格に関する計算基準を定めることを目的とする。</w:t>
      </w:r>
    </w:p>
    <w:p w14:paraId="4B93A4E2"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06234C">
        <w:rPr>
          <w:rFonts w:ascii="ＭＳ 明朝" w:hAnsi="ＭＳ 明朝" w:hint="eastAsia"/>
          <w:color w:val="000000"/>
          <w:sz w:val="24"/>
        </w:rPr>
        <w:t>（計算項目）</w:t>
      </w:r>
    </w:p>
    <w:p w14:paraId="7A295C32" w14:textId="77777777" w:rsidR="00DF6EFF" w:rsidRDefault="00887496"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 xml:space="preserve">第２条　</w:t>
      </w:r>
      <w:r w:rsidR="00D31323" w:rsidRPr="0006234C">
        <w:rPr>
          <w:rFonts w:ascii="ＭＳ 明朝" w:hAnsi="ＭＳ 明朝" w:hint="eastAsia"/>
          <w:color w:val="000000"/>
          <w:sz w:val="24"/>
        </w:rPr>
        <w:t>計算項目は、次の各号に掲げるとおりとする。</w:t>
      </w:r>
    </w:p>
    <w:p w14:paraId="1FC2F229" w14:textId="77777777" w:rsidR="00D31323" w:rsidRPr="0006234C" w:rsidRDefault="0006234C"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(1)</w:t>
      </w:r>
      <w:r w:rsidR="00DF6EFF">
        <w:rPr>
          <w:rFonts w:ascii="ＭＳ 明朝" w:hAnsi="ＭＳ 明朝"/>
          <w:color w:val="000000"/>
          <w:sz w:val="24"/>
        </w:rPr>
        <w:t xml:space="preserve"> </w:t>
      </w:r>
      <w:r w:rsidR="00DF6EFF">
        <w:rPr>
          <w:rFonts w:ascii="ＭＳ 明朝" w:hAnsi="ＭＳ 明朝" w:hint="eastAsia"/>
          <w:color w:val="000000"/>
          <w:sz w:val="24"/>
        </w:rPr>
        <w:t xml:space="preserve"> </w:t>
      </w:r>
      <w:r w:rsidR="00D31323" w:rsidRPr="0006234C">
        <w:rPr>
          <w:rFonts w:ascii="ＭＳ 明朝" w:hAnsi="ＭＳ 明朝" w:hint="eastAsia"/>
          <w:color w:val="000000"/>
          <w:sz w:val="24"/>
        </w:rPr>
        <w:t>直接材料費</w:t>
      </w:r>
    </w:p>
    <w:p w14:paraId="14D0DC73"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(2)　加工費</w:t>
      </w:r>
    </w:p>
    <w:p w14:paraId="2BA5DB2E"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(3)　直接経費</w:t>
      </w:r>
    </w:p>
    <w:p w14:paraId="14D63E6B"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(4)　製造原価（1＋2＋3）</w:t>
      </w:r>
    </w:p>
    <w:p w14:paraId="7A254604"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(5)　一般管理及び販売費</w:t>
      </w:r>
    </w:p>
    <w:p w14:paraId="02FBFBAC"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(6)　販売直接費</w:t>
      </w:r>
    </w:p>
    <w:p w14:paraId="17F29E79"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(7)　総原価（4＋5＋6）</w:t>
      </w:r>
    </w:p>
    <w:p w14:paraId="51B64925"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(8)　利子</w:t>
      </w:r>
    </w:p>
    <w:p w14:paraId="59210255"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w:t>
      </w:r>
      <w:r w:rsidR="00D31323" w:rsidRPr="0006234C">
        <w:rPr>
          <w:rFonts w:ascii="ＭＳ 明朝" w:hAnsi="ＭＳ 明朝"/>
          <w:color w:val="000000"/>
          <w:sz w:val="24"/>
        </w:rPr>
        <w:t>9)</w:t>
      </w:r>
      <w:r w:rsidR="00D31323" w:rsidRPr="0006234C">
        <w:rPr>
          <w:rFonts w:ascii="ＭＳ 明朝" w:hAnsi="ＭＳ 明朝" w:hint="eastAsia"/>
          <w:color w:val="000000"/>
          <w:sz w:val="24"/>
        </w:rPr>
        <w:t xml:space="preserve">　利益</w:t>
      </w:r>
    </w:p>
    <w:p w14:paraId="62635450"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(10)　裸価格（7＋8＋9）</w:t>
      </w:r>
    </w:p>
    <w:p w14:paraId="17A66E50"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(11)　梱包費</w:t>
      </w:r>
    </w:p>
    <w:p w14:paraId="66E2A018"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(12)　輸送費</w:t>
      </w:r>
    </w:p>
    <w:p w14:paraId="1F2498EE"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(13)　計算価格（10＋11＋12）</w:t>
      </w:r>
    </w:p>
    <w:p w14:paraId="5A0B9EA1"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 xml:space="preserve">(14)　消費税及び地方消費税額　</w:t>
      </w:r>
    </w:p>
    <w:p w14:paraId="0AD15ADC"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(15)　税込計算価格（13＋14）</w:t>
      </w:r>
    </w:p>
    <w:p w14:paraId="1C9771A1"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06234C">
        <w:rPr>
          <w:rFonts w:ascii="ＭＳ 明朝" w:hAnsi="ＭＳ 明朝" w:hint="eastAsia"/>
          <w:color w:val="000000"/>
          <w:sz w:val="24"/>
        </w:rPr>
        <w:t>（実績価格計算における適用経費率）</w:t>
      </w:r>
    </w:p>
    <w:p w14:paraId="78EF00CE"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第３条　加工費率、一般管理及び販売費率、利子率、利益率は、次の各号に定めるところより適用する。</w:t>
      </w:r>
    </w:p>
    <w:p w14:paraId="03FEDE71" w14:textId="77777777" w:rsidR="00D31323" w:rsidRPr="0006234C" w:rsidRDefault="00DF6EFF" w:rsidP="00DF6EFF">
      <w:pPr>
        <w:adjustRightInd w:val="0"/>
        <w:snapToGri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(1)　加工費率は、製造又は、役務期間において甲が乙に対して適用している標準率とする。</w:t>
      </w:r>
    </w:p>
    <w:p w14:paraId="63A8556A" w14:textId="77777777" w:rsidR="00D31323" w:rsidRPr="0006234C" w:rsidRDefault="00DF6EFF" w:rsidP="00DF6EFF">
      <w:pPr>
        <w:adjustRightInd w:val="0"/>
        <w:snapToGrid w:val="0"/>
        <w:ind w:left="480" w:hangingChars="200" w:hanging="480"/>
        <w:jc w:val="left"/>
        <w:rPr>
          <w:rFonts w:ascii="ＭＳ 明朝" w:hAnsi="ＭＳ 明朝"/>
          <w:color w:val="000000"/>
          <w:sz w:val="24"/>
        </w:rPr>
      </w:pPr>
      <w:r>
        <w:rPr>
          <w:rFonts w:ascii="ＭＳ 明朝" w:hAnsi="ＭＳ 明朝"/>
          <w:color w:val="000000"/>
          <w:sz w:val="24"/>
        </w:rPr>
        <w:t xml:space="preserve"> </w:t>
      </w:r>
      <w:r w:rsidR="00D31323" w:rsidRPr="0006234C">
        <w:rPr>
          <w:rFonts w:ascii="ＭＳ 明朝" w:hAnsi="ＭＳ 明朝" w:hint="eastAsia"/>
          <w:color w:val="000000"/>
          <w:sz w:val="24"/>
        </w:rPr>
        <w:t>(2)　一般管理及び販売費率、利子率並びに利益率は、売上の計上される期間において甲が設定した乙の標準率とする。</w:t>
      </w:r>
    </w:p>
    <w:p w14:paraId="4BE19E78" w14:textId="77777777" w:rsidR="00D31323" w:rsidRPr="0006234C" w:rsidRDefault="00DF6EFF" w:rsidP="00DF6EFF">
      <w:pPr>
        <w:adjustRightInd w:val="0"/>
        <w:snapToGrid w:val="0"/>
        <w:ind w:left="480" w:hangingChars="200" w:hanging="48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06234C">
        <w:rPr>
          <w:rFonts w:ascii="ＭＳ 明朝" w:hAnsi="ＭＳ 明朝" w:hint="eastAsia"/>
          <w:color w:val="000000"/>
          <w:sz w:val="24"/>
        </w:rPr>
        <w:t>ただし、第３条第１号及び第２号の標準率が設定されていない場合は、前年度の標準率を基準として甲が定めるものとする。</w:t>
      </w:r>
    </w:p>
    <w:p w14:paraId="29894F11"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06234C">
        <w:rPr>
          <w:rFonts w:ascii="ＭＳ 明朝" w:hAnsi="ＭＳ 明朝" w:hint="eastAsia"/>
          <w:color w:val="000000"/>
          <w:sz w:val="24"/>
        </w:rPr>
        <w:t>（実際価格計算書提出における適用経費率）</w:t>
      </w:r>
    </w:p>
    <w:p w14:paraId="13AB011E"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r w:rsidRPr="0006234C">
        <w:rPr>
          <w:rFonts w:ascii="ＭＳ 明朝" w:hAnsi="ＭＳ 明朝" w:hint="eastAsia"/>
          <w:color w:val="000000"/>
          <w:sz w:val="24"/>
        </w:rPr>
        <w:t>第４条　実際価格計算書においては、乙の定める率とする。</w:t>
      </w:r>
    </w:p>
    <w:p w14:paraId="22568962" w14:textId="77777777" w:rsidR="00D31323" w:rsidRPr="0006234C" w:rsidRDefault="00DF6EFF" w:rsidP="0006234C">
      <w:pPr>
        <w:adjustRightInd w:val="0"/>
        <w:snapToGrid w:val="0"/>
        <w:ind w:left="240" w:hangingChars="100" w:hanging="240"/>
        <w:jc w:val="left"/>
        <w:rPr>
          <w:rFonts w:ascii="ＭＳ 明朝" w:hAnsi="ＭＳ 明朝"/>
          <w:color w:val="000000"/>
          <w:sz w:val="24"/>
        </w:rPr>
      </w:pPr>
      <w:r>
        <w:rPr>
          <w:rFonts w:ascii="ＭＳ 明朝" w:hAnsi="ＭＳ 明朝" w:hint="eastAsia"/>
          <w:color w:val="000000"/>
          <w:sz w:val="24"/>
        </w:rPr>
        <w:t xml:space="preserve"> </w:t>
      </w:r>
      <w:r>
        <w:rPr>
          <w:rFonts w:ascii="ＭＳ 明朝" w:hAnsi="ＭＳ 明朝"/>
          <w:color w:val="000000"/>
          <w:sz w:val="24"/>
        </w:rPr>
        <w:t xml:space="preserve"> </w:t>
      </w:r>
      <w:r w:rsidR="00D31323" w:rsidRPr="0006234C">
        <w:rPr>
          <w:rFonts w:ascii="ＭＳ 明朝" w:hAnsi="ＭＳ 明朝" w:hint="eastAsia"/>
          <w:color w:val="000000"/>
          <w:sz w:val="24"/>
        </w:rPr>
        <w:t>（原価監査の実施基準等）</w:t>
      </w:r>
    </w:p>
    <w:p w14:paraId="6CE131E4" w14:textId="77777777" w:rsidR="000536F4" w:rsidRPr="00540F78" w:rsidRDefault="000536F4" w:rsidP="000536F4">
      <w:pPr>
        <w:pStyle w:val="af2"/>
        <w:spacing w:line="276" w:lineRule="auto"/>
        <w:ind w:left="236" w:hangingChars="100" w:hanging="236"/>
        <w:rPr>
          <w:rFonts w:ascii="游明朝" w:eastAsia="游明朝" w:hAnsi="游明朝"/>
        </w:rPr>
      </w:pPr>
      <w:r w:rsidRPr="001D5AE5">
        <w:rPr>
          <w:rFonts w:hAnsi="ＭＳ 明朝" w:hint="eastAsia"/>
        </w:rPr>
        <w:t xml:space="preserve">第５条　</w:t>
      </w:r>
      <w:r w:rsidRPr="00D0620D">
        <w:rPr>
          <w:rFonts w:hAnsi="ＭＳ 明朝" w:hint="eastAsia"/>
        </w:rPr>
        <w:t>原価監査の実施基準</w:t>
      </w:r>
      <w:r w:rsidRPr="008178D9">
        <w:rPr>
          <w:rFonts w:hAnsi="ＭＳ 明朝" w:hint="eastAsia"/>
        </w:rPr>
        <w:t>は、</w:t>
      </w:r>
      <w:r w:rsidRPr="000536F4">
        <w:rPr>
          <w:rFonts w:hAnsi="ＭＳ 明朝" w:hint="eastAsia"/>
        </w:rPr>
        <w:t>甲の定める</w:t>
      </w:r>
      <w:r w:rsidRPr="008178D9">
        <w:rPr>
          <w:rFonts w:hAnsi="ＭＳ 明朝" w:hint="eastAsia"/>
        </w:rPr>
        <w:t>ものとする。</w:t>
      </w:r>
    </w:p>
    <w:p w14:paraId="1643E800" w14:textId="77777777" w:rsidR="00D31323" w:rsidRPr="003C42BA" w:rsidRDefault="00D31323" w:rsidP="0006234C">
      <w:pPr>
        <w:adjustRightInd w:val="0"/>
        <w:snapToGrid w:val="0"/>
        <w:ind w:left="240" w:hangingChars="100" w:hanging="240"/>
        <w:jc w:val="left"/>
        <w:rPr>
          <w:rFonts w:ascii="ＭＳ 明朝" w:hAnsi="ＭＳ 明朝"/>
          <w:color w:val="000000"/>
          <w:sz w:val="24"/>
        </w:rPr>
      </w:pPr>
    </w:p>
    <w:p w14:paraId="4627F854" w14:textId="77777777" w:rsidR="00D31323" w:rsidRPr="0006234C" w:rsidRDefault="00D31323" w:rsidP="0006234C">
      <w:pPr>
        <w:adjustRightInd w:val="0"/>
        <w:snapToGrid w:val="0"/>
        <w:ind w:left="240" w:hangingChars="100" w:hanging="240"/>
        <w:jc w:val="left"/>
        <w:rPr>
          <w:rFonts w:ascii="ＭＳ 明朝" w:hAnsi="ＭＳ 明朝" w:hint="eastAsia"/>
          <w:color w:val="000000"/>
          <w:sz w:val="24"/>
        </w:rPr>
      </w:pPr>
    </w:p>
    <w:p w14:paraId="066E8E6D"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p>
    <w:p w14:paraId="5A5AB241" w14:textId="77777777" w:rsidR="00D31323" w:rsidRPr="0006234C" w:rsidRDefault="00D31323" w:rsidP="0006234C">
      <w:pPr>
        <w:adjustRightInd w:val="0"/>
        <w:snapToGrid w:val="0"/>
        <w:ind w:left="240" w:hangingChars="100" w:hanging="240"/>
        <w:jc w:val="left"/>
        <w:rPr>
          <w:rFonts w:ascii="ＭＳ 明朝" w:hAnsi="ＭＳ 明朝"/>
          <w:color w:val="000000"/>
          <w:sz w:val="24"/>
        </w:rPr>
      </w:pPr>
    </w:p>
    <w:p w14:paraId="64754C77" w14:textId="77777777" w:rsidR="00D31323" w:rsidRPr="00155948" w:rsidRDefault="00D31323" w:rsidP="00DE33B0">
      <w:pPr>
        <w:pStyle w:val="a3"/>
        <w:wordWrap/>
        <w:snapToGrid w:val="0"/>
        <w:spacing w:line="240" w:lineRule="auto"/>
        <w:jc w:val="right"/>
        <w:rPr>
          <w:rFonts w:ascii="ＭＳ Ｐ明朝" w:hAnsi="ＭＳ Ｐ明朝"/>
          <w:sz w:val="24"/>
          <w:szCs w:val="24"/>
        </w:rPr>
      </w:pPr>
    </w:p>
    <w:p w14:paraId="03035DCE" w14:textId="77777777" w:rsidR="00D31323" w:rsidRPr="00155948" w:rsidRDefault="00D31323" w:rsidP="00DE33B0">
      <w:pPr>
        <w:pStyle w:val="a3"/>
        <w:wordWrap/>
        <w:snapToGrid w:val="0"/>
        <w:spacing w:line="240" w:lineRule="auto"/>
        <w:jc w:val="right"/>
        <w:rPr>
          <w:rFonts w:ascii="ＭＳ Ｐ明朝" w:hAnsi="ＭＳ Ｐ明朝"/>
          <w:sz w:val="24"/>
          <w:szCs w:val="24"/>
        </w:rPr>
      </w:pPr>
    </w:p>
    <w:p w14:paraId="333262E1" w14:textId="77777777" w:rsidR="00D31323" w:rsidRPr="00155948" w:rsidRDefault="00D31323" w:rsidP="00DE33B0">
      <w:pPr>
        <w:pStyle w:val="a3"/>
        <w:wordWrap/>
        <w:snapToGrid w:val="0"/>
        <w:spacing w:line="240" w:lineRule="auto"/>
        <w:jc w:val="right"/>
        <w:rPr>
          <w:rFonts w:ascii="ＭＳ Ｐ明朝" w:hAnsi="ＭＳ Ｐ明朝"/>
          <w:sz w:val="24"/>
          <w:szCs w:val="24"/>
        </w:rPr>
      </w:pPr>
    </w:p>
    <w:p w14:paraId="2F0830AD" w14:textId="77777777" w:rsidR="00D31323" w:rsidRPr="00155948" w:rsidRDefault="00D31323" w:rsidP="00DE33B0">
      <w:pPr>
        <w:pStyle w:val="a3"/>
        <w:wordWrap/>
        <w:snapToGrid w:val="0"/>
        <w:spacing w:line="240" w:lineRule="auto"/>
        <w:jc w:val="right"/>
        <w:rPr>
          <w:rFonts w:ascii="ＭＳ Ｐ明朝" w:hAnsi="ＭＳ Ｐ明朝"/>
          <w:sz w:val="24"/>
          <w:szCs w:val="24"/>
        </w:rPr>
      </w:pPr>
    </w:p>
    <w:p w14:paraId="68402CA5" w14:textId="77777777" w:rsidR="00DE33B0" w:rsidRPr="00155948" w:rsidRDefault="00DE33B0" w:rsidP="00DE33B0">
      <w:pPr>
        <w:snapToGrid w:val="0"/>
        <w:jc w:val="right"/>
        <w:rPr>
          <w:noProof/>
          <w:sz w:val="24"/>
        </w:rPr>
      </w:pPr>
      <w:r w:rsidRPr="00155948">
        <w:rPr>
          <w:rFonts w:hint="eastAsia"/>
          <w:noProof/>
          <w:sz w:val="24"/>
        </w:rPr>
        <w:lastRenderedPageBreak/>
        <w:t>別紙様式第１</w:t>
      </w:r>
    </w:p>
    <w:p w14:paraId="00FDA0F1" w14:textId="77777777" w:rsidR="00DE33B0" w:rsidRPr="00155948" w:rsidRDefault="00DE33B0" w:rsidP="00DE33B0">
      <w:pPr>
        <w:snapToGrid w:val="0"/>
        <w:rPr>
          <w:noProof/>
          <w:sz w:val="24"/>
        </w:rPr>
      </w:pPr>
    </w:p>
    <w:p w14:paraId="1D13FFB7" w14:textId="77777777" w:rsidR="00DE33B0" w:rsidRPr="00D42032" w:rsidRDefault="00DE33B0" w:rsidP="00DE33B0">
      <w:pPr>
        <w:snapToGrid w:val="0"/>
        <w:rPr>
          <w:noProof/>
          <w:color w:val="000000"/>
          <w:sz w:val="24"/>
        </w:rPr>
      </w:pPr>
      <w:r w:rsidRPr="00155948">
        <w:rPr>
          <w:rFonts w:hint="eastAsia"/>
          <w:noProof/>
          <w:sz w:val="24"/>
        </w:rPr>
        <w:t>分任支</w:t>
      </w:r>
      <w:r w:rsidRPr="00D42032">
        <w:rPr>
          <w:rFonts w:hint="eastAsia"/>
          <w:noProof/>
          <w:color w:val="000000"/>
          <w:sz w:val="24"/>
        </w:rPr>
        <w:t>出負担行為担当官</w:t>
      </w:r>
    </w:p>
    <w:p w14:paraId="2345D1DF" w14:textId="77777777" w:rsidR="00DE33B0" w:rsidRPr="00D42032" w:rsidRDefault="00DE33B0" w:rsidP="00DE33B0">
      <w:pPr>
        <w:snapToGrid w:val="0"/>
        <w:rPr>
          <w:rFonts w:hint="eastAsia"/>
          <w:noProof/>
          <w:color w:val="000000"/>
          <w:sz w:val="24"/>
        </w:rPr>
      </w:pPr>
      <w:r w:rsidRPr="00D42032">
        <w:rPr>
          <w:rFonts w:hint="eastAsia"/>
          <w:noProof/>
          <w:color w:val="000000"/>
          <w:sz w:val="24"/>
        </w:rPr>
        <w:t>陸上自衛隊</w:t>
      </w:r>
      <w:r w:rsidR="00985618">
        <w:rPr>
          <w:rFonts w:hint="eastAsia"/>
          <w:noProof/>
          <w:color w:val="000000"/>
          <w:sz w:val="24"/>
        </w:rPr>
        <w:t>○○○○</w:t>
      </w:r>
      <w:r w:rsidRPr="00D42032">
        <w:rPr>
          <w:rFonts w:hint="eastAsia"/>
          <w:noProof/>
          <w:color w:val="000000"/>
          <w:sz w:val="24"/>
        </w:rPr>
        <w:t>調達会計部長　殿</w:t>
      </w:r>
    </w:p>
    <w:p w14:paraId="48911471" w14:textId="77777777" w:rsidR="00DE33B0" w:rsidRPr="00D42032" w:rsidRDefault="00DE33B0" w:rsidP="00DE33B0">
      <w:pPr>
        <w:snapToGrid w:val="0"/>
        <w:rPr>
          <w:noProof/>
          <w:color w:val="000000"/>
          <w:sz w:val="24"/>
        </w:rPr>
      </w:pPr>
    </w:p>
    <w:p w14:paraId="00CA0CA2" w14:textId="77777777" w:rsidR="00DE33B0" w:rsidRPr="00155948" w:rsidRDefault="00DE33B0" w:rsidP="00DE33B0">
      <w:pPr>
        <w:snapToGrid w:val="0"/>
        <w:rPr>
          <w:noProof/>
          <w:sz w:val="24"/>
        </w:rPr>
      </w:pPr>
      <w:r w:rsidRPr="00155948">
        <w:rPr>
          <w:rFonts w:hint="eastAsia"/>
          <w:noProof/>
          <w:sz w:val="24"/>
        </w:rPr>
        <w:t xml:space="preserve">　　　　　　　　　　　　　　　　　　　　　　住　所</w:t>
      </w:r>
    </w:p>
    <w:p w14:paraId="625348EA" w14:textId="77777777" w:rsidR="00DE33B0" w:rsidRPr="00155948" w:rsidRDefault="00DE33B0" w:rsidP="00DE33B0">
      <w:pPr>
        <w:snapToGrid w:val="0"/>
        <w:rPr>
          <w:noProof/>
          <w:sz w:val="24"/>
        </w:rPr>
      </w:pPr>
      <w:r w:rsidRPr="00155948">
        <w:rPr>
          <w:rFonts w:hint="eastAsia"/>
          <w:noProof/>
          <w:sz w:val="24"/>
        </w:rPr>
        <w:t xml:space="preserve">　　　　　　　　　　　　　　　　　　　　　　会社名</w:t>
      </w:r>
    </w:p>
    <w:p w14:paraId="30211D57" w14:textId="77777777" w:rsidR="00DE33B0" w:rsidRPr="00155948" w:rsidRDefault="00DE33B0" w:rsidP="00DE33B0">
      <w:pPr>
        <w:snapToGrid w:val="0"/>
        <w:rPr>
          <w:noProof/>
          <w:sz w:val="24"/>
        </w:rPr>
      </w:pPr>
      <w:r w:rsidRPr="00155948">
        <w:rPr>
          <w:rFonts w:hint="eastAsia"/>
          <w:noProof/>
          <w:sz w:val="24"/>
        </w:rPr>
        <w:t xml:space="preserve">　　　　　　　　　　　　　　　　　　　　　　代表者</w:t>
      </w:r>
    </w:p>
    <w:p w14:paraId="016F59DE" w14:textId="77777777" w:rsidR="00DE33B0" w:rsidRPr="00155948" w:rsidRDefault="00DE33B0" w:rsidP="00DE33B0">
      <w:pPr>
        <w:snapToGrid w:val="0"/>
        <w:rPr>
          <w:noProof/>
          <w:sz w:val="24"/>
        </w:rPr>
      </w:pPr>
    </w:p>
    <w:p w14:paraId="27D74329" w14:textId="77777777" w:rsidR="00DE33B0" w:rsidRPr="00155948" w:rsidRDefault="00DE33B0" w:rsidP="00DE33B0">
      <w:pPr>
        <w:snapToGrid w:val="0"/>
        <w:jc w:val="center"/>
        <w:rPr>
          <w:rFonts w:hint="eastAsia"/>
          <w:noProof/>
          <w:sz w:val="24"/>
        </w:rPr>
      </w:pPr>
      <w:r w:rsidRPr="00155948">
        <w:rPr>
          <w:rFonts w:hint="eastAsia"/>
          <w:noProof/>
          <w:sz w:val="24"/>
        </w:rPr>
        <w:t>発生・見込額報告書の提出について</w:t>
      </w:r>
    </w:p>
    <w:p w14:paraId="08384781" w14:textId="77777777" w:rsidR="00DE33B0" w:rsidRPr="00155948" w:rsidRDefault="00DE33B0" w:rsidP="00DE33B0">
      <w:pPr>
        <w:snapToGrid w:val="0"/>
        <w:rPr>
          <w:noProof/>
          <w:sz w:val="24"/>
        </w:rPr>
      </w:pPr>
    </w:p>
    <w:p w14:paraId="721BC30A" w14:textId="77777777" w:rsidR="00DE33B0" w:rsidRPr="00155948" w:rsidRDefault="00DE33B0" w:rsidP="00DE33B0">
      <w:pPr>
        <w:snapToGrid w:val="0"/>
        <w:rPr>
          <w:noProof/>
          <w:sz w:val="24"/>
        </w:rPr>
      </w:pPr>
      <w:r w:rsidRPr="00155948">
        <w:rPr>
          <w:rFonts w:hint="eastAsia"/>
          <w:noProof/>
          <w:sz w:val="24"/>
        </w:rPr>
        <w:t xml:space="preserve">　標記について、下記契約に係る費用の発生・見込額を特約条項に基づき別紙のとおり報告します。</w:t>
      </w:r>
    </w:p>
    <w:p w14:paraId="2E164E68" w14:textId="77777777" w:rsidR="00DE33B0" w:rsidRPr="00155948" w:rsidRDefault="00DE33B0" w:rsidP="00DE33B0">
      <w:pPr>
        <w:snapToGrid w:val="0"/>
        <w:rPr>
          <w:rFonts w:hint="eastAsia"/>
          <w:noProof/>
          <w:sz w:val="24"/>
        </w:rPr>
      </w:pPr>
    </w:p>
    <w:p w14:paraId="28CAC014" w14:textId="77777777" w:rsidR="00DE33B0" w:rsidRPr="00155948" w:rsidRDefault="00DE33B0" w:rsidP="00DE33B0">
      <w:pPr>
        <w:snapToGrid w:val="0"/>
        <w:jc w:val="center"/>
        <w:rPr>
          <w:rFonts w:hint="eastAsia"/>
          <w:noProof/>
          <w:sz w:val="24"/>
        </w:rPr>
      </w:pPr>
      <w:r w:rsidRPr="00155948">
        <w:rPr>
          <w:rFonts w:hint="eastAsia"/>
          <w:noProof/>
          <w:sz w:val="24"/>
        </w:rPr>
        <w:t>記</w:t>
      </w:r>
    </w:p>
    <w:p w14:paraId="05378002" w14:textId="77777777" w:rsidR="00DE33B0" w:rsidRPr="00155948" w:rsidRDefault="00DE33B0" w:rsidP="00DE33B0">
      <w:pPr>
        <w:snapToGrid w:val="0"/>
        <w:rPr>
          <w:noProof/>
          <w:sz w:val="24"/>
        </w:rPr>
      </w:pPr>
      <w:r w:rsidRPr="00155948">
        <w:rPr>
          <w:rFonts w:hint="eastAsia"/>
          <w:noProof/>
          <w:sz w:val="24"/>
        </w:rPr>
        <w:t xml:space="preserve">　１　契約番号（年月日）：</w:t>
      </w:r>
    </w:p>
    <w:p w14:paraId="3D367DCE" w14:textId="77777777" w:rsidR="00DE33B0" w:rsidRPr="00155948" w:rsidRDefault="00DE33B0" w:rsidP="00DE33B0">
      <w:pPr>
        <w:snapToGrid w:val="0"/>
        <w:rPr>
          <w:noProof/>
          <w:sz w:val="24"/>
        </w:rPr>
      </w:pPr>
      <w:r w:rsidRPr="00155948">
        <w:rPr>
          <w:rFonts w:hint="eastAsia"/>
          <w:noProof/>
          <w:sz w:val="24"/>
        </w:rPr>
        <w:t xml:space="preserve">　２　契</w:t>
      </w:r>
      <w:r w:rsidRPr="00155948">
        <w:rPr>
          <w:rFonts w:hint="eastAsia"/>
          <w:noProof/>
          <w:sz w:val="24"/>
        </w:rPr>
        <w:t xml:space="preserve"> </w:t>
      </w:r>
      <w:r w:rsidRPr="00155948">
        <w:rPr>
          <w:rFonts w:hint="eastAsia"/>
          <w:noProof/>
          <w:sz w:val="24"/>
        </w:rPr>
        <w:t xml:space="preserve">　約</w:t>
      </w:r>
      <w:r w:rsidRPr="00155948">
        <w:rPr>
          <w:rFonts w:hint="eastAsia"/>
          <w:noProof/>
          <w:sz w:val="24"/>
        </w:rPr>
        <w:t xml:space="preserve"> </w:t>
      </w:r>
      <w:r w:rsidRPr="00155948">
        <w:rPr>
          <w:rFonts w:hint="eastAsia"/>
          <w:noProof/>
          <w:sz w:val="24"/>
        </w:rPr>
        <w:t xml:space="preserve">　品</w:t>
      </w:r>
      <w:r w:rsidRPr="00155948">
        <w:rPr>
          <w:rFonts w:hint="eastAsia"/>
          <w:noProof/>
          <w:sz w:val="24"/>
        </w:rPr>
        <w:t xml:space="preserve"> </w:t>
      </w:r>
      <w:r w:rsidRPr="00155948">
        <w:rPr>
          <w:rFonts w:hint="eastAsia"/>
          <w:noProof/>
          <w:sz w:val="24"/>
        </w:rPr>
        <w:t xml:space="preserve">　名：</w:t>
      </w:r>
    </w:p>
    <w:p w14:paraId="6E8520B3" w14:textId="77777777" w:rsidR="00DE33B0" w:rsidRPr="00155948" w:rsidRDefault="00DE33B0" w:rsidP="00DE33B0">
      <w:pPr>
        <w:snapToGrid w:val="0"/>
        <w:rPr>
          <w:noProof/>
          <w:sz w:val="24"/>
        </w:rPr>
      </w:pPr>
      <w:r w:rsidRPr="00155948">
        <w:rPr>
          <w:rFonts w:hint="eastAsia"/>
          <w:noProof/>
          <w:sz w:val="24"/>
        </w:rPr>
        <w:t xml:space="preserve">　３　契　</w:t>
      </w:r>
      <w:r w:rsidRPr="00155948">
        <w:rPr>
          <w:rFonts w:hint="eastAsia"/>
          <w:noProof/>
          <w:sz w:val="24"/>
        </w:rPr>
        <w:t xml:space="preserve"> </w:t>
      </w:r>
      <w:r w:rsidRPr="00155948">
        <w:rPr>
          <w:rFonts w:hint="eastAsia"/>
          <w:noProof/>
          <w:sz w:val="24"/>
        </w:rPr>
        <w:t>約</w:t>
      </w:r>
      <w:r w:rsidRPr="00155948">
        <w:rPr>
          <w:rFonts w:hint="eastAsia"/>
          <w:noProof/>
          <w:sz w:val="24"/>
        </w:rPr>
        <w:t xml:space="preserve"> </w:t>
      </w:r>
      <w:r w:rsidRPr="00155948">
        <w:rPr>
          <w:rFonts w:hint="eastAsia"/>
          <w:noProof/>
          <w:sz w:val="24"/>
        </w:rPr>
        <w:t xml:space="preserve">　金</w:t>
      </w:r>
      <w:r w:rsidRPr="00155948">
        <w:rPr>
          <w:rFonts w:hint="eastAsia"/>
          <w:noProof/>
          <w:sz w:val="24"/>
        </w:rPr>
        <w:t xml:space="preserve"> </w:t>
      </w:r>
      <w:r w:rsidRPr="00155948">
        <w:rPr>
          <w:rFonts w:hint="eastAsia"/>
          <w:noProof/>
          <w:sz w:val="24"/>
        </w:rPr>
        <w:t xml:space="preserve">　額：</w:t>
      </w:r>
    </w:p>
    <w:p w14:paraId="04445D34" w14:textId="77777777" w:rsidR="00DE33B0" w:rsidRPr="00155948" w:rsidRDefault="00DE33B0" w:rsidP="00DE33B0">
      <w:pPr>
        <w:snapToGrid w:val="0"/>
        <w:rPr>
          <w:rFonts w:hint="eastAsia"/>
          <w:noProof/>
          <w:sz w:val="24"/>
        </w:rPr>
      </w:pPr>
      <w:r w:rsidRPr="00155948">
        <w:rPr>
          <w:rFonts w:hint="eastAsia"/>
          <w:noProof/>
          <w:sz w:val="24"/>
        </w:rPr>
        <w:t xml:space="preserve">　４　納　　　　　　</w:t>
      </w:r>
      <w:r w:rsidRPr="00155948">
        <w:rPr>
          <w:rFonts w:hint="eastAsia"/>
          <w:noProof/>
          <w:sz w:val="24"/>
        </w:rPr>
        <w:t xml:space="preserve"> </w:t>
      </w:r>
      <w:r w:rsidRPr="00155948">
        <w:rPr>
          <w:rFonts w:hint="eastAsia"/>
          <w:noProof/>
          <w:sz w:val="24"/>
        </w:rPr>
        <w:t xml:space="preserve">期：　</w:t>
      </w:r>
    </w:p>
    <w:p w14:paraId="4DB85634" w14:textId="77777777" w:rsidR="00DE33B0" w:rsidRPr="00155948" w:rsidRDefault="00DE33B0" w:rsidP="00DE33B0">
      <w:pPr>
        <w:snapToGrid w:val="0"/>
        <w:rPr>
          <w:noProof/>
          <w:sz w:val="24"/>
        </w:rPr>
      </w:pPr>
    </w:p>
    <w:p w14:paraId="33CFD937" w14:textId="7E2C7D1B" w:rsidR="00DE33B0" w:rsidRPr="00155948" w:rsidRDefault="002C1E86" w:rsidP="00DE33B0">
      <w:pPr>
        <w:snapToGrid w:val="0"/>
        <w:jc w:val="center"/>
        <w:rPr>
          <w:noProof/>
          <w:sz w:val="24"/>
        </w:rPr>
      </w:pPr>
      <w:r w:rsidRPr="00155948">
        <w:rPr>
          <w:noProof/>
          <w:sz w:val="24"/>
        </w:rPr>
        <mc:AlternateContent>
          <mc:Choice Requires="wps">
            <w:drawing>
              <wp:anchor distT="0" distB="0" distL="114300" distR="114300" simplePos="0" relativeHeight="251662848" behindDoc="0" locked="0" layoutInCell="1" allowOverlap="1" wp14:anchorId="236B2A43" wp14:editId="5EDA77A2">
                <wp:simplePos x="0" y="0"/>
                <wp:positionH relativeFrom="column">
                  <wp:posOffset>24765</wp:posOffset>
                </wp:positionH>
                <wp:positionV relativeFrom="paragraph">
                  <wp:posOffset>179705</wp:posOffset>
                </wp:positionV>
                <wp:extent cx="5715000" cy="9525"/>
                <wp:effectExtent l="0" t="0" r="0" b="0"/>
                <wp:wrapNone/>
                <wp:docPr id="12"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95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D82C1" id="AutoShape 131" o:spid="_x0000_s1026" type="#_x0000_t32" style="position:absolute;margin-left:1.95pt;margin-top:14.15pt;width:450pt;height:.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">
                <v:stroke dashstyle="1 1"/>
              </v:shape>
            </w:pict>
          </mc:Fallback>
        </mc:AlternateContent>
      </w:r>
      <w:r w:rsidR="00DE33B0" w:rsidRPr="00155948">
        <w:rPr>
          <w:rFonts w:hint="eastAsia"/>
          <w:noProof/>
          <w:sz w:val="24"/>
        </w:rPr>
        <w:t>【Ａ４縦長に使用】</w:t>
      </w:r>
    </w:p>
    <w:p w14:paraId="47CCE208" w14:textId="77777777" w:rsidR="00DE33B0" w:rsidRPr="00155948" w:rsidRDefault="00DE33B0" w:rsidP="00DE33B0">
      <w:pPr>
        <w:snapToGrid w:val="0"/>
        <w:jc w:val="right"/>
        <w:rPr>
          <w:noProof/>
          <w:sz w:val="24"/>
        </w:rPr>
      </w:pPr>
      <w:r w:rsidRPr="00155948">
        <w:rPr>
          <w:rFonts w:hint="eastAsia"/>
          <w:noProof/>
          <w:sz w:val="24"/>
        </w:rPr>
        <w:t>別紙</w:t>
      </w:r>
    </w:p>
    <w:p w14:paraId="1A081896" w14:textId="77777777" w:rsidR="00DE33B0" w:rsidRPr="00155948" w:rsidRDefault="00DE33B0" w:rsidP="00DE33B0">
      <w:pPr>
        <w:snapToGrid w:val="0"/>
        <w:jc w:val="center"/>
        <w:rPr>
          <w:rFonts w:hint="eastAsia"/>
          <w:noProof/>
          <w:sz w:val="24"/>
          <w:u w:val="single"/>
        </w:rPr>
      </w:pPr>
      <w:r w:rsidRPr="00155948">
        <w:rPr>
          <w:rFonts w:hint="eastAsia"/>
          <w:noProof/>
          <w:sz w:val="24"/>
          <w:u w:val="single"/>
        </w:rPr>
        <w:t>発生</w:t>
      </w:r>
      <w:r w:rsidRPr="00155948">
        <w:rPr>
          <w:noProof/>
          <w:sz w:val="24"/>
          <w:u w:val="single"/>
        </w:rPr>
        <w:t>・見込</w:t>
      </w:r>
      <w:r w:rsidRPr="00155948">
        <w:rPr>
          <w:rFonts w:hint="eastAsia"/>
          <w:noProof/>
          <w:sz w:val="24"/>
          <w:u w:val="single"/>
        </w:rPr>
        <w:t>額</w:t>
      </w:r>
      <w:r w:rsidRPr="00155948">
        <w:rPr>
          <w:noProof/>
          <w:sz w:val="24"/>
          <w:u w:val="single"/>
        </w:rPr>
        <w:t>報告書</w:t>
      </w:r>
    </w:p>
    <w:p w14:paraId="43A3F780" w14:textId="77777777" w:rsidR="00DE33B0" w:rsidRPr="00155948" w:rsidRDefault="00DE33B0" w:rsidP="00DE33B0">
      <w:pPr>
        <w:snapToGrid w:val="0"/>
        <w:rPr>
          <w:noProof/>
          <w:sz w:val="24"/>
        </w:rPr>
      </w:pPr>
      <w:r w:rsidRPr="00155948">
        <w:rPr>
          <w:rFonts w:hint="eastAsia"/>
          <w:noProof/>
          <w:sz w:val="24"/>
        </w:rPr>
        <w:t xml:space="preserve">　</w:t>
      </w:r>
      <w:r w:rsidRPr="00155948">
        <w:rPr>
          <w:noProof/>
          <w:sz w:val="24"/>
        </w:rPr>
        <w:t xml:space="preserve">　</w:t>
      </w:r>
    </w:p>
    <w:tbl>
      <w:tblPr>
        <w:tblW w:w="7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471"/>
        <w:gridCol w:w="1472"/>
        <w:gridCol w:w="1569"/>
        <w:gridCol w:w="1594"/>
      </w:tblGrid>
      <w:tr w:rsidR="00DE33B0" w:rsidRPr="00155948" w14:paraId="0C7DA19C" w14:textId="77777777" w:rsidTr="00396164">
        <w:trPr>
          <w:trHeight w:val="290"/>
          <w:jc w:val="center"/>
        </w:trPr>
        <w:tc>
          <w:tcPr>
            <w:tcW w:w="2870" w:type="dxa"/>
            <w:gridSpan w:val="2"/>
            <w:tcBorders>
              <w:tl2br w:val="single" w:sz="4" w:space="0" w:color="auto"/>
            </w:tcBorders>
            <w:shd w:val="clear" w:color="auto" w:fill="auto"/>
          </w:tcPr>
          <w:p w14:paraId="045ACE82" w14:textId="77777777" w:rsidR="00DE33B0" w:rsidRPr="00155948" w:rsidRDefault="00DE33B0" w:rsidP="00396164">
            <w:pPr>
              <w:snapToGrid w:val="0"/>
              <w:jc w:val="right"/>
              <w:rPr>
                <w:noProof/>
                <w:sz w:val="24"/>
              </w:rPr>
            </w:pPr>
            <w:r w:rsidRPr="00155948">
              <w:rPr>
                <w:rFonts w:hint="eastAsia"/>
                <w:noProof/>
                <w:sz w:val="24"/>
              </w:rPr>
              <w:t>区分</w:t>
            </w:r>
          </w:p>
          <w:p w14:paraId="2AB0FF02" w14:textId="77777777" w:rsidR="00DE33B0" w:rsidRPr="00155948" w:rsidRDefault="00DE33B0" w:rsidP="00396164">
            <w:pPr>
              <w:snapToGrid w:val="0"/>
              <w:rPr>
                <w:rFonts w:hint="eastAsia"/>
                <w:noProof/>
                <w:sz w:val="24"/>
              </w:rPr>
            </w:pPr>
            <w:r w:rsidRPr="00155948">
              <w:rPr>
                <w:rFonts w:hint="eastAsia"/>
                <w:noProof/>
                <w:sz w:val="24"/>
              </w:rPr>
              <w:t>費目</w:t>
            </w:r>
          </w:p>
        </w:tc>
        <w:tc>
          <w:tcPr>
            <w:tcW w:w="1472" w:type="dxa"/>
            <w:shd w:val="clear" w:color="auto" w:fill="auto"/>
            <w:vAlign w:val="center"/>
          </w:tcPr>
          <w:p w14:paraId="6333C8E4" w14:textId="77777777" w:rsidR="00DE33B0" w:rsidRPr="00155948" w:rsidRDefault="00DE33B0" w:rsidP="00396164">
            <w:pPr>
              <w:snapToGrid w:val="0"/>
              <w:jc w:val="center"/>
              <w:rPr>
                <w:rFonts w:hint="eastAsia"/>
                <w:noProof/>
                <w:sz w:val="24"/>
              </w:rPr>
            </w:pPr>
            <w:r w:rsidRPr="00155948">
              <w:rPr>
                <w:rFonts w:hint="eastAsia"/>
                <w:noProof/>
                <w:sz w:val="24"/>
              </w:rPr>
              <w:t>発生額</w:t>
            </w:r>
          </w:p>
        </w:tc>
        <w:tc>
          <w:tcPr>
            <w:tcW w:w="1569" w:type="dxa"/>
            <w:shd w:val="clear" w:color="auto" w:fill="auto"/>
            <w:vAlign w:val="center"/>
          </w:tcPr>
          <w:p w14:paraId="54AEB283" w14:textId="77777777" w:rsidR="00DE33B0" w:rsidRPr="00155948" w:rsidRDefault="00DE33B0" w:rsidP="00396164">
            <w:pPr>
              <w:snapToGrid w:val="0"/>
              <w:jc w:val="center"/>
              <w:rPr>
                <w:rFonts w:hint="eastAsia"/>
                <w:noProof/>
                <w:sz w:val="24"/>
              </w:rPr>
            </w:pPr>
            <w:r w:rsidRPr="00155948">
              <w:rPr>
                <w:rFonts w:hint="eastAsia"/>
                <w:noProof/>
                <w:sz w:val="24"/>
              </w:rPr>
              <w:t>見込額</w:t>
            </w:r>
          </w:p>
        </w:tc>
        <w:tc>
          <w:tcPr>
            <w:tcW w:w="1594" w:type="dxa"/>
            <w:shd w:val="clear" w:color="auto" w:fill="auto"/>
            <w:vAlign w:val="center"/>
          </w:tcPr>
          <w:p w14:paraId="4D0323B4" w14:textId="77777777" w:rsidR="00DE33B0" w:rsidRPr="00155948" w:rsidRDefault="00DE33B0" w:rsidP="00396164">
            <w:pPr>
              <w:snapToGrid w:val="0"/>
              <w:jc w:val="center"/>
              <w:rPr>
                <w:rFonts w:hint="eastAsia"/>
                <w:noProof/>
                <w:sz w:val="24"/>
              </w:rPr>
            </w:pPr>
            <w:r w:rsidRPr="00155948">
              <w:rPr>
                <w:rFonts w:hint="eastAsia"/>
                <w:noProof/>
                <w:sz w:val="24"/>
              </w:rPr>
              <w:t>合　計</w:t>
            </w:r>
          </w:p>
        </w:tc>
      </w:tr>
      <w:tr w:rsidR="00DE33B0" w:rsidRPr="00155948" w14:paraId="4AD3E370" w14:textId="77777777" w:rsidTr="00396164">
        <w:trPr>
          <w:trHeight w:val="274"/>
          <w:jc w:val="center"/>
        </w:trPr>
        <w:tc>
          <w:tcPr>
            <w:tcW w:w="2870" w:type="dxa"/>
            <w:gridSpan w:val="2"/>
            <w:shd w:val="clear" w:color="auto" w:fill="auto"/>
          </w:tcPr>
          <w:p w14:paraId="4AADA2C1" w14:textId="77777777" w:rsidR="00DE33B0" w:rsidRPr="00155948" w:rsidRDefault="00DE33B0" w:rsidP="00396164">
            <w:pPr>
              <w:snapToGrid w:val="0"/>
              <w:rPr>
                <w:rFonts w:hint="eastAsia"/>
                <w:noProof/>
                <w:sz w:val="24"/>
              </w:rPr>
            </w:pPr>
            <w:r w:rsidRPr="00155948">
              <w:rPr>
                <w:rFonts w:hint="eastAsia"/>
                <w:noProof/>
                <w:sz w:val="24"/>
              </w:rPr>
              <w:t>直接材料費</w:t>
            </w:r>
          </w:p>
        </w:tc>
        <w:tc>
          <w:tcPr>
            <w:tcW w:w="1472" w:type="dxa"/>
            <w:shd w:val="clear" w:color="auto" w:fill="auto"/>
          </w:tcPr>
          <w:p w14:paraId="0249B217" w14:textId="77777777" w:rsidR="00DE33B0" w:rsidRPr="00155948" w:rsidRDefault="00DE33B0" w:rsidP="00396164">
            <w:pPr>
              <w:snapToGrid w:val="0"/>
              <w:rPr>
                <w:rFonts w:hint="eastAsia"/>
                <w:noProof/>
                <w:sz w:val="24"/>
              </w:rPr>
            </w:pPr>
          </w:p>
        </w:tc>
        <w:tc>
          <w:tcPr>
            <w:tcW w:w="1569" w:type="dxa"/>
            <w:shd w:val="clear" w:color="auto" w:fill="auto"/>
          </w:tcPr>
          <w:p w14:paraId="6041C604" w14:textId="77777777" w:rsidR="00DE33B0" w:rsidRPr="00155948" w:rsidRDefault="00DE33B0" w:rsidP="00396164">
            <w:pPr>
              <w:snapToGrid w:val="0"/>
              <w:rPr>
                <w:rFonts w:hint="eastAsia"/>
                <w:noProof/>
                <w:sz w:val="24"/>
              </w:rPr>
            </w:pPr>
          </w:p>
        </w:tc>
        <w:tc>
          <w:tcPr>
            <w:tcW w:w="1594" w:type="dxa"/>
            <w:shd w:val="clear" w:color="auto" w:fill="auto"/>
          </w:tcPr>
          <w:p w14:paraId="565660FE" w14:textId="77777777" w:rsidR="00DE33B0" w:rsidRPr="00155948" w:rsidRDefault="00DE33B0" w:rsidP="00396164">
            <w:pPr>
              <w:snapToGrid w:val="0"/>
              <w:rPr>
                <w:rFonts w:hint="eastAsia"/>
                <w:noProof/>
                <w:sz w:val="24"/>
              </w:rPr>
            </w:pPr>
          </w:p>
        </w:tc>
      </w:tr>
      <w:tr w:rsidR="00DE33B0" w:rsidRPr="00155948" w14:paraId="2D300949" w14:textId="77777777" w:rsidTr="00396164">
        <w:trPr>
          <w:trHeight w:val="290"/>
          <w:jc w:val="center"/>
        </w:trPr>
        <w:tc>
          <w:tcPr>
            <w:tcW w:w="1399" w:type="dxa"/>
            <w:vMerge w:val="restart"/>
            <w:shd w:val="clear" w:color="auto" w:fill="auto"/>
          </w:tcPr>
          <w:p w14:paraId="3DC9207F" w14:textId="77777777" w:rsidR="00DE33B0" w:rsidRPr="00155948" w:rsidRDefault="00DE33B0" w:rsidP="00396164">
            <w:pPr>
              <w:snapToGrid w:val="0"/>
              <w:rPr>
                <w:rFonts w:hint="eastAsia"/>
                <w:noProof/>
                <w:sz w:val="24"/>
              </w:rPr>
            </w:pPr>
            <w:r w:rsidRPr="00155948">
              <w:rPr>
                <w:rFonts w:hint="eastAsia"/>
                <w:noProof/>
                <w:sz w:val="24"/>
              </w:rPr>
              <w:t>加工費</w:t>
            </w:r>
          </w:p>
        </w:tc>
        <w:tc>
          <w:tcPr>
            <w:tcW w:w="1471" w:type="dxa"/>
            <w:shd w:val="clear" w:color="auto" w:fill="auto"/>
          </w:tcPr>
          <w:p w14:paraId="67F075AF" w14:textId="77777777" w:rsidR="00DE33B0" w:rsidRPr="00155948" w:rsidRDefault="00DE33B0" w:rsidP="00396164">
            <w:pPr>
              <w:snapToGrid w:val="0"/>
              <w:rPr>
                <w:rFonts w:hint="eastAsia"/>
                <w:noProof/>
                <w:sz w:val="24"/>
              </w:rPr>
            </w:pPr>
            <w:r w:rsidRPr="00155948">
              <w:rPr>
                <w:rFonts w:hint="eastAsia"/>
                <w:noProof/>
                <w:sz w:val="24"/>
              </w:rPr>
              <w:t>金額（円）</w:t>
            </w:r>
          </w:p>
        </w:tc>
        <w:tc>
          <w:tcPr>
            <w:tcW w:w="1472" w:type="dxa"/>
            <w:shd w:val="clear" w:color="auto" w:fill="auto"/>
          </w:tcPr>
          <w:p w14:paraId="0EDFBAB4" w14:textId="77777777" w:rsidR="00DE33B0" w:rsidRPr="00155948" w:rsidRDefault="00DE33B0" w:rsidP="00396164">
            <w:pPr>
              <w:snapToGrid w:val="0"/>
              <w:rPr>
                <w:rFonts w:hint="eastAsia"/>
                <w:noProof/>
                <w:sz w:val="24"/>
              </w:rPr>
            </w:pPr>
          </w:p>
        </w:tc>
        <w:tc>
          <w:tcPr>
            <w:tcW w:w="1569" w:type="dxa"/>
            <w:shd w:val="clear" w:color="auto" w:fill="auto"/>
          </w:tcPr>
          <w:p w14:paraId="380A5618" w14:textId="77777777" w:rsidR="00DE33B0" w:rsidRPr="00155948" w:rsidRDefault="00DE33B0" w:rsidP="00396164">
            <w:pPr>
              <w:snapToGrid w:val="0"/>
              <w:rPr>
                <w:rFonts w:hint="eastAsia"/>
                <w:noProof/>
                <w:sz w:val="24"/>
              </w:rPr>
            </w:pPr>
          </w:p>
        </w:tc>
        <w:tc>
          <w:tcPr>
            <w:tcW w:w="1594" w:type="dxa"/>
            <w:shd w:val="clear" w:color="auto" w:fill="auto"/>
          </w:tcPr>
          <w:p w14:paraId="7F95B43A" w14:textId="77777777" w:rsidR="00DE33B0" w:rsidRPr="00155948" w:rsidRDefault="00DE33B0" w:rsidP="00396164">
            <w:pPr>
              <w:snapToGrid w:val="0"/>
              <w:rPr>
                <w:rFonts w:hint="eastAsia"/>
                <w:noProof/>
                <w:sz w:val="24"/>
              </w:rPr>
            </w:pPr>
          </w:p>
        </w:tc>
      </w:tr>
      <w:tr w:rsidR="00DE33B0" w:rsidRPr="00155948" w14:paraId="579A2646" w14:textId="77777777" w:rsidTr="00396164">
        <w:trPr>
          <w:trHeight w:val="290"/>
          <w:jc w:val="center"/>
        </w:trPr>
        <w:tc>
          <w:tcPr>
            <w:tcW w:w="1399" w:type="dxa"/>
            <w:vMerge/>
            <w:shd w:val="clear" w:color="auto" w:fill="auto"/>
          </w:tcPr>
          <w:p w14:paraId="26E104DF" w14:textId="77777777" w:rsidR="00DE33B0" w:rsidRPr="00155948" w:rsidRDefault="00DE33B0" w:rsidP="00396164">
            <w:pPr>
              <w:snapToGrid w:val="0"/>
              <w:rPr>
                <w:rFonts w:hint="eastAsia"/>
                <w:noProof/>
                <w:sz w:val="24"/>
              </w:rPr>
            </w:pPr>
          </w:p>
        </w:tc>
        <w:tc>
          <w:tcPr>
            <w:tcW w:w="1471" w:type="dxa"/>
            <w:shd w:val="clear" w:color="auto" w:fill="auto"/>
          </w:tcPr>
          <w:p w14:paraId="2184A034" w14:textId="77777777" w:rsidR="00DE33B0" w:rsidRPr="00155948" w:rsidRDefault="00DE33B0" w:rsidP="00396164">
            <w:pPr>
              <w:snapToGrid w:val="0"/>
              <w:rPr>
                <w:rFonts w:hint="eastAsia"/>
                <w:noProof/>
                <w:sz w:val="24"/>
              </w:rPr>
            </w:pPr>
            <w:r w:rsidRPr="00155948">
              <w:rPr>
                <w:rFonts w:hint="eastAsia"/>
                <w:noProof/>
                <w:sz w:val="24"/>
              </w:rPr>
              <w:t>工数（</w:t>
            </w:r>
            <w:r w:rsidRPr="00155948">
              <w:rPr>
                <w:rFonts w:hint="eastAsia"/>
                <w:noProof/>
                <w:sz w:val="24"/>
              </w:rPr>
              <w:t>H</w:t>
            </w:r>
            <w:r w:rsidRPr="00155948">
              <w:rPr>
                <w:rFonts w:hint="eastAsia"/>
                <w:noProof/>
                <w:sz w:val="24"/>
              </w:rPr>
              <w:t>）</w:t>
            </w:r>
          </w:p>
        </w:tc>
        <w:tc>
          <w:tcPr>
            <w:tcW w:w="1472" w:type="dxa"/>
            <w:shd w:val="clear" w:color="auto" w:fill="auto"/>
          </w:tcPr>
          <w:p w14:paraId="78029F6A" w14:textId="77777777" w:rsidR="00DE33B0" w:rsidRPr="00155948" w:rsidRDefault="00DE33B0" w:rsidP="00396164">
            <w:pPr>
              <w:snapToGrid w:val="0"/>
              <w:rPr>
                <w:rFonts w:hint="eastAsia"/>
                <w:noProof/>
                <w:sz w:val="24"/>
              </w:rPr>
            </w:pPr>
          </w:p>
        </w:tc>
        <w:tc>
          <w:tcPr>
            <w:tcW w:w="1569" w:type="dxa"/>
            <w:shd w:val="clear" w:color="auto" w:fill="auto"/>
          </w:tcPr>
          <w:p w14:paraId="17AA8C03" w14:textId="77777777" w:rsidR="00DE33B0" w:rsidRPr="00155948" w:rsidRDefault="00DE33B0" w:rsidP="00396164">
            <w:pPr>
              <w:snapToGrid w:val="0"/>
              <w:rPr>
                <w:rFonts w:hint="eastAsia"/>
                <w:noProof/>
                <w:sz w:val="24"/>
              </w:rPr>
            </w:pPr>
          </w:p>
        </w:tc>
        <w:tc>
          <w:tcPr>
            <w:tcW w:w="1594" w:type="dxa"/>
            <w:shd w:val="clear" w:color="auto" w:fill="auto"/>
          </w:tcPr>
          <w:p w14:paraId="04CA1527" w14:textId="77777777" w:rsidR="00DE33B0" w:rsidRPr="00155948" w:rsidRDefault="00DE33B0" w:rsidP="00396164">
            <w:pPr>
              <w:snapToGrid w:val="0"/>
              <w:rPr>
                <w:rFonts w:hint="eastAsia"/>
                <w:noProof/>
                <w:sz w:val="24"/>
              </w:rPr>
            </w:pPr>
          </w:p>
        </w:tc>
      </w:tr>
      <w:tr w:rsidR="00DE33B0" w:rsidRPr="00155948" w14:paraId="63123EDC" w14:textId="77777777" w:rsidTr="00396164">
        <w:trPr>
          <w:trHeight w:val="290"/>
          <w:jc w:val="center"/>
        </w:trPr>
        <w:tc>
          <w:tcPr>
            <w:tcW w:w="2870" w:type="dxa"/>
            <w:gridSpan w:val="2"/>
            <w:shd w:val="clear" w:color="auto" w:fill="auto"/>
          </w:tcPr>
          <w:p w14:paraId="4FBB329B" w14:textId="77777777" w:rsidR="00DE33B0" w:rsidRPr="00155948" w:rsidRDefault="00DE33B0" w:rsidP="00396164">
            <w:pPr>
              <w:snapToGrid w:val="0"/>
              <w:rPr>
                <w:rFonts w:hint="eastAsia"/>
                <w:noProof/>
                <w:sz w:val="24"/>
              </w:rPr>
            </w:pPr>
            <w:r w:rsidRPr="00155948">
              <w:rPr>
                <w:rFonts w:hint="eastAsia"/>
                <w:noProof/>
                <w:sz w:val="24"/>
              </w:rPr>
              <w:t>直接経費</w:t>
            </w:r>
          </w:p>
        </w:tc>
        <w:tc>
          <w:tcPr>
            <w:tcW w:w="1472" w:type="dxa"/>
            <w:shd w:val="clear" w:color="auto" w:fill="auto"/>
          </w:tcPr>
          <w:p w14:paraId="5B9142B8" w14:textId="77777777" w:rsidR="00DE33B0" w:rsidRPr="00155948" w:rsidRDefault="00DE33B0" w:rsidP="00396164">
            <w:pPr>
              <w:snapToGrid w:val="0"/>
              <w:rPr>
                <w:rFonts w:hint="eastAsia"/>
                <w:noProof/>
                <w:sz w:val="24"/>
              </w:rPr>
            </w:pPr>
          </w:p>
        </w:tc>
        <w:tc>
          <w:tcPr>
            <w:tcW w:w="1569" w:type="dxa"/>
            <w:shd w:val="clear" w:color="auto" w:fill="auto"/>
          </w:tcPr>
          <w:p w14:paraId="6EB96196" w14:textId="77777777" w:rsidR="00DE33B0" w:rsidRPr="00155948" w:rsidRDefault="00DE33B0" w:rsidP="00396164">
            <w:pPr>
              <w:snapToGrid w:val="0"/>
              <w:rPr>
                <w:rFonts w:hint="eastAsia"/>
                <w:noProof/>
                <w:sz w:val="24"/>
              </w:rPr>
            </w:pPr>
          </w:p>
        </w:tc>
        <w:tc>
          <w:tcPr>
            <w:tcW w:w="1594" w:type="dxa"/>
            <w:shd w:val="clear" w:color="auto" w:fill="auto"/>
          </w:tcPr>
          <w:p w14:paraId="58E1A20A" w14:textId="77777777" w:rsidR="00DE33B0" w:rsidRPr="00155948" w:rsidRDefault="00DE33B0" w:rsidP="00396164">
            <w:pPr>
              <w:snapToGrid w:val="0"/>
              <w:rPr>
                <w:rFonts w:hint="eastAsia"/>
                <w:noProof/>
                <w:sz w:val="24"/>
              </w:rPr>
            </w:pPr>
          </w:p>
        </w:tc>
      </w:tr>
      <w:tr w:rsidR="00DE33B0" w:rsidRPr="00155948" w14:paraId="24F831CE" w14:textId="77777777" w:rsidTr="00396164">
        <w:trPr>
          <w:trHeight w:val="290"/>
          <w:jc w:val="center"/>
        </w:trPr>
        <w:tc>
          <w:tcPr>
            <w:tcW w:w="2870" w:type="dxa"/>
            <w:gridSpan w:val="2"/>
            <w:shd w:val="clear" w:color="auto" w:fill="auto"/>
          </w:tcPr>
          <w:p w14:paraId="4E0266F9" w14:textId="77777777" w:rsidR="00DE33B0" w:rsidRPr="00155948" w:rsidRDefault="00DE33B0" w:rsidP="00396164">
            <w:pPr>
              <w:snapToGrid w:val="0"/>
              <w:rPr>
                <w:rFonts w:hint="eastAsia"/>
                <w:noProof/>
                <w:sz w:val="24"/>
              </w:rPr>
            </w:pPr>
            <w:r w:rsidRPr="00155948">
              <w:rPr>
                <w:rFonts w:hint="eastAsia"/>
                <w:noProof/>
                <w:sz w:val="24"/>
              </w:rPr>
              <w:t>製造原価</w:t>
            </w:r>
          </w:p>
        </w:tc>
        <w:tc>
          <w:tcPr>
            <w:tcW w:w="1472" w:type="dxa"/>
            <w:shd w:val="clear" w:color="auto" w:fill="auto"/>
          </w:tcPr>
          <w:p w14:paraId="4D352B42" w14:textId="77777777" w:rsidR="00DE33B0" w:rsidRPr="00155948" w:rsidRDefault="00DE33B0" w:rsidP="00396164">
            <w:pPr>
              <w:snapToGrid w:val="0"/>
              <w:rPr>
                <w:rFonts w:hint="eastAsia"/>
                <w:noProof/>
                <w:sz w:val="24"/>
              </w:rPr>
            </w:pPr>
          </w:p>
        </w:tc>
        <w:tc>
          <w:tcPr>
            <w:tcW w:w="1569" w:type="dxa"/>
            <w:shd w:val="clear" w:color="auto" w:fill="auto"/>
          </w:tcPr>
          <w:p w14:paraId="0BC963CA" w14:textId="77777777" w:rsidR="00DE33B0" w:rsidRPr="00155948" w:rsidRDefault="00DE33B0" w:rsidP="00396164">
            <w:pPr>
              <w:snapToGrid w:val="0"/>
              <w:rPr>
                <w:rFonts w:hint="eastAsia"/>
                <w:noProof/>
                <w:sz w:val="24"/>
              </w:rPr>
            </w:pPr>
          </w:p>
        </w:tc>
        <w:tc>
          <w:tcPr>
            <w:tcW w:w="1594" w:type="dxa"/>
            <w:shd w:val="clear" w:color="auto" w:fill="auto"/>
          </w:tcPr>
          <w:p w14:paraId="4805E392" w14:textId="77777777" w:rsidR="00DE33B0" w:rsidRPr="00155948" w:rsidRDefault="00DE33B0" w:rsidP="00396164">
            <w:pPr>
              <w:snapToGrid w:val="0"/>
              <w:rPr>
                <w:rFonts w:hint="eastAsia"/>
                <w:noProof/>
                <w:sz w:val="24"/>
              </w:rPr>
            </w:pPr>
          </w:p>
        </w:tc>
      </w:tr>
      <w:tr w:rsidR="00DE33B0" w:rsidRPr="00155948" w14:paraId="1B4B1B67" w14:textId="77777777" w:rsidTr="00396164">
        <w:trPr>
          <w:trHeight w:val="290"/>
          <w:jc w:val="center"/>
        </w:trPr>
        <w:tc>
          <w:tcPr>
            <w:tcW w:w="2870" w:type="dxa"/>
            <w:gridSpan w:val="2"/>
            <w:shd w:val="clear" w:color="auto" w:fill="auto"/>
          </w:tcPr>
          <w:p w14:paraId="609B768A" w14:textId="77777777" w:rsidR="00DE33B0" w:rsidRPr="00155948" w:rsidRDefault="00DE33B0" w:rsidP="00396164">
            <w:pPr>
              <w:snapToGrid w:val="0"/>
              <w:rPr>
                <w:rFonts w:hint="eastAsia"/>
                <w:noProof/>
                <w:sz w:val="24"/>
              </w:rPr>
            </w:pPr>
            <w:r w:rsidRPr="00155948">
              <w:rPr>
                <w:rFonts w:hint="eastAsia"/>
                <w:noProof/>
                <w:sz w:val="24"/>
              </w:rPr>
              <w:t>一般管理及び販売費</w:t>
            </w:r>
          </w:p>
        </w:tc>
        <w:tc>
          <w:tcPr>
            <w:tcW w:w="1472" w:type="dxa"/>
            <w:shd w:val="clear" w:color="auto" w:fill="auto"/>
          </w:tcPr>
          <w:p w14:paraId="471F69A5" w14:textId="77777777" w:rsidR="00DE33B0" w:rsidRPr="00155948" w:rsidRDefault="00DE33B0" w:rsidP="00396164">
            <w:pPr>
              <w:snapToGrid w:val="0"/>
              <w:rPr>
                <w:rFonts w:hint="eastAsia"/>
                <w:noProof/>
                <w:sz w:val="24"/>
              </w:rPr>
            </w:pPr>
          </w:p>
        </w:tc>
        <w:tc>
          <w:tcPr>
            <w:tcW w:w="1569" w:type="dxa"/>
            <w:shd w:val="clear" w:color="auto" w:fill="auto"/>
          </w:tcPr>
          <w:p w14:paraId="1B24ACCB" w14:textId="77777777" w:rsidR="00DE33B0" w:rsidRPr="00155948" w:rsidRDefault="00DE33B0" w:rsidP="00396164">
            <w:pPr>
              <w:snapToGrid w:val="0"/>
              <w:rPr>
                <w:rFonts w:hint="eastAsia"/>
                <w:noProof/>
                <w:sz w:val="24"/>
              </w:rPr>
            </w:pPr>
          </w:p>
        </w:tc>
        <w:tc>
          <w:tcPr>
            <w:tcW w:w="1594" w:type="dxa"/>
            <w:shd w:val="clear" w:color="auto" w:fill="auto"/>
          </w:tcPr>
          <w:p w14:paraId="6905B705" w14:textId="77777777" w:rsidR="00DE33B0" w:rsidRPr="00155948" w:rsidRDefault="00DE33B0" w:rsidP="00396164">
            <w:pPr>
              <w:snapToGrid w:val="0"/>
              <w:rPr>
                <w:rFonts w:hint="eastAsia"/>
                <w:noProof/>
                <w:sz w:val="24"/>
              </w:rPr>
            </w:pPr>
          </w:p>
        </w:tc>
      </w:tr>
      <w:tr w:rsidR="00DE33B0" w:rsidRPr="00155948" w14:paraId="6B2CFA1D" w14:textId="77777777" w:rsidTr="00396164">
        <w:trPr>
          <w:trHeight w:val="290"/>
          <w:jc w:val="center"/>
        </w:trPr>
        <w:tc>
          <w:tcPr>
            <w:tcW w:w="2870" w:type="dxa"/>
            <w:gridSpan w:val="2"/>
            <w:shd w:val="clear" w:color="auto" w:fill="auto"/>
          </w:tcPr>
          <w:p w14:paraId="2B66F711" w14:textId="77777777" w:rsidR="00DE33B0" w:rsidRPr="00155948" w:rsidRDefault="00DE33B0" w:rsidP="00396164">
            <w:pPr>
              <w:snapToGrid w:val="0"/>
              <w:rPr>
                <w:rFonts w:hint="eastAsia"/>
                <w:noProof/>
                <w:sz w:val="24"/>
              </w:rPr>
            </w:pPr>
            <w:r w:rsidRPr="00155948">
              <w:rPr>
                <w:rFonts w:hint="eastAsia"/>
                <w:noProof/>
                <w:sz w:val="24"/>
              </w:rPr>
              <w:t>販売直接費</w:t>
            </w:r>
          </w:p>
        </w:tc>
        <w:tc>
          <w:tcPr>
            <w:tcW w:w="1472" w:type="dxa"/>
            <w:shd w:val="clear" w:color="auto" w:fill="auto"/>
          </w:tcPr>
          <w:p w14:paraId="282106F1" w14:textId="77777777" w:rsidR="00DE33B0" w:rsidRPr="00155948" w:rsidRDefault="00DE33B0" w:rsidP="00396164">
            <w:pPr>
              <w:snapToGrid w:val="0"/>
              <w:rPr>
                <w:rFonts w:hint="eastAsia"/>
                <w:noProof/>
                <w:sz w:val="24"/>
              </w:rPr>
            </w:pPr>
          </w:p>
        </w:tc>
        <w:tc>
          <w:tcPr>
            <w:tcW w:w="1569" w:type="dxa"/>
            <w:shd w:val="clear" w:color="auto" w:fill="auto"/>
          </w:tcPr>
          <w:p w14:paraId="16141522" w14:textId="77777777" w:rsidR="00DE33B0" w:rsidRPr="00155948" w:rsidRDefault="00DE33B0" w:rsidP="00396164">
            <w:pPr>
              <w:snapToGrid w:val="0"/>
              <w:rPr>
                <w:rFonts w:hint="eastAsia"/>
                <w:noProof/>
                <w:sz w:val="24"/>
              </w:rPr>
            </w:pPr>
          </w:p>
        </w:tc>
        <w:tc>
          <w:tcPr>
            <w:tcW w:w="1594" w:type="dxa"/>
            <w:shd w:val="clear" w:color="auto" w:fill="auto"/>
          </w:tcPr>
          <w:p w14:paraId="1B7B7B11" w14:textId="77777777" w:rsidR="00DE33B0" w:rsidRPr="00155948" w:rsidRDefault="00DE33B0" w:rsidP="00396164">
            <w:pPr>
              <w:snapToGrid w:val="0"/>
              <w:rPr>
                <w:rFonts w:hint="eastAsia"/>
                <w:noProof/>
                <w:sz w:val="24"/>
              </w:rPr>
            </w:pPr>
          </w:p>
        </w:tc>
      </w:tr>
      <w:tr w:rsidR="00DE33B0" w:rsidRPr="00155948" w14:paraId="7A23D67F" w14:textId="77777777" w:rsidTr="00396164">
        <w:trPr>
          <w:trHeight w:val="290"/>
          <w:jc w:val="center"/>
        </w:trPr>
        <w:tc>
          <w:tcPr>
            <w:tcW w:w="2870" w:type="dxa"/>
            <w:gridSpan w:val="2"/>
            <w:shd w:val="clear" w:color="auto" w:fill="auto"/>
          </w:tcPr>
          <w:p w14:paraId="37841A8E" w14:textId="77777777" w:rsidR="00DE33B0" w:rsidRPr="00155948" w:rsidRDefault="00DE33B0" w:rsidP="00396164">
            <w:pPr>
              <w:snapToGrid w:val="0"/>
              <w:rPr>
                <w:rFonts w:hint="eastAsia"/>
                <w:noProof/>
                <w:sz w:val="24"/>
              </w:rPr>
            </w:pPr>
            <w:r w:rsidRPr="00155948">
              <w:rPr>
                <w:rFonts w:hint="eastAsia"/>
                <w:noProof/>
                <w:sz w:val="24"/>
              </w:rPr>
              <w:t>総原価</w:t>
            </w:r>
          </w:p>
        </w:tc>
        <w:tc>
          <w:tcPr>
            <w:tcW w:w="1472" w:type="dxa"/>
            <w:tcBorders>
              <w:bottom w:val="single" w:sz="4" w:space="0" w:color="auto"/>
            </w:tcBorders>
            <w:shd w:val="clear" w:color="auto" w:fill="auto"/>
          </w:tcPr>
          <w:p w14:paraId="61FB8257" w14:textId="77777777" w:rsidR="00DE33B0" w:rsidRPr="00155948" w:rsidRDefault="00DE33B0" w:rsidP="00396164">
            <w:pPr>
              <w:snapToGrid w:val="0"/>
              <w:rPr>
                <w:rFonts w:hint="eastAsia"/>
                <w:noProof/>
                <w:sz w:val="24"/>
              </w:rPr>
            </w:pPr>
          </w:p>
        </w:tc>
        <w:tc>
          <w:tcPr>
            <w:tcW w:w="1569" w:type="dxa"/>
            <w:shd w:val="clear" w:color="auto" w:fill="auto"/>
          </w:tcPr>
          <w:p w14:paraId="08C42BC2" w14:textId="77777777" w:rsidR="00DE33B0" w:rsidRPr="00155948" w:rsidRDefault="00DE33B0" w:rsidP="00396164">
            <w:pPr>
              <w:snapToGrid w:val="0"/>
              <w:rPr>
                <w:rFonts w:hint="eastAsia"/>
                <w:noProof/>
                <w:sz w:val="24"/>
              </w:rPr>
            </w:pPr>
          </w:p>
        </w:tc>
        <w:tc>
          <w:tcPr>
            <w:tcW w:w="1594" w:type="dxa"/>
            <w:shd w:val="clear" w:color="auto" w:fill="auto"/>
          </w:tcPr>
          <w:p w14:paraId="68CF7762" w14:textId="77777777" w:rsidR="00DE33B0" w:rsidRPr="00155948" w:rsidRDefault="00DE33B0" w:rsidP="00396164">
            <w:pPr>
              <w:snapToGrid w:val="0"/>
              <w:rPr>
                <w:rFonts w:hint="eastAsia"/>
                <w:noProof/>
                <w:sz w:val="24"/>
              </w:rPr>
            </w:pPr>
          </w:p>
        </w:tc>
      </w:tr>
      <w:tr w:rsidR="00DE33B0" w:rsidRPr="00155948" w14:paraId="161B1A5A" w14:textId="77777777" w:rsidTr="00396164">
        <w:trPr>
          <w:trHeight w:val="290"/>
          <w:jc w:val="center"/>
        </w:trPr>
        <w:tc>
          <w:tcPr>
            <w:tcW w:w="2870" w:type="dxa"/>
            <w:gridSpan w:val="2"/>
            <w:shd w:val="clear" w:color="auto" w:fill="auto"/>
          </w:tcPr>
          <w:p w14:paraId="4BE8B58E" w14:textId="77777777" w:rsidR="00DE33B0" w:rsidRPr="00155948" w:rsidRDefault="00DE33B0" w:rsidP="00396164">
            <w:pPr>
              <w:snapToGrid w:val="0"/>
              <w:rPr>
                <w:rFonts w:hint="eastAsia"/>
                <w:noProof/>
                <w:sz w:val="24"/>
              </w:rPr>
            </w:pPr>
            <w:r w:rsidRPr="00155948">
              <w:rPr>
                <w:rFonts w:hint="eastAsia"/>
                <w:noProof/>
                <w:sz w:val="24"/>
              </w:rPr>
              <w:t>利子</w:t>
            </w:r>
          </w:p>
        </w:tc>
        <w:tc>
          <w:tcPr>
            <w:tcW w:w="1472" w:type="dxa"/>
            <w:shd w:val="clear" w:color="auto" w:fill="auto"/>
          </w:tcPr>
          <w:p w14:paraId="3989E652" w14:textId="77777777" w:rsidR="00DE33B0" w:rsidRPr="00155948" w:rsidRDefault="00DE33B0" w:rsidP="00396164">
            <w:pPr>
              <w:snapToGrid w:val="0"/>
              <w:rPr>
                <w:rFonts w:hint="eastAsia"/>
                <w:noProof/>
                <w:sz w:val="24"/>
              </w:rPr>
            </w:pPr>
          </w:p>
        </w:tc>
        <w:tc>
          <w:tcPr>
            <w:tcW w:w="1569" w:type="dxa"/>
            <w:shd w:val="clear" w:color="auto" w:fill="auto"/>
          </w:tcPr>
          <w:p w14:paraId="7A55BA8B" w14:textId="77777777" w:rsidR="00DE33B0" w:rsidRPr="00155948" w:rsidRDefault="00DE33B0" w:rsidP="00396164">
            <w:pPr>
              <w:snapToGrid w:val="0"/>
              <w:rPr>
                <w:rFonts w:hint="eastAsia"/>
                <w:noProof/>
                <w:sz w:val="24"/>
              </w:rPr>
            </w:pPr>
          </w:p>
        </w:tc>
        <w:tc>
          <w:tcPr>
            <w:tcW w:w="1594" w:type="dxa"/>
            <w:shd w:val="clear" w:color="auto" w:fill="auto"/>
          </w:tcPr>
          <w:p w14:paraId="45E24FC5" w14:textId="77777777" w:rsidR="00DE33B0" w:rsidRPr="00155948" w:rsidRDefault="00DE33B0" w:rsidP="00396164">
            <w:pPr>
              <w:snapToGrid w:val="0"/>
              <w:rPr>
                <w:rFonts w:hint="eastAsia"/>
                <w:noProof/>
                <w:sz w:val="24"/>
              </w:rPr>
            </w:pPr>
          </w:p>
        </w:tc>
      </w:tr>
      <w:tr w:rsidR="00DE33B0" w:rsidRPr="00155948" w14:paraId="1AF8135F" w14:textId="77777777" w:rsidTr="00396164">
        <w:trPr>
          <w:trHeight w:val="290"/>
          <w:jc w:val="center"/>
        </w:trPr>
        <w:tc>
          <w:tcPr>
            <w:tcW w:w="2870" w:type="dxa"/>
            <w:gridSpan w:val="2"/>
            <w:shd w:val="clear" w:color="auto" w:fill="auto"/>
          </w:tcPr>
          <w:p w14:paraId="28CEA3BF" w14:textId="77777777" w:rsidR="00DE33B0" w:rsidRPr="00155948" w:rsidRDefault="00DE33B0" w:rsidP="00396164">
            <w:pPr>
              <w:snapToGrid w:val="0"/>
              <w:rPr>
                <w:rFonts w:hint="eastAsia"/>
                <w:noProof/>
                <w:sz w:val="24"/>
              </w:rPr>
            </w:pPr>
            <w:r w:rsidRPr="00155948">
              <w:rPr>
                <w:rFonts w:hint="eastAsia"/>
                <w:noProof/>
                <w:sz w:val="24"/>
              </w:rPr>
              <w:t>利益</w:t>
            </w:r>
          </w:p>
        </w:tc>
        <w:tc>
          <w:tcPr>
            <w:tcW w:w="1472" w:type="dxa"/>
            <w:shd w:val="clear" w:color="auto" w:fill="auto"/>
          </w:tcPr>
          <w:p w14:paraId="1A6CA0F1" w14:textId="77777777" w:rsidR="00DE33B0" w:rsidRPr="00155948" w:rsidRDefault="00DE33B0" w:rsidP="00396164">
            <w:pPr>
              <w:snapToGrid w:val="0"/>
              <w:rPr>
                <w:rFonts w:hint="eastAsia"/>
                <w:noProof/>
                <w:sz w:val="24"/>
              </w:rPr>
            </w:pPr>
          </w:p>
        </w:tc>
        <w:tc>
          <w:tcPr>
            <w:tcW w:w="1569" w:type="dxa"/>
            <w:shd w:val="clear" w:color="auto" w:fill="auto"/>
          </w:tcPr>
          <w:p w14:paraId="54670D20" w14:textId="77777777" w:rsidR="00DE33B0" w:rsidRPr="00155948" w:rsidRDefault="00DE33B0" w:rsidP="00396164">
            <w:pPr>
              <w:snapToGrid w:val="0"/>
              <w:rPr>
                <w:rFonts w:hint="eastAsia"/>
                <w:noProof/>
                <w:sz w:val="24"/>
              </w:rPr>
            </w:pPr>
          </w:p>
        </w:tc>
        <w:tc>
          <w:tcPr>
            <w:tcW w:w="1594" w:type="dxa"/>
            <w:shd w:val="clear" w:color="auto" w:fill="auto"/>
          </w:tcPr>
          <w:p w14:paraId="106F5AB9" w14:textId="77777777" w:rsidR="00DE33B0" w:rsidRPr="00155948" w:rsidRDefault="00DE33B0" w:rsidP="00396164">
            <w:pPr>
              <w:snapToGrid w:val="0"/>
              <w:rPr>
                <w:rFonts w:hint="eastAsia"/>
                <w:noProof/>
                <w:sz w:val="24"/>
              </w:rPr>
            </w:pPr>
          </w:p>
        </w:tc>
      </w:tr>
      <w:tr w:rsidR="00DE33B0" w:rsidRPr="00155948" w14:paraId="213C4A04" w14:textId="77777777" w:rsidTr="00396164">
        <w:trPr>
          <w:trHeight w:val="290"/>
          <w:jc w:val="center"/>
        </w:trPr>
        <w:tc>
          <w:tcPr>
            <w:tcW w:w="2870" w:type="dxa"/>
            <w:gridSpan w:val="2"/>
            <w:shd w:val="clear" w:color="auto" w:fill="auto"/>
          </w:tcPr>
          <w:p w14:paraId="3A0BE4C6" w14:textId="77777777" w:rsidR="00DE33B0" w:rsidRPr="00155948" w:rsidRDefault="00DE33B0" w:rsidP="00396164">
            <w:pPr>
              <w:snapToGrid w:val="0"/>
              <w:rPr>
                <w:rFonts w:hint="eastAsia"/>
                <w:noProof/>
                <w:sz w:val="24"/>
              </w:rPr>
            </w:pPr>
            <w:r w:rsidRPr="00155948">
              <w:rPr>
                <w:rFonts w:hint="eastAsia"/>
                <w:noProof/>
                <w:sz w:val="24"/>
              </w:rPr>
              <w:t>裸価格</w:t>
            </w:r>
          </w:p>
        </w:tc>
        <w:tc>
          <w:tcPr>
            <w:tcW w:w="1472" w:type="dxa"/>
            <w:shd w:val="clear" w:color="auto" w:fill="auto"/>
          </w:tcPr>
          <w:p w14:paraId="755461C8" w14:textId="77777777" w:rsidR="00DE33B0" w:rsidRPr="00155948" w:rsidRDefault="00DE33B0" w:rsidP="00396164">
            <w:pPr>
              <w:snapToGrid w:val="0"/>
              <w:rPr>
                <w:rFonts w:hint="eastAsia"/>
                <w:noProof/>
                <w:sz w:val="24"/>
              </w:rPr>
            </w:pPr>
          </w:p>
        </w:tc>
        <w:tc>
          <w:tcPr>
            <w:tcW w:w="1569" w:type="dxa"/>
            <w:shd w:val="clear" w:color="auto" w:fill="auto"/>
          </w:tcPr>
          <w:p w14:paraId="41383E67" w14:textId="77777777" w:rsidR="00DE33B0" w:rsidRPr="00155948" w:rsidRDefault="00DE33B0" w:rsidP="00396164">
            <w:pPr>
              <w:snapToGrid w:val="0"/>
              <w:rPr>
                <w:rFonts w:hint="eastAsia"/>
                <w:noProof/>
                <w:sz w:val="24"/>
              </w:rPr>
            </w:pPr>
          </w:p>
        </w:tc>
        <w:tc>
          <w:tcPr>
            <w:tcW w:w="1594" w:type="dxa"/>
            <w:shd w:val="clear" w:color="auto" w:fill="auto"/>
          </w:tcPr>
          <w:p w14:paraId="25BEBBED" w14:textId="77777777" w:rsidR="00DE33B0" w:rsidRPr="00155948" w:rsidRDefault="00DE33B0" w:rsidP="00396164">
            <w:pPr>
              <w:snapToGrid w:val="0"/>
              <w:rPr>
                <w:rFonts w:hint="eastAsia"/>
                <w:noProof/>
                <w:sz w:val="24"/>
              </w:rPr>
            </w:pPr>
          </w:p>
        </w:tc>
      </w:tr>
      <w:tr w:rsidR="00DE33B0" w:rsidRPr="00155948" w14:paraId="1E3B3DD8" w14:textId="77777777" w:rsidTr="00396164">
        <w:trPr>
          <w:trHeight w:val="290"/>
          <w:jc w:val="center"/>
        </w:trPr>
        <w:tc>
          <w:tcPr>
            <w:tcW w:w="2870" w:type="dxa"/>
            <w:gridSpan w:val="2"/>
            <w:shd w:val="clear" w:color="auto" w:fill="auto"/>
          </w:tcPr>
          <w:p w14:paraId="20F049E8" w14:textId="77777777" w:rsidR="00DE33B0" w:rsidRPr="00155948" w:rsidRDefault="00DE33B0" w:rsidP="00396164">
            <w:pPr>
              <w:snapToGrid w:val="0"/>
              <w:rPr>
                <w:rFonts w:hint="eastAsia"/>
                <w:noProof/>
                <w:sz w:val="24"/>
              </w:rPr>
            </w:pPr>
            <w:r w:rsidRPr="00155948">
              <w:rPr>
                <w:rFonts w:hint="eastAsia"/>
                <w:noProof/>
                <w:sz w:val="24"/>
              </w:rPr>
              <w:t>梱包費</w:t>
            </w:r>
          </w:p>
        </w:tc>
        <w:tc>
          <w:tcPr>
            <w:tcW w:w="1472" w:type="dxa"/>
            <w:shd w:val="clear" w:color="auto" w:fill="auto"/>
          </w:tcPr>
          <w:p w14:paraId="3D500393" w14:textId="77777777" w:rsidR="00DE33B0" w:rsidRPr="00155948" w:rsidRDefault="00DE33B0" w:rsidP="00396164">
            <w:pPr>
              <w:snapToGrid w:val="0"/>
              <w:rPr>
                <w:rFonts w:hint="eastAsia"/>
                <w:noProof/>
                <w:sz w:val="24"/>
              </w:rPr>
            </w:pPr>
          </w:p>
        </w:tc>
        <w:tc>
          <w:tcPr>
            <w:tcW w:w="1569" w:type="dxa"/>
            <w:shd w:val="clear" w:color="auto" w:fill="auto"/>
          </w:tcPr>
          <w:p w14:paraId="41A60461" w14:textId="77777777" w:rsidR="00DE33B0" w:rsidRPr="00155948" w:rsidRDefault="00DE33B0" w:rsidP="00396164">
            <w:pPr>
              <w:snapToGrid w:val="0"/>
              <w:rPr>
                <w:rFonts w:hint="eastAsia"/>
                <w:noProof/>
                <w:sz w:val="24"/>
              </w:rPr>
            </w:pPr>
          </w:p>
        </w:tc>
        <w:tc>
          <w:tcPr>
            <w:tcW w:w="1594" w:type="dxa"/>
            <w:shd w:val="clear" w:color="auto" w:fill="auto"/>
          </w:tcPr>
          <w:p w14:paraId="1902DF3F" w14:textId="77777777" w:rsidR="00DE33B0" w:rsidRPr="00155948" w:rsidRDefault="00DE33B0" w:rsidP="00396164">
            <w:pPr>
              <w:snapToGrid w:val="0"/>
              <w:rPr>
                <w:rFonts w:hint="eastAsia"/>
                <w:noProof/>
                <w:sz w:val="24"/>
              </w:rPr>
            </w:pPr>
          </w:p>
        </w:tc>
      </w:tr>
      <w:tr w:rsidR="00DE33B0" w:rsidRPr="00155948" w14:paraId="01141A0A" w14:textId="77777777" w:rsidTr="00396164">
        <w:trPr>
          <w:trHeight w:val="290"/>
          <w:jc w:val="center"/>
        </w:trPr>
        <w:tc>
          <w:tcPr>
            <w:tcW w:w="2870" w:type="dxa"/>
            <w:gridSpan w:val="2"/>
            <w:shd w:val="clear" w:color="auto" w:fill="auto"/>
          </w:tcPr>
          <w:p w14:paraId="61C045A8" w14:textId="77777777" w:rsidR="00DE33B0" w:rsidRPr="00155948" w:rsidRDefault="00DE33B0" w:rsidP="00396164">
            <w:pPr>
              <w:snapToGrid w:val="0"/>
              <w:rPr>
                <w:rFonts w:hint="eastAsia"/>
                <w:noProof/>
                <w:sz w:val="24"/>
              </w:rPr>
            </w:pPr>
            <w:r w:rsidRPr="00155948">
              <w:rPr>
                <w:rFonts w:hint="eastAsia"/>
                <w:noProof/>
                <w:sz w:val="24"/>
              </w:rPr>
              <w:t>輸送費</w:t>
            </w:r>
          </w:p>
        </w:tc>
        <w:tc>
          <w:tcPr>
            <w:tcW w:w="1472" w:type="dxa"/>
            <w:shd w:val="clear" w:color="auto" w:fill="auto"/>
          </w:tcPr>
          <w:p w14:paraId="283D3518" w14:textId="77777777" w:rsidR="00DE33B0" w:rsidRPr="00155948" w:rsidRDefault="00DE33B0" w:rsidP="00396164">
            <w:pPr>
              <w:snapToGrid w:val="0"/>
              <w:rPr>
                <w:rFonts w:hint="eastAsia"/>
                <w:noProof/>
                <w:sz w:val="24"/>
              </w:rPr>
            </w:pPr>
          </w:p>
        </w:tc>
        <w:tc>
          <w:tcPr>
            <w:tcW w:w="1569" w:type="dxa"/>
            <w:shd w:val="clear" w:color="auto" w:fill="auto"/>
          </w:tcPr>
          <w:p w14:paraId="4F2AA53F" w14:textId="77777777" w:rsidR="00DE33B0" w:rsidRPr="00155948" w:rsidRDefault="00DE33B0" w:rsidP="00396164">
            <w:pPr>
              <w:snapToGrid w:val="0"/>
              <w:rPr>
                <w:rFonts w:hint="eastAsia"/>
                <w:noProof/>
                <w:sz w:val="24"/>
              </w:rPr>
            </w:pPr>
          </w:p>
        </w:tc>
        <w:tc>
          <w:tcPr>
            <w:tcW w:w="1594" w:type="dxa"/>
            <w:shd w:val="clear" w:color="auto" w:fill="auto"/>
          </w:tcPr>
          <w:p w14:paraId="32123F53" w14:textId="77777777" w:rsidR="00DE33B0" w:rsidRPr="00155948" w:rsidRDefault="00DE33B0" w:rsidP="00396164">
            <w:pPr>
              <w:snapToGrid w:val="0"/>
              <w:rPr>
                <w:rFonts w:hint="eastAsia"/>
                <w:noProof/>
                <w:sz w:val="24"/>
              </w:rPr>
            </w:pPr>
          </w:p>
        </w:tc>
      </w:tr>
      <w:tr w:rsidR="00DE33B0" w:rsidRPr="00155948" w14:paraId="0A03B7FD" w14:textId="77777777" w:rsidTr="00396164">
        <w:trPr>
          <w:trHeight w:val="274"/>
          <w:jc w:val="center"/>
        </w:trPr>
        <w:tc>
          <w:tcPr>
            <w:tcW w:w="2870" w:type="dxa"/>
            <w:gridSpan w:val="2"/>
            <w:shd w:val="clear" w:color="auto" w:fill="auto"/>
          </w:tcPr>
          <w:p w14:paraId="7B379EA9" w14:textId="77777777" w:rsidR="00DE33B0" w:rsidRPr="00155948" w:rsidRDefault="00DE33B0" w:rsidP="00396164">
            <w:pPr>
              <w:snapToGrid w:val="0"/>
              <w:rPr>
                <w:rFonts w:hint="eastAsia"/>
                <w:noProof/>
                <w:sz w:val="24"/>
              </w:rPr>
            </w:pPr>
            <w:r w:rsidRPr="00155948">
              <w:rPr>
                <w:rFonts w:hint="eastAsia"/>
                <w:noProof/>
                <w:sz w:val="24"/>
              </w:rPr>
              <w:t>計算価格</w:t>
            </w:r>
          </w:p>
        </w:tc>
        <w:tc>
          <w:tcPr>
            <w:tcW w:w="1472" w:type="dxa"/>
            <w:shd w:val="clear" w:color="auto" w:fill="auto"/>
          </w:tcPr>
          <w:p w14:paraId="1FCEBFF8" w14:textId="77777777" w:rsidR="00DE33B0" w:rsidRPr="00155948" w:rsidRDefault="00DE33B0" w:rsidP="00396164">
            <w:pPr>
              <w:snapToGrid w:val="0"/>
              <w:rPr>
                <w:rFonts w:hint="eastAsia"/>
                <w:noProof/>
                <w:sz w:val="24"/>
              </w:rPr>
            </w:pPr>
          </w:p>
        </w:tc>
        <w:tc>
          <w:tcPr>
            <w:tcW w:w="1569" w:type="dxa"/>
            <w:shd w:val="clear" w:color="auto" w:fill="auto"/>
          </w:tcPr>
          <w:p w14:paraId="59A754CD" w14:textId="77777777" w:rsidR="00DE33B0" w:rsidRPr="00155948" w:rsidRDefault="00DE33B0" w:rsidP="00396164">
            <w:pPr>
              <w:snapToGrid w:val="0"/>
              <w:rPr>
                <w:rFonts w:hint="eastAsia"/>
                <w:noProof/>
                <w:sz w:val="24"/>
              </w:rPr>
            </w:pPr>
          </w:p>
        </w:tc>
        <w:tc>
          <w:tcPr>
            <w:tcW w:w="1594" w:type="dxa"/>
            <w:shd w:val="clear" w:color="auto" w:fill="auto"/>
          </w:tcPr>
          <w:p w14:paraId="036D0FCC" w14:textId="77777777" w:rsidR="00DE33B0" w:rsidRPr="00155948" w:rsidRDefault="00DE33B0" w:rsidP="00396164">
            <w:pPr>
              <w:snapToGrid w:val="0"/>
              <w:rPr>
                <w:rFonts w:hint="eastAsia"/>
                <w:noProof/>
                <w:sz w:val="24"/>
              </w:rPr>
            </w:pPr>
          </w:p>
        </w:tc>
      </w:tr>
      <w:tr w:rsidR="00DE33B0" w:rsidRPr="00155948" w14:paraId="271DE8A0" w14:textId="77777777" w:rsidTr="00396164">
        <w:trPr>
          <w:trHeight w:val="290"/>
          <w:jc w:val="center"/>
        </w:trPr>
        <w:tc>
          <w:tcPr>
            <w:tcW w:w="2870" w:type="dxa"/>
            <w:gridSpan w:val="2"/>
            <w:shd w:val="clear" w:color="auto" w:fill="auto"/>
          </w:tcPr>
          <w:p w14:paraId="4BB62533" w14:textId="77777777" w:rsidR="00DE33B0" w:rsidRPr="00155948" w:rsidRDefault="00DE33B0" w:rsidP="00396164">
            <w:pPr>
              <w:snapToGrid w:val="0"/>
              <w:rPr>
                <w:rFonts w:hint="eastAsia"/>
                <w:noProof/>
                <w:sz w:val="24"/>
              </w:rPr>
            </w:pPr>
            <w:r w:rsidRPr="00155948">
              <w:rPr>
                <w:rFonts w:hint="eastAsia"/>
                <w:noProof/>
                <w:sz w:val="24"/>
              </w:rPr>
              <w:t>消費税及び地方消費税額</w:t>
            </w:r>
          </w:p>
        </w:tc>
        <w:tc>
          <w:tcPr>
            <w:tcW w:w="1472" w:type="dxa"/>
            <w:shd w:val="clear" w:color="auto" w:fill="auto"/>
          </w:tcPr>
          <w:p w14:paraId="25BDE986" w14:textId="77777777" w:rsidR="00DE33B0" w:rsidRPr="00155948" w:rsidRDefault="00DE33B0" w:rsidP="00396164">
            <w:pPr>
              <w:snapToGrid w:val="0"/>
              <w:rPr>
                <w:rFonts w:hint="eastAsia"/>
                <w:noProof/>
                <w:sz w:val="24"/>
              </w:rPr>
            </w:pPr>
          </w:p>
        </w:tc>
        <w:tc>
          <w:tcPr>
            <w:tcW w:w="1569" w:type="dxa"/>
            <w:shd w:val="clear" w:color="auto" w:fill="auto"/>
          </w:tcPr>
          <w:p w14:paraId="01B484E9" w14:textId="77777777" w:rsidR="00DE33B0" w:rsidRPr="00155948" w:rsidRDefault="00DE33B0" w:rsidP="00396164">
            <w:pPr>
              <w:snapToGrid w:val="0"/>
              <w:rPr>
                <w:rFonts w:hint="eastAsia"/>
                <w:noProof/>
                <w:sz w:val="24"/>
              </w:rPr>
            </w:pPr>
          </w:p>
        </w:tc>
        <w:tc>
          <w:tcPr>
            <w:tcW w:w="1594" w:type="dxa"/>
            <w:shd w:val="clear" w:color="auto" w:fill="auto"/>
          </w:tcPr>
          <w:p w14:paraId="055BA036" w14:textId="77777777" w:rsidR="00DE33B0" w:rsidRPr="00155948" w:rsidRDefault="00DE33B0" w:rsidP="00396164">
            <w:pPr>
              <w:snapToGrid w:val="0"/>
              <w:rPr>
                <w:rFonts w:hint="eastAsia"/>
                <w:noProof/>
                <w:sz w:val="24"/>
              </w:rPr>
            </w:pPr>
          </w:p>
        </w:tc>
      </w:tr>
      <w:tr w:rsidR="00DE33B0" w:rsidRPr="00155948" w14:paraId="452A1AC0" w14:textId="77777777" w:rsidTr="00396164">
        <w:trPr>
          <w:trHeight w:val="290"/>
          <w:jc w:val="center"/>
        </w:trPr>
        <w:tc>
          <w:tcPr>
            <w:tcW w:w="2870" w:type="dxa"/>
            <w:gridSpan w:val="2"/>
            <w:shd w:val="clear" w:color="auto" w:fill="auto"/>
          </w:tcPr>
          <w:p w14:paraId="417204A7" w14:textId="77777777" w:rsidR="00DE33B0" w:rsidRPr="00155948" w:rsidRDefault="00DE33B0" w:rsidP="00396164">
            <w:pPr>
              <w:snapToGrid w:val="0"/>
              <w:jc w:val="center"/>
              <w:rPr>
                <w:rFonts w:hint="eastAsia"/>
                <w:noProof/>
                <w:sz w:val="24"/>
              </w:rPr>
            </w:pPr>
            <w:r w:rsidRPr="00155948">
              <w:rPr>
                <w:rFonts w:hint="eastAsia"/>
                <w:noProof/>
                <w:sz w:val="24"/>
              </w:rPr>
              <w:t>合　計</w:t>
            </w:r>
          </w:p>
        </w:tc>
        <w:tc>
          <w:tcPr>
            <w:tcW w:w="1472" w:type="dxa"/>
            <w:shd w:val="clear" w:color="auto" w:fill="auto"/>
          </w:tcPr>
          <w:p w14:paraId="4E2950A6" w14:textId="77777777" w:rsidR="00DE33B0" w:rsidRPr="00155948" w:rsidRDefault="00DE33B0" w:rsidP="00396164">
            <w:pPr>
              <w:snapToGrid w:val="0"/>
              <w:rPr>
                <w:rFonts w:hint="eastAsia"/>
                <w:noProof/>
                <w:sz w:val="24"/>
              </w:rPr>
            </w:pPr>
          </w:p>
        </w:tc>
        <w:tc>
          <w:tcPr>
            <w:tcW w:w="1569" w:type="dxa"/>
            <w:shd w:val="clear" w:color="auto" w:fill="auto"/>
          </w:tcPr>
          <w:p w14:paraId="2207C786" w14:textId="77777777" w:rsidR="00DE33B0" w:rsidRPr="00155948" w:rsidRDefault="00DE33B0" w:rsidP="00396164">
            <w:pPr>
              <w:snapToGrid w:val="0"/>
              <w:rPr>
                <w:rFonts w:hint="eastAsia"/>
                <w:noProof/>
                <w:sz w:val="24"/>
              </w:rPr>
            </w:pPr>
          </w:p>
        </w:tc>
        <w:tc>
          <w:tcPr>
            <w:tcW w:w="1594" w:type="dxa"/>
            <w:shd w:val="clear" w:color="auto" w:fill="auto"/>
          </w:tcPr>
          <w:p w14:paraId="1F7E23A4" w14:textId="77777777" w:rsidR="00DE33B0" w:rsidRPr="00155948" w:rsidRDefault="00DE33B0" w:rsidP="00396164">
            <w:pPr>
              <w:snapToGrid w:val="0"/>
              <w:rPr>
                <w:rFonts w:hint="eastAsia"/>
                <w:noProof/>
                <w:sz w:val="24"/>
              </w:rPr>
            </w:pPr>
          </w:p>
        </w:tc>
      </w:tr>
    </w:tbl>
    <w:p w14:paraId="7B511F39" w14:textId="77777777" w:rsidR="00DE33B0" w:rsidRPr="00155948" w:rsidRDefault="00DE33B0" w:rsidP="00DE33B0">
      <w:pPr>
        <w:snapToGrid w:val="0"/>
        <w:ind w:firstLineChars="300" w:firstLine="720"/>
        <w:jc w:val="left"/>
        <w:rPr>
          <w:noProof/>
          <w:sz w:val="24"/>
        </w:rPr>
      </w:pPr>
      <w:r w:rsidRPr="00155948">
        <w:rPr>
          <w:rFonts w:ascii="ＭＳ 明朝" w:hAnsi="ＭＳ 明朝" w:cs="ＭＳ 明朝" w:hint="eastAsia"/>
          <w:noProof/>
          <w:sz w:val="24"/>
        </w:rPr>
        <w:t>※</w:t>
      </w:r>
      <w:r w:rsidRPr="00155948">
        <w:rPr>
          <w:rFonts w:hint="eastAsia"/>
          <w:noProof/>
          <w:sz w:val="24"/>
        </w:rPr>
        <w:t>コスト変動調整分については別途計算する。</w:t>
      </w:r>
    </w:p>
    <w:p w14:paraId="7227C7FD" w14:textId="77777777" w:rsidR="00DE33B0" w:rsidRPr="00155948" w:rsidRDefault="00DE33B0" w:rsidP="00DE33B0">
      <w:pPr>
        <w:jc w:val="center"/>
        <w:rPr>
          <w:rFonts w:hint="eastAsia"/>
          <w:noProof/>
          <w:sz w:val="24"/>
        </w:rPr>
      </w:pPr>
      <w:r w:rsidRPr="00155948">
        <w:rPr>
          <w:rFonts w:hint="eastAsia"/>
          <w:noProof/>
          <w:sz w:val="24"/>
        </w:rPr>
        <w:t>【Ａ４縦長に使用】</w:t>
      </w:r>
    </w:p>
    <w:p w14:paraId="7B301F88" w14:textId="77777777" w:rsidR="00DE33B0" w:rsidRPr="00DE33B0" w:rsidRDefault="00DE33B0" w:rsidP="00DE33B0">
      <w:pPr>
        <w:rPr>
          <w:noProof/>
          <w:color w:val="FF0000"/>
        </w:rPr>
      </w:pPr>
    </w:p>
    <w:p w14:paraId="00369088" w14:textId="77777777" w:rsidR="00FB5467" w:rsidRPr="00C706FB" w:rsidRDefault="00FB5467" w:rsidP="00666FBF">
      <w:pPr>
        <w:pStyle w:val="a3"/>
        <w:wordWrap/>
        <w:snapToGrid w:val="0"/>
        <w:spacing w:line="240" w:lineRule="auto"/>
        <w:jc w:val="right"/>
        <w:rPr>
          <w:rFonts w:ascii="ＭＳ 明朝" w:eastAsia="ＭＳ 明朝" w:hAnsi="ＭＳ 明朝" w:hint="eastAsia"/>
          <w:sz w:val="24"/>
          <w:szCs w:val="24"/>
        </w:rPr>
      </w:pPr>
      <w:r w:rsidRPr="00C706FB">
        <w:rPr>
          <w:rFonts w:ascii="ＭＳ 明朝" w:eastAsia="ＭＳ 明朝" w:hAnsi="ＭＳ 明朝" w:hint="eastAsia"/>
          <w:sz w:val="24"/>
          <w:szCs w:val="24"/>
        </w:rPr>
        <w:lastRenderedPageBreak/>
        <w:t>付録第</w:t>
      </w:r>
      <w:r w:rsidR="00C706FB" w:rsidRPr="003C42BA">
        <w:rPr>
          <w:rFonts w:ascii="ＭＳ 明朝" w:eastAsia="ＭＳ 明朝" w:hAnsi="ＭＳ 明朝" w:hint="eastAsia"/>
          <w:sz w:val="24"/>
          <w:szCs w:val="24"/>
        </w:rPr>
        <w:t>４４</w:t>
      </w:r>
      <w:r w:rsidRPr="00C706FB">
        <w:rPr>
          <w:rFonts w:ascii="ＭＳ 明朝" w:eastAsia="ＭＳ 明朝" w:hAnsi="ＭＳ 明朝" w:hint="eastAsia"/>
          <w:sz w:val="24"/>
          <w:szCs w:val="24"/>
        </w:rPr>
        <w:t>号</w:t>
      </w:r>
    </w:p>
    <w:p w14:paraId="48536914" w14:textId="77777777" w:rsidR="00666FBF" w:rsidRPr="00C706FB" w:rsidRDefault="00666FBF" w:rsidP="00666FBF">
      <w:pPr>
        <w:pStyle w:val="a3"/>
        <w:wordWrap/>
        <w:snapToGrid w:val="0"/>
        <w:spacing w:line="240" w:lineRule="auto"/>
        <w:jc w:val="center"/>
        <w:rPr>
          <w:rFonts w:ascii="ＭＳ 明朝" w:eastAsia="ＭＳ 明朝" w:hAnsi="ＭＳ 明朝"/>
          <w:sz w:val="24"/>
          <w:szCs w:val="24"/>
        </w:rPr>
      </w:pPr>
    </w:p>
    <w:p w14:paraId="42F2FC88" w14:textId="77777777" w:rsidR="00FB5467" w:rsidRPr="00C706FB" w:rsidRDefault="00FB5467" w:rsidP="00666FBF">
      <w:pPr>
        <w:pStyle w:val="a3"/>
        <w:wordWrap/>
        <w:snapToGrid w:val="0"/>
        <w:spacing w:line="240" w:lineRule="auto"/>
        <w:jc w:val="center"/>
        <w:rPr>
          <w:rFonts w:ascii="ＭＳ 明朝" w:eastAsia="ＭＳ 明朝" w:hAnsi="ＭＳ 明朝" w:hint="eastAsia"/>
          <w:sz w:val="24"/>
          <w:szCs w:val="24"/>
        </w:rPr>
      </w:pPr>
      <w:r w:rsidRPr="00C706FB">
        <w:rPr>
          <w:rFonts w:ascii="ＭＳ 明朝" w:eastAsia="ＭＳ 明朝" w:hAnsi="ＭＳ 明朝" w:hint="eastAsia"/>
          <w:sz w:val="24"/>
          <w:szCs w:val="24"/>
        </w:rPr>
        <w:t>知的財産の取扱いに関する特約条項（第３９号）</w:t>
      </w:r>
    </w:p>
    <w:p w14:paraId="7ECED494" w14:textId="77777777" w:rsidR="00666FBF" w:rsidRPr="00C706FB" w:rsidRDefault="00666FBF" w:rsidP="00666FBF">
      <w:pPr>
        <w:pStyle w:val="a3"/>
        <w:wordWrap/>
        <w:snapToGrid w:val="0"/>
        <w:spacing w:line="240" w:lineRule="auto"/>
        <w:jc w:val="left"/>
        <w:rPr>
          <w:rFonts w:ascii="ＭＳ 明朝" w:eastAsia="ＭＳ 明朝" w:hAnsi="ＭＳ 明朝"/>
          <w:sz w:val="24"/>
          <w:szCs w:val="24"/>
        </w:rPr>
      </w:pPr>
    </w:p>
    <w:p w14:paraId="5FBE3689"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（知的財産権等の定義）</w:t>
      </w:r>
    </w:p>
    <w:p w14:paraId="1F3F20E1"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第１条　この契約書において「知的財産権」とは、次の各号に掲げるものをいう。</w:t>
      </w:r>
    </w:p>
    <w:p w14:paraId="53DD1BEC"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sz w:val="24"/>
        </w:rPr>
        <w:t xml:space="preserve">(1)  </w:t>
      </w:r>
      <w:r w:rsidR="00FB5467" w:rsidRPr="00C706FB">
        <w:rPr>
          <w:rFonts w:ascii="ＭＳ 明朝" w:hAnsi="ＭＳ 明朝" w:hint="eastAsia"/>
          <w:sz w:val="24"/>
        </w:rPr>
        <w:t>特許権、特許を受ける権利、実用新案権、実用新案登録を受ける権利、意匠権、意匠登録を受ける権利、回路配置利用権、回路配置利用権の設定の登録を受ける権利及び外国におけるこれらに相当するもの（以下「産業財産権」と総称する。）並びに著作権（著作権法（昭和４５年法律第４８号）第２１条から第２８条までに規定する全ての権利を含む。）及び外国におけるこれに相当するもの（以下「著作権」と総称する。）</w:t>
      </w:r>
    </w:p>
    <w:p w14:paraId="648511D0"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2)  </w:t>
      </w:r>
      <w:r w:rsidR="00FB5467" w:rsidRPr="00C706FB">
        <w:rPr>
          <w:rFonts w:ascii="ＭＳ 明朝" w:hAnsi="ＭＳ 明朝" w:hint="eastAsia"/>
          <w:sz w:val="24"/>
        </w:rPr>
        <w:t>技術資料（技術上の成果（文書、図画又は図表に表すことができるものをいう。）を表したものであって、かつ、財産的価値のあるものをいう。以下同じ。）を利用及び処分する権利</w:t>
      </w:r>
    </w:p>
    <w:p w14:paraId="600933AC"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この契約書において「発明等」とは、次の各号に掲げるものをいう。</w:t>
      </w:r>
    </w:p>
    <w:p w14:paraId="5C1048E4"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1)  </w:t>
      </w:r>
      <w:r w:rsidR="00FB5467" w:rsidRPr="00C706FB">
        <w:rPr>
          <w:rFonts w:ascii="ＭＳ 明朝" w:hAnsi="ＭＳ 明朝" w:hint="eastAsia"/>
          <w:sz w:val="24"/>
        </w:rPr>
        <w:t>発明</w:t>
      </w:r>
    </w:p>
    <w:p w14:paraId="77C932E2"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2)  </w:t>
      </w:r>
      <w:r w:rsidR="00FB5467" w:rsidRPr="00C706FB">
        <w:rPr>
          <w:rFonts w:ascii="ＭＳ 明朝" w:hAnsi="ＭＳ 明朝" w:hint="eastAsia"/>
          <w:sz w:val="24"/>
        </w:rPr>
        <w:t>考案</w:t>
      </w:r>
    </w:p>
    <w:p w14:paraId="7CB2030E"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3)  </w:t>
      </w:r>
      <w:r w:rsidR="00FB5467" w:rsidRPr="00C706FB">
        <w:rPr>
          <w:rFonts w:ascii="ＭＳ 明朝" w:hAnsi="ＭＳ 明朝" w:hint="eastAsia"/>
          <w:sz w:val="24"/>
        </w:rPr>
        <w:t>意匠及びその創作</w:t>
      </w:r>
    </w:p>
    <w:p w14:paraId="542C3322"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4)  </w:t>
      </w:r>
      <w:r w:rsidR="00FB5467" w:rsidRPr="00C706FB">
        <w:rPr>
          <w:rFonts w:ascii="ＭＳ 明朝" w:hAnsi="ＭＳ 明朝" w:hint="eastAsia"/>
          <w:sz w:val="24"/>
        </w:rPr>
        <w:t>半導体集積回路の回路配置に関する法律（昭和６０年法律第４３号）第２条第２項に規定する回路配置及びその創作</w:t>
      </w:r>
    </w:p>
    <w:p w14:paraId="3EB293B7"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5)  </w:t>
      </w:r>
      <w:r w:rsidR="00FB5467" w:rsidRPr="00C706FB">
        <w:rPr>
          <w:rFonts w:ascii="ＭＳ 明朝" w:hAnsi="ＭＳ 明朝" w:hint="eastAsia"/>
          <w:sz w:val="24"/>
        </w:rPr>
        <w:t>著作物及びその創作</w:t>
      </w:r>
    </w:p>
    <w:p w14:paraId="63D9B0B0"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6)  </w:t>
      </w:r>
      <w:r w:rsidR="00FB5467" w:rsidRPr="00C706FB">
        <w:rPr>
          <w:rFonts w:ascii="ＭＳ 明朝" w:hAnsi="ＭＳ 明朝" w:hint="eastAsia"/>
          <w:sz w:val="24"/>
        </w:rPr>
        <w:t>技術資料及びその創作</w:t>
      </w:r>
    </w:p>
    <w:p w14:paraId="315C4EA4"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３　この契約書において知的財産権の「実施」とは、特許法（昭和３４年法律第１２１号）第２条第３項に定める行為、実用新案法（昭和３４年法律第１２３号）第２条第３項に定める行為、意匠法（昭和３４年法律第１２５号）第２条第２項に定める行為、半導体集積回路の回路配置に関する法律第２条第３項に定める行為、著作権法第２１条から第２８条までに規定する全ての権利に基づき著作物を利用する行為及び技術資料を利用する行為をいう。</w:t>
      </w:r>
    </w:p>
    <w:p w14:paraId="3D41C95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４　この契約書において「新研究成果」とは、この契約により生じる文書、図画又は図表に表すことができる技術上の成果をいう。</w:t>
      </w:r>
    </w:p>
    <w:p w14:paraId="1FD5C754"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５　この契約書において「研究開発等」とは、研究、開発、改良、設計（設計変更を含む。）、試験、調査及びその他の委託性のある業務をいう。</w:t>
      </w:r>
    </w:p>
    <w:p w14:paraId="674CA83F"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６　この契約書において「仕様書等」とは、仕様書又は参考として仕様書に添付された図面、見本若しくは図書をいう。</w:t>
      </w:r>
    </w:p>
    <w:p w14:paraId="02DF64B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（新研究成果の報告）</w:t>
      </w:r>
    </w:p>
    <w:p w14:paraId="4F275C34"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第２条　乙は、この契約に基づく業務のうち、研究開発等であって、その履行に当たり甲の承認を得、甲と調整し、又は甲に報告することが、仕様書等で定められたものにおいて、新たに得られた新研究成果があった場合には、甲と調整の上、遅滞なくその旨を甲に報告しなければならない。</w:t>
      </w:r>
    </w:p>
    <w:p w14:paraId="340918AD"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（知的財産権の帰属）</w:t>
      </w:r>
    </w:p>
    <w:p w14:paraId="5C0470E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第３条　甲は、前条の報告後乙が次の各号、第４項、第５条から第８条まで及び第１６条の規定のいずれも遵守することを確約して、新研究成果についての知的財産権を継続して自らに帰属させたい旨の申請を甲に書面（別記様式１）で提出し、甲が自ら当該権利を保有することが必要ないと判断したときには、当該権利を乙から譲り受けな</w:t>
      </w:r>
      <w:r w:rsidRPr="00C706FB">
        <w:rPr>
          <w:rFonts w:ascii="ＭＳ 明朝" w:hAnsi="ＭＳ 明朝" w:hint="eastAsia"/>
          <w:sz w:val="24"/>
        </w:rPr>
        <w:lastRenderedPageBreak/>
        <w:t>いことを承認するものとする。また、乙は、第１号において甲又は甲の指定する第三者に知的財産権を許諾した場合には、甲又は甲の指定する第三者の円滑な権利の実施に協力する。</w:t>
      </w:r>
    </w:p>
    <w:p w14:paraId="316C0F68" w14:textId="77777777" w:rsidR="00666FBF"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1)</w:t>
      </w:r>
      <w:r w:rsidR="00FB5467" w:rsidRPr="00C706FB">
        <w:rPr>
          <w:rFonts w:ascii="ＭＳ 明朝" w:hAnsi="ＭＳ 明朝" w:hint="eastAsia"/>
          <w:sz w:val="24"/>
        </w:rPr>
        <w:t xml:space="preserve">　乙は、甲が公共の利益のために特に必要があるとしてその理由を明らかにして求める場合には、無償で新研究成果についての当該知的財産権を実施する権利（技術資料を処分する権利を除く。）を甲及び甲の指定する第三者に許諾する。</w:t>
      </w:r>
    </w:p>
    <w:p w14:paraId="1997D92F" w14:textId="77777777" w:rsidR="00FB5467" w:rsidRPr="00C706FB" w:rsidRDefault="001E1B22" w:rsidP="001E1B22">
      <w:pPr>
        <w:adjustRightInd w:val="0"/>
        <w:snapToGrid w:val="0"/>
        <w:ind w:left="480" w:hangingChars="200" w:hanging="480"/>
        <w:jc w:val="left"/>
        <w:rPr>
          <w:rFonts w:ascii="ＭＳ 明朝" w:hAnsi="ＭＳ 明朝" w:hint="eastAsia"/>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2)</w:t>
      </w:r>
      <w:r w:rsidR="00FB5467" w:rsidRPr="00C706FB">
        <w:rPr>
          <w:rFonts w:ascii="ＭＳ 明朝" w:hAnsi="ＭＳ 明朝" w:hint="eastAsia"/>
          <w:sz w:val="24"/>
        </w:rPr>
        <w:t xml:space="preserve">　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71738FBA" w14:textId="77777777" w:rsidR="00363E69"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sz w:val="24"/>
        </w:rPr>
        <w:t xml:space="preserve">(3) </w:t>
      </w:r>
      <w:r w:rsidRPr="00C706FB">
        <w:rPr>
          <w:rFonts w:ascii="ＭＳ 明朝" w:hAnsi="ＭＳ 明朝"/>
          <w:sz w:val="24"/>
        </w:rPr>
        <w:t xml:space="preserve"> </w:t>
      </w:r>
      <w:r w:rsidR="00FB5467" w:rsidRPr="00C706FB">
        <w:rPr>
          <w:rFonts w:ascii="ＭＳ 明朝" w:hAnsi="ＭＳ 明朝" w:hint="eastAsia"/>
          <w:sz w:val="24"/>
        </w:rPr>
        <w:t>乙は、甲以外の第三者に当該知的財産権を移転しようとし、又は当該知的財産権の専用実施権その他の日本国内及び国外において排他的に実施する権利（以下「専用実施権等」という。）の設定若しくは移転を承諾しようとするときは、当該知的財産権に秘密等が含まれない場合であって、合併又は分割により移転する場合及び</w:t>
      </w:r>
    </w:p>
    <w:p w14:paraId="795DC07D" w14:textId="77777777" w:rsidR="00FB5467" w:rsidRPr="00C706FB" w:rsidRDefault="00FB5467" w:rsidP="00363E69">
      <w:pPr>
        <w:adjustRightInd w:val="0"/>
        <w:snapToGrid w:val="0"/>
        <w:ind w:leftChars="150" w:left="435" w:hangingChars="50" w:hanging="120"/>
        <w:jc w:val="left"/>
        <w:rPr>
          <w:rFonts w:ascii="ＭＳ 明朝" w:hAnsi="ＭＳ 明朝"/>
          <w:sz w:val="24"/>
        </w:rPr>
      </w:pPr>
      <w:r w:rsidRPr="00C706FB">
        <w:rPr>
          <w:rFonts w:ascii="ＭＳ 明朝" w:hAnsi="ＭＳ 明朝" w:hint="eastAsia"/>
          <w:sz w:val="24"/>
        </w:rPr>
        <w:t>当該知的財産権の活用に支障を及ぼすおそれがない場合として産業技術力強化法施行令（平成１２年政令第２０６号）第２条第３項で定める場合を除き、あらかじめ甲の承認を受ける。</w:t>
      </w:r>
    </w:p>
    <w:p w14:paraId="1CAE673C" w14:textId="77777777" w:rsidR="00FB5467" w:rsidRPr="00C706FB" w:rsidRDefault="001E1B22" w:rsidP="001E1B22">
      <w:pPr>
        <w:adjustRightInd w:val="0"/>
        <w:snapToGrid w:val="0"/>
        <w:ind w:left="480" w:hangingChars="200" w:hanging="480"/>
        <w:jc w:val="left"/>
        <w:rPr>
          <w:rFonts w:ascii="ＭＳ 明朝" w:hAnsi="ＭＳ 明朝" w:hint="eastAsia"/>
          <w:sz w:val="24"/>
        </w:rPr>
      </w:pPr>
      <w:r w:rsidRPr="00C706FB">
        <w:rPr>
          <w:rFonts w:ascii="ＭＳ 明朝" w:hAnsi="ＭＳ 明朝"/>
          <w:sz w:val="24"/>
        </w:rPr>
        <w:t xml:space="preserve"> </w:t>
      </w:r>
      <w:r w:rsidR="00666FBF" w:rsidRPr="00C706FB">
        <w:rPr>
          <w:rFonts w:ascii="ＭＳ 明朝" w:hAnsi="ＭＳ 明朝"/>
          <w:sz w:val="24"/>
        </w:rPr>
        <w:t>(4)</w:t>
      </w:r>
      <w:r w:rsidRPr="00C706FB">
        <w:rPr>
          <w:rFonts w:ascii="ＭＳ 明朝" w:hAnsi="ＭＳ 明朝"/>
          <w:sz w:val="24"/>
        </w:rPr>
        <w:t xml:space="preserve">  </w:t>
      </w:r>
      <w:r w:rsidR="00FB5467" w:rsidRPr="00C706FB">
        <w:rPr>
          <w:rFonts w:ascii="ＭＳ 明朝" w:hAnsi="ＭＳ 明朝" w:hint="eastAsia"/>
          <w:sz w:val="24"/>
        </w:rPr>
        <w:t>この契約に基づく研究開発又は試作から得られた技術資料に秘密等（秘密保全に関する訓令（平成１９年防衛省訓令第３６号）第２条第１項及び防衛装備庁における秘密保全に関する訓令（平成２７年防衛装備庁訓令第２６号）第２条第１項に規定する秘密、特定秘密の保護に関する法律（平成２５年法律第１０８号）第３条第１項に規定する特定秘密、日米相互防衛援助協定等に伴う秘密保護法（昭和２９年法律第１６６号）第１条第３項に規定する特別防衛秘密並びに装備品等及び役務の調達における情報セキュリティの確保について（防装</w:t>
      </w:r>
      <w:r w:rsidR="000F1C04" w:rsidRPr="00C706FB">
        <w:rPr>
          <w:rFonts w:ascii="ＭＳ 明朝" w:hAnsi="ＭＳ 明朝" w:hint="eastAsia"/>
          <w:sz w:val="24"/>
        </w:rPr>
        <w:t xml:space="preserve"> </w:t>
      </w:r>
      <w:r w:rsidR="00FB5467" w:rsidRPr="00C706FB">
        <w:rPr>
          <w:rFonts w:ascii="ＭＳ 明朝" w:hAnsi="ＭＳ 明朝" w:hint="eastAsia"/>
          <w:sz w:val="24"/>
        </w:rPr>
        <w:t>庁（事）第１３７号。令和４年３月３１日）第２項第１号に規定する保護すべき情報をいう。以</w:t>
      </w:r>
      <w:r w:rsidR="000F1C04" w:rsidRPr="00C706FB">
        <w:rPr>
          <w:rFonts w:ascii="ＭＳ 明朝" w:hAnsi="ＭＳ 明朝" w:hint="eastAsia"/>
          <w:sz w:val="24"/>
        </w:rPr>
        <w:t xml:space="preserve"> </w:t>
      </w:r>
      <w:r w:rsidR="000F1C04" w:rsidRPr="00C706FB">
        <w:rPr>
          <w:rFonts w:ascii="ＭＳ 明朝" w:hAnsi="ＭＳ 明朝"/>
          <w:sz w:val="24"/>
        </w:rPr>
        <w:t xml:space="preserve"> </w:t>
      </w:r>
      <w:r w:rsidR="00FB5467" w:rsidRPr="00C706FB">
        <w:rPr>
          <w:rFonts w:ascii="ＭＳ 明朝" w:hAnsi="ＭＳ 明朝" w:hint="eastAsia"/>
          <w:sz w:val="24"/>
        </w:rPr>
        <w:t>下同じ。）が含まれる場合、乙は、防衛省又は防衛装備庁との契約に基づき、秘密等の保</w:t>
      </w:r>
      <w:r w:rsidR="000F1C04" w:rsidRPr="00C706FB">
        <w:rPr>
          <w:rFonts w:ascii="ＭＳ 明朝" w:hAnsi="ＭＳ 明朝" w:hint="eastAsia"/>
          <w:sz w:val="24"/>
        </w:rPr>
        <w:t xml:space="preserve"> </w:t>
      </w:r>
      <w:r w:rsidR="00FB5467" w:rsidRPr="00C706FB">
        <w:rPr>
          <w:rFonts w:ascii="ＭＳ 明朝" w:hAnsi="ＭＳ 明朝" w:hint="eastAsia"/>
          <w:sz w:val="24"/>
        </w:rPr>
        <w:t>全に万全を期すものとする。</w:t>
      </w:r>
    </w:p>
    <w:p w14:paraId="69BB2AF5"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甲は、乙が前項で規定する書面を提出しない場合、又は前項の規定により知的財産権を乙から譲り受けないことを承認しない場合、乙から当該知的財産権を譲り受けるものとする。</w:t>
      </w:r>
    </w:p>
    <w:p w14:paraId="4C6BE1C1" w14:textId="77777777" w:rsidR="00FB5467" w:rsidRPr="00C706FB" w:rsidRDefault="00FB5467" w:rsidP="00363E69">
      <w:pPr>
        <w:adjustRightInd w:val="0"/>
        <w:snapToGrid w:val="0"/>
        <w:ind w:left="240" w:right="-2" w:hangingChars="100" w:hanging="240"/>
        <w:jc w:val="left"/>
        <w:rPr>
          <w:rFonts w:ascii="ＭＳ 明朝" w:hAnsi="ＭＳ 明朝" w:hint="eastAsia"/>
          <w:sz w:val="24"/>
        </w:rPr>
      </w:pPr>
      <w:r w:rsidRPr="00C706FB">
        <w:rPr>
          <w:rFonts w:ascii="ＭＳ 明朝" w:hAnsi="ＭＳ 明朝" w:hint="eastAsia"/>
          <w:sz w:val="24"/>
        </w:rPr>
        <w:t>３　乙は第１項の書面を提出したにもかかわらず同項各号の規定のいずれかを満たしておらず、更に満たしていないことについて正当な理由がないと甲が認める場合、当該知的財産権を無償で甲に譲渡しなければならない。</w:t>
      </w:r>
    </w:p>
    <w:p w14:paraId="61C08067"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４　第１項の規定に基づいて、甲が知的財産権を乙から譲り受けないことを承認した場合であっても、その後に乙が解散して清算することとなった場合（会社法（平成１７年法律第８６号）第４７５条第１号に該当する場合）には、乙は、解散の前に知的財産権（著作権法第２７条及び第２８条に掲げる権利を含む。）を甲に譲渡しなければならない。</w:t>
      </w:r>
    </w:p>
    <w:p w14:paraId="310AE0B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５　第１項から第４項までの規定は、乙が本契約に係る業務の全部又は一部を第三者に請け負わせ、その結果当該第三者が得た新研究成果についての知的財産権について準用する。この場合において、当該第三者が当該権利を自らに帰属させたい旨の申請を行う場合には、乙を通して行い、乙はこれに協力するものとする。</w:t>
      </w:r>
    </w:p>
    <w:p w14:paraId="095B722C"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（著作物の取扱い）</w:t>
      </w:r>
    </w:p>
    <w:p w14:paraId="1437C37A"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第４条　乙は、契約書又は仕様書等の定めるところにより甲に提出された著作物（乙の固有の技術資料（乙が第三者から提供を受けた技術資料を含む。以下同じ。）を除く。）</w:t>
      </w:r>
      <w:r w:rsidRPr="00C706FB">
        <w:rPr>
          <w:rFonts w:ascii="ＭＳ 明朝" w:hAnsi="ＭＳ 明朝" w:hint="eastAsia"/>
          <w:sz w:val="24"/>
        </w:rPr>
        <w:lastRenderedPageBreak/>
        <w:t>について、著作者人格権を行使しないものとする。また、乙は、当該著作物の著作者が乙以外の者であるときは、当該著作者が著作者人格権を行使しないよう必要な措置をとるものとする。</w:t>
      </w:r>
    </w:p>
    <w:p w14:paraId="3A52C95B"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乙は、この契約の履行において生じた著作物及びその二次的著作物の公表に際し研究委託性のある請負契約による成果である旨を明示するものとする。</w:t>
      </w:r>
    </w:p>
    <w:p w14:paraId="15037E14"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（産業財産権の出願に係る承認等）</w:t>
      </w:r>
    </w:p>
    <w:p w14:paraId="42088CD3"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第５条　乙は、この契約に係る産業財産権の出願又は申請を行う場合は、事前に書面で甲の承認を得るものとし、当該出願又は申請を行った後、遅滞なく産業財産権出願通知書（別記様式２）を甲に提出しなければならない。</w:t>
      </w:r>
    </w:p>
    <w:p w14:paraId="5D0F4009"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乙は、前項に係る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しなければならない。</w:t>
      </w:r>
    </w:p>
    <w:p w14:paraId="2D187AC1" w14:textId="77777777" w:rsidR="00CD7092" w:rsidRPr="00C706FB" w:rsidRDefault="00FB5467" w:rsidP="001E1B22">
      <w:pPr>
        <w:adjustRightInd w:val="0"/>
        <w:snapToGrid w:val="0"/>
        <w:ind w:left="240" w:hangingChars="100" w:hanging="240"/>
        <w:jc w:val="left"/>
        <w:rPr>
          <w:rFonts w:ascii="ＭＳ 明朝" w:hAnsi="ＭＳ 明朝"/>
          <w:sz w:val="24"/>
        </w:rPr>
      </w:pPr>
      <w:r w:rsidRPr="00C706FB">
        <w:rPr>
          <w:rFonts w:ascii="ＭＳ 明朝" w:hAnsi="ＭＳ 明朝" w:hint="eastAsia"/>
          <w:sz w:val="24"/>
        </w:rPr>
        <w:t>３　乙は、第１項に係る産業財産権の出願又は申請に関して設定の登録等を受けた場合には、遅滞なく、登録通知書（別記様式３）を甲に提出しなければならない。</w:t>
      </w:r>
    </w:p>
    <w:p w14:paraId="1F29FDA8" w14:textId="77777777" w:rsidR="008931DD"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（知的財産権の移転）</w:t>
      </w:r>
    </w:p>
    <w:p w14:paraId="28F4CAB5" w14:textId="77777777" w:rsidR="008931DD"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第６条　乙は、この契約に係る知的財産権を甲以外の第三者に移転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には、事前に移転承認申請書（別記様式４）を甲に提出し、承認を得るとともに、第３条から第８条まで及び第１６条の規定の適用に支障を与えないよう当該第三者に約させなければならない。</w:t>
      </w:r>
    </w:p>
    <w:p w14:paraId="52114FD4" w14:textId="77777777" w:rsidR="008931DD"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前項に基づき甲が承認した場合、当該知的財産権に秘密等が含まれる際において防衛省又は防衛装備庁は乙が前項に係る移転を行う前に当該第三者と秘密等の保全に関する契約を締結しなければならない。</w:t>
      </w:r>
    </w:p>
    <w:p w14:paraId="7D305C31" w14:textId="77777777" w:rsidR="008931DD"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３　乙は前項の契約が必要な場合、当該契約が締結されたことを確認の上、第１項に係る移転を行うとともに、当該契約の有無によらず、移転を行なった場合には、遅滞なく、移転通知書（別記様式５）を甲に提出しなければならない。</w:t>
      </w:r>
    </w:p>
    <w:p w14:paraId="434DBE62" w14:textId="77777777" w:rsidR="008931DD"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４　乙が第１項に係る移転を行った場合、当該知的財産権の移転を受けた者は、当該知的財産権について、第３条第１項各号及び第３項から第５項まで、第４条から第８条まで、第１２条並びに第１３条の規定を遵守するものとする。</w:t>
      </w:r>
    </w:p>
    <w:p w14:paraId="188D95BD" w14:textId="77777777" w:rsidR="008931DD"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（知的財産権の実施許諾）</w:t>
      </w:r>
    </w:p>
    <w:p w14:paraId="0AB628DD" w14:textId="77777777" w:rsidR="00FB5467" w:rsidRPr="00C706FB" w:rsidRDefault="008931DD"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第７条　乙は、この契約に係る知的財産権について甲以外の第三者に実施を許諾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には、事前に実施許諾承認申請書（別記様式６）を甲に提出し、承認を得るとともに、第３条、第４条、本条及び第１６条の規定の適用に支障を与えないように当該第三者に約させなければならない。</w:t>
      </w:r>
    </w:p>
    <w:p w14:paraId="094A586A"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乙は、この契約に係る知的財産権について甲以外の第三者に専用実施権等の設定を許諾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は、専用実施権等設定承認申請書（別記様式７）を甲に提出し、その承認を得るとともに、第３条、第４条、本条及び第１６条の規定の適用に支障を与えないよう当該第三者に約さ</w:t>
      </w:r>
      <w:r w:rsidRPr="00C706FB">
        <w:rPr>
          <w:rFonts w:ascii="ＭＳ 明朝" w:hAnsi="ＭＳ 明朝" w:hint="eastAsia"/>
          <w:sz w:val="24"/>
        </w:rPr>
        <w:lastRenderedPageBreak/>
        <w:t>せなければならない。</w:t>
      </w:r>
    </w:p>
    <w:p w14:paraId="042EA1D8"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３　防衛省又は防衛装備庁は、前２項に基づく承認をした場合、当該知的財産権に秘密等が含まれる際は、乙が第三者に前２項に係る許諾を行う前に、当該第三者と秘密等の保全に関する契約を締結しなければならない。</w:t>
      </w:r>
    </w:p>
    <w:p w14:paraId="0C038BF3"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（知的財産権の放棄）</w:t>
      </w:r>
    </w:p>
    <w:p w14:paraId="7F1CB0C1"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第８条　乙は、この契約に係る知的財産権を放棄する場合には、事前に放棄承認申請書（別記様式８）を甲に提出し、承認を得なければならない。乙は、当該放棄を行った後にその内容を甲に報告するものとする。</w:t>
      </w:r>
    </w:p>
    <w:p w14:paraId="0AB5E742"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（産業財産権の管理）</w:t>
      </w:r>
    </w:p>
    <w:p w14:paraId="7F758E4A"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第９条　第３条第２項に該当する場合、乙はこの契約に係る産業財産権について、出願又は申請から権利の成立に係る登録まで必要となる手続を甲の名義（出願人名又は申請者名を防衛装備庁長官とする。）により行うものとする。</w:t>
      </w:r>
    </w:p>
    <w:p w14:paraId="5BE09961"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甲は、前項の場合においてこの契約に係る産業財産権の成立に係る登録が日本国において行われたとき（ただし、日本国における登録が行われたとき権利が成立していない他の外国の権利にあたっては、当該外国において権利が成立したときとする。）に、乙に対し、乙が当該産業財産権の出願又は申請、出願審査の請求及び権利の成立に係る登録までに要した全ての経費を支払うものとする。</w:t>
      </w:r>
    </w:p>
    <w:p w14:paraId="5268F8AD"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（職務発明規定の整備）</w:t>
      </w:r>
    </w:p>
    <w:p w14:paraId="2018E7E8"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第１０条　乙は、この契約の締結後速やかに従業者又は役員（以下「従業者等」という。）が行った発明等がこの契約を実施した結果得られたものであり、かつ、その発明等に至った行為がその従業者等の職務に属する場合には、その発明等に係る知的財産権が乙に帰属する旨の契約をその従業者等と締結し、又はその旨を規定する職務規程を定めなければならない。ただし、乙が知的財産権を従業者等から乙に承継させる旨の契約を乙の従業者等と既に締結し、又はその旨を規定する勤務規則等を定めており、これらをこの契約の実施に適用できる場合は、この限りではない。</w:t>
      </w:r>
    </w:p>
    <w:p w14:paraId="768567B3"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（技術資料の取扱い）</w:t>
      </w:r>
    </w:p>
    <w:p w14:paraId="76E8359C"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第１１条　第３条第２項に該当する場合、契約書又は仕様書等の定めるところにより甲に提出された技術資料の利用及び処分に関する権利は、甲が有する。ただし、当該技術資料に含まれている乙の固有の技術資料の利用及び処分に関する権利は、乙が有する。また、乙が第三者から提供を受けた技術資料のうち、引き続き当該第三者に利用及び処分に関する権利が帰属するものについては、当該第三者が権利を有する。</w:t>
      </w:r>
    </w:p>
    <w:p w14:paraId="455D9DFA"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乙は、甲に提出された技術資料に含まれている乙の固有の技術資料について、その該当する箇所を明示するものとする。</w:t>
      </w:r>
    </w:p>
    <w:p w14:paraId="338266D9"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３　甲は、この契約の履行中及び終了後５年間は、新研究成果に関する技術資料で契約書又は仕様書等の定めるところにより甲に提出されたもの以外のもの（契約書又は仕様書等の定めるところにより甲に提出されたものに関係があるものに限る。）につき、必要に応じ、乙にその提出を求めることができるものとし、乙が提出したときは、甲は乙に実費を支払うものとする。ただし、この期間は、仕様書等に別段の定めがある場合はこれによる。</w:t>
      </w:r>
    </w:p>
    <w:p w14:paraId="2CB0634E"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４　第１項の規定は、前項の規定により甲に提出された技術資料について準用する。</w:t>
      </w:r>
    </w:p>
    <w:p w14:paraId="05DE8453"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５　甲は、この契約の履行中及び終了後５年間は、契約書又は仕様書等の定めるところにより甲に提出された乙の固有の技術資料につき、この契約に関して防衛省（防衛装備庁を含む。以下この条及び次条において同じ。）が行う監督、検査、調査、試験若しくはその結果の評価その他これに類する業務のため必要がある場合は、その内容を防衛省の内部において利用し及び複製（当該技術資料のうち乙の指定するものの複製</w:t>
      </w:r>
      <w:r w:rsidRPr="00C706FB">
        <w:rPr>
          <w:rFonts w:ascii="ＭＳ 明朝" w:hAnsi="ＭＳ 明朝" w:hint="eastAsia"/>
          <w:sz w:val="24"/>
        </w:rPr>
        <w:lastRenderedPageBreak/>
        <w:t>を除く。）することができる。第３項ただし書の規定は、この項において準用する。</w:t>
      </w:r>
    </w:p>
    <w:p w14:paraId="4487279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６　甲は、この契約の履行中及び終了後５年間は、前項の防衛省の行う業務に必要な場合は、契約書若しくは仕様書等又は第３項の規定の定めるところにより甲に提出された技術資料に直接関連がある乙の固有の技術資料の閲覧、複製（乙の指定するものの複製を除く。）及びその内容の防衛省の内部における利用について乙の許諾を求めることができる。この場合において、複製を乙が行うときは、乙に実費を支払うものとする。第３項ただし書の規定は、この項において準用する。</w:t>
      </w:r>
    </w:p>
    <w:p w14:paraId="1006919E"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７　甲は、甲がこの契約の履行に当たり知得した乙の固有の技術資料の内容のうち、乙の指定するものについては、乙の承諾のない限り乙の指定する期間、第５項の防衛省の業務に関係のある防衛省の職員以外の者に漏らさないものとする。</w:t>
      </w:r>
    </w:p>
    <w:p w14:paraId="670D11FE"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（技術上の協力）</w:t>
      </w:r>
    </w:p>
    <w:p w14:paraId="7B7834EE"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第１２条　乙は、第３条第１項第１号及び第２号並びに第１１条第５項及び第６項に基づき、防衛省又は防衛省のために第三者が、知的財産権を実施する場合において、乙が甲から技術者の派遣その他の技術的な協力を求められたときは、特に支障のない限り適正な条件でこれに応じなければならない。</w:t>
      </w:r>
    </w:p>
    <w:p w14:paraId="4D9391BC"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（技術上の成果の利用）</w:t>
      </w:r>
    </w:p>
    <w:p w14:paraId="314ABC21"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第１３条　甲は、乙が、甲が承継した知的財産権の実施の許諾を求めた場合は、特に支障がない限りこれを許諾するものとし、甲が承継した知的財産権の実施料の支払いその他必要な事項は、甲乙協議して定めるものとする。</w:t>
      </w:r>
    </w:p>
    <w:p w14:paraId="1B2007DF"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２　前項にかかわらず、乙は、防衛省又は防衛装備庁に供する目的で、甲が承継した知的財産権を実施することができる。</w:t>
      </w:r>
    </w:p>
    <w:p w14:paraId="36DAAD3C"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（技術上の成果の開示又は公開）</w:t>
      </w:r>
    </w:p>
    <w:p w14:paraId="7E34AB9D"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第１４条　乙は、甲が有する知的財産権の対象となる発明等の内容を第三者に開示し、又は公開しようとする場合は、あらかじめ甲の同意を得るものとする。ただし、発明等については、当該発明等の内容が特許庁の発行する公報に掲載公開された後又はすでに公知の事実となったものとして甲が指定した後は、この限りでない。</w:t>
      </w:r>
    </w:p>
    <w:p w14:paraId="45A8978D"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（立証責任）</w:t>
      </w:r>
    </w:p>
    <w:p w14:paraId="6FCADD41"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第１５条　第１１条に規定する技術資料が乙の固有の技術資料であるか否か及びこの契約に基づく業務に従事する乙の従業者等の職務行為として行った発明等が新研究成果に係るものであるか否かにつき甲乙間に争いを生じた場合の立証責任は、乙が負う。</w:t>
      </w:r>
    </w:p>
    <w:p w14:paraId="5496E911"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（知的財産権の使用実績）</w:t>
      </w:r>
    </w:p>
    <w:p w14:paraId="3C782517"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第１６条　乙は、この契約の履行において生じた知的財産権について、甲が使用実績の報告を求めた場合は、これに協力するものとする。</w:t>
      </w:r>
    </w:p>
    <w:p w14:paraId="6833BD1E"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（知的財産権の管理報告）</w:t>
      </w:r>
    </w:p>
    <w:p w14:paraId="23EB18F8"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第１７条　乙は、次の各号の内容について、知的財産管理報告書（別記様式９）を作成し、納期までに甲に提出するものとする。</w:t>
      </w:r>
    </w:p>
    <w:p w14:paraId="0D29993F"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1) </w:t>
      </w:r>
      <w:r w:rsidR="00FB5467" w:rsidRPr="00C706FB">
        <w:rPr>
          <w:rFonts w:ascii="ＭＳ 明朝" w:hAnsi="ＭＳ 明朝" w:hint="eastAsia"/>
          <w:sz w:val="24"/>
        </w:rPr>
        <w:t>乙が知る限りにおいて、仕様書等で定める事項の遂行に当たり実施した又は留意すべき知的財産権（出願又は申請中のものを含む。）</w:t>
      </w:r>
    </w:p>
    <w:p w14:paraId="0FE8AD61" w14:textId="77777777" w:rsidR="00FB5467" w:rsidRPr="00C706FB" w:rsidRDefault="001E1B22" w:rsidP="001E1B22">
      <w:pPr>
        <w:adjustRightInd w:val="0"/>
        <w:snapToGrid w:val="0"/>
        <w:ind w:left="480" w:hangingChars="200" w:hanging="480"/>
        <w:jc w:val="left"/>
        <w:rPr>
          <w:rFonts w:ascii="ＭＳ 明朝" w:hAnsi="ＭＳ 明朝"/>
          <w:sz w:val="24"/>
        </w:rPr>
      </w:pPr>
      <w:r w:rsidRPr="00C706FB">
        <w:rPr>
          <w:rFonts w:ascii="ＭＳ 明朝" w:hAnsi="ＭＳ 明朝"/>
          <w:sz w:val="24"/>
        </w:rPr>
        <w:t xml:space="preserve">  </w:t>
      </w:r>
      <w:r w:rsidR="00666FBF" w:rsidRPr="00C706FB">
        <w:rPr>
          <w:rFonts w:ascii="ＭＳ 明朝" w:hAnsi="ＭＳ 明朝" w:hint="eastAsia"/>
          <w:sz w:val="24"/>
        </w:rPr>
        <w:t>(</w:t>
      </w:r>
      <w:r w:rsidR="00666FBF" w:rsidRPr="00C706FB">
        <w:rPr>
          <w:rFonts w:ascii="ＭＳ 明朝" w:hAnsi="ＭＳ 明朝"/>
          <w:sz w:val="24"/>
        </w:rPr>
        <w:t xml:space="preserve">2) </w:t>
      </w:r>
      <w:r w:rsidR="00FB5467" w:rsidRPr="00C706FB">
        <w:rPr>
          <w:rFonts w:ascii="ＭＳ 明朝" w:hAnsi="ＭＳ 明朝" w:hint="eastAsia"/>
          <w:sz w:val="24"/>
        </w:rPr>
        <w:t>第１１条第１項で定める甲に提出された技術資料に含まれる乙の固有の技術資料及び同条第５項で定める乙の指定する技術資料</w:t>
      </w:r>
    </w:p>
    <w:p w14:paraId="6C500B2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（再委託における準用）</w:t>
      </w:r>
    </w:p>
    <w:p w14:paraId="55C89163"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第１８条　乙がこの契約に係る業務の全部又は一部を第三者に請け負わせる場合、乙は、この特約条項の履行に支障を与えないよう、この特約条項の規定を準用した契約を当該第三者と締結しなければならない。</w:t>
      </w:r>
    </w:p>
    <w:p w14:paraId="0A7E620D"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lastRenderedPageBreak/>
        <w:t>（存続条項）</w:t>
      </w:r>
    </w:p>
    <w:p w14:paraId="2D845375"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第１９条　第２条から第９条まで及び第１１条から第１６条までの規定は、これらの規定又は仕様書等に期間についての別段の定めがあるものを除き、この契約が終了し、又はこの契約が解除された後においても存続する。ただし、それぞれの知的財産権が消滅した場合、当該知的財産権に係る部分については、この限りでない。</w:t>
      </w:r>
    </w:p>
    <w:p w14:paraId="488274F6" w14:textId="77777777" w:rsidR="00FB5467" w:rsidRPr="00C706FB" w:rsidRDefault="00FB5467" w:rsidP="001E1B22">
      <w:pPr>
        <w:adjustRightInd w:val="0"/>
        <w:snapToGrid w:val="0"/>
        <w:ind w:left="240" w:hangingChars="100" w:hanging="240"/>
        <w:jc w:val="left"/>
        <w:rPr>
          <w:rFonts w:ascii="ＭＳ 明朝" w:hAnsi="ＭＳ 明朝" w:hint="eastAsia"/>
          <w:sz w:val="24"/>
        </w:rPr>
      </w:pPr>
      <w:r w:rsidRPr="00C706FB">
        <w:rPr>
          <w:rFonts w:ascii="ＭＳ 明朝" w:hAnsi="ＭＳ 明朝" w:hint="eastAsia"/>
          <w:sz w:val="24"/>
        </w:rPr>
        <w:t>（その他）</w:t>
      </w:r>
    </w:p>
    <w:p w14:paraId="4FCDE9D1" w14:textId="77777777" w:rsidR="00FB5467" w:rsidRPr="00C706FB" w:rsidRDefault="00FB5467" w:rsidP="001E1B22">
      <w:pPr>
        <w:adjustRightInd w:val="0"/>
        <w:snapToGrid w:val="0"/>
        <w:ind w:left="240" w:hangingChars="100" w:hanging="240"/>
        <w:jc w:val="left"/>
        <w:rPr>
          <w:rFonts w:ascii="ＭＳ 明朝" w:hAnsi="ＭＳ 明朝"/>
          <w:sz w:val="24"/>
        </w:rPr>
      </w:pPr>
      <w:r w:rsidRPr="00C706FB">
        <w:rPr>
          <w:rFonts w:ascii="ＭＳ 明朝" w:hAnsi="ＭＳ 明朝" w:hint="eastAsia"/>
          <w:sz w:val="24"/>
        </w:rPr>
        <w:t>第２０条　国際共同研究開発その他この特約条項の規定の適用に特段の支障がある場合、この特約条項の規定にかかわらず、仕様書等に別段の定めをするこ</w:t>
      </w:r>
      <w:r w:rsidR="00BD35F0" w:rsidRPr="00C706FB">
        <w:rPr>
          <w:rFonts w:ascii="ＭＳ 明朝" w:hAnsi="ＭＳ 明朝" w:hint="eastAsia"/>
          <w:sz w:val="24"/>
        </w:rPr>
        <w:t>とができる。</w:t>
      </w:r>
    </w:p>
    <w:p w14:paraId="298FD8B5" w14:textId="77777777" w:rsidR="00BD35F0" w:rsidRPr="00C706FB" w:rsidRDefault="00BD35F0" w:rsidP="00666FBF">
      <w:pPr>
        <w:pStyle w:val="a3"/>
        <w:wordWrap/>
        <w:snapToGrid w:val="0"/>
        <w:spacing w:line="240" w:lineRule="auto"/>
        <w:jc w:val="left"/>
        <w:rPr>
          <w:rFonts w:ascii="ＭＳ 明朝" w:eastAsia="ＭＳ 明朝" w:hAnsi="ＭＳ 明朝" w:cs="メイリオ"/>
          <w:spacing w:val="0"/>
          <w:sz w:val="24"/>
          <w:szCs w:val="24"/>
        </w:rPr>
      </w:pPr>
    </w:p>
    <w:p w14:paraId="0E79732B" w14:textId="77777777" w:rsidR="00BD35F0" w:rsidRPr="00C706FB" w:rsidRDefault="00BD35F0" w:rsidP="00666FBF">
      <w:pPr>
        <w:pStyle w:val="a3"/>
        <w:wordWrap/>
        <w:snapToGrid w:val="0"/>
        <w:spacing w:line="240" w:lineRule="auto"/>
        <w:jc w:val="left"/>
        <w:rPr>
          <w:rFonts w:ascii="ＭＳ 明朝" w:eastAsia="ＭＳ 明朝" w:hAnsi="ＭＳ 明朝" w:cs="メイリオ"/>
          <w:spacing w:val="0"/>
          <w:sz w:val="24"/>
          <w:szCs w:val="24"/>
        </w:rPr>
      </w:pPr>
    </w:p>
    <w:p w14:paraId="6444032C" w14:textId="77777777" w:rsidR="00BD35F0" w:rsidRPr="00C706FB" w:rsidRDefault="00BD35F0" w:rsidP="00666FBF">
      <w:pPr>
        <w:pStyle w:val="a3"/>
        <w:wordWrap/>
        <w:snapToGrid w:val="0"/>
        <w:spacing w:line="240" w:lineRule="auto"/>
        <w:jc w:val="left"/>
        <w:rPr>
          <w:rFonts w:ascii="ＭＳ 明朝" w:eastAsia="ＭＳ 明朝" w:hAnsi="ＭＳ 明朝" w:cs="メイリオ"/>
          <w:spacing w:val="0"/>
          <w:sz w:val="24"/>
          <w:szCs w:val="24"/>
        </w:rPr>
      </w:pPr>
    </w:p>
    <w:p w14:paraId="203AA4EC" w14:textId="77777777" w:rsidR="00BD35F0" w:rsidRPr="00C706FB" w:rsidRDefault="00BD35F0" w:rsidP="00666FBF">
      <w:pPr>
        <w:pStyle w:val="a3"/>
        <w:wordWrap/>
        <w:snapToGrid w:val="0"/>
        <w:spacing w:line="240" w:lineRule="auto"/>
        <w:jc w:val="left"/>
        <w:rPr>
          <w:rFonts w:ascii="ＭＳ 明朝" w:eastAsia="ＭＳ 明朝" w:hAnsi="ＭＳ 明朝" w:cs="メイリオ"/>
          <w:spacing w:val="0"/>
          <w:sz w:val="24"/>
          <w:szCs w:val="24"/>
        </w:rPr>
      </w:pPr>
    </w:p>
    <w:p w14:paraId="04D5C7D5" w14:textId="77777777" w:rsidR="008931DD" w:rsidRPr="00C706FB" w:rsidRDefault="008931DD" w:rsidP="00666FBF">
      <w:pPr>
        <w:pStyle w:val="a3"/>
        <w:wordWrap/>
        <w:snapToGrid w:val="0"/>
        <w:spacing w:line="240" w:lineRule="auto"/>
        <w:jc w:val="left"/>
        <w:rPr>
          <w:rFonts w:ascii="ＭＳ 明朝" w:eastAsia="ＭＳ 明朝" w:hAnsi="ＭＳ 明朝" w:cs="メイリオ"/>
          <w:spacing w:val="0"/>
          <w:sz w:val="24"/>
          <w:szCs w:val="24"/>
        </w:rPr>
      </w:pPr>
    </w:p>
    <w:p w14:paraId="185FDE8B" w14:textId="77777777" w:rsidR="008931DD" w:rsidRPr="00C706FB" w:rsidRDefault="008931DD" w:rsidP="00666FBF">
      <w:pPr>
        <w:pStyle w:val="a3"/>
        <w:wordWrap/>
        <w:snapToGrid w:val="0"/>
        <w:spacing w:line="240" w:lineRule="auto"/>
        <w:jc w:val="left"/>
        <w:rPr>
          <w:rFonts w:ascii="ＭＳ 明朝" w:eastAsia="ＭＳ 明朝" w:hAnsi="ＭＳ 明朝" w:cs="メイリオ"/>
          <w:spacing w:val="0"/>
          <w:sz w:val="24"/>
          <w:szCs w:val="24"/>
        </w:rPr>
      </w:pPr>
    </w:p>
    <w:p w14:paraId="30E93BC3" w14:textId="77777777" w:rsidR="008931DD" w:rsidRPr="00C706FB" w:rsidRDefault="008931DD" w:rsidP="00666FBF">
      <w:pPr>
        <w:pStyle w:val="a3"/>
        <w:wordWrap/>
        <w:snapToGrid w:val="0"/>
        <w:spacing w:line="240" w:lineRule="auto"/>
        <w:jc w:val="left"/>
        <w:rPr>
          <w:rFonts w:ascii="ＭＳ 明朝" w:eastAsia="ＭＳ 明朝" w:hAnsi="ＭＳ 明朝" w:cs="メイリオ"/>
          <w:spacing w:val="0"/>
          <w:sz w:val="24"/>
          <w:szCs w:val="24"/>
        </w:rPr>
      </w:pPr>
    </w:p>
    <w:p w14:paraId="7EA66354"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503D9642"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65BA4ED8"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376FB1C0"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5302E133"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30864230"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29A5EB0E"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5D3733BA"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29C856E4" w14:textId="77777777" w:rsidR="00334B8C" w:rsidRPr="00C706FB" w:rsidRDefault="00334B8C" w:rsidP="00FB5467">
      <w:pPr>
        <w:pStyle w:val="a3"/>
        <w:spacing w:line="240" w:lineRule="auto"/>
        <w:jc w:val="left"/>
        <w:rPr>
          <w:rFonts w:ascii="ＭＳ Ｐ明朝" w:hAnsi="ＭＳ Ｐ明朝" w:cs="メイリオ"/>
          <w:spacing w:val="0"/>
          <w:sz w:val="24"/>
          <w:szCs w:val="24"/>
        </w:rPr>
      </w:pPr>
    </w:p>
    <w:p w14:paraId="05BA2706" w14:textId="77777777" w:rsidR="00334B8C" w:rsidRPr="00C706FB" w:rsidRDefault="00334B8C" w:rsidP="00FB5467">
      <w:pPr>
        <w:pStyle w:val="a3"/>
        <w:spacing w:line="240" w:lineRule="auto"/>
        <w:jc w:val="left"/>
        <w:rPr>
          <w:rFonts w:ascii="ＭＳ Ｐ明朝" w:hAnsi="ＭＳ Ｐ明朝" w:cs="メイリオ"/>
          <w:spacing w:val="0"/>
          <w:sz w:val="24"/>
          <w:szCs w:val="24"/>
        </w:rPr>
      </w:pPr>
    </w:p>
    <w:p w14:paraId="5177BB83" w14:textId="77777777" w:rsidR="00334B8C" w:rsidRPr="00C706FB" w:rsidRDefault="00334B8C" w:rsidP="00FB5467">
      <w:pPr>
        <w:pStyle w:val="a3"/>
        <w:spacing w:line="240" w:lineRule="auto"/>
        <w:jc w:val="left"/>
        <w:rPr>
          <w:rFonts w:ascii="ＭＳ Ｐ明朝" w:hAnsi="ＭＳ Ｐ明朝" w:cs="メイリオ" w:hint="eastAsia"/>
          <w:spacing w:val="0"/>
          <w:sz w:val="24"/>
          <w:szCs w:val="24"/>
        </w:rPr>
      </w:pPr>
    </w:p>
    <w:p w14:paraId="7961827A"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2CD7861F"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63411A38"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5397B0B5"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7D62EBD6"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56FE7A02"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7B9B95EF" w14:textId="77777777" w:rsidR="00CD7092" w:rsidRPr="00C706FB" w:rsidRDefault="00CD7092" w:rsidP="00FB5467">
      <w:pPr>
        <w:pStyle w:val="a3"/>
        <w:spacing w:line="240" w:lineRule="auto"/>
        <w:jc w:val="left"/>
        <w:rPr>
          <w:rFonts w:ascii="ＭＳ Ｐ明朝" w:hAnsi="ＭＳ Ｐ明朝" w:cs="メイリオ" w:hint="eastAsia"/>
          <w:spacing w:val="0"/>
          <w:sz w:val="24"/>
          <w:szCs w:val="24"/>
        </w:rPr>
      </w:pPr>
    </w:p>
    <w:p w14:paraId="1AD3F1A8"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4FEA6903"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6ECB6DA8"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0D3AB082" w14:textId="77777777" w:rsidR="001E1B22" w:rsidRPr="00C706FB" w:rsidRDefault="001E1B22" w:rsidP="00FB5467">
      <w:pPr>
        <w:pStyle w:val="a3"/>
        <w:spacing w:line="240" w:lineRule="auto"/>
        <w:jc w:val="left"/>
        <w:rPr>
          <w:rFonts w:ascii="ＭＳ Ｐ明朝" w:hAnsi="ＭＳ Ｐ明朝" w:cs="メイリオ"/>
          <w:spacing w:val="0"/>
          <w:sz w:val="24"/>
          <w:szCs w:val="24"/>
        </w:rPr>
      </w:pPr>
    </w:p>
    <w:p w14:paraId="1F92230D" w14:textId="77777777" w:rsidR="001E1B22" w:rsidRPr="00C706FB" w:rsidRDefault="001E1B22" w:rsidP="00FB5467">
      <w:pPr>
        <w:pStyle w:val="a3"/>
        <w:spacing w:line="240" w:lineRule="auto"/>
        <w:jc w:val="left"/>
        <w:rPr>
          <w:rFonts w:ascii="ＭＳ Ｐ明朝" w:hAnsi="ＭＳ Ｐ明朝" w:cs="メイリオ" w:hint="eastAsia"/>
          <w:spacing w:val="0"/>
          <w:sz w:val="24"/>
          <w:szCs w:val="24"/>
        </w:rPr>
      </w:pPr>
    </w:p>
    <w:p w14:paraId="44576990"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687989DC"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19AAA0E1"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41EA970E"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5FB1BA38"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4041D0C8" w14:textId="77777777" w:rsidR="008931DD" w:rsidRPr="00C706FB" w:rsidRDefault="008931DD" w:rsidP="00FB5467">
      <w:pPr>
        <w:pStyle w:val="a3"/>
        <w:spacing w:line="240" w:lineRule="auto"/>
        <w:jc w:val="left"/>
        <w:rPr>
          <w:rFonts w:ascii="ＭＳ Ｐ明朝" w:hAnsi="ＭＳ Ｐ明朝" w:cs="メイリオ"/>
          <w:spacing w:val="0"/>
          <w:sz w:val="24"/>
          <w:szCs w:val="24"/>
        </w:rPr>
      </w:pPr>
    </w:p>
    <w:p w14:paraId="37F36BB6" w14:textId="77777777" w:rsidR="008931DD" w:rsidRPr="00C706FB" w:rsidRDefault="008931DD" w:rsidP="00FB5467">
      <w:pPr>
        <w:pStyle w:val="a3"/>
        <w:spacing w:line="240" w:lineRule="auto"/>
        <w:jc w:val="left"/>
        <w:rPr>
          <w:rFonts w:ascii="ＭＳ Ｐ明朝" w:hAnsi="ＭＳ Ｐ明朝" w:cs="メイリオ" w:hint="eastAsia"/>
          <w:spacing w:val="0"/>
          <w:sz w:val="24"/>
          <w:szCs w:val="24"/>
        </w:rPr>
      </w:pPr>
    </w:p>
    <w:p w14:paraId="107803E8" w14:textId="77777777" w:rsidR="00BD35F0" w:rsidRPr="00C706FB" w:rsidRDefault="00BD35F0" w:rsidP="00612B8F">
      <w:pPr>
        <w:overflowPunct w:val="0"/>
        <w:jc w:val="left"/>
        <w:textAlignment w:val="baseline"/>
        <w:rPr>
          <w:rFonts w:ascii="ＭＳ 明朝" w:hAnsi="ＭＳ 明朝"/>
          <w:kern w:val="0"/>
          <w:sz w:val="24"/>
          <w:szCs w:val="32"/>
        </w:rPr>
      </w:pPr>
      <w:r w:rsidRPr="00C706FB">
        <w:rPr>
          <w:rFonts w:ascii="ＭＳ 明朝" w:hAnsi="ＭＳ 明朝" w:cs="ＭＳ 明朝" w:hint="eastAsia"/>
          <w:kern w:val="0"/>
          <w:sz w:val="24"/>
          <w:szCs w:val="32"/>
        </w:rPr>
        <w:lastRenderedPageBreak/>
        <w:t>別記様式１</w:t>
      </w:r>
    </w:p>
    <w:p w14:paraId="673A8623" w14:textId="77777777" w:rsidR="00BD35F0" w:rsidRPr="00C706FB" w:rsidRDefault="00BD35F0" w:rsidP="00BD35F0">
      <w:pPr>
        <w:overflowPunct w:val="0"/>
        <w:jc w:val="right"/>
        <w:textAlignment w:val="baseline"/>
        <w:rPr>
          <w:rFonts w:ascii="ＭＳ 明朝" w:hAnsi="ＭＳ 明朝"/>
          <w:kern w:val="0"/>
          <w:sz w:val="24"/>
          <w:szCs w:val="22"/>
        </w:rPr>
      </w:pPr>
      <w:r w:rsidRPr="00C706FB">
        <w:rPr>
          <w:rFonts w:ascii="ＭＳ 明朝" w:hAnsi="ＭＳ 明朝" w:cs="ＭＳ 明朝" w:hint="eastAsia"/>
          <w:spacing w:val="117"/>
          <w:kern w:val="0"/>
          <w:sz w:val="24"/>
          <w:szCs w:val="22"/>
          <w:fitText w:val="1664" w:id="-1010079743"/>
        </w:rPr>
        <w:t>発簡番</w:t>
      </w:r>
      <w:r w:rsidRPr="00C706FB">
        <w:rPr>
          <w:rFonts w:ascii="ＭＳ 明朝" w:hAnsi="ＭＳ 明朝" w:cs="ＭＳ 明朝" w:hint="eastAsia"/>
          <w:spacing w:val="1"/>
          <w:kern w:val="0"/>
          <w:sz w:val="24"/>
          <w:szCs w:val="22"/>
          <w:fitText w:val="1664" w:id="-1010079743"/>
        </w:rPr>
        <w:t>号</w:t>
      </w:r>
    </w:p>
    <w:p w14:paraId="4B38E905" w14:textId="77777777" w:rsidR="00BD35F0" w:rsidRPr="00C706FB" w:rsidRDefault="00BD35F0" w:rsidP="00BD35F0">
      <w:pPr>
        <w:overflowPunct w:val="0"/>
        <w:jc w:val="right"/>
        <w:textAlignment w:val="baseline"/>
        <w:rPr>
          <w:rFonts w:ascii="ＭＳ 明朝" w:hAnsi="ＭＳ 明朝"/>
          <w:kern w:val="0"/>
          <w:sz w:val="24"/>
          <w:szCs w:val="32"/>
        </w:rPr>
      </w:pPr>
      <w:r w:rsidRPr="00C706FB">
        <w:rPr>
          <w:rFonts w:ascii="ＭＳ 明朝" w:hAnsi="ＭＳ 明朝" w:hint="eastAsia"/>
          <w:kern w:val="0"/>
          <w:sz w:val="24"/>
          <w:szCs w:val="32"/>
        </w:rPr>
        <w:t>令和　年　月　日</w:t>
      </w:r>
    </w:p>
    <w:p w14:paraId="61504BC4" w14:textId="77777777" w:rsidR="00BD35F0" w:rsidRPr="00C706FB" w:rsidRDefault="008931DD" w:rsidP="00BD35F0">
      <w:pPr>
        <w:overflowPunct w:val="0"/>
        <w:ind w:firstLineChars="100" w:firstLine="208"/>
        <w:jc w:val="left"/>
        <w:textAlignment w:val="baseline"/>
        <w:rPr>
          <w:rFonts w:ascii="ＭＳ 明朝" w:hAnsi="ＭＳ 明朝"/>
          <w:kern w:val="0"/>
          <w:sz w:val="24"/>
          <w:szCs w:val="32"/>
        </w:rPr>
      </w:pPr>
      <w:r w:rsidRPr="00C706FB">
        <w:rPr>
          <w:rFonts w:ascii="ＭＳ 明朝" w:hAnsi="ＭＳ 明朝" w:cs="ＭＳ 明朝" w:hint="eastAsia"/>
          <w:w w:val="87"/>
          <w:kern w:val="0"/>
          <w:sz w:val="24"/>
          <w:szCs w:val="32"/>
          <w:fitText w:val="2310" w:id="-1005920512"/>
        </w:rPr>
        <w:t>分任支出負担行為担当</w:t>
      </w:r>
      <w:r w:rsidRPr="00C706FB">
        <w:rPr>
          <w:rFonts w:ascii="ＭＳ 明朝" w:hAnsi="ＭＳ 明朝" w:cs="ＭＳ 明朝" w:hint="eastAsia"/>
          <w:spacing w:val="6"/>
          <w:w w:val="87"/>
          <w:kern w:val="0"/>
          <w:sz w:val="24"/>
          <w:szCs w:val="32"/>
          <w:fitText w:val="2310" w:id="-1005920512"/>
        </w:rPr>
        <w:t>官</w:t>
      </w:r>
    </w:p>
    <w:p w14:paraId="60778E12" w14:textId="77777777" w:rsidR="00BD35F0" w:rsidRPr="00C706FB" w:rsidRDefault="008931DD" w:rsidP="00BD35F0">
      <w:pPr>
        <w:overflowPunct w:val="0"/>
        <w:ind w:firstLineChars="100" w:firstLine="240"/>
        <w:jc w:val="left"/>
        <w:textAlignment w:val="baseline"/>
        <w:rPr>
          <w:rFonts w:ascii="ＭＳ 明朝" w:hAnsi="ＭＳ 明朝"/>
          <w:kern w:val="0"/>
          <w:sz w:val="24"/>
          <w:szCs w:val="32"/>
        </w:rPr>
      </w:pPr>
      <w:r w:rsidRPr="00C706FB">
        <w:rPr>
          <w:rFonts w:ascii="ＭＳ 明朝" w:hAnsi="ＭＳ 明朝" w:cs="ＭＳ 明朝" w:hint="eastAsia"/>
          <w:kern w:val="0"/>
          <w:sz w:val="24"/>
          <w:szCs w:val="32"/>
        </w:rPr>
        <w:t>陸上自衛</w:t>
      </w:r>
      <w:r w:rsidRPr="00D42032">
        <w:rPr>
          <w:rFonts w:ascii="ＭＳ 明朝" w:hAnsi="ＭＳ 明朝" w:cs="ＭＳ 明朝" w:hint="eastAsia"/>
          <w:color w:val="000000"/>
          <w:kern w:val="0"/>
          <w:sz w:val="24"/>
          <w:szCs w:val="32"/>
        </w:rPr>
        <w:t>隊</w:t>
      </w:r>
      <w:r w:rsidR="00985618">
        <w:rPr>
          <w:rFonts w:ascii="ＭＳ 明朝" w:hAnsi="ＭＳ 明朝" w:cs="ＭＳ 明朝" w:hint="eastAsia"/>
          <w:color w:val="000000"/>
          <w:kern w:val="0"/>
          <w:sz w:val="24"/>
          <w:szCs w:val="32"/>
        </w:rPr>
        <w:t>○○○○</w:t>
      </w:r>
    </w:p>
    <w:p w14:paraId="659229A5" w14:textId="77777777" w:rsidR="00BD35F0" w:rsidRPr="00C706FB" w:rsidRDefault="008931DD" w:rsidP="008931DD">
      <w:pPr>
        <w:overflowPunct w:val="0"/>
        <w:textAlignment w:val="baseline"/>
        <w:rPr>
          <w:rFonts w:ascii="ＭＳ 明朝" w:hAnsi="ＭＳ 明朝" w:hint="eastAsia"/>
          <w:kern w:val="0"/>
          <w:sz w:val="24"/>
          <w:szCs w:val="32"/>
        </w:rPr>
      </w:pPr>
      <w:r w:rsidRPr="00C706FB">
        <w:rPr>
          <w:rFonts w:ascii="ＭＳ 明朝" w:hAnsi="ＭＳ 明朝" w:cs="ＭＳ 明朝" w:hint="eastAsia"/>
          <w:kern w:val="0"/>
          <w:sz w:val="24"/>
          <w:szCs w:val="32"/>
        </w:rPr>
        <w:t xml:space="preserve">　</w:t>
      </w:r>
      <w:r w:rsidRPr="00C706FB">
        <w:rPr>
          <w:rFonts w:ascii="ＭＳ 明朝" w:hAnsi="ＭＳ 明朝" w:cs="ＭＳ 明朝" w:hint="eastAsia"/>
          <w:spacing w:val="87"/>
          <w:kern w:val="0"/>
          <w:sz w:val="24"/>
          <w:szCs w:val="32"/>
          <w:fitText w:val="2310" w:id="-1005920511"/>
        </w:rPr>
        <w:t>調達会計部</w:t>
      </w:r>
      <w:r w:rsidRPr="00C706FB">
        <w:rPr>
          <w:rFonts w:ascii="ＭＳ 明朝" w:hAnsi="ＭＳ 明朝" w:cs="ＭＳ 明朝" w:hint="eastAsia"/>
          <w:kern w:val="0"/>
          <w:sz w:val="24"/>
          <w:szCs w:val="32"/>
          <w:fitText w:val="2310" w:id="-1005920511"/>
        </w:rPr>
        <w:t>長</w:t>
      </w:r>
      <w:r w:rsidRPr="00C706FB">
        <w:rPr>
          <w:rFonts w:ascii="ＭＳ 明朝" w:hAnsi="ＭＳ 明朝" w:cs="ＭＳ 明朝" w:hint="eastAsia"/>
          <w:kern w:val="0"/>
          <w:sz w:val="24"/>
          <w:szCs w:val="32"/>
        </w:rPr>
        <w:t xml:space="preserve">　</w:t>
      </w:r>
      <w:r w:rsidR="00F3761E" w:rsidRPr="00C706FB">
        <w:rPr>
          <w:rFonts w:ascii="ＭＳ 明朝" w:hAnsi="ＭＳ 明朝" w:cs="ＭＳ 明朝" w:hint="eastAsia"/>
          <w:kern w:val="0"/>
          <w:sz w:val="24"/>
          <w:szCs w:val="32"/>
        </w:rPr>
        <w:t xml:space="preserve">　</w:t>
      </w:r>
      <w:r w:rsidRPr="00C706FB">
        <w:rPr>
          <w:rFonts w:ascii="ＭＳ 明朝" w:hAnsi="ＭＳ 明朝" w:cs="ＭＳ 明朝" w:hint="eastAsia"/>
          <w:kern w:val="0"/>
          <w:sz w:val="24"/>
          <w:szCs w:val="32"/>
        </w:rPr>
        <w:t>殿</w:t>
      </w:r>
    </w:p>
    <w:p w14:paraId="3354885E" w14:textId="77777777" w:rsidR="00BD35F0" w:rsidRPr="00C706FB" w:rsidRDefault="00BD35F0" w:rsidP="00BD35F0">
      <w:pPr>
        <w:overflowPunct w:val="0"/>
        <w:ind w:leftChars="2000" w:left="4200"/>
        <w:jc w:val="left"/>
        <w:textAlignment w:val="baseline"/>
        <w:rPr>
          <w:rFonts w:ascii="ＭＳ 明朝" w:hAnsi="ＭＳ 明朝"/>
          <w:kern w:val="0"/>
          <w:sz w:val="24"/>
          <w:szCs w:val="32"/>
        </w:rPr>
      </w:pPr>
      <w:r w:rsidRPr="00C706FB">
        <w:rPr>
          <w:rFonts w:ascii="ＭＳ 明朝" w:hAnsi="ＭＳ 明朝" w:cs="ＭＳ 明朝" w:hint="eastAsia"/>
          <w:spacing w:val="280"/>
          <w:kern w:val="0"/>
          <w:sz w:val="24"/>
          <w:szCs w:val="32"/>
          <w:fitText w:val="1040" w:id="-1010078973"/>
        </w:rPr>
        <w:t>住</w:t>
      </w:r>
      <w:r w:rsidRPr="00C706FB">
        <w:rPr>
          <w:rFonts w:ascii="ＭＳ 明朝" w:hAnsi="ＭＳ 明朝" w:cs="ＭＳ 明朝" w:hint="eastAsia"/>
          <w:kern w:val="0"/>
          <w:sz w:val="24"/>
          <w:szCs w:val="32"/>
          <w:fitText w:val="1040" w:id="-1010078973"/>
        </w:rPr>
        <w:t>所</w:t>
      </w:r>
    </w:p>
    <w:p w14:paraId="4D00476E" w14:textId="77777777" w:rsidR="00BD35F0" w:rsidRPr="00C706FB" w:rsidRDefault="00BD35F0" w:rsidP="00BD35F0">
      <w:pPr>
        <w:overflowPunct w:val="0"/>
        <w:ind w:leftChars="2000" w:left="4200"/>
        <w:jc w:val="left"/>
        <w:textAlignment w:val="baseline"/>
        <w:rPr>
          <w:rFonts w:ascii="ＭＳ 明朝" w:hAnsi="ＭＳ 明朝"/>
          <w:kern w:val="0"/>
          <w:sz w:val="24"/>
          <w:szCs w:val="32"/>
        </w:rPr>
      </w:pPr>
      <w:r w:rsidRPr="00C706FB">
        <w:rPr>
          <w:rFonts w:ascii="ＭＳ 明朝" w:hAnsi="ＭＳ 明朝" w:cs="ＭＳ 明朝" w:hint="eastAsia"/>
          <w:spacing w:val="80"/>
          <w:kern w:val="0"/>
          <w:sz w:val="24"/>
          <w:szCs w:val="32"/>
          <w:fitText w:val="1040" w:id="-1010078974"/>
        </w:rPr>
        <w:t>会社</w:t>
      </w:r>
      <w:r w:rsidRPr="00C706FB">
        <w:rPr>
          <w:rFonts w:ascii="ＭＳ 明朝" w:hAnsi="ＭＳ 明朝" w:cs="ＭＳ 明朝" w:hint="eastAsia"/>
          <w:kern w:val="0"/>
          <w:sz w:val="24"/>
          <w:szCs w:val="32"/>
          <w:fitText w:val="1040" w:id="-1010078974"/>
        </w:rPr>
        <w:t>名</w:t>
      </w:r>
    </w:p>
    <w:p w14:paraId="1EC1132A" w14:textId="77777777" w:rsidR="00BD35F0" w:rsidRPr="00C706FB" w:rsidRDefault="00BD35F0" w:rsidP="00BD35F0">
      <w:pPr>
        <w:overflowPunct w:val="0"/>
        <w:ind w:leftChars="2000" w:left="4200"/>
        <w:jc w:val="left"/>
        <w:textAlignment w:val="baseline"/>
        <w:rPr>
          <w:rFonts w:ascii="ＭＳ 明朝" w:hAnsi="ＭＳ 明朝" w:cs="ＭＳ 明朝"/>
          <w:kern w:val="0"/>
          <w:sz w:val="24"/>
          <w:szCs w:val="32"/>
        </w:rPr>
      </w:pPr>
      <w:r w:rsidRPr="00C706FB">
        <w:rPr>
          <w:rFonts w:ascii="ＭＳ 明朝" w:hAnsi="ＭＳ 明朝" w:cs="ＭＳ 明朝" w:hint="eastAsia"/>
          <w:spacing w:val="26"/>
          <w:kern w:val="0"/>
          <w:sz w:val="24"/>
          <w:szCs w:val="32"/>
          <w:fitText w:val="1040" w:id="-1010078975"/>
        </w:rPr>
        <w:t>代表者</w:t>
      </w:r>
      <w:r w:rsidRPr="00C706FB">
        <w:rPr>
          <w:rFonts w:ascii="ＭＳ 明朝" w:hAnsi="ＭＳ 明朝" w:cs="ＭＳ 明朝" w:hint="eastAsia"/>
          <w:spacing w:val="-38"/>
          <w:kern w:val="0"/>
          <w:sz w:val="24"/>
          <w:szCs w:val="32"/>
          <w:fitText w:val="1040" w:id="-1010078975"/>
        </w:rPr>
        <w:t>名</w:t>
      </w:r>
    </w:p>
    <w:p w14:paraId="700901AE" w14:textId="77777777" w:rsidR="00BD35F0" w:rsidRPr="00C706FB" w:rsidRDefault="00BD35F0" w:rsidP="00BD35F0">
      <w:pPr>
        <w:overflowPunct w:val="0"/>
        <w:ind w:leftChars="2000" w:left="4200"/>
        <w:jc w:val="left"/>
        <w:textAlignment w:val="baseline"/>
        <w:rPr>
          <w:rFonts w:ascii="ＭＳ 明朝" w:hAnsi="ＭＳ 明朝" w:cs="ＭＳ 明朝"/>
          <w:kern w:val="0"/>
          <w:sz w:val="24"/>
          <w:szCs w:val="32"/>
        </w:rPr>
      </w:pPr>
      <w:r w:rsidRPr="00C706FB">
        <w:rPr>
          <w:rFonts w:ascii="ＭＳ 明朝" w:hAnsi="ＭＳ 明朝" w:cs="ＭＳ 明朝" w:hint="eastAsia"/>
          <w:spacing w:val="26"/>
          <w:kern w:val="0"/>
          <w:sz w:val="24"/>
          <w:szCs w:val="32"/>
          <w:fitText w:val="1040" w:id="-1010078972"/>
        </w:rPr>
        <w:t>担当者</w:t>
      </w:r>
      <w:r w:rsidRPr="00C706FB">
        <w:rPr>
          <w:rFonts w:ascii="ＭＳ 明朝" w:hAnsi="ＭＳ 明朝" w:cs="ＭＳ 明朝" w:hint="eastAsia"/>
          <w:spacing w:val="-38"/>
          <w:kern w:val="0"/>
          <w:sz w:val="24"/>
          <w:szCs w:val="32"/>
          <w:fitText w:val="1040" w:id="-1010078972"/>
        </w:rPr>
        <w:t>名</w:t>
      </w:r>
    </w:p>
    <w:p w14:paraId="24925EBB" w14:textId="77777777" w:rsidR="00BD35F0" w:rsidRPr="00C706FB" w:rsidRDefault="00BD35F0" w:rsidP="00BD35F0">
      <w:pPr>
        <w:overflowPunct w:val="0"/>
        <w:ind w:leftChars="2000" w:left="4200"/>
        <w:jc w:val="left"/>
        <w:textAlignment w:val="baseline"/>
        <w:rPr>
          <w:rFonts w:ascii="ＭＳ 明朝" w:hAnsi="ＭＳ 明朝"/>
          <w:kern w:val="0"/>
          <w:sz w:val="24"/>
          <w:szCs w:val="32"/>
        </w:rPr>
      </w:pPr>
      <w:r w:rsidRPr="00C706FB">
        <w:rPr>
          <w:rFonts w:ascii="ＭＳ 明朝" w:hAnsi="ＭＳ 明朝" w:cs="ＭＳ 明朝" w:hint="eastAsia"/>
          <w:spacing w:val="80"/>
          <w:kern w:val="0"/>
          <w:sz w:val="24"/>
          <w:szCs w:val="32"/>
          <w:fitText w:val="1040" w:id="-1010078971"/>
        </w:rPr>
        <w:t>連絡</w:t>
      </w:r>
      <w:r w:rsidRPr="00C706FB">
        <w:rPr>
          <w:rFonts w:ascii="ＭＳ 明朝" w:hAnsi="ＭＳ 明朝" w:cs="ＭＳ 明朝" w:hint="eastAsia"/>
          <w:kern w:val="0"/>
          <w:sz w:val="24"/>
          <w:szCs w:val="32"/>
          <w:fitText w:val="1040" w:id="-1010078971"/>
        </w:rPr>
        <w:t>先</w:t>
      </w:r>
    </w:p>
    <w:p w14:paraId="1E4902C7" w14:textId="77777777" w:rsidR="00BD35F0" w:rsidRPr="00C706FB" w:rsidRDefault="00BD35F0" w:rsidP="00BD35F0">
      <w:pPr>
        <w:overflowPunct w:val="0"/>
        <w:textAlignment w:val="baseline"/>
        <w:rPr>
          <w:rFonts w:ascii="ＭＳ 明朝" w:hAnsi="ＭＳ 明朝" w:cs="ＭＳ 明朝"/>
          <w:kern w:val="0"/>
          <w:sz w:val="24"/>
          <w:szCs w:val="32"/>
        </w:rPr>
      </w:pPr>
    </w:p>
    <w:p w14:paraId="71FC53C6" w14:textId="77777777" w:rsidR="00BD35F0" w:rsidRPr="00C706FB" w:rsidRDefault="00BD35F0" w:rsidP="00BD35F0">
      <w:pPr>
        <w:overflowPunct w:val="0"/>
        <w:jc w:val="center"/>
        <w:textAlignment w:val="baseline"/>
        <w:rPr>
          <w:rFonts w:ascii="ＭＳ 明朝" w:hAnsi="ＭＳ 明朝"/>
          <w:kern w:val="0"/>
          <w:sz w:val="24"/>
          <w:szCs w:val="32"/>
        </w:rPr>
      </w:pPr>
      <w:r w:rsidRPr="00C706FB">
        <w:rPr>
          <w:rFonts w:ascii="ＭＳ 明朝" w:hAnsi="ＭＳ 明朝" w:cs="ＭＳ 明朝" w:hint="eastAsia"/>
          <w:kern w:val="0"/>
          <w:sz w:val="24"/>
          <w:szCs w:val="32"/>
        </w:rPr>
        <w:t>知的財産権の</w:t>
      </w:r>
      <w:r w:rsidRPr="00C706FB">
        <w:rPr>
          <w:rFonts w:ascii="ＭＳ 明朝" w:hAnsi="ＭＳ 明朝" w:cs="ＭＳ 明朝"/>
          <w:kern w:val="0"/>
          <w:sz w:val="24"/>
          <w:szCs w:val="32"/>
        </w:rPr>
        <w:t>帰属に係る</w:t>
      </w:r>
      <w:r w:rsidRPr="00C706FB">
        <w:rPr>
          <w:rFonts w:ascii="ＭＳ 明朝" w:hAnsi="ＭＳ 明朝" w:cs="ＭＳ 明朝" w:hint="eastAsia"/>
          <w:kern w:val="0"/>
          <w:sz w:val="24"/>
          <w:szCs w:val="32"/>
        </w:rPr>
        <w:t>申請書</w:t>
      </w:r>
    </w:p>
    <w:p w14:paraId="7826B7B5" w14:textId="77777777" w:rsidR="00BD35F0" w:rsidRPr="00C706FB" w:rsidRDefault="00BD35F0" w:rsidP="00BD35F0">
      <w:pPr>
        <w:overflowPunct w:val="0"/>
        <w:textAlignment w:val="baseline"/>
        <w:rPr>
          <w:rFonts w:ascii="ＭＳ 明朝" w:hAnsi="Times New Roman"/>
          <w:kern w:val="0"/>
          <w:sz w:val="22"/>
          <w:szCs w:val="22"/>
        </w:rPr>
      </w:pPr>
    </w:p>
    <w:p w14:paraId="00628070" w14:textId="77777777" w:rsidR="00BD35F0" w:rsidRPr="00C706FB" w:rsidRDefault="00BD35F0" w:rsidP="00BD35F0">
      <w:pPr>
        <w:overflowPunct w:val="0"/>
        <w:ind w:firstLineChars="100" w:firstLine="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会社名　代表者名（以下「乙」という。）は、支出負担行為担当官（又は分任支出負担行為担当官）（以下「甲」という。）に対し、下記１に掲げる契約に係る下記２の知的財産権を受ける権利を乙に</w:t>
      </w:r>
      <w:r w:rsidRPr="00C706FB">
        <w:rPr>
          <w:rFonts w:ascii="ＭＳ 明朝" w:hAnsi="ＭＳ 明朝" w:cs="ＭＳ 明朝"/>
          <w:kern w:val="0"/>
          <w:sz w:val="24"/>
          <w:szCs w:val="32"/>
        </w:rPr>
        <w:t>継続して</w:t>
      </w:r>
      <w:r w:rsidRPr="00C706FB">
        <w:rPr>
          <w:rFonts w:ascii="ＭＳ 明朝" w:hAnsi="ＭＳ 明朝" w:cs="ＭＳ 明朝" w:hint="eastAsia"/>
          <w:kern w:val="0"/>
          <w:sz w:val="24"/>
          <w:szCs w:val="32"/>
        </w:rPr>
        <w:t>帰属</w:t>
      </w:r>
      <w:r w:rsidRPr="00C706FB">
        <w:rPr>
          <w:rFonts w:ascii="ＭＳ 明朝" w:hAnsi="ＭＳ 明朝" w:cs="ＭＳ 明朝"/>
          <w:kern w:val="0"/>
          <w:sz w:val="24"/>
          <w:szCs w:val="32"/>
        </w:rPr>
        <w:t>させ</w:t>
      </w:r>
      <w:r w:rsidRPr="00C706FB">
        <w:rPr>
          <w:rFonts w:ascii="ＭＳ 明朝" w:hAnsi="ＭＳ 明朝" w:cs="ＭＳ 明朝" w:hint="eastAsia"/>
          <w:kern w:val="0"/>
          <w:sz w:val="24"/>
          <w:szCs w:val="32"/>
        </w:rPr>
        <w:t>ることの</w:t>
      </w:r>
      <w:r w:rsidRPr="00C706FB">
        <w:rPr>
          <w:rFonts w:ascii="ＭＳ 明朝" w:hAnsi="ＭＳ 明朝" w:cs="ＭＳ 明朝"/>
          <w:kern w:val="0"/>
          <w:sz w:val="24"/>
          <w:szCs w:val="32"/>
        </w:rPr>
        <w:t>承認を申請します。</w:t>
      </w:r>
    </w:p>
    <w:p w14:paraId="5DE5E888" w14:textId="77777777" w:rsidR="00BD35F0" w:rsidRPr="00C706FB" w:rsidRDefault="00BD35F0" w:rsidP="00BD35F0">
      <w:pPr>
        <w:overflowPunct w:val="0"/>
        <w:ind w:firstLineChars="100" w:firstLine="240"/>
        <w:textAlignment w:val="baseline"/>
        <w:rPr>
          <w:rFonts w:ascii="ＭＳ 明朝" w:hAnsi="ＭＳ 明朝"/>
          <w:kern w:val="0"/>
          <w:sz w:val="24"/>
          <w:szCs w:val="32"/>
        </w:rPr>
      </w:pPr>
      <w:r w:rsidRPr="00C706FB">
        <w:rPr>
          <w:rFonts w:ascii="ＭＳ 明朝" w:hAnsi="ＭＳ 明朝" w:cs="ＭＳ 明朝"/>
          <w:kern w:val="0"/>
          <w:sz w:val="24"/>
          <w:szCs w:val="32"/>
        </w:rPr>
        <w:t>申請に</w:t>
      </w:r>
      <w:r w:rsidRPr="00C706FB">
        <w:rPr>
          <w:rFonts w:ascii="ＭＳ 明朝" w:hAnsi="ＭＳ 明朝" w:cs="ＭＳ 明朝" w:hint="eastAsia"/>
          <w:kern w:val="0"/>
          <w:sz w:val="24"/>
          <w:szCs w:val="32"/>
        </w:rPr>
        <w:t>当たり、下記３から１３の事項を確約いたします。</w:t>
      </w:r>
    </w:p>
    <w:p w14:paraId="58168AD0" w14:textId="77777777" w:rsidR="00BD35F0" w:rsidRPr="00C706FB" w:rsidRDefault="00BD35F0" w:rsidP="00BD35F0">
      <w:pPr>
        <w:overflowPunct w:val="0"/>
        <w:textAlignment w:val="baseline"/>
        <w:rPr>
          <w:rFonts w:ascii="ＭＳ 明朝" w:hAnsi="ＭＳ 明朝" w:cs="ＭＳ 明朝"/>
          <w:kern w:val="0"/>
          <w:sz w:val="24"/>
          <w:szCs w:val="32"/>
        </w:rPr>
      </w:pPr>
    </w:p>
    <w:p w14:paraId="73D83AE1" w14:textId="77777777" w:rsidR="00BD35F0" w:rsidRPr="00C706FB" w:rsidRDefault="00BD35F0" w:rsidP="00BD35F0">
      <w:pPr>
        <w:overflowPunct w:val="0"/>
        <w:jc w:val="center"/>
        <w:textAlignment w:val="baseline"/>
        <w:rPr>
          <w:rFonts w:ascii="ＭＳ 明朝" w:hAnsi="ＭＳ 明朝"/>
          <w:kern w:val="0"/>
          <w:sz w:val="24"/>
          <w:szCs w:val="32"/>
        </w:rPr>
      </w:pPr>
      <w:r w:rsidRPr="00C706FB">
        <w:rPr>
          <w:rFonts w:ascii="ＭＳ 明朝" w:hAnsi="ＭＳ 明朝" w:cs="ＭＳ 明朝" w:hint="eastAsia"/>
          <w:kern w:val="0"/>
          <w:sz w:val="24"/>
          <w:szCs w:val="32"/>
        </w:rPr>
        <w:t>記</w:t>
      </w:r>
    </w:p>
    <w:p w14:paraId="4957CA77" w14:textId="77777777" w:rsidR="008931DD" w:rsidRPr="00C706FB" w:rsidRDefault="008931DD" w:rsidP="00BD35F0">
      <w:pPr>
        <w:overflowPunct w:val="0"/>
        <w:textAlignment w:val="baseline"/>
        <w:rPr>
          <w:rFonts w:ascii="ＭＳ 明朝" w:hAnsi="ＭＳ 明朝" w:cs="ＭＳ 明朝"/>
          <w:kern w:val="0"/>
          <w:sz w:val="24"/>
          <w:szCs w:val="32"/>
        </w:rPr>
      </w:pPr>
    </w:p>
    <w:p w14:paraId="47FF1378"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１　ア　調達要求番号</w:t>
      </w:r>
    </w:p>
    <w:p w14:paraId="1F9AAD13" w14:textId="77777777" w:rsidR="00BD35F0" w:rsidRPr="00C706FB" w:rsidRDefault="00BD35F0" w:rsidP="00C706FB">
      <w:pPr>
        <w:overflowPunct w:val="0"/>
        <w:ind w:leftChars="250" w:left="765" w:hangingChars="100" w:hanging="240"/>
        <w:textAlignment w:val="baseline"/>
        <w:rPr>
          <w:rFonts w:ascii="ＭＳ 明朝" w:hAnsi="ＭＳ 明朝"/>
          <w:kern w:val="0"/>
          <w:sz w:val="24"/>
          <w:szCs w:val="32"/>
        </w:rPr>
      </w:pPr>
      <w:r w:rsidRPr="00C706FB">
        <w:rPr>
          <w:rFonts w:ascii="ＭＳ 明朝" w:hAnsi="ＭＳ 明朝" w:cs="ＭＳ 明朝" w:hint="eastAsia"/>
          <w:kern w:val="0"/>
          <w:sz w:val="24"/>
          <w:szCs w:val="32"/>
        </w:rPr>
        <w:t>イ　契約件（品）名</w:t>
      </w:r>
    </w:p>
    <w:p w14:paraId="0BEE7A83" w14:textId="77777777" w:rsidR="00BD35F0" w:rsidRPr="00C706FB" w:rsidRDefault="00BD35F0" w:rsidP="00BD35F0">
      <w:pPr>
        <w:overflowPunct w:val="0"/>
        <w:textAlignment w:val="baseline"/>
        <w:rPr>
          <w:rFonts w:ascii="ＭＳ 明朝" w:hAnsi="ＭＳ 明朝" w:cs="ＭＳ 明朝"/>
          <w:kern w:val="0"/>
          <w:sz w:val="24"/>
          <w:szCs w:val="32"/>
        </w:rPr>
      </w:pPr>
      <w:r w:rsidRPr="00C706FB">
        <w:rPr>
          <w:rFonts w:ascii="ＭＳ 明朝" w:hAnsi="ＭＳ 明朝" w:cs="ＭＳ 明朝"/>
          <w:kern w:val="0"/>
          <w:sz w:val="24"/>
          <w:szCs w:val="32"/>
        </w:rPr>
        <w:t>２　ア　知的財産権の種類</w:t>
      </w:r>
    </w:p>
    <w:p w14:paraId="56DEA770" w14:textId="77777777" w:rsidR="00BD35F0" w:rsidRPr="00C706FB" w:rsidRDefault="00BD35F0" w:rsidP="00C706FB">
      <w:pPr>
        <w:overflowPunct w:val="0"/>
        <w:ind w:leftChars="250" w:left="765" w:hangingChars="100" w:hanging="240"/>
        <w:textAlignment w:val="baseline"/>
        <w:rPr>
          <w:rFonts w:ascii="ＭＳ 明朝" w:hAnsi="ＭＳ 明朝" w:cs="ＭＳ 明朝"/>
          <w:kern w:val="0"/>
          <w:sz w:val="24"/>
          <w:szCs w:val="32"/>
        </w:rPr>
      </w:pPr>
      <w:r w:rsidRPr="00C706FB">
        <w:rPr>
          <w:rFonts w:ascii="ＭＳ 明朝" w:hAnsi="ＭＳ 明朝" w:cs="ＭＳ 明朝"/>
          <w:kern w:val="0"/>
          <w:sz w:val="24"/>
          <w:szCs w:val="32"/>
        </w:rPr>
        <w:t>イ　発明等の名称</w:t>
      </w:r>
    </w:p>
    <w:p w14:paraId="36CA6834" w14:textId="77777777" w:rsidR="00BD35F0" w:rsidRPr="00C706FB" w:rsidRDefault="00BD35F0" w:rsidP="00C706FB">
      <w:pPr>
        <w:overflowPunct w:val="0"/>
        <w:ind w:leftChars="250" w:left="765" w:hangingChars="100" w:hanging="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ウ　発明者等の住所・所属・氏名</w:t>
      </w:r>
    </w:p>
    <w:p w14:paraId="0E0C57AE" w14:textId="77777777" w:rsidR="00BD35F0" w:rsidRPr="00C706FB" w:rsidRDefault="00BD35F0" w:rsidP="00C706FB">
      <w:pPr>
        <w:overflowPunct w:val="0"/>
        <w:ind w:leftChars="250" w:left="765" w:hangingChars="100" w:hanging="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エ　アが産業財産権のいずれかに該当する場合、出願又は申請する国名</w:t>
      </w:r>
    </w:p>
    <w:p w14:paraId="0A8C57F3" w14:textId="77777777" w:rsidR="00BD35F0" w:rsidRPr="00C706FB" w:rsidRDefault="00BD35F0" w:rsidP="00BD35F0">
      <w:pPr>
        <w:overflowPunct w:val="0"/>
        <w:ind w:left="240" w:hangingChars="100" w:hanging="240"/>
        <w:textAlignment w:val="baseline"/>
        <w:rPr>
          <w:rFonts w:ascii="ＭＳ 明朝" w:hAnsi="ＭＳ 明朝"/>
          <w:kern w:val="0"/>
          <w:sz w:val="24"/>
          <w:szCs w:val="32"/>
        </w:rPr>
      </w:pPr>
      <w:r w:rsidRPr="00C706FB">
        <w:rPr>
          <w:rFonts w:ascii="ＭＳ 明朝" w:hAnsi="ＭＳ 明朝" w:cs="ＭＳ 明朝" w:hint="eastAsia"/>
          <w:kern w:val="0"/>
          <w:sz w:val="24"/>
          <w:szCs w:val="32"/>
        </w:rPr>
        <w:t>３　乙は、甲が公共の利益のために特に必要があるとしてその理由を明らかにして求める場合には、無償で新研究成果に係る国内及び国外における知的財産権を実施する権利（技術資料を処分する権利を除く。）を甲及び甲の指定する第三者に許諾する。</w:t>
      </w:r>
    </w:p>
    <w:p w14:paraId="4516BF6C" w14:textId="77777777" w:rsidR="00BD35F0" w:rsidRPr="00C706FB" w:rsidRDefault="00BD35F0" w:rsidP="00BD35F0">
      <w:pPr>
        <w:overflowPunct w:val="0"/>
        <w:ind w:left="240" w:hangingChars="100" w:hanging="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４　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14BA6A47" w14:textId="77777777" w:rsidR="00BD35F0" w:rsidRPr="00C706FB" w:rsidRDefault="00BD35F0" w:rsidP="00BD35F0">
      <w:pPr>
        <w:widowControl/>
        <w:ind w:left="240" w:hangingChars="100" w:hanging="240"/>
        <w:jc w:val="left"/>
        <w:rPr>
          <w:rFonts w:ascii="ＭＳ 明朝" w:hAnsi="ＭＳ 明朝" w:cs="ＭＳ 明朝"/>
          <w:kern w:val="0"/>
          <w:sz w:val="24"/>
          <w:szCs w:val="32"/>
        </w:rPr>
      </w:pPr>
      <w:r w:rsidRPr="00C706FB">
        <w:rPr>
          <w:rFonts w:ascii="ＭＳ 明朝" w:hAnsi="ＭＳ 明朝" w:cs="ＭＳ 明朝" w:hint="eastAsia"/>
          <w:kern w:val="0"/>
          <w:sz w:val="24"/>
          <w:szCs w:val="32"/>
        </w:rPr>
        <w:t>５　乙は、甲が上記４に基づき、当該知的財産権を相当期間活用していないことについて理由を求めた場合には、遅滞なく、理由書を甲に提出する。</w:t>
      </w:r>
    </w:p>
    <w:p w14:paraId="4E8BE9AD"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６　乙は、甲以外の第三者に当該知的財産権を移転しようとし、当該知的財産権の実施を許諾しようとし、又は当該知的財産権の専用実施権その他の日本国内及び国外において排他的に実施する権利（以下「専用実施権等」という。）の設定若しくは移転を承諾しようとするときは、当該知的財産権に秘密等が含まれない場合であって、合併又は分割により移転する場合及び当該知的財産権の活用に支障を及ぼすおそれがない場合として産業技術力強化法施行令（平成１２年政令第２０６号）第２条第３項で定める場合を除き、あらかじめ甲の承認を受ける。この場合において、乙は、３から１３までの事項に支障を与えないよう、当該知的財産権を移転し、当該知的財産権を</w:t>
      </w:r>
      <w:r w:rsidRPr="00C706FB">
        <w:rPr>
          <w:rFonts w:ascii="ＭＳ 明朝" w:hAnsi="ＭＳ 明朝" w:cs="ＭＳ 明朝" w:hint="eastAsia"/>
          <w:kern w:val="0"/>
          <w:sz w:val="24"/>
          <w:szCs w:val="32"/>
        </w:rPr>
        <w:lastRenderedPageBreak/>
        <w:t>実施する権利を許諾し、又は専用実施権等を設定若しくは移転する相手方に対し、必要な事項を約させる。</w:t>
      </w:r>
    </w:p>
    <w:p w14:paraId="6890816A"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７　乙は、当該新研究成果を表した技術資料に、秘密等が含まれる場合、乙は、防衛省又は防衛装備庁との契約に基づき、秘密等の保全に万全を期すものとする。</w:t>
      </w:r>
    </w:p>
    <w:p w14:paraId="0AC1AB1C"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８　乙は、乙が解散して清算することとなった場合には、解散の前に知的財産権を甲に譲渡する。</w:t>
      </w:r>
    </w:p>
    <w:p w14:paraId="42CDFE5B"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９　乙は、当該知的財産権のうち、産業財産権の出願又は申請を行う場合は、事前に書面で甲の承認を得るものとし、当該出願又は申請を行った後、遅滞なく産業財産権出願通知書を甲に提出する。</w:t>
      </w:r>
    </w:p>
    <w:p w14:paraId="73A3B0D6"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10　乙は、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する。</w:t>
      </w:r>
    </w:p>
    <w:p w14:paraId="69C40264"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11　乙は、当該産業財産権の出願又は申請に関して設定の登録等を受けた場合には、遅滞なく、登録通知書を甲に提出する。</w:t>
      </w:r>
    </w:p>
    <w:p w14:paraId="1F9CB1E3" w14:textId="77777777" w:rsidR="00BD35F0" w:rsidRPr="00C706FB" w:rsidRDefault="00BD35F0" w:rsidP="00BD35F0">
      <w:pPr>
        <w:widowControl/>
        <w:ind w:left="240" w:hangingChars="100" w:hanging="240"/>
        <w:rPr>
          <w:rFonts w:ascii="ＭＳ 明朝" w:hAnsi="ＭＳ 明朝" w:cs="ＭＳ 明朝"/>
          <w:kern w:val="0"/>
          <w:sz w:val="24"/>
          <w:szCs w:val="32"/>
        </w:rPr>
      </w:pPr>
      <w:r w:rsidRPr="00C706FB">
        <w:rPr>
          <w:rFonts w:ascii="ＭＳ 明朝" w:hAnsi="ＭＳ 明朝" w:cs="ＭＳ 明朝" w:hint="eastAsia"/>
          <w:kern w:val="0"/>
          <w:sz w:val="24"/>
          <w:szCs w:val="32"/>
        </w:rPr>
        <w:t>12　乙は、この契約に係る知的財産権を放棄する場合には、事前に放棄承認依頼書を甲に提出し、承認を得るものとする。当該放棄を行った後にその内容を甲に報告するものとする。</w:t>
      </w:r>
    </w:p>
    <w:p w14:paraId="59611918" w14:textId="77777777" w:rsidR="00BD35F0" w:rsidRPr="00C706FB" w:rsidRDefault="00BD35F0" w:rsidP="009867CF">
      <w:pPr>
        <w:widowControl/>
        <w:ind w:left="240" w:hangingChars="100" w:hanging="240"/>
        <w:jc w:val="left"/>
        <w:rPr>
          <w:rFonts w:ascii="ＭＳ 明朝" w:hAnsi="ＭＳ 明朝"/>
          <w:kern w:val="0"/>
          <w:sz w:val="24"/>
          <w:szCs w:val="32"/>
        </w:rPr>
      </w:pPr>
      <w:r w:rsidRPr="00C706FB">
        <w:rPr>
          <w:rFonts w:ascii="ＭＳ 明朝" w:hAnsi="ＭＳ 明朝" w:cs="ＭＳ 明朝" w:hint="eastAsia"/>
          <w:kern w:val="0"/>
          <w:sz w:val="24"/>
          <w:szCs w:val="32"/>
        </w:rPr>
        <w:t>13　乙は、この契約の履行において生じた知的財産権について、甲が使用実績の報告を求めた場合は、これに協力するものとする。</w:t>
      </w:r>
      <w:r w:rsidRPr="00C706FB">
        <w:rPr>
          <w:rFonts w:ascii="ＭＳ 明朝" w:hAnsi="ＭＳ 明朝" w:cs="ＭＳ 明朝"/>
          <w:kern w:val="0"/>
        </w:rPr>
        <w:br w:type="page"/>
      </w:r>
      <w:r w:rsidRPr="00C706FB">
        <w:rPr>
          <w:rFonts w:ascii="ＭＳ 明朝" w:hAnsi="ＭＳ 明朝" w:cs="ＭＳ 明朝" w:hint="eastAsia"/>
          <w:kern w:val="0"/>
          <w:sz w:val="24"/>
          <w:szCs w:val="32"/>
        </w:rPr>
        <w:lastRenderedPageBreak/>
        <w:t>別記様式２</w:t>
      </w:r>
    </w:p>
    <w:p w14:paraId="7D0CA06E" w14:textId="77777777" w:rsidR="00BD35F0" w:rsidRPr="00C706FB" w:rsidRDefault="00BD35F0" w:rsidP="008931DD">
      <w:pPr>
        <w:overflowPunct w:val="0"/>
        <w:jc w:val="right"/>
        <w:textAlignment w:val="baseline"/>
        <w:rPr>
          <w:rFonts w:ascii="ＭＳ 明朝" w:hAnsi="ＭＳ 明朝"/>
          <w:kern w:val="0"/>
          <w:sz w:val="24"/>
          <w:szCs w:val="22"/>
        </w:rPr>
      </w:pPr>
      <w:r w:rsidRPr="00C706FB">
        <w:rPr>
          <w:rFonts w:ascii="ＭＳ 明朝" w:hAnsi="ＭＳ 明朝" w:cs="ＭＳ 明朝" w:hint="eastAsia"/>
          <w:spacing w:val="117"/>
          <w:kern w:val="0"/>
          <w:sz w:val="24"/>
          <w:szCs w:val="22"/>
          <w:fitText w:val="1664" w:id="-1010078464"/>
        </w:rPr>
        <w:t>発簡番</w:t>
      </w:r>
      <w:r w:rsidRPr="00C706FB">
        <w:rPr>
          <w:rFonts w:ascii="ＭＳ 明朝" w:hAnsi="ＭＳ 明朝" w:cs="ＭＳ 明朝" w:hint="eastAsia"/>
          <w:spacing w:val="1"/>
          <w:kern w:val="0"/>
          <w:sz w:val="24"/>
          <w:szCs w:val="22"/>
          <w:fitText w:val="1664" w:id="-1010078464"/>
        </w:rPr>
        <w:t>号</w:t>
      </w:r>
    </w:p>
    <w:p w14:paraId="68739FAF" w14:textId="77777777" w:rsidR="00BD35F0" w:rsidRPr="00C706FB" w:rsidRDefault="00BD35F0" w:rsidP="00BD35F0">
      <w:pPr>
        <w:overflowPunct w:val="0"/>
        <w:jc w:val="right"/>
        <w:textAlignment w:val="baseline"/>
        <w:rPr>
          <w:rFonts w:ascii="ＭＳ 明朝" w:hAnsi="ＭＳ 明朝"/>
          <w:kern w:val="0"/>
          <w:sz w:val="24"/>
          <w:szCs w:val="32"/>
        </w:rPr>
      </w:pPr>
      <w:r w:rsidRPr="00C706FB">
        <w:rPr>
          <w:rFonts w:ascii="ＭＳ 明朝" w:hAnsi="ＭＳ 明朝" w:hint="eastAsia"/>
          <w:kern w:val="0"/>
          <w:sz w:val="24"/>
          <w:szCs w:val="32"/>
        </w:rPr>
        <w:t>令和　年　月　日</w:t>
      </w:r>
    </w:p>
    <w:p w14:paraId="36C1E301" w14:textId="77777777" w:rsidR="00BD35F0" w:rsidRPr="00C706FB" w:rsidRDefault="00BD35F0" w:rsidP="00F3761E">
      <w:pPr>
        <w:overflowPunct w:val="0"/>
        <w:ind w:firstLineChars="100" w:firstLine="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分任支出負担行為担当官</w:t>
      </w:r>
    </w:p>
    <w:p w14:paraId="472E5C74" w14:textId="77777777" w:rsidR="00F3761E" w:rsidRPr="00D42032" w:rsidRDefault="00F3761E" w:rsidP="00F3761E">
      <w:pPr>
        <w:overflowPunct w:val="0"/>
        <w:ind w:firstLineChars="100" w:firstLine="240"/>
        <w:textAlignment w:val="baseline"/>
        <w:rPr>
          <w:rFonts w:ascii="ＭＳ 明朝" w:hAnsi="ＭＳ 明朝" w:hint="eastAsia"/>
          <w:color w:val="000000"/>
          <w:kern w:val="0"/>
          <w:sz w:val="24"/>
          <w:szCs w:val="32"/>
        </w:rPr>
      </w:pPr>
      <w:r w:rsidRPr="00C706FB">
        <w:rPr>
          <w:rFonts w:ascii="ＭＳ 明朝" w:hAnsi="ＭＳ 明朝" w:cs="ＭＳ 明朝" w:hint="eastAsia"/>
          <w:kern w:val="0"/>
          <w:sz w:val="24"/>
          <w:szCs w:val="32"/>
        </w:rPr>
        <w:t>陸上自衛</w:t>
      </w:r>
      <w:r w:rsidRPr="00D42032">
        <w:rPr>
          <w:rFonts w:ascii="ＭＳ 明朝" w:hAnsi="ＭＳ 明朝" w:cs="ＭＳ 明朝" w:hint="eastAsia"/>
          <w:color w:val="000000"/>
          <w:kern w:val="0"/>
          <w:sz w:val="24"/>
          <w:szCs w:val="32"/>
        </w:rPr>
        <w:t>隊</w:t>
      </w:r>
      <w:r w:rsidR="00985618">
        <w:rPr>
          <w:rFonts w:ascii="ＭＳ 明朝" w:hAnsi="ＭＳ 明朝" w:cs="ＭＳ 明朝" w:hint="eastAsia"/>
          <w:color w:val="000000"/>
          <w:kern w:val="0"/>
          <w:sz w:val="24"/>
          <w:szCs w:val="32"/>
        </w:rPr>
        <w:t>○○○○</w:t>
      </w:r>
    </w:p>
    <w:p w14:paraId="589DA5BB" w14:textId="77777777" w:rsidR="00BD35F0" w:rsidRPr="00D42032" w:rsidRDefault="00F3761E" w:rsidP="00F3761E">
      <w:pPr>
        <w:overflowPunct w:val="0"/>
        <w:textAlignment w:val="baseline"/>
        <w:rPr>
          <w:rFonts w:ascii="ＭＳ 明朝" w:hAnsi="ＭＳ 明朝" w:hint="eastAsia"/>
          <w:color w:val="000000"/>
          <w:kern w:val="0"/>
          <w:sz w:val="24"/>
          <w:szCs w:val="32"/>
        </w:rPr>
      </w:pPr>
      <w:r w:rsidRPr="00D42032">
        <w:rPr>
          <w:rFonts w:ascii="ＭＳ 明朝" w:hAnsi="ＭＳ 明朝" w:cs="ＭＳ 明朝" w:hint="eastAsia"/>
          <w:color w:val="000000"/>
          <w:kern w:val="0"/>
          <w:sz w:val="24"/>
          <w:szCs w:val="32"/>
        </w:rPr>
        <w:t xml:space="preserve">　</w:t>
      </w:r>
      <w:r w:rsidRPr="00D42032">
        <w:rPr>
          <w:rFonts w:ascii="ＭＳ 明朝" w:hAnsi="ＭＳ 明朝" w:cs="ＭＳ 明朝" w:hint="eastAsia"/>
          <w:color w:val="000000"/>
          <w:spacing w:val="87"/>
          <w:kern w:val="0"/>
          <w:sz w:val="24"/>
          <w:szCs w:val="32"/>
          <w:fitText w:val="2310" w:id="-1005920510"/>
        </w:rPr>
        <w:t>調達会計部</w:t>
      </w:r>
      <w:r w:rsidRPr="00D42032">
        <w:rPr>
          <w:rFonts w:ascii="ＭＳ 明朝" w:hAnsi="ＭＳ 明朝" w:cs="ＭＳ 明朝" w:hint="eastAsia"/>
          <w:color w:val="000000"/>
          <w:kern w:val="0"/>
          <w:sz w:val="24"/>
          <w:szCs w:val="32"/>
          <w:fitText w:val="2310" w:id="-1005920510"/>
        </w:rPr>
        <w:t>長</w:t>
      </w:r>
      <w:r w:rsidRPr="00D42032">
        <w:rPr>
          <w:rFonts w:ascii="ＭＳ 明朝" w:hAnsi="ＭＳ 明朝" w:cs="ＭＳ 明朝" w:hint="eastAsia"/>
          <w:color w:val="000000"/>
          <w:kern w:val="0"/>
          <w:sz w:val="24"/>
          <w:szCs w:val="32"/>
        </w:rPr>
        <w:t xml:space="preserve">　　殿</w:t>
      </w:r>
    </w:p>
    <w:p w14:paraId="32EBDDBD" w14:textId="77777777" w:rsidR="00BD35F0" w:rsidRPr="00C706FB" w:rsidRDefault="00BD35F0" w:rsidP="00BD35F0">
      <w:pPr>
        <w:overflowPunct w:val="0"/>
        <w:ind w:leftChars="2000" w:left="4200"/>
        <w:jc w:val="left"/>
        <w:textAlignment w:val="baseline"/>
        <w:rPr>
          <w:rFonts w:ascii="ＭＳ 明朝" w:hAnsi="ＭＳ 明朝"/>
          <w:kern w:val="0"/>
          <w:sz w:val="24"/>
          <w:szCs w:val="32"/>
        </w:rPr>
      </w:pPr>
      <w:r w:rsidRPr="00C706FB">
        <w:rPr>
          <w:rFonts w:ascii="ＭＳ 明朝" w:hAnsi="ＭＳ 明朝" w:cs="ＭＳ 明朝" w:hint="eastAsia"/>
          <w:spacing w:val="280"/>
          <w:kern w:val="0"/>
          <w:sz w:val="24"/>
          <w:szCs w:val="32"/>
          <w:fitText w:val="1040" w:id="-1010071040"/>
        </w:rPr>
        <w:t>住</w:t>
      </w:r>
      <w:r w:rsidRPr="00C706FB">
        <w:rPr>
          <w:rFonts w:ascii="ＭＳ 明朝" w:hAnsi="ＭＳ 明朝" w:cs="ＭＳ 明朝" w:hint="eastAsia"/>
          <w:kern w:val="0"/>
          <w:sz w:val="24"/>
          <w:szCs w:val="32"/>
          <w:fitText w:val="1040" w:id="-1010071040"/>
        </w:rPr>
        <w:t>所</w:t>
      </w:r>
    </w:p>
    <w:p w14:paraId="1DA6573B" w14:textId="77777777" w:rsidR="00BD35F0" w:rsidRPr="00C706FB" w:rsidRDefault="00BD35F0" w:rsidP="00BD35F0">
      <w:pPr>
        <w:overflowPunct w:val="0"/>
        <w:ind w:leftChars="2000" w:left="4200"/>
        <w:jc w:val="left"/>
        <w:textAlignment w:val="baseline"/>
        <w:rPr>
          <w:rFonts w:ascii="ＭＳ 明朝" w:hAnsi="ＭＳ 明朝"/>
          <w:kern w:val="0"/>
          <w:sz w:val="24"/>
          <w:szCs w:val="32"/>
        </w:rPr>
      </w:pPr>
      <w:r w:rsidRPr="00C706FB">
        <w:rPr>
          <w:rFonts w:ascii="ＭＳ 明朝" w:hAnsi="ＭＳ 明朝" w:cs="ＭＳ 明朝" w:hint="eastAsia"/>
          <w:spacing w:val="80"/>
          <w:kern w:val="0"/>
          <w:sz w:val="24"/>
          <w:szCs w:val="32"/>
          <w:fitText w:val="1040" w:id="-1010071039"/>
        </w:rPr>
        <w:t>会社</w:t>
      </w:r>
      <w:r w:rsidRPr="00C706FB">
        <w:rPr>
          <w:rFonts w:ascii="ＭＳ 明朝" w:hAnsi="ＭＳ 明朝" w:cs="ＭＳ 明朝" w:hint="eastAsia"/>
          <w:kern w:val="0"/>
          <w:sz w:val="24"/>
          <w:szCs w:val="32"/>
          <w:fitText w:val="1040" w:id="-1010071039"/>
        </w:rPr>
        <w:t>名</w:t>
      </w:r>
    </w:p>
    <w:p w14:paraId="116D356C" w14:textId="77777777" w:rsidR="00BD35F0" w:rsidRPr="00C706FB" w:rsidRDefault="00BD35F0" w:rsidP="00BD35F0">
      <w:pPr>
        <w:overflowPunct w:val="0"/>
        <w:ind w:leftChars="2000" w:left="4200"/>
        <w:jc w:val="left"/>
        <w:textAlignment w:val="baseline"/>
        <w:rPr>
          <w:rFonts w:ascii="ＭＳ 明朝" w:hAnsi="ＭＳ 明朝" w:cs="ＭＳ 明朝"/>
          <w:kern w:val="0"/>
          <w:sz w:val="24"/>
          <w:szCs w:val="32"/>
        </w:rPr>
      </w:pPr>
      <w:r w:rsidRPr="00C706FB">
        <w:rPr>
          <w:rFonts w:ascii="ＭＳ 明朝" w:hAnsi="ＭＳ 明朝" w:cs="ＭＳ 明朝" w:hint="eastAsia"/>
          <w:spacing w:val="26"/>
          <w:kern w:val="0"/>
          <w:sz w:val="24"/>
          <w:szCs w:val="32"/>
          <w:fitText w:val="1040" w:id="-1010071038"/>
        </w:rPr>
        <w:t>代表者</w:t>
      </w:r>
      <w:r w:rsidRPr="00C706FB">
        <w:rPr>
          <w:rFonts w:ascii="ＭＳ 明朝" w:hAnsi="ＭＳ 明朝" w:cs="ＭＳ 明朝" w:hint="eastAsia"/>
          <w:spacing w:val="-38"/>
          <w:kern w:val="0"/>
          <w:sz w:val="24"/>
          <w:szCs w:val="32"/>
          <w:fitText w:val="1040" w:id="-1010071038"/>
        </w:rPr>
        <w:t>名</w:t>
      </w:r>
    </w:p>
    <w:p w14:paraId="25A7328C" w14:textId="77777777" w:rsidR="00BD35F0" w:rsidRPr="00C706FB" w:rsidRDefault="00BD35F0" w:rsidP="00BD35F0">
      <w:pPr>
        <w:overflowPunct w:val="0"/>
        <w:ind w:leftChars="2000" w:left="4200"/>
        <w:jc w:val="left"/>
        <w:textAlignment w:val="baseline"/>
        <w:rPr>
          <w:rFonts w:ascii="ＭＳ 明朝" w:hAnsi="ＭＳ 明朝" w:cs="ＭＳ 明朝"/>
          <w:kern w:val="0"/>
          <w:sz w:val="24"/>
          <w:szCs w:val="32"/>
        </w:rPr>
      </w:pPr>
      <w:r w:rsidRPr="00C706FB">
        <w:rPr>
          <w:rFonts w:ascii="ＭＳ 明朝" w:hAnsi="ＭＳ 明朝" w:cs="ＭＳ 明朝" w:hint="eastAsia"/>
          <w:spacing w:val="26"/>
          <w:kern w:val="0"/>
          <w:sz w:val="24"/>
          <w:szCs w:val="32"/>
          <w:fitText w:val="1040" w:id="-1010071037"/>
        </w:rPr>
        <w:t>担当者</w:t>
      </w:r>
      <w:r w:rsidRPr="00C706FB">
        <w:rPr>
          <w:rFonts w:ascii="ＭＳ 明朝" w:hAnsi="ＭＳ 明朝" w:cs="ＭＳ 明朝" w:hint="eastAsia"/>
          <w:spacing w:val="-38"/>
          <w:kern w:val="0"/>
          <w:sz w:val="24"/>
          <w:szCs w:val="32"/>
          <w:fitText w:val="1040" w:id="-1010071037"/>
        </w:rPr>
        <w:t>名</w:t>
      </w:r>
    </w:p>
    <w:p w14:paraId="1A4AF52F" w14:textId="77777777" w:rsidR="00BD35F0" w:rsidRPr="00C706FB" w:rsidRDefault="00BD35F0" w:rsidP="00BD35F0">
      <w:pPr>
        <w:overflowPunct w:val="0"/>
        <w:ind w:leftChars="2000" w:left="4200"/>
        <w:jc w:val="left"/>
        <w:textAlignment w:val="baseline"/>
        <w:rPr>
          <w:rFonts w:ascii="ＭＳ 明朝" w:hAnsi="ＭＳ 明朝" w:cs="ＭＳ 明朝"/>
          <w:kern w:val="0"/>
          <w:sz w:val="24"/>
          <w:szCs w:val="32"/>
        </w:rPr>
      </w:pPr>
      <w:r w:rsidRPr="00C706FB">
        <w:rPr>
          <w:rFonts w:ascii="ＭＳ 明朝" w:hAnsi="ＭＳ 明朝" w:cs="ＭＳ 明朝" w:hint="eastAsia"/>
          <w:spacing w:val="80"/>
          <w:kern w:val="0"/>
          <w:sz w:val="24"/>
          <w:szCs w:val="32"/>
          <w:fitText w:val="1040" w:id="-1010071036"/>
        </w:rPr>
        <w:t>連絡</w:t>
      </w:r>
      <w:r w:rsidRPr="00C706FB">
        <w:rPr>
          <w:rFonts w:ascii="ＭＳ 明朝" w:hAnsi="ＭＳ 明朝" w:cs="ＭＳ 明朝" w:hint="eastAsia"/>
          <w:kern w:val="0"/>
          <w:sz w:val="24"/>
          <w:szCs w:val="32"/>
          <w:fitText w:val="1040" w:id="-1010071036"/>
        </w:rPr>
        <w:t>先</w:t>
      </w:r>
    </w:p>
    <w:p w14:paraId="48ACDB20" w14:textId="77777777" w:rsidR="00BD35F0" w:rsidRPr="00C706FB" w:rsidRDefault="00BD35F0" w:rsidP="00BD35F0">
      <w:pPr>
        <w:overflowPunct w:val="0"/>
        <w:jc w:val="left"/>
        <w:textAlignment w:val="baseline"/>
        <w:rPr>
          <w:rFonts w:ascii="ＭＳ 明朝" w:hAnsi="ＭＳ 明朝"/>
          <w:kern w:val="0"/>
          <w:sz w:val="24"/>
          <w:szCs w:val="32"/>
        </w:rPr>
      </w:pPr>
    </w:p>
    <w:p w14:paraId="2A5F264E" w14:textId="77777777" w:rsidR="00BD35F0" w:rsidRPr="00C706FB" w:rsidRDefault="00BD35F0" w:rsidP="00BD35F0">
      <w:pPr>
        <w:overflowPunct w:val="0"/>
        <w:jc w:val="center"/>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産業財産権出願通知書</w:t>
      </w:r>
    </w:p>
    <w:p w14:paraId="1F4D4359" w14:textId="2CCA7DD9" w:rsidR="00BD35F0" w:rsidRPr="00C706FB" w:rsidRDefault="002C1E86" w:rsidP="00BD35F0">
      <w:pPr>
        <w:overflowPunct w:val="0"/>
        <w:jc w:val="left"/>
        <w:textAlignment w:val="baseline"/>
        <w:rPr>
          <w:rFonts w:ascii="ＭＳ 明朝" w:hAnsi="ＭＳ 明朝"/>
          <w:kern w:val="0"/>
          <w:sz w:val="24"/>
          <w:szCs w:val="32"/>
        </w:rPr>
      </w:pPr>
      <w:r w:rsidRPr="00C706FB">
        <w:rPr>
          <w:noProof/>
          <w:sz w:val="24"/>
          <w:szCs w:val="32"/>
        </w:rPr>
        <mc:AlternateContent>
          <mc:Choice Requires="wps">
            <w:drawing>
              <wp:anchor distT="0" distB="0" distL="114300" distR="114300" simplePos="0" relativeHeight="251664896" behindDoc="0" locked="0" layoutInCell="1" allowOverlap="1" wp14:anchorId="61410F40" wp14:editId="09AC29C1">
                <wp:simplePos x="0" y="0"/>
                <wp:positionH relativeFrom="column">
                  <wp:posOffset>1520190</wp:posOffset>
                </wp:positionH>
                <wp:positionV relativeFrom="paragraph">
                  <wp:posOffset>172720</wp:posOffset>
                </wp:positionV>
                <wp:extent cx="1205865" cy="602615"/>
                <wp:effectExtent l="0" t="0" r="0" b="0"/>
                <wp:wrapSquare wrapText="bothSides"/>
                <wp:docPr id="11" name="大かっこ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865" cy="602615"/>
                        </a:xfrm>
                        <a:prstGeom prst="bracketPair">
                          <a:avLst>
                            <a:gd name="adj" fmla="val 1172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A55AD6" w14:textId="77777777" w:rsidR="0009595A" w:rsidRPr="00C706FB" w:rsidRDefault="0009595A" w:rsidP="00BD35F0">
                            <w:pPr>
                              <w:jc w:val="distribute"/>
                            </w:pPr>
                            <w:r w:rsidRPr="00C706FB">
                              <w:rPr>
                                <w:rFonts w:hint="eastAsia"/>
                              </w:rPr>
                              <w:t>特許</w:t>
                            </w:r>
                          </w:p>
                          <w:p w14:paraId="739AA898" w14:textId="77777777" w:rsidR="0009595A" w:rsidRPr="00C706FB" w:rsidRDefault="0009595A" w:rsidP="00BD35F0">
                            <w:pPr>
                              <w:jc w:val="distribute"/>
                            </w:pPr>
                            <w:r w:rsidRPr="00C706FB">
                              <w:rPr>
                                <w:rFonts w:hint="eastAsia"/>
                              </w:rPr>
                              <w:t>実用新案登録</w:t>
                            </w:r>
                          </w:p>
                          <w:p w14:paraId="0F42BBCB" w14:textId="77777777" w:rsidR="0009595A" w:rsidRPr="00C706FB" w:rsidRDefault="0009595A" w:rsidP="00BD35F0">
                            <w:pPr>
                              <w:jc w:val="distribute"/>
                            </w:pPr>
                            <w:r w:rsidRPr="00C706FB">
                              <w:rPr>
                                <w:rFonts w:hint="eastAsia"/>
                              </w:rPr>
                              <w:t>意匠登録</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410F4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2" o:spid="_x0000_s1030" type="#_x0000_t185" style="position:absolute;margin-left:119.7pt;margin-top:13.6pt;width:94.95pt;height:4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" adj="2533" strokeweight=".5pt">
                <v:stroke joinstyle="miter"/>
                <v:textbox inset="1mm,0,1mm,0">
                  <w:txbxContent>
                    <w:p w14:paraId="45A55AD6" w14:textId="77777777" w:rsidR="0009595A" w:rsidRPr="00C706FB" w:rsidRDefault="0009595A" w:rsidP="00BD35F0">
                      <w:pPr>
                        <w:jc w:val="distribute"/>
                      </w:pPr>
                      <w:r w:rsidRPr="00C706FB">
                        <w:rPr>
                          <w:rFonts w:hint="eastAsia"/>
                        </w:rPr>
                        <w:t>特許</w:t>
                      </w:r>
                    </w:p>
                    <w:p w14:paraId="739AA898" w14:textId="77777777" w:rsidR="0009595A" w:rsidRPr="00C706FB" w:rsidRDefault="0009595A" w:rsidP="00BD35F0">
                      <w:pPr>
                        <w:jc w:val="distribute"/>
                      </w:pPr>
                      <w:r w:rsidRPr="00C706FB">
                        <w:rPr>
                          <w:rFonts w:hint="eastAsia"/>
                        </w:rPr>
                        <w:t>実用新案登録</w:t>
                      </w:r>
                    </w:p>
                    <w:p w14:paraId="0F42BBCB" w14:textId="77777777" w:rsidR="0009595A" w:rsidRPr="00C706FB" w:rsidRDefault="0009595A" w:rsidP="00BD35F0">
                      <w:pPr>
                        <w:jc w:val="distribute"/>
                      </w:pPr>
                      <w:r w:rsidRPr="00C706FB">
                        <w:rPr>
                          <w:rFonts w:hint="eastAsia"/>
                        </w:rPr>
                        <w:t>意匠登録</w:t>
                      </w:r>
                    </w:p>
                  </w:txbxContent>
                </v:textbox>
                <w10:wrap type="square"/>
              </v:shape>
            </w:pict>
          </mc:Fallback>
        </mc:AlternateContent>
      </w:r>
    </w:p>
    <w:p w14:paraId="721D6BF8" w14:textId="77777777" w:rsidR="00BD35F0" w:rsidRPr="00C706FB" w:rsidRDefault="00BD35F0" w:rsidP="00BD35F0">
      <w:pPr>
        <w:overflowPunct w:val="0"/>
        <w:jc w:val="left"/>
        <w:textAlignment w:val="baseline"/>
        <w:rPr>
          <w:rFonts w:ascii="ＭＳ 明朝" w:hAnsi="ＭＳ 明朝" w:cs="ＭＳ 明朝"/>
          <w:kern w:val="0"/>
          <w:sz w:val="24"/>
          <w:szCs w:val="32"/>
        </w:rPr>
      </w:pPr>
    </w:p>
    <w:p w14:paraId="6DC40399" w14:textId="77777777" w:rsidR="00F3761E" w:rsidRPr="00C706FB" w:rsidRDefault="00BD35F0" w:rsidP="00BD35F0">
      <w:pPr>
        <w:overflowPunct w:val="0"/>
        <w:ind w:firstLineChars="100" w:firstLine="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下記の契約に係るの出願又は回路配置利用権の設定の</w:t>
      </w:r>
      <w:r w:rsidRPr="00C706FB">
        <w:rPr>
          <w:rFonts w:ascii="ＭＳ 明朝" w:hAnsi="ＭＳ 明朝" w:cs="ＭＳ 明朝"/>
          <w:kern w:val="0"/>
          <w:sz w:val="24"/>
          <w:szCs w:val="32"/>
        </w:rPr>
        <w:br/>
      </w:r>
      <w:r w:rsidRPr="00C706FB">
        <w:rPr>
          <w:rFonts w:ascii="ＭＳ 明朝" w:hAnsi="ＭＳ 明朝" w:cs="ＭＳ 明朝"/>
          <w:kern w:val="0"/>
          <w:sz w:val="24"/>
          <w:szCs w:val="32"/>
        </w:rPr>
        <w:br/>
      </w:r>
      <w:r w:rsidRPr="00C706FB">
        <w:rPr>
          <w:rFonts w:ascii="ＭＳ 明朝" w:hAnsi="ＭＳ 明朝" w:cs="ＭＳ 明朝"/>
          <w:kern w:val="0"/>
          <w:sz w:val="24"/>
          <w:szCs w:val="32"/>
        </w:rPr>
        <w:br/>
      </w:r>
    </w:p>
    <w:p w14:paraId="13CB0430" w14:textId="77777777" w:rsidR="00BD35F0" w:rsidRPr="00C706FB" w:rsidRDefault="00BD35F0" w:rsidP="00BD35F0">
      <w:pPr>
        <w:overflowPunct w:val="0"/>
        <w:ind w:firstLineChars="100" w:firstLine="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登録の申請を行ったので、知的財産の取扱いに</w:t>
      </w:r>
      <w:r w:rsidRPr="00C706FB">
        <w:rPr>
          <w:rFonts w:ascii="ＭＳ 明朝" w:hAnsi="ＭＳ 明朝" w:cs="ＭＳ 明朝"/>
          <w:kern w:val="0"/>
          <w:sz w:val="24"/>
          <w:szCs w:val="32"/>
        </w:rPr>
        <w:t>関する</w:t>
      </w:r>
      <w:r w:rsidRPr="00C706FB">
        <w:rPr>
          <w:rFonts w:ascii="ＭＳ 明朝" w:hAnsi="ＭＳ 明朝" w:cs="ＭＳ 明朝" w:hint="eastAsia"/>
          <w:kern w:val="0"/>
          <w:sz w:val="24"/>
          <w:szCs w:val="32"/>
        </w:rPr>
        <w:t>特約条項第５条第１項の規定に基づき通知します</w:t>
      </w:r>
      <w:r w:rsidRPr="00C706FB">
        <w:rPr>
          <w:rFonts w:ascii="ＭＳ 明朝" w:hAnsi="ＭＳ 明朝" w:cs="ＭＳ 明朝"/>
          <w:kern w:val="0"/>
          <w:sz w:val="24"/>
          <w:szCs w:val="32"/>
        </w:rPr>
        <w:t>。</w:t>
      </w:r>
    </w:p>
    <w:p w14:paraId="6E6C65CC" w14:textId="77777777" w:rsidR="00BD35F0" w:rsidRPr="00C706FB" w:rsidRDefault="00BD35F0" w:rsidP="00BD35F0">
      <w:pPr>
        <w:widowControl/>
        <w:ind w:left="240" w:hangingChars="100" w:hanging="240"/>
        <w:jc w:val="left"/>
        <w:rPr>
          <w:rFonts w:ascii="ＭＳ 明朝" w:hAnsi="ＭＳ 明朝" w:cs="ＭＳ 明朝"/>
          <w:kern w:val="0"/>
          <w:sz w:val="24"/>
          <w:szCs w:val="32"/>
        </w:rPr>
      </w:pPr>
    </w:p>
    <w:p w14:paraId="4F8A446F" w14:textId="77777777" w:rsidR="00BD35F0" w:rsidRPr="00C706FB" w:rsidRDefault="00BD35F0" w:rsidP="00BD35F0">
      <w:pPr>
        <w:overflowPunct w:val="0"/>
        <w:jc w:val="center"/>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記</w:t>
      </w:r>
    </w:p>
    <w:p w14:paraId="067043F3" w14:textId="77777777" w:rsidR="00BD35F0" w:rsidRPr="00C706FB" w:rsidRDefault="00BD35F0" w:rsidP="00BD35F0">
      <w:pPr>
        <w:overflowPunct w:val="0"/>
        <w:textAlignment w:val="baseline"/>
        <w:rPr>
          <w:rFonts w:ascii="ＭＳ 明朝" w:hAnsi="ＭＳ 明朝"/>
          <w:kern w:val="0"/>
          <w:sz w:val="24"/>
          <w:szCs w:val="32"/>
        </w:rPr>
      </w:pPr>
    </w:p>
    <w:p w14:paraId="1BEB6ACA"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１　調達要求番号</w:t>
      </w:r>
    </w:p>
    <w:p w14:paraId="316C92FD"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２　契約件（品）名</w:t>
      </w:r>
    </w:p>
    <w:p w14:paraId="2D4FB1F4"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３　発明等の名称</w:t>
      </w:r>
    </w:p>
    <w:p w14:paraId="656AA066"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４　発明者等の住所・所属・氏名</w:t>
      </w:r>
    </w:p>
    <w:p w14:paraId="46986330" w14:textId="77777777" w:rsidR="00BD35F0" w:rsidRPr="00C706FB" w:rsidRDefault="00BD35F0" w:rsidP="00BD35F0">
      <w:pPr>
        <w:overflowPunct w:val="0"/>
        <w:textAlignment w:val="baseline"/>
        <w:rPr>
          <w:rFonts w:ascii="ＭＳ 明朝" w:hAnsi="ＭＳ 明朝" w:cs="ＭＳ 明朝"/>
          <w:kern w:val="0"/>
          <w:sz w:val="24"/>
          <w:szCs w:val="32"/>
        </w:rPr>
      </w:pPr>
      <w:r w:rsidRPr="00C706FB">
        <w:rPr>
          <w:rFonts w:ascii="ＭＳ 明朝" w:hAnsi="ＭＳ 明朝" w:cs="ＭＳ 明朝"/>
          <w:kern w:val="0"/>
          <w:sz w:val="24"/>
          <w:szCs w:val="32"/>
        </w:rPr>
        <w:t>５</w:t>
      </w:r>
      <w:r w:rsidRPr="00C706FB">
        <w:rPr>
          <w:rFonts w:ascii="ＭＳ 明朝" w:hAnsi="ＭＳ 明朝" w:cs="ＭＳ 明朝" w:hint="eastAsia"/>
          <w:kern w:val="0"/>
          <w:sz w:val="24"/>
          <w:szCs w:val="32"/>
        </w:rPr>
        <w:t xml:space="preserve">　出願日</w:t>
      </w:r>
    </w:p>
    <w:p w14:paraId="5F22051F" w14:textId="77777777" w:rsidR="00BD35F0" w:rsidRPr="00C706FB" w:rsidRDefault="00BD35F0" w:rsidP="00BD35F0">
      <w:pPr>
        <w:overflowPunct w:val="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６　出願番号</w:t>
      </w:r>
    </w:p>
    <w:p w14:paraId="372B6A8D"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hint="eastAsia"/>
          <w:kern w:val="0"/>
          <w:sz w:val="24"/>
          <w:szCs w:val="32"/>
        </w:rPr>
        <w:t>７　出願した国名</w:t>
      </w:r>
    </w:p>
    <w:p w14:paraId="17A37978" w14:textId="77777777" w:rsidR="00BD35F0" w:rsidRPr="00C706FB" w:rsidRDefault="00BD35F0" w:rsidP="00BD35F0">
      <w:pPr>
        <w:overflowPunct w:val="0"/>
        <w:textAlignment w:val="baseline"/>
        <w:rPr>
          <w:rFonts w:ascii="ＭＳ 明朝" w:hAnsi="ＭＳ 明朝"/>
          <w:kern w:val="0"/>
          <w:sz w:val="24"/>
          <w:szCs w:val="32"/>
        </w:rPr>
      </w:pPr>
    </w:p>
    <w:p w14:paraId="7577A6B0" w14:textId="77777777" w:rsidR="00BD35F0" w:rsidRPr="00C706FB" w:rsidRDefault="00BD35F0" w:rsidP="00BD35F0">
      <w:pPr>
        <w:overflowPunct w:val="0"/>
        <w:ind w:left="1200" w:hangingChars="500" w:hanging="1200"/>
        <w:textAlignment w:val="baseline"/>
        <w:rPr>
          <w:rFonts w:ascii="ＭＳ 明朝" w:hAnsi="ＭＳ 明朝"/>
          <w:kern w:val="0"/>
          <w:sz w:val="24"/>
          <w:szCs w:val="32"/>
        </w:rPr>
      </w:pPr>
      <w:r w:rsidRPr="00C706FB">
        <w:rPr>
          <w:rFonts w:ascii="ＭＳ 明朝" w:hAnsi="ＭＳ 明朝" w:cs="ＭＳ 明朝" w:hint="eastAsia"/>
          <w:kern w:val="0"/>
          <w:sz w:val="24"/>
          <w:szCs w:val="32"/>
        </w:rPr>
        <w:t>添付書類：特許又は実用新案登録のとき（願書、明細書、特許請求の範囲又は実用新案登録請求の範囲、図面、要約書）意匠登録のとき（願書、図面）、回路配置利用権のとき（申請書、図面又は写真）、受領書</w:t>
      </w:r>
    </w:p>
    <w:p w14:paraId="0A42B3B0" w14:textId="77777777" w:rsidR="00BD35F0" w:rsidRPr="00C706FB" w:rsidRDefault="00BD35F0" w:rsidP="00612B8F">
      <w:pPr>
        <w:jc w:val="left"/>
        <w:rPr>
          <w:rFonts w:ascii="ＭＳ 明朝" w:hAnsi="ＭＳ 明朝"/>
          <w:kern w:val="0"/>
          <w:sz w:val="24"/>
          <w:szCs w:val="32"/>
        </w:rPr>
      </w:pPr>
      <w:r w:rsidRPr="00C706FB">
        <w:rPr>
          <w:rFonts w:ascii="ＭＳ 明朝" w:hAnsi="ＭＳ 明朝" w:cs="ＭＳ 明朝" w:hint="eastAsia"/>
          <w:kern w:val="0"/>
          <w:sz w:val="24"/>
          <w:szCs w:val="32"/>
        </w:rPr>
        <w:t>関連文書：別記様式１の発簡番号</w:t>
      </w:r>
      <w:r w:rsidRPr="00C706FB">
        <w:br w:type="page"/>
      </w:r>
      <w:r w:rsidRPr="00C706FB">
        <w:rPr>
          <w:rFonts w:ascii="ＭＳ 明朝" w:hAnsi="ＭＳ 明朝" w:cs="ＭＳ 明朝" w:hint="eastAsia"/>
          <w:kern w:val="0"/>
          <w:sz w:val="24"/>
          <w:szCs w:val="32"/>
        </w:rPr>
        <w:lastRenderedPageBreak/>
        <w:t>別記様式３</w:t>
      </w:r>
    </w:p>
    <w:p w14:paraId="3BF42341" w14:textId="77777777" w:rsidR="00BD35F0" w:rsidRPr="00C706FB" w:rsidRDefault="00BD35F0" w:rsidP="00BD35F0">
      <w:pPr>
        <w:overflowPunct w:val="0"/>
        <w:jc w:val="right"/>
        <w:textAlignment w:val="baseline"/>
        <w:rPr>
          <w:rFonts w:ascii="ＭＳ 明朝" w:hAnsi="ＭＳ 明朝"/>
          <w:kern w:val="0"/>
          <w:sz w:val="24"/>
          <w:szCs w:val="22"/>
        </w:rPr>
      </w:pPr>
      <w:r w:rsidRPr="00C706FB">
        <w:rPr>
          <w:rFonts w:ascii="ＭＳ 明朝" w:hAnsi="ＭＳ 明朝" w:cs="ＭＳ 明朝" w:hint="eastAsia"/>
          <w:spacing w:val="117"/>
          <w:kern w:val="0"/>
          <w:sz w:val="24"/>
          <w:szCs w:val="22"/>
          <w:fitText w:val="1664" w:id="-1010077440"/>
        </w:rPr>
        <w:t>発簡番</w:t>
      </w:r>
      <w:r w:rsidRPr="00C706FB">
        <w:rPr>
          <w:rFonts w:ascii="ＭＳ 明朝" w:hAnsi="ＭＳ 明朝" w:cs="ＭＳ 明朝" w:hint="eastAsia"/>
          <w:spacing w:val="1"/>
          <w:kern w:val="0"/>
          <w:sz w:val="24"/>
          <w:szCs w:val="22"/>
          <w:fitText w:val="1664" w:id="-1010077440"/>
        </w:rPr>
        <w:t>号</w:t>
      </w:r>
    </w:p>
    <w:p w14:paraId="1FF956EC" w14:textId="77777777" w:rsidR="00BD35F0" w:rsidRPr="00C706FB" w:rsidRDefault="00BD35F0" w:rsidP="00F3761E">
      <w:pPr>
        <w:overflowPunct w:val="0"/>
        <w:jc w:val="right"/>
        <w:textAlignment w:val="baseline"/>
        <w:rPr>
          <w:rFonts w:ascii="ＭＳ 明朝" w:hAnsi="ＭＳ 明朝" w:hint="eastAsia"/>
          <w:kern w:val="0"/>
          <w:sz w:val="24"/>
          <w:szCs w:val="32"/>
        </w:rPr>
      </w:pPr>
      <w:r w:rsidRPr="00C706FB">
        <w:rPr>
          <w:rFonts w:ascii="ＭＳ 明朝" w:hAnsi="ＭＳ 明朝" w:hint="eastAsia"/>
          <w:kern w:val="0"/>
          <w:sz w:val="24"/>
          <w:szCs w:val="32"/>
        </w:rPr>
        <w:t>令和　年　月　日</w:t>
      </w:r>
    </w:p>
    <w:p w14:paraId="3B885B33" w14:textId="77777777" w:rsidR="00BD35F0" w:rsidRPr="00C706FB" w:rsidRDefault="00F3761E" w:rsidP="00F3761E">
      <w:pPr>
        <w:overflowPunct w:val="0"/>
        <w:ind w:firstLineChars="200" w:firstLine="48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 xml:space="preserve">分任支出負担行為担当官　</w:t>
      </w:r>
    </w:p>
    <w:p w14:paraId="791F8798" w14:textId="77777777" w:rsidR="00F3761E" w:rsidRPr="00D42032" w:rsidRDefault="00F3761E" w:rsidP="00F3761E">
      <w:pPr>
        <w:overflowPunct w:val="0"/>
        <w:ind w:firstLineChars="200" w:firstLine="480"/>
        <w:textAlignment w:val="baseline"/>
        <w:rPr>
          <w:rFonts w:ascii="ＭＳ 明朝" w:hAnsi="ＭＳ 明朝" w:cs="ＭＳ 明朝"/>
          <w:color w:val="000000"/>
          <w:kern w:val="0"/>
          <w:sz w:val="24"/>
          <w:szCs w:val="32"/>
        </w:rPr>
      </w:pPr>
      <w:r w:rsidRPr="00C706FB">
        <w:rPr>
          <w:rFonts w:ascii="ＭＳ 明朝" w:hAnsi="ＭＳ 明朝" w:cs="ＭＳ 明朝" w:hint="eastAsia"/>
          <w:kern w:val="0"/>
          <w:sz w:val="24"/>
          <w:szCs w:val="32"/>
        </w:rPr>
        <w:t>陸上</w:t>
      </w:r>
      <w:r w:rsidRPr="00D42032">
        <w:rPr>
          <w:rFonts w:ascii="ＭＳ 明朝" w:hAnsi="ＭＳ 明朝" w:cs="ＭＳ 明朝" w:hint="eastAsia"/>
          <w:color w:val="000000"/>
          <w:kern w:val="0"/>
          <w:sz w:val="24"/>
          <w:szCs w:val="32"/>
        </w:rPr>
        <w:t>自衛隊</w:t>
      </w:r>
      <w:r w:rsidR="00985618">
        <w:rPr>
          <w:rFonts w:ascii="ＭＳ 明朝" w:hAnsi="ＭＳ 明朝" w:cs="ＭＳ 明朝" w:hint="eastAsia"/>
          <w:color w:val="000000"/>
          <w:kern w:val="0"/>
          <w:sz w:val="24"/>
          <w:szCs w:val="32"/>
        </w:rPr>
        <w:t>○○○○</w:t>
      </w:r>
    </w:p>
    <w:p w14:paraId="49A1CAC7" w14:textId="77777777" w:rsidR="00BD35F0" w:rsidRPr="00D42032" w:rsidRDefault="00F3761E" w:rsidP="00F3761E">
      <w:pPr>
        <w:overflowPunct w:val="0"/>
        <w:ind w:firstLineChars="100" w:firstLine="414"/>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87"/>
          <w:kern w:val="0"/>
          <w:sz w:val="24"/>
          <w:szCs w:val="32"/>
          <w:fitText w:val="2310" w:id="-1005920256"/>
        </w:rPr>
        <w:t>調達会計部</w:t>
      </w:r>
      <w:r w:rsidRPr="00D42032">
        <w:rPr>
          <w:rFonts w:ascii="ＭＳ 明朝" w:hAnsi="ＭＳ 明朝" w:cs="ＭＳ 明朝" w:hint="eastAsia"/>
          <w:color w:val="000000"/>
          <w:kern w:val="0"/>
          <w:sz w:val="24"/>
          <w:szCs w:val="32"/>
          <w:fitText w:val="2310" w:id="-1005920256"/>
        </w:rPr>
        <w:t>長</w:t>
      </w:r>
      <w:r w:rsidRPr="00D42032">
        <w:rPr>
          <w:rFonts w:ascii="ＭＳ 明朝" w:hAnsi="ＭＳ 明朝" w:cs="ＭＳ 明朝" w:hint="eastAsia"/>
          <w:color w:val="000000"/>
          <w:kern w:val="0"/>
          <w:sz w:val="24"/>
          <w:szCs w:val="32"/>
        </w:rPr>
        <w:t xml:space="preserve">　　殿</w:t>
      </w:r>
    </w:p>
    <w:p w14:paraId="5EED182C" w14:textId="77777777" w:rsidR="00F3761E" w:rsidRPr="00D42032" w:rsidRDefault="00F3761E" w:rsidP="00F3761E">
      <w:pPr>
        <w:overflowPunct w:val="0"/>
        <w:ind w:firstLineChars="100" w:firstLine="240"/>
        <w:textAlignment w:val="baseline"/>
        <w:rPr>
          <w:rFonts w:ascii="ＭＳ 明朝" w:hAnsi="ＭＳ 明朝" w:hint="eastAsia"/>
          <w:color w:val="000000"/>
          <w:kern w:val="0"/>
          <w:sz w:val="24"/>
          <w:szCs w:val="32"/>
        </w:rPr>
      </w:pPr>
    </w:p>
    <w:p w14:paraId="48C52EB2"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280"/>
          <w:kern w:val="0"/>
          <w:sz w:val="24"/>
          <w:szCs w:val="32"/>
          <w:fitText w:val="1040" w:id="-1010070784"/>
        </w:rPr>
        <w:t>住</w:t>
      </w:r>
      <w:r w:rsidRPr="00D42032">
        <w:rPr>
          <w:rFonts w:ascii="ＭＳ 明朝" w:hAnsi="ＭＳ 明朝" w:cs="ＭＳ 明朝" w:hint="eastAsia"/>
          <w:color w:val="000000"/>
          <w:kern w:val="0"/>
          <w:sz w:val="24"/>
          <w:szCs w:val="32"/>
          <w:fitText w:val="1040" w:id="-1010070784"/>
        </w:rPr>
        <w:t>所</w:t>
      </w:r>
    </w:p>
    <w:p w14:paraId="4F9D2CEB"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80"/>
          <w:kern w:val="0"/>
          <w:sz w:val="24"/>
          <w:szCs w:val="32"/>
          <w:fitText w:val="1040" w:id="-1010070783"/>
        </w:rPr>
        <w:t>会社</w:t>
      </w:r>
      <w:r w:rsidRPr="00D42032">
        <w:rPr>
          <w:rFonts w:ascii="ＭＳ 明朝" w:hAnsi="ＭＳ 明朝" w:cs="ＭＳ 明朝" w:hint="eastAsia"/>
          <w:color w:val="000000"/>
          <w:kern w:val="0"/>
          <w:sz w:val="24"/>
          <w:szCs w:val="32"/>
          <w:fitText w:val="1040" w:id="-1010070783"/>
        </w:rPr>
        <w:t>名</w:t>
      </w:r>
    </w:p>
    <w:p w14:paraId="5BD10D6F"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26"/>
          <w:kern w:val="0"/>
          <w:sz w:val="24"/>
          <w:szCs w:val="32"/>
          <w:fitText w:val="1040" w:id="-1010070782"/>
        </w:rPr>
        <w:t>代表者</w:t>
      </w:r>
      <w:r w:rsidRPr="00D42032">
        <w:rPr>
          <w:rFonts w:ascii="ＭＳ 明朝" w:hAnsi="ＭＳ 明朝" w:cs="ＭＳ 明朝" w:hint="eastAsia"/>
          <w:color w:val="000000"/>
          <w:spacing w:val="-38"/>
          <w:kern w:val="0"/>
          <w:sz w:val="24"/>
          <w:szCs w:val="32"/>
          <w:fitText w:val="1040" w:id="-1010070782"/>
        </w:rPr>
        <w:t>名</w:t>
      </w:r>
    </w:p>
    <w:p w14:paraId="7DFD41E6"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26"/>
          <w:kern w:val="0"/>
          <w:sz w:val="24"/>
          <w:szCs w:val="32"/>
          <w:fitText w:val="1040" w:id="-1010070781"/>
        </w:rPr>
        <w:t>担当者</w:t>
      </w:r>
      <w:r w:rsidRPr="00D42032">
        <w:rPr>
          <w:rFonts w:ascii="ＭＳ 明朝" w:hAnsi="ＭＳ 明朝" w:cs="ＭＳ 明朝" w:hint="eastAsia"/>
          <w:color w:val="000000"/>
          <w:spacing w:val="-38"/>
          <w:kern w:val="0"/>
          <w:sz w:val="24"/>
          <w:szCs w:val="32"/>
          <w:fitText w:val="1040" w:id="-1010070781"/>
        </w:rPr>
        <w:t>名</w:t>
      </w:r>
    </w:p>
    <w:p w14:paraId="77D607F1" w14:textId="77777777" w:rsidR="00BD35F0" w:rsidRPr="00C706FB" w:rsidRDefault="00BD35F0" w:rsidP="00BD35F0">
      <w:pPr>
        <w:overflowPunct w:val="0"/>
        <w:ind w:leftChars="2000" w:left="4200"/>
        <w:jc w:val="left"/>
        <w:textAlignment w:val="baseline"/>
        <w:rPr>
          <w:rFonts w:ascii="ＭＳ 明朝" w:hAnsi="ＭＳ 明朝" w:cs="ＭＳ 明朝"/>
          <w:kern w:val="0"/>
          <w:sz w:val="24"/>
          <w:szCs w:val="32"/>
        </w:rPr>
      </w:pPr>
      <w:r w:rsidRPr="00C706FB">
        <w:rPr>
          <w:rFonts w:ascii="ＭＳ 明朝" w:hAnsi="ＭＳ 明朝" w:cs="ＭＳ 明朝" w:hint="eastAsia"/>
          <w:spacing w:val="80"/>
          <w:kern w:val="0"/>
          <w:sz w:val="24"/>
          <w:szCs w:val="32"/>
          <w:fitText w:val="1040" w:id="-1010070780"/>
        </w:rPr>
        <w:t>連絡</w:t>
      </w:r>
      <w:r w:rsidRPr="00C706FB">
        <w:rPr>
          <w:rFonts w:ascii="ＭＳ 明朝" w:hAnsi="ＭＳ 明朝" w:cs="ＭＳ 明朝" w:hint="eastAsia"/>
          <w:kern w:val="0"/>
          <w:sz w:val="24"/>
          <w:szCs w:val="32"/>
          <w:fitText w:val="1040" w:id="-1010070780"/>
        </w:rPr>
        <w:t>先</w:t>
      </w:r>
    </w:p>
    <w:p w14:paraId="68FB9E43" w14:textId="77777777" w:rsidR="00BD35F0" w:rsidRPr="00C706FB" w:rsidRDefault="00BD35F0" w:rsidP="00BD35F0">
      <w:pPr>
        <w:overflowPunct w:val="0"/>
        <w:jc w:val="left"/>
        <w:textAlignment w:val="baseline"/>
        <w:rPr>
          <w:rFonts w:ascii="ＭＳ 明朝" w:hAnsi="ＭＳ 明朝"/>
          <w:kern w:val="0"/>
          <w:sz w:val="24"/>
          <w:szCs w:val="32"/>
        </w:rPr>
      </w:pPr>
    </w:p>
    <w:p w14:paraId="17F357F8" w14:textId="77777777" w:rsidR="00BD35F0" w:rsidRPr="00C706FB" w:rsidRDefault="00BD35F0" w:rsidP="00BD35F0">
      <w:pPr>
        <w:overflowPunct w:val="0"/>
        <w:jc w:val="center"/>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産業財産権の設定の登録通知書</w:t>
      </w:r>
    </w:p>
    <w:p w14:paraId="6D828096" w14:textId="27300D21" w:rsidR="00BD35F0" w:rsidRPr="00C706FB" w:rsidRDefault="002C1E86" w:rsidP="00BD35F0">
      <w:pPr>
        <w:overflowPunct w:val="0"/>
        <w:textAlignment w:val="baseline"/>
        <w:rPr>
          <w:rFonts w:ascii="ＭＳ 明朝" w:hAnsi="ＭＳ 明朝"/>
          <w:kern w:val="0"/>
          <w:sz w:val="24"/>
          <w:szCs w:val="32"/>
        </w:rPr>
      </w:pPr>
      <w:r w:rsidRPr="00C706FB">
        <w:rPr>
          <w:noProof/>
          <w:sz w:val="24"/>
          <w:szCs w:val="32"/>
        </w:rPr>
        <mc:AlternateContent>
          <mc:Choice Requires="wps">
            <w:drawing>
              <wp:anchor distT="0" distB="0" distL="114300" distR="114300" simplePos="0" relativeHeight="251663872" behindDoc="0" locked="0" layoutInCell="1" allowOverlap="1" wp14:anchorId="17F2EBF6" wp14:editId="73FF60C3">
                <wp:simplePos x="0" y="0"/>
                <wp:positionH relativeFrom="column">
                  <wp:posOffset>1553845</wp:posOffset>
                </wp:positionH>
                <wp:positionV relativeFrom="paragraph">
                  <wp:posOffset>104140</wp:posOffset>
                </wp:positionV>
                <wp:extent cx="1198880" cy="786765"/>
                <wp:effectExtent l="0" t="0" r="0" b="0"/>
                <wp:wrapSquare wrapText="bothSides"/>
                <wp:docPr id="10" name="大かっこ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8880" cy="786765"/>
                        </a:xfrm>
                        <a:prstGeom prst="bracketPair">
                          <a:avLst>
                            <a:gd name="adj" fmla="val 7773"/>
                          </a:avLst>
                        </a:prstGeom>
                        <a:noFill/>
                        <a:ln w="6350" algn="ctr">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25F2A531" w14:textId="77777777" w:rsidR="0009595A" w:rsidRPr="00C706FB" w:rsidRDefault="0009595A" w:rsidP="00BD35F0">
                            <w:pPr>
                              <w:jc w:val="distribute"/>
                            </w:pPr>
                            <w:r w:rsidRPr="00C706FB">
                              <w:rPr>
                                <w:rFonts w:hint="eastAsia"/>
                              </w:rPr>
                              <w:t>特許権</w:t>
                            </w:r>
                          </w:p>
                          <w:p w14:paraId="68B7FD79" w14:textId="77777777" w:rsidR="0009595A" w:rsidRPr="00C706FB" w:rsidRDefault="0009595A" w:rsidP="00BD35F0">
                            <w:pPr>
                              <w:jc w:val="distribute"/>
                            </w:pPr>
                            <w:r w:rsidRPr="00C706FB">
                              <w:rPr>
                                <w:rFonts w:hint="eastAsia"/>
                              </w:rPr>
                              <w:t>実用新案権</w:t>
                            </w:r>
                          </w:p>
                          <w:p w14:paraId="7583FF65" w14:textId="77777777" w:rsidR="0009595A" w:rsidRPr="00C706FB" w:rsidRDefault="0009595A" w:rsidP="00BD35F0">
                            <w:pPr>
                              <w:jc w:val="distribute"/>
                            </w:pPr>
                            <w:r w:rsidRPr="00C706FB">
                              <w:rPr>
                                <w:rFonts w:hint="eastAsia"/>
                              </w:rPr>
                              <w:t>意匠権</w:t>
                            </w:r>
                          </w:p>
                          <w:p w14:paraId="63E9A9DE" w14:textId="77777777" w:rsidR="0009595A" w:rsidRPr="00C706FB" w:rsidRDefault="0009595A" w:rsidP="00BD35F0">
                            <w:pPr>
                              <w:jc w:val="distribute"/>
                            </w:pPr>
                            <w:r w:rsidRPr="00C706FB">
                              <w:rPr>
                                <w:rFonts w:hint="eastAsia"/>
                              </w:rPr>
                              <w:t>回路配置利用権</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7F2EBF6" id="大かっこ 32" o:spid="_x0000_s1031" type="#_x0000_t185" style="position:absolute;left:0;text-align:left;margin-left:122.35pt;margin-top:8.2pt;width:94.4pt;height:61.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" adj="1679" strokecolor="#0d0d0d" strokeweight=".5pt">
                <v:stroke joinstyle="miter"/>
                <v:textbox inset="1mm,0,1mm,0">
                  <w:txbxContent>
                    <w:p w14:paraId="25F2A531" w14:textId="77777777" w:rsidR="0009595A" w:rsidRPr="00C706FB" w:rsidRDefault="0009595A" w:rsidP="00BD35F0">
                      <w:pPr>
                        <w:jc w:val="distribute"/>
                      </w:pPr>
                      <w:r w:rsidRPr="00C706FB">
                        <w:rPr>
                          <w:rFonts w:hint="eastAsia"/>
                        </w:rPr>
                        <w:t>特許権</w:t>
                      </w:r>
                    </w:p>
                    <w:p w14:paraId="68B7FD79" w14:textId="77777777" w:rsidR="0009595A" w:rsidRPr="00C706FB" w:rsidRDefault="0009595A" w:rsidP="00BD35F0">
                      <w:pPr>
                        <w:jc w:val="distribute"/>
                      </w:pPr>
                      <w:r w:rsidRPr="00C706FB">
                        <w:rPr>
                          <w:rFonts w:hint="eastAsia"/>
                        </w:rPr>
                        <w:t>実用新案権</w:t>
                      </w:r>
                    </w:p>
                    <w:p w14:paraId="7583FF65" w14:textId="77777777" w:rsidR="0009595A" w:rsidRPr="00C706FB" w:rsidRDefault="0009595A" w:rsidP="00BD35F0">
                      <w:pPr>
                        <w:jc w:val="distribute"/>
                      </w:pPr>
                      <w:r w:rsidRPr="00C706FB">
                        <w:rPr>
                          <w:rFonts w:hint="eastAsia"/>
                        </w:rPr>
                        <w:t>意匠権</w:t>
                      </w:r>
                    </w:p>
                    <w:p w14:paraId="63E9A9DE" w14:textId="77777777" w:rsidR="0009595A" w:rsidRPr="00C706FB" w:rsidRDefault="0009595A" w:rsidP="00BD35F0">
                      <w:pPr>
                        <w:jc w:val="distribute"/>
                      </w:pPr>
                      <w:r w:rsidRPr="00C706FB">
                        <w:rPr>
                          <w:rFonts w:hint="eastAsia"/>
                        </w:rPr>
                        <w:t>回路配置利用権</w:t>
                      </w:r>
                    </w:p>
                  </w:txbxContent>
                </v:textbox>
                <w10:wrap type="square"/>
              </v:shape>
            </w:pict>
          </mc:Fallback>
        </mc:AlternateContent>
      </w:r>
    </w:p>
    <w:p w14:paraId="428BDCE0" w14:textId="77777777" w:rsidR="00BD35F0" w:rsidRPr="00C706FB" w:rsidRDefault="00BD35F0" w:rsidP="00BD35F0">
      <w:pPr>
        <w:tabs>
          <w:tab w:val="left" w:pos="1134"/>
        </w:tabs>
        <w:overflowPunct w:val="0"/>
        <w:textAlignment w:val="baseline"/>
        <w:rPr>
          <w:rFonts w:ascii="ＭＳ 明朝" w:hAnsi="ＭＳ 明朝"/>
          <w:kern w:val="0"/>
          <w:sz w:val="24"/>
          <w:szCs w:val="32"/>
        </w:rPr>
      </w:pPr>
    </w:p>
    <w:p w14:paraId="0AA543E3" w14:textId="77777777" w:rsidR="001E1B22" w:rsidRPr="00C706FB" w:rsidRDefault="00BD35F0" w:rsidP="00BD35F0">
      <w:pPr>
        <w:overflowPunct w:val="0"/>
        <w:ind w:firstLineChars="100" w:firstLine="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下記の契約に係るの設定の登録を受けましたので、</w:t>
      </w:r>
      <w:r w:rsidRPr="00C706FB">
        <w:rPr>
          <w:rFonts w:ascii="ＭＳ 明朝" w:hAnsi="ＭＳ 明朝"/>
          <w:kern w:val="0"/>
          <w:sz w:val="24"/>
          <w:szCs w:val="32"/>
        </w:rPr>
        <w:br/>
      </w:r>
      <w:r w:rsidRPr="00C706FB">
        <w:rPr>
          <w:rFonts w:ascii="ＭＳ 明朝" w:hAnsi="ＭＳ 明朝"/>
          <w:kern w:val="0"/>
          <w:sz w:val="24"/>
          <w:szCs w:val="32"/>
        </w:rPr>
        <w:br/>
      </w:r>
      <w:r w:rsidRPr="00C706FB">
        <w:rPr>
          <w:rFonts w:ascii="ＭＳ 明朝" w:hAnsi="ＭＳ 明朝"/>
          <w:kern w:val="0"/>
          <w:sz w:val="24"/>
          <w:szCs w:val="32"/>
        </w:rPr>
        <w:br/>
      </w:r>
      <w:r w:rsidRPr="00C706FB">
        <w:rPr>
          <w:rFonts w:ascii="ＭＳ 明朝" w:hAnsi="ＭＳ 明朝"/>
          <w:kern w:val="0"/>
          <w:sz w:val="24"/>
          <w:szCs w:val="32"/>
        </w:rPr>
        <w:br/>
      </w:r>
      <w:r w:rsidRPr="00C706FB">
        <w:rPr>
          <w:rFonts w:ascii="ＭＳ 明朝" w:hAnsi="ＭＳ 明朝"/>
          <w:kern w:val="0"/>
          <w:sz w:val="24"/>
          <w:szCs w:val="32"/>
        </w:rPr>
        <w:br/>
      </w:r>
      <w:r w:rsidR="001E1B22" w:rsidRPr="00C706FB">
        <w:rPr>
          <w:rFonts w:ascii="ＭＳ 明朝" w:hAnsi="ＭＳ 明朝" w:cs="ＭＳ 明朝" w:hint="eastAsia"/>
          <w:kern w:val="0"/>
          <w:sz w:val="24"/>
          <w:szCs w:val="32"/>
        </w:rPr>
        <w:t xml:space="preserve"> </w:t>
      </w:r>
      <w:r w:rsidR="001E1B22" w:rsidRPr="00C706FB">
        <w:rPr>
          <w:rFonts w:ascii="ＭＳ 明朝" w:hAnsi="ＭＳ 明朝" w:cs="ＭＳ 明朝"/>
          <w:kern w:val="0"/>
          <w:sz w:val="24"/>
          <w:szCs w:val="32"/>
        </w:rPr>
        <w:t xml:space="preserve"> </w:t>
      </w:r>
    </w:p>
    <w:p w14:paraId="012A0C06" w14:textId="77777777" w:rsidR="00BD35F0" w:rsidRPr="00C706FB" w:rsidRDefault="00BD35F0" w:rsidP="00BD35F0">
      <w:pPr>
        <w:overflowPunct w:val="0"/>
        <w:ind w:firstLineChars="100" w:firstLine="240"/>
        <w:textAlignment w:val="baseline"/>
        <w:rPr>
          <w:rFonts w:ascii="ＭＳ 明朝" w:hAnsi="ＭＳ 明朝"/>
          <w:kern w:val="0"/>
          <w:sz w:val="24"/>
          <w:szCs w:val="32"/>
        </w:rPr>
      </w:pPr>
      <w:r w:rsidRPr="00C706FB">
        <w:rPr>
          <w:rFonts w:ascii="ＭＳ 明朝" w:hAnsi="ＭＳ 明朝" w:cs="ＭＳ 明朝" w:hint="eastAsia"/>
          <w:kern w:val="0"/>
          <w:sz w:val="24"/>
          <w:szCs w:val="32"/>
        </w:rPr>
        <w:t>知的財産の</w:t>
      </w:r>
      <w:r w:rsidRPr="00C706FB">
        <w:rPr>
          <w:rFonts w:ascii="ＭＳ 明朝" w:hAnsi="ＭＳ 明朝" w:cs="ＭＳ 明朝"/>
          <w:kern w:val="0"/>
          <w:sz w:val="24"/>
          <w:szCs w:val="32"/>
        </w:rPr>
        <w:t>取扱いに関する特約</w:t>
      </w:r>
      <w:r w:rsidRPr="00C706FB">
        <w:rPr>
          <w:rFonts w:ascii="ＭＳ 明朝" w:hAnsi="ＭＳ 明朝" w:cs="ＭＳ 明朝" w:hint="eastAsia"/>
          <w:kern w:val="0"/>
          <w:sz w:val="24"/>
          <w:szCs w:val="32"/>
        </w:rPr>
        <w:t>条項第５条第３項の規定に基づき通知します。</w:t>
      </w:r>
    </w:p>
    <w:p w14:paraId="451BEA44" w14:textId="77777777" w:rsidR="00BD35F0" w:rsidRPr="00C706FB" w:rsidRDefault="00BD35F0" w:rsidP="00BD35F0">
      <w:pPr>
        <w:overflowPunct w:val="0"/>
        <w:textAlignment w:val="baseline"/>
        <w:rPr>
          <w:rFonts w:ascii="ＭＳ 明朝" w:hAnsi="ＭＳ 明朝"/>
          <w:kern w:val="0"/>
          <w:sz w:val="24"/>
          <w:szCs w:val="32"/>
        </w:rPr>
      </w:pPr>
    </w:p>
    <w:p w14:paraId="5AF7135C" w14:textId="77777777" w:rsidR="00BD35F0" w:rsidRPr="00C706FB" w:rsidRDefault="00BD35F0" w:rsidP="00BD35F0">
      <w:pPr>
        <w:overflowPunct w:val="0"/>
        <w:jc w:val="center"/>
        <w:textAlignment w:val="baseline"/>
        <w:rPr>
          <w:rFonts w:ascii="ＭＳ 明朝" w:hAnsi="ＭＳ 明朝"/>
          <w:kern w:val="0"/>
          <w:sz w:val="24"/>
          <w:szCs w:val="32"/>
        </w:rPr>
      </w:pPr>
      <w:r w:rsidRPr="00C706FB">
        <w:rPr>
          <w:rFonts w:ascii="ＭＳ 明朝" w:hAnsi="ＭＳ 明朝" w:cs="ＭＳ 明朝" w:hint="eastAsia"/>
          <w:kern w:val="0"/>
          <w:sz w:val="24"/>
          <w:szCs w:val="32"/>
        </w:rPr>
        <w:t>記</w:t>
      </w:r>
    </w:p>
    <w:p w14:paraId="53AEA1DD"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１　調達要求番号</w:t>
      </w:r>
    </w:p>
    <w:p w14:paraId="6D847546"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２　契約件（品）名</w:t>
      </w:r>
    </w:p>
    <w:p w14:paraId="0D93DE0B"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３　発明等の名称</w:t>
      </w:r>
    </w:p>
    <w:p w14:paraId="7CB9F6C7"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４　出願日</w:t>
      </w:r>
    </w:p>
    <w:p w14:paraId="053D25A2"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５　出願番号</w:t>
      </w:r>
    </w:p>
    <w:p w14:paraId="15D97CB7"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６　産業財産権者</w:t>
      </w:r>
    </w:p>
    <w:p w14:paraId="5392292F"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kern w:val="0"/>
          <w:sz w:val="24"/>
          <w:szCs w:val="32"/>
        </w:rPr>
        <w:t>７</w:t>
      </w:r>
      <w:r w:rsidRPr="00C706FB">
        <w:rPr>
          <w:rFonts w:ascii="ＭＳ 明朝" w:hAnsi="ＭＳ 明朝" w:cs="ＭＳ 明朝" w:hint="eastAsia"/>
          <w:kern w:val="0"/>
          <w:sz w:val="24"/>
          <w:szCs w:val="32"/>
        </w:rPr>
        <w:t xml:space="preserve">　登録日</w:t>
      </w:r>
    </w:p>
    <w:p w14:paraId="2942CC76"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cs="ＭＳ 明朝"/>
          <w:kern w:val="0"/>
          <w:sz w:val="24"/>
          <w:szCs w:val="32"/>
        </w:rPr>
        <w:t>８</w:t>
      </w:r>
      <w:r w:rsidRPr="00C706FB">
        <w:rPr>
          <w:rFonts w:ascii="ＭＳ 明朝" w:hAnsi="ＭＳ 明朝" w:cs="ＭＳ 明朝" w:hint="eastAsia"/>
          <w:kern w:val="0"/>
          <w:sz w:val="24"/>
          <w:szCs w:val="32"/>
        </w:rPr>
        <w:t xml:space="preserve">　登録番号</w:t>
      </w:r>
    </w:p>
    <w:p w14:paraId="02AAA349" w14:textId="77777777" w:rsidR="00BD35F0" w:rsidRPr="00C706FB" w:rsidRDefault="00BD35F0" w:rsidP="00BD35F0">
      <w:pPr>
        <w:overflowPunct w:val="0"/>
        <w:textAlignment w:val="baseline"/>
        <w:rPr>
          <w:rFonts w:ascii="ＭＳ 明朝" w:hAnsi="ＭＳ 明朝"/>
          <w:kern w:val="0"/>
          <w:sz w:val="24"/>
          <w:szCs w:val="32"/>
        </w:rPr>
      </w:pPr>
      <w:r w:rsidRPr="00C706FB">
        <w:rPr>
          <w:rFonts w:ascii="ＭＳ 明朝" w:hAnsi="ＭＳ 明朝" w:hint="eastAsia"/>
          <w:kern w:val="0"/>
          <w:sz w:val="24"/>
          <w:szCs w:val="32"/>
        </w:rPr>
        <w:t>９　登録した国名</w:t>
      </w:r>
    </w:p>
    <w:p w14:paraId="6746E7E2" w14:textId="77777777" w:rsidR="00BD35F0" w:rsidRPr="00C706FB" w:rsidRDefault="00BD35F0" w:rsidP="00BD35F0">
      <w:pPr>
        <w:rPr>
          <w:rFonts w:ascii="ＭＳ 明朝" w:hAnsi="ＭＳ 明朝" w:cs="ＭＳ 明朝"/>
          <w:kern w:val="0"/>
          <w:sz w:val="24"/>
          <w:szCs w:val="32"/>
        </w:rPr>
      </w:pPr>
    </w:p>
    <w:p w14:paraId="263AA412" w14:textId="77777777" w:rsidR="00BD35F0" w:rsidRPr="00C706FB" w:rsidRDefault="00BD35F0" w:rsidP="00BD35F0">
      <w:pPr>
        <w:rPr>
          <w:rFonts w:ascii="ＭＳ 明朝" w:hAnsi="ＭＳ 明朝" w:cs="ＭＳ 明朝"/>
          <w:kern w:val="0"/>
          <w:sz w:val="24"/>
          <w:szCs w:val="32"/>
        </w:rPr>
      </w:pPr>
    </w:p>
    <w:p w14:paraId="32B4FE49" w14:textId="77777777" w:rsidR="00BD35F0" w:rsidRPr="00C706FB" w:rsidRDefault="00BD35F0" w:rsidP="00BD35F0">
      <w:pPr>
        <w:rPr>
          <w:rFonts w:ascii="ＭＳ 明朝" w:hAnsi="ＭＳ 明朝" w:cs="ＭＳ 明朝"/>
          <w:kern w:val="0"/>
          <w:sz w:val="24"/>
          <w:szCs w:val="32"/>
        </w:rPr>
      </w:pPr>
    </w:p>
    <w:p w14:paraId="648C15C0" w14:textId="77777777" w:rsidR="00BD35F0" w:rsidRPr="00C706FB" w:rsidRDefault="00BD35F0" w:rsidP="00612B8F">
      <w:pPr>
        <w:jc w:val="left"/>
        <w:rPr>
          <w:rFonts w:ascii="ＭＳ 明朝" w:hAnsi="ＭＳ 明朝"/>
          <w:kern w:val="0"/>
          <w:sz w:val="24"/>
          <w:szCs w:val="32"/>
        </w:rPr>
      </w:pPr>
      <w:r w:rsidRPr="00C706FB">
        <w:rPr>
          <w:rFonts w:ascii="ＭＳ 明朝" w:hAnsi="ＭＳ 明朝" w:cs="ＭＳ 明朝" w:hint="eastAsia"/>
          <w:kern w:val="0"/>
          <w:sz w:val="24"/>
          <w:szCs w:val="32"/>
        </w:rPr>
        <w:t>関連文書：別記様式２の発簡番号</w:t>
      </w:r>
      <w:r w:rsidRPr="00C706FB">
        <w:br w:type="page"/>
      </w:r>
      <w:r w:rsidRPr="00C706FB">
        <w:rPr>
          <w:rFonts w:ascii="ＭＳ 明朝" w:hAnsi="ＭＳ 明朝" w:cs="ＭＳ 明朝" w:hint="eastAsia"/>
          <w:kern w:val="0"/>
          <w:sz w:val="24"/>
          <w:szCs w:val="32"/>
        </w:rPr>
        <w:lastRenderedPageBreak/>
        <w:t>別記様式４</w:t>
      </w:r>
    </w:p>
    <w:p w14:paraId="6D2B61C8" w14:textId="77777777" w:rsidR="00BD35F0" w:rsidRPr="00D42032" w:rsidRDefault="00BD35F0" w:rsidP="00F3761E">
      <w:pPr>
        <w:overflowPunct w:val="0"/>
        <w:jc w:val="right"/>
        <w:textAlignment w:val="baseline"/>
        <w:rPr>
          <w:rFonts w:ascii="ＭＳ 明朝" w:hAnsi="ＭＳ 明朝"/>
          <w:color w:val="000000"/>
          <w:kern w:val="0"/>
          <w:sz w:val="24"/>
          <w:szCs w:val="22"/>
        </w:rPr>
      </w:pPr>
      <w:r w:rsidRPr="00D42032">
        <w:rPr>
          <w:rFonts w:ascii="ＭＳ 明朝" w:hAnsi="ＭＳ 明朝" w:cs="ＭＳ 明朝" w:hint="eastAsia"/>
          <w:color w:val="000000"/>
          <w:spacing w:val="117"/>
          <w:kern w:val="0"/>
          <w:sz w:val="24"/>
          <w:szCs w:val="22"/>
          <w:fitText w:val="1664" w:id="-1010076672"/>
        </w:rPr>
        <w:t>発簡番</w:t>
      </w:r>
      <w:r w:rsidRPr="00D42032">
        <w:rPr>
          <w:rFonts w:ascii="ＭＳ 明朝" w:hAnsi="ＭＳ 明朝" w:cs="ＭＳ 明朝" w:hint="eastAsia"/>
          <w:color w:val="000000"/>
          <w:spacing w:val="1"/>
          <w:kern w:val="0"/>
          <w:sz w:val="24"/>
          <w:szCs w:val="22"/>
          <w:fitText w:val="1664" w:id="-1010076672"/>
        </w:rPr>
        <w:t>号</w:t>
      </w:r>
    </w:p>
    <w:p w14:paraId="3453193D" w14:textId="77777777" w:rsidR="00BD35F0" w:rsidRPr="00D42032" w:rsidRDefault="00BD35F0" w:rsidP="00BD35F0">
      <w:pPr>
        <w:overflowPunct w:val="0"/>
        <w:jc w:val="right"/>
        <w:textAlignment w:val="baseline"/>
        <w:rPr>
          <w:rFonts w:ascii="ＭＳ 明朝" w:hAnsi="ＭＳ 明朝"/>
          <w:color w:val="000000"/>
          <w:kern w:val="0"/>
          <w:sz w:val="24"/>
          <w:szCs w:val="32"/>
        </w:rPr>
      </w:pPr>
      <w:r w:rsidRPr="00D42032">
        <w:rPr>
          <w:rFonts w:ascii="ＭＳ 明朝" w:hAnsi="ＭＳ 明朝" w:hint="eastAsia"/>
          <w:color w:val="000000"/>
          <w:kern w:val="0"/>
          <w:sz w:val="24"/>
          <w:szCs w:val="32"/>
        </w:rPr>
        <w:t>令和　年　月　日</w:t>
      </w:r>
    </w:p>
    <w:p w14:paraId="72FBFC11" w14:textId="77777777" w:rsidR="00BD35F0" w:rsidRPr="00D42032" w:rsidRDefault="00BD35F0" w:rsidP="00F3761E">
      <w:pPr>
        <w:overflowPunct w:val="0"/>
        <w:ind w:firstLineChars="100" w:firstLine="240"/>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kern w:val="0"/>
          <w:sz w:val="24"/>
          <w:szCs w:val="32"/>
        </w:rPr>
        <w:t>分任支出負担行為担当官</w:t>
      </w:r>
    </w:p>
    <w:p w14:paraId="4802203F" w14:textId="77777777" w:rsidR="00F3761E" w:rsidRPr="00D42032" w:rsidRDefault="00F3761E" w:rsidP="00F3761E">
      <w:pPr>
        <w:overflowPunct w:val="0"/>
        <w:ind w:firstLineChars="100" w:firstLine="240"/>
        <w:textAlignment w:val="baseline"/>
        <w:rPr>
          <w:rFonts w:ascii="ＭＳ 明朝" w:hAnsi="ＭＳ 明朝" w:hint="eastAsia"/>
          <w:color w:val="000000"/>
          <w:kern w:val="0"/>
          <w:sz w:val="24"/>
          <w:szCs w:val="32"/>
        </w:rPr>
      </w:pPr>
      <w:r w:rsidRPr="00D42032">
        <w:rPr>
          <w:rFonts w:ascii="ＭＳ 明朝" w:hAnsi="ＭＳ 明朝" w:cs="ＭＳ 明朝" w:hint="eastAsia"/>
          <w:color w:val="000000"/>
          <w:kern w:val="0"/>
          <w:sz w:val="24"/>
          <w:szCs w:val="32"/>
        </w:rPr>
        <w:t>陸上自衛隊</w:t>
      </w:r>
      <w:r w:rsidR="00985618">
        <w:rPr>
          <w:rFonts w:ascii="ＭＳ 明朝" w:hAnsi="ＭＳ 明朝" w:cs="ＭＳ 明朝" w:hint="eastAsia"/>
          <w:color w:val="000000"/>
          <w:kern w:val="0"/>
          <w:sz w:val="24"/>
          <w:szCs w:val="32"/>
        </w:rPr>
        <w:t>○○○○</w:t>
      </w:r>
    </w:p>
    <w:p w14:paraId="149BE555" w14:textId="77777777" w:rsidR="00BD35F0" w:rsidRPr="00D42032" w:rsidRDefault="00F3761E" w:rsidP="00F3761E">
      <w:pPr>
        <w:overflowPunct w:val="0"/>
        <w:textAlignment w:val="baseline"/>
        <w:rPr>
          <w:rFonts w:ascii="ＭＳ 明朝" w:hAnsi="ＭＳ 明朝" w:hint="eastAsia"/>
          <w:color w:val="000000"/>
          <w:kern w:val="0"/>
          <w:sz w:val="24"/>
          <w:szCs w:val="32"/>
        </w:rPr>
      </w:pPr>
      <w:r w:rsidRPr="00D42032">
        <w:rPr>
          <w:rFonts w:ascii="ＭＳ 明朝" w:hAnsi="ＭＳ 明朝" w:hint="eastAsia"/>
          <w:color w:val="000000"/>
          <w:kern w:val="0"/>
          <w:sz w:val="24"/>
          <w:szCs w:val="32"/>
        </w:rPr>
        <w:t xml:space="preserve">　</w:t>
      </w:r>
      <w:r w:rsidRPr="00D42032">
        <w:rPr>
          <w:rFonts w:ascii="ＭＳ 明朝" w:hAnsi="ＭＳ 明朝" w:hint="eastAsia"/>
          <w:color w:val="000000"/>
          <w:spacing w:val="87"/>
          <w:kern w:val="0"/>
          <w:sz w:val="24"/>
          <w:szCs w:val="32"/>
          <w:fitText w:val="2310" w:id="-1005920255"/>
        </w:rPr>
        <w:t>調達会計部</w:t>
      </w:r>
      <w:r w:rsidRPr="00D42032">
        <w:rPr>
          <w:rFonts w:ascii="ＭＳ 明朝" w:hAnsi="ＭＳ 明朝" w:hint="eastAsia"/>
          <w:color w:val="000000"/>
          <w:kern w:val="0"/>
          <w:sz w:val="24"/>
          <w:szCs w:val="32"/>
          <w:fitText w:val="2310" w:id="-1005920255"/>
        </w:rPr>
        <w:t>長</w:t>
      </w:r>
      <w:r w:rsidRPr="00D42032">
        <w:rPr>
          <w:rFonts w:ascii="ＭＳ 明朝" w:hAnsi="ＭＳ 明朝" w:hint="eastAsia"/>
          <w:color w:val="000000"/>
          <w:kern w:val="0"/>
          <w:sz w:val="24"/>
          <w:szCs w:val="32"/>
        </w:rPr>
        <w:t xml:space="preserve">　　殿</w:t>
      </w:r>
    </w:p>
    <w:p w14:paraId="3BB9BC8E"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280"/>
          <w:kern w:val="0"/>
          <w:sz w:val="24"/>
          <w:szCs w:val="32"/>
          <w:fitText w:val="1040" w:id="-1010070779"/>
        </w:rPr>
        <w:t>住</w:t>
      </w:r>
      <w:r w:rsidRPr="00D42032">
        <w:rPr>
          <w:rFonts w:ascii="ＭＳ 明朝" w:hAnsi="ＭＳ 明朝" w:cs="ＭＳ 明朝" w:hint="eastAsia"/>
          <w:color w:val="000000"/>
          <w:kern w:val="0"/>
          <w:sz w:val="24"/>
          <w:szCs w:val="32"/>
          <w:fitText w:val="1040" w:id="-1010070779"/>
        </w:rPr>
        <w:t>所</w:t>
      </w:r>
    </w:p>
    <w:p w14:paraId="5F8362C9"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80"/>
          <w:kern w:val="0"/>
          <w:sz w:val="24"/>
          <w:szCs w:val="32"/>
          <w:fitText w:val="1040" w:id="-1010070778"/>
        </w:rPr>
        <w:t>会社</w:t>
      </w:r>
      <w:r w:rsidRPr="00D42032">
        <w:rPr>
          <w:rFonts w:ascii="ＭＳ 明朝" w:hAnsi="ＭＳ 明朝" w:cs="ＭＳ 明朝" w:hint="eastAsia"/>
          <w:color w:val="000000"/>
          <w:kern w:val="0"/>
          <w:sz w:val="24"/>
          <w:szCs w:val="32"/>
          <w:fitText w:val="1040" w:id="-1010070778"/>
        </w:rPr>
        <w:t>名</w:t>
      </w:r>
    </w:p>
    <w:p w14:paraId="4E7192A2"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26"/>
          <w:kern w:val="0"/>
          <w:sz w:val="24"/>
          <w:szCs w:val="32"/>
          <w:fitText w:val="1040" w:id="-1010070528"/>
        </w:rPr>
        <w:t>代表者</w:t>
      </w:r>
      <w:r w:rsidRPr="00D42032">
        <w:rPr>
          <w:rFonts w:ascii="ＭＳ 明朝" w:hAnsi="ＭＳ 明朝" w:cs="ＭＳ 明朝" w:hint="eastAsia"/>
          <w:color w:val="000000"/>
          <w:spacing w:val="-38"/>
          <w:kern w:val="0"/>
          <w:sz w:val="24"/>
          <w:szCs w:val="32"/>
          <w:fitText w:val="1040" w:id="-1010070528"/>
        </w:rPr>
        <w:t>名</w:t>
      </w:r>
    </w:p>
    <w:p w14:paraId="761333FB"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26"/>
          <w:kern w:val="0"/>
          <w:sz w:val="24"/>
          <w:szCs w:val="32"/>
          <w:fitText w:val="1040" w:id="-1010070527"/>
        </w:rPr>
        <w:t>担当者</w:t>
      </w:r>
      <w:r w:rsidRPr="00D42032">
        <w:rPr>
          <w:rFonts w:ascii="ＭＳ 明朝" w:hAnsi="ＭＳ 明朝" w:cs="ＭＳ 明朝" w:hint="eastAsia"/>
          <w:color w:val="000000"/>
          <w:spacing w:val="-38"/>
          <w:kern w:val="0"/>
          <w:sz w:val="24"/>
          <w:szCs w:val="32"/>
          <w:fitText w:val="1040" w:id="-1010070527"/>
        </w:rPr>
        <w:t>名</w:t>
      </w:r>
    </w:p>
    <w:p w14:paraId="59BE09EF"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80"/>
          <w:kern w:val="0"/>
          <w:sz w:val="24"/>
          <w:szCs w:val="32"/>
          <w:fitText w:val="1040" w:id="-1010070526"/>
        </w:rPr>
        <w:t>連絡</w:t>
      </w:r>
      <w:r w:rsidRPr="00D42032">
        <w:rPr>
          <w:rFonts w:ascii="ＭＳ 明朝" w:hAnsi="ＭＳ 明朝" w:cs="ＭＳ 明朝" w:hint="eastAsia"/>
          <w:color w:val="000000"/>
          <w:kern w:val="0"/>
          <w:sz w:val="24"/>
          <w:szCs w:val="32"/>
          <w:fitText w:val="1040" w:id="-1010070526"/>
        </w:rPr>
        <w:t>先</w:t>
      </w:r>
    </w:p>
    <w:p w14:paraId="6A900970" w14:textId="77777777" w:rsidR="00BD35F0" w:rsidRPr="00D42032" w:rsidRDefault="00BD35F0" w:rsidP="00BD35F0">
      <w:pPr>
        <w:overflowPunct w:val="0"/>
        <w:jc w:val="left"/>
        <w:textAlignment w:val="baseline"/>
        <w:rPr>
          <w:rFonts w:ascii="ＭＳ 明朝" w:hAnsi="ＭＳ 明朝"/>
          <w:color w:val="000000"/>
          <w:kern w:val="0"/>
          <w:sz w:val="24"/>
          <w:szCs w:val="32"/>
        </w:rPr>
      </w:pPr>
    </w:p>
    <w:p w14:paraId="32C6F1F1" w14:textId="77777777" w:rsidR="00BD35F0" w:rsidRPr="00D42032" w:rsidRDefault="00BD35F0" w:rsidP="00BD35F0">
      <w:pPr>
        <w:overflowPunct w:val="0"/>
        <w:jc w:val="center"/>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移転承認申請書</w:t>
      </w:r>
    </w:p>
    <w:p w14:paraId="153C85BE" w14:textId="77777777" w:rsidR="00BD35F0" w:rsidRPr="00D42032" w:rsidRDefault="00BD35F0" w:rsidP="00BD35F0">
      <w:pPr>
        <w:overflowPunct w:val="0"/>
        <w:textAlignment w:val="baseline"/>
        <w:rPr>
          <w:rFonts w:ascii="ＭＳ 明朝" w:hAnsi="ＭＳ 明朝"/>
          <w:color w:val="000000"/>
          <w:kern w:val="0"/>
          <w:sz w:val="24"/>
          <w:szCs w:val="32"/>
        </w:rPr>
      </w:pPr>
    </w:p>
    <w:p w14:paraId="4DE37FAC" w14:textId="77777777" w:rsidR="00BD35F0" w:rsidRPr="00D42032" w:rsidRDefault="00BD35F0" w:rsidP="00BD35F0">
      <w:pPr>
        <w:overflowPunct w:val="0"/>
        <w:ind w:firstLineChars="100" w:firstLine="240"/>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下記の契約に係る知的財産権について移転したいので、知的財産の</w:t>
      </w:r>
      <w:r w:rsidRPr="00D42032">
        <w:rPr>
          <w:rFonts w:ascii="ＭＳ 明朝" w:hAnsi="ＭＳ 明朝" w:cs="ＭＳ 明朝"/>
          <w:color w:val="000000"/>
          <w:kern w:val="0"/>
          <w:sz w:val="24"/>
          <w:szCs w:val="32"/>
        </w:rPr>
        <w:t>取扱いに関する</w:t>
      </w:r>
      <w:r w:rsidRPr="00D42032">
        <w:rPr>
          <w:rFonts w:ascii="ＭＳ 明朝" w:hAnsi="ＭＳ 明朝" w:cs="ＭＳ 明朝" w:hint="eastAsia"/>
          <w:color w:val="000000"/>
          <w:kern w:val="0"/>
          <w:sz w:val="24"/>
          <w:szCs w:val="32"/>
        </w:rPr>
        <w:t>特約条項第６条第１項の規定に基づき承認を申請します。</w:t>
      </w:r>
    </w:p>
    <w:p w14:paraId="2BA5C56C" w14:textId="77777777" w:rsidR="00BD35F0" w:rsidRPr="00D42032" w:rsidRDefault="00BD35F0" w:rsidP="00BD35F0">
      <w:pPr>
        <w:overflowPunct w:val="0"/>
        <w:textAlignment w:val="baseline"/>
        <w:rPr>
          <w:rFonts w:ascii="ＭＳ 明朝" w:hAnsi="ＭＳ 明朝"/>
          <w:color w:val="000000"/>
          <w:kern w:val="0"/>
          <w:sz w:val="24"/>
          <w:szCs w:val="32"/>
        </w:rPr>
      </w:pPr>
    </w:p>
    <w:p w14:paraId="11939535" w14:textId="77777777" w:rsidR="00BD35F0" w:rsidRPr="00D42032" w:rsidRDefault="00BD35F0" w:rsidP="00BD35F0">
      <w:pPr>
        <w:overflowPunct w:val="0"/>
        <w:jc w:val="center"/>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記</w:t>
      </w:r>
    </w:p>
    <w:p w14:paraId="65CFC4FA" w14:textId="77777777" w:rsidR="00BD35F0" w:rsidRPr="00D42032" w:rsidRDefault="00BD35F0" w:rsidP="00BD35F0">
      <w:pPr>
        <w:overflowPunct w:val="0"/>
        <w:textAlignment w:val="baseline"/>
        <w:rPr>
          <w:rFonts w:ascii="ＭＳ 明朝" w:hAnsi="ＭＳ 明朝"/>
          <w:color w:val="000000"/>
          <w:kern w:val="0"/>
          <w:sz w:val="24"/>
          <w:szCs w:val="32"/>
        </w:rPr>
      </w:pPr>
    </w:p>
    <w:p w14:paraId="6EC4A9E5" w14:textId="77777777" w:rsidR="00BD35F0" w:rsidRPr="00D42032" w:rsidRDefault="00BD35F0" w:rsidP="00BD35F0">
      <w:pPr>
        <w:overflowPunct w:val="0"/>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１　調達要求番号</w:t>
      </w:r>
    </w:p>
    <w:p w14:paraId="09B6B8CC" w14:textId="77777777" w:rsidR="00BD35F0" w:rsidRPr="00D42032" w:rsidRDefault="00BD35F0" w:rsidP="00BD35F0">
      <w:pPr>
        <w:overflowPunct w:val="0"/>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２　契約件（品）名</w:t>
      </w:r>
    </w:p>
    <w:p w14:paraId="41DC0E4D" w14:textId="77777777" w:rsidR="00BD35F0" w:rsidRPr="00D42032" w:rsidRDefault="00BD35F0" w:rsidP="00BD35F0">
      <w:pPr>
        <w:overflowPunct w:val="0"/>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kern w:val="0"/>
          <w:sz w:val="24"/>
          <w:szCs w:val="32"/>
        </w:rPr>
        <w:t>３　ア　知的財産権の種類</w:t>
      </w:r>
    </w:p>
    <w:p w14:paraId="321D6F8C" w14:textId="77777777" w:rsidR="00BD35F0" w:rsidRPr="00D42032" w:rsidRDefault="00BD35F0" w:rsidP="00C706FB">
      <w:pPr>
        <w:overflowPunct w:val="0"/>
        <w:ind w:leftChars="230" w:left="723" w:hangingChars="100" w:hanging="240"/>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イ　アが産業財産権のいずれかとして登録されている場合、その名称・登録番号・登録した国名</w:t>
      </w:r>
    </w:p>
    <w:p w14:paraId="2E4D23F4" w14:textId="77777777" w:rsidR="00BD35F0" w:rsidRPr="00D42032" w:rsidRDefault="00BD35F0" w:rsidP="00BD35F0">
      <w:pPr>
        <w:overflowPunct w:val="0"/>
        <w:ind w:left="240" w:hangingChars="100" w:hanging="240"/>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４　移転先（住所、会社名、代表者名、連絡先、担当者等も含む。）</w:t>
      </w:r>
    </w:p>
    <w:p w14:paraId="6069162A" w14:textId="77777777" w:rsidR="00BD35F0" w:rsidRPr="00D42032" w:rsidRDefault="00BD35F0" w:rsidP="00BD35F0">
      <w:pPr>
        <w:ind w:left="240" w:hangingChars="100" w:hanging="240"/>
        <w:rPr>
          <w:rFonts w:ascii="ＭＳ 明朝" w:hAnsi="ＭＳ 明朝" w:cs="ＭＳ 明朝"/>
          <w:color w:val="000000"/>
          <w:kern w:val="0"/>
          <w:sz w:val="24"/>
          <w:szCs w:val="32"/>
        </w:rPr>
      </w:pPr>
      <w:r w:rsidRPr="00D42032">
        <w:rPr>
          <w:rFonts w:ascii="ＭＳ 明朝" w:hAnsi="ＭＳ 明朝" w:cs="ＭＳ 明朝" w:hint="eastAsia"/>
          <w:color w:val="000000"/>
          <w:kern w:val="0"/>
          <w:sz w:val="24"/>
          <w:szCs w:val="32"/>
        </w:rPr>
        <w:t>５　知的財産の</w:t>
      </w:r>
      <w:r w:rsidRPr="00D42032">
        <w:rPr>
          <w:rFonts w:ascii="ＭＳ 明朝" w:hAnsi="ＭＳ 明朝" w:cs="ＭＳ 明朝"/>
          <w:color w:val="000000"/>
          <w:kern w:val="0"/>
          <w:sz w:val="24"/>
          <w:szCs w:val="32"/>
        </w:rPr>
        <w:t>取扱いに関する</w:t>
      </w:r>
      <w:r w:rsidRPr="00D42032">
        <w:rPr>
          <w:rFonts w:ascii="ＭＳ 明朝" w:hAnsi="ＭＳ 明朝" w:cs="ＭＳ 明朝" w:hint="eastAsia"/>
          <w:color w:val="000000"/>
          <w:kern w:val="0"/>
          <w:sz w:val="24"/>
          <w:szCs w:val="32"/>
        </w:rPr>
        <w:t>特約条項第３条から第８条まで及び第１６条の規定の適用に支障を与えないことを示す書面（移転契約の契約書案等）</w:t>
      </w:r>
    </w:p>
    <w:p w14:paraId="3A8430E2" w14:textId="77777777" w:rsidR="00BD35F0" w:rsidRPr="00D42032" w:rsidRDefault="00BD35F0" w:rsidP="00BD35F0">
      <w:pPr>
        <w:ind w:left="425" w:hangingChars="177" w:hanging="425"/>
        <w:rPr>
          <w:rFonts w:ascii="ＭＳ 明朝" w:hAnsi="ＭＳ 明朝" w:cs="ＭＳ 明朝"/>
          <w:color w:val="000000"/>
          <w:kern w:val="0"/>
          <w:sz w:val="24"/>
          <w:szCs w:val="32"/>
        </w:rPr>
      </w:pPr>
      <w:r w:rsidRPr="00D42032">
        <w:rPr>
          <w:rFonts w:ascii="ＭＳ 明朝" w:hAnsi="ＭＳ 明朝" w:cs="ＭＳ 明朝" w:hint="eastAsia"/>
          <w:color w:val="000000"/>
          <w:kern w:val="0"/>
          <w:sz w:val="24"/>
          <w:szCs w:val="32"/>
        </w:rPr>
        <w:t>６</w:t>
      </w:r>
      <w:r w:rsidRPr="00D42032">
        <w:rPr>
          <w:rFonts w:ascii="ＭＳ 明朝" w:hAnsi="ＭＳ 明朝" w:cs="ＭＳ 明朝"/>
          <w:color w:val="000000"/>
          <w:kern w:val="0"/>
          <w:sz w:val="24"/>
          <w:szCs w:val="32"/>
        </w:rPr>
        <w:t xml:space="preserve">　移転の理由</w:t>
      </w:r>
    </w:p>
    <w:p w14:paraId="7C542FF4" w14:textId="77777777" w:rsidR="00BD35F0" w:rsidRPr="00D42032" w:rsidRDefault="00BD35F0" w:rsidP="00C706FB">
      <w:pPr>
        <w:jc w:val="left"/>
        <w:rPr>
          <w:color w:val="000000"/>
          <w:sz w:val="24"/>
          <w:szCs w:val="32"/>
        </w:rPr>
      </w:pPr>
      <w:r w:rsidRPr="00D42032">
        <w:rPr>
          <w:color w:val="000000"/>
          <w:sz w:val="24"/>
          <w:szCs w:val="32"/>
        </w:rPr>
        <w:br w:type="page"/>
      </w:r>
      <w:r w:rsidRPr="00D42032">
        <w:rPr>
          <w:rFonts w:hint="eastAsia"/>
          <w:color w:val="000000"/>
          <w:sz w:val="24"/>
          <w:szCs w:val="32"/>
        </w:rPr>
        <w:lastRenderedPageBreak/>
        <w:t>別記様式５</w:t>
      </w:r>
    </w:p>
    <w:p w14:paraId="44C0AC63" w14:textId="77777777" w:rsidR="00BD35F0" w:rsidRPr="00D42032" w:rsidRDefault="00BD35F0" w:rsidP="00C706FB">
      <w:pPr>
        <w:overflowPunct w:val="0"/>
        <w:jc w:val="right"/>
        <w:textAlignment w:val="baseline"/>
        <w:rPr>
          <w:rFonts w:ascii="ＭＳ 明朝" w:hAnsi="ＭＳ 明朝"/>
          <w:color w:val="000000"/>
          <w:kern w:val="0"/>
          <w:sz w:val="24"/>
          <w:szCs w:val="22"/>
        </w:rPr>
      </w:pPr>
      <w:r w:rsidRPr="00D42032">
        <w:rPr>
          <w:rFonts w:ascii="ＭＳ 明朝" w:hAnsi="ＭＳ 明朝" w:cs="ＭＳ 明朝" w:hint="eastAsia"/>
          <w:color w:val="000000"/>
          <w:spacing w:val="117"/>
          <w:kern w:val="0"/>
          <w:sz w:val="24"/>
          <w:szCs w:val="22"/>
          <w:fitText w:val="1664" w:id="-1010073599"/>
        </w:rPr>
        <w:t>発簡番</w:t>
      </w:r>
      <w:r w:rsidRPr="00D42032">
        <w:rPr>
          <w:rFonts w:ascii="ＭＳ 明朝" w:hAnsi="ＭＳ 明朝" w:cs="ＭＳ 明朝" w:hint="eastAsia"/>
          <w:color w:val="000000"/>
          <w:spacing w:val="1"/>
          <w:kern w:val="0"/>
          <w:sz w:val="24"/>
          <w:szCs w:val="22"/>
          <w:fitText w:val="1664" w:id="-1010073599"/>
        </w:rPr>
        <w:t>号</w:t>
      </w:r>
    </w:p>
    <w:p w14:paraId="2EA21879" w14:textId="77777777" w:rsidR="00BD35F0" w:rsidRPr="00D42032" w:rsidRDefault="00BD35F0" w:rsidP="00C706FB">
      <w:pPr>
        <w:overflowPunct w:val="0"/>
        <w:jc w:val="right"/>
        <w:textAlignment w:val="baseline"/>
        <w:rPr>
          <w:rFonts w:ascii="ＭＳ 明朝" w:hAnsi="ＭＳ 明朝"/>
          <w:color w:val="000000"/>
          <w:kern w:val="0"/>
          <w:sz w:val="24"/>
          <w:szCs w:val="32"/>
        </w:rPr>
      </w:pPr>
      <w:r w:rsidRPr="00D42032">
        <w:rPr>
          <w:rFonts w:ascii="ＭＳ 明朝" w:hAnsi="ＭＳ 明朝" w:hint="eastAsia"/>
          <w:color w:val="000000"/>
          <w:kern w:val="0"/>
          <w:sz w:val="24"/>
          <w:szCs w:val="32"/>
        </w:rPr>
        <w:t>令和　年　月　日</w:t>
      </w:r>
    </w:p>
    <w:p w14:paraId="1B91B0E0" w14:textId="77777777" w:rsidR="00BD35F0" w:rsidRPr="00D42032" w:rsidRDefault="00BD35F0" w:rsidP="00C706FB">
      <w:pPr>
        <w:overflowPunct w:val="0"/>
        <w:ind w:firstLineChars="100" w:firstLine="240"/>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kern w:val="0"/>
          <w:sz w:val="24"/>
          <w:szCs w:val="32"/>
        </w:rPr>
        <w:t>分任支出負担行為担当官</w:t>
      </w:r>
    </w:p>
    <w:p w14:paraId="3F3B4FD3" w14:textId="77777777" w:rsidR="00125449" w:rsidRPr="00D42032" w:rsidRDefault="00125449" w:rsidP="00C706FB">
      <w:pPr>
        <w:overflowPunct w:val="0"/>
        <w:ind w:firstLineChars="100" w:firstLine="240"/>
        <w:jc w:val="left"/>
        <w:textAlignment w:val="baseline"/>
        <w:rPr>
          <w:rFonts w:ascii="ＭＳ 明朝" w:hAnsi="ＭＳ 明朝" w:hint="eastAsia"/>
          <w:color w:val="000000"/>
          <w:kern w:val="0"/>
          <w:sz w:val="24"/>
          <w:szCs w:val="32"/>
        </w:rPr>
      </w:pPr>
      <w:r w:rsidRPr="00D42032">
        <w:rPr>
          <w:rFonts w:ascii="ＭＳ 明朝" w:hAnsi="ＭＳ 明朝" w:cs="ＭＳ 明朝" w:hint="eastAsia"/>
          <w:color w:val="000000"/>
          <w:kern w:val="0"/>
          <w:sz w:val="24"/>
          <w:szCs w:val="32"/>
        </w:rPr>
        <w:t>陸上自衛隊</w:t>
      </w:r>
      <w:r w:rsidR="00985618">
        <w:rPr>
          <w:rFonts w:ascii="ＭＳ 明朝" w:hAnsi="ＭＳ 明朝" w:cs="ＭＳ 明朝" w:hint="eastAsia"/>
          <w:color w:val="000000"/>
          <w:kern w:val="0"/>
          <w:sz w:val="24"/>
          <w:szCs w:val="32"/>
        </w:rPr>
        <w:t>○○○○</w:t>
      </w:r>
    </w:p>
    <w:p w14:paraId="6172324F" w14:textId="77777777" w:rsidR="00BD35F0" w:rsidRPr="00D42032" w:rsidRDefault="00125449" w:rsidP="00C706FB">
      <w:pPr>
        <w:overflowPunct w:val="0"/>
        <w:textAlignment w:val="baseline"/>
        <w:rPr>
          <w:rFonts w:ascii="ＭＳ 明朝" w:hAnsi="ＭＳ 明朝" w:hint="eastAsia"/>
          <w:color w:val="000000"/>
          <w:kern w:val="0"/>
          <w:sz w:val="24"/>
          <w:szCs w:val="32"/>
        </w:rPr>
      </w:pPr>
      <w:r w:rsidRPr="00D42032">
        <w:rPr>
          <w:rFonts w:ascii="ＭＳ 明朝" w:hAnsi="ＭＳ 明朝" w:cs="ＭＳ 明朝" w:hint="eastAsia"/>
          <w:color w:val="000000"/>
          <w:kern w:val="0"/>
          <w:sz w:val="24"/>
          <w:szCs w:val="32"/>
        </w:rPr>
        <w:t xml:space="preserve">　</w:t>
      </w:r>
      <w:r w:rsidRPr="00D42032">
        <w:rPr>
          <w:rFonts w:ascii="ＭＳ 明朝" w:hAnsi="ＭＳ 明朝" w:cs="ＭＳ 明朝" w:hint="eastAsia"/>
          <w:color w:val="000000"/>
          <w:spacing w:val="87"/>
          <w:kern w:val="0"/>
          <w:sz w:val="24"/>
          <w:szCs w:val="32"/>
          <w:fitText w:val="2310" w:id="-1005920254"/>
        </w:rPr>
        <w:t>調達会計部</w:t>
      </w:r>
      <w:r w:rsidRPr="00D42032">
        <w:rPr>
          <w:rFonts w:ascii="ＭＳ 明朝" w:hAnsi="ＭＳ 明朝" w:cs="ＭＳ 明朝" w:hint="eastAsia"/>
          <w:color w:val="000000"/>
          <w:kern w:val="0"/>
          <w:sz w:val="24"/>
          <w:szCs w:val="32"/>
          <w:fitText w:val="2310" w:id="-1005920254"/>
        </w:rPr>
        <w:t>長</w:t>
      </w:r>
      <w:r w:rsidRPr="00D42032">
        <w:rPr>
          <w:rFonts w:ascii="ＭＳ 明朝" w:hAnsi="ＭＳ 明朝" w:cs="ＭＳ 明朝" w:hint="eastAsia"/>
          <w:color w:val="000000"/>
          <w:kern w:val="0"/>
          <w:sz w:val="24"/>
          <w:szCs w:val="32"/>
        </w:rPr>
        <w:t xml:space="preserve">　　殿</w:t>
      </w:r>
    </w:p>
    <w:p w14:paraId="7500E6AC" w14:textId="77777777" w:rsidR="00BD35F0" w:rsidRPr="00D42032" w:rsidRDefault="00BD35F0" w:rsidP="00C706FB">
      <w:pPr>
        <w:overflowPunct w:val="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280"/>
          <w:kern w:val="0"/>
          <w:sz w:val="24"/>
          <w:szCs w:val="32"/>
          <w:fitText w:val="1040" w:id="-1010070525"/>
        </w:rPr>
        <w:t>住</w:t>
      </w:r>
      <w:r w:rsidRPr="00D42032">
        <w:rPr>
          <w:rFonts w:ascii="ＭＳ 明朝" w:hAnsi="ＭＳ 明朝" w:cs="ＭＳ 明朝" w:hint="eastAsia"/>
          <w:color w:val="000000"/>
          <w:kern w:val="0"/>
          <w:sz w:val="24"/>
          <w:szCs w:val="32"/>
          <w:fitText w:val="1040" w:id="-1010070525"/>
        </w:rPr>
        <w:t>所</w:t>
      </w:r>
    </w:p>
    <w:p w14:paraId="3E9E5CDB" w14:textId="77777777" w:rsidR="00BD35F0" w:rsidRPr="00D42032" w:rsidRDefault="00BD35F0" w:rsidP="00C706FB">
      <w:pPr>
        <w:overflowPunct w:val="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80"/>
          <w:kern w:val="0"/>
          <w:sz w:val="24"/>
          <w:szCs w:val="32"/>
          <w:fitText w:val="1040" w:id="-1010070524"/>
        </w:rPr>
        <w:t>会社</w:t>
      </w:r>
      <w:r w:rsidRPr="00D42032">
        <w:rPr>
          <w:rFonts w:ascii="ＭＳ 明朝" w:hAnsi="ＭＳ 明朝" w:cs="ＭＳ 明朝" w:hint="eastAsia"/>
          <w:color w:val="000000"/>
          <w:kern w:val="0"/>
          <w:sz w:val="24"/>
          <w:szCs w:val="32"/>
          <w:fitText w:val="1040" w:id="-1010070524"/>
        </w:rPr>
        <w:t>名</w:t>
      </w:r>
    </w:p>
    <w:p w14:paraId="5C5D0783" w14:textId="77777777" w:rsidR="00BD35F0" w:rsidRPr="00D42032" w:rsidRDefault="00BD35F0" w:rsidP="00C706FB">
      <w:pPr>
        <w:overflowPunct w:val="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26"/>
          <w:kern w:val="0"/>
          <w:sz w:val="24"/>
          <w:szCs w:val="32"/>
          <w:fitText w:val="1040" w:id="-1010070523"/>
        </w:rPr>
        <w:t>代表者</w:t>
      </w:r>
      <w:r w:rsidRPr="00D42032">
        <w:rPr>
          <w:rFonts w:ascii="ＭＳ 明朝" w:hAnsi="ＭＳ 明朝" w:cs="ＭＳ 明朝" w:hint="eastAsia"/>
          <w:color w:val="000000"/>
          <w:spacing w:val="-38"/>
          <w:kern w:val="0"/>
          <w:sz w:val="24"/>
          <w:szCs w:val="32"/>
          <w:fitText w:val="1040" w:id="-1010070523"/>
        </w:rPr>
        <w:t>名</w:t>
      </w:r>
    </w:p>
    <w:p w14:paraId="77F61124" w14:textId="77777777" w:rsidR="00BD35F0" w:rsidRPr="00D42032" w:rsidRDefault="00BD35F0" w:rsidP="00C706FB">
      <w:pPr>
        <w:overflowPunct w:val="0"/>
        <w:jc w:val="left"/>
        <w:textAlignment w:val="baseline"/>
        <w:rPr>
          <w:rFonts w:ascii="ＭＳ 明朝" w:hAnsi="ＭＳ 明朝" w:cs="ＭＳ 明朝"/>
          <w:color w:val="000000"/>
          <w:kern w:val="0"/>
          <w:sz w:val="24"/>
          <w:szCs w:val="32"/>
        </w:rPr>
      </w:pPr>
      <w:r w:rsidRPr="00D42032">
        <w:rPr>
          <w:rFonts w:ascii="ＭＳ 明朝" w:hAnsi="ＭＳ 明朝" w:cs="ＭＳ 明朝" w:hint="eastAsia"/>
          <w:color w:val="000000"/>
          <w:spacing w:val="26"/>
          <w:kern w:val="0"/>
          <w:sz w:val="24"/>
          <w:szCs w:val="32"/>
          <w:fitText w:val="1040" w:id="-1010070522"/>
        </w:rPr>
        <w:t>担当者</w:t>
      </w:r>
      <w:r w:rsidRPr="00D42032">
        <w:rPr>
          <w:rFonts w:ascii="ＭＳ 明朝" w:hAnsi="ＭＳ 明朝" w:cs="ＭＳ 明朝" w:hint="eastAsia"/>
          <w:color w:val="000000"/>
          <w:spacing w:val="-38"/>
          <w:kern w:val="0"/>
          <w:sz w:val="24"/>
          <w:szCs w:val="32"/>
          <w:fitText w:val="1040" w:id="-1010070522"/>
        </w:rPr>
        <w:t>名</w:t>
      </w:r>
    </w:p>
    <w:p w14:paraId="35FC8924" w14:textId="77777777" w:rsidR="00BD35F0" w:rsidRPr="00D42032" w:rsidRDefault="00BD35F0" w:rsidP="00C706FB">
      <w:pPr>
        <w:overflowPunct w:val="0"/>
        <w:jc w:val="left"/>
        <w:textAlignment w:val="baseline"/>
        <w:rPr>
          <w:rFonts w:ascii="ＭＳ 明朝" w:hAnsi="ＭＳ 明朝"/>
          <w:color w:val="000000"/>
          <w:kern w:val="0"/>
          <w:sz w:val="24"/>
          <w:szCs w:val="32"/>
        </w:rPr>
      </w:pPr>
      <w:r w:rsidRPr="00D42032">
        <w:rPr>
          <w:rFonts w:ascii="ＭＳ 明朝" w:hAnsi="ＭＳ 明朝" w:cs="ＭＳ 明朝" w:hint="eastAsia"/>
          <w:color w:val="000000"/>
          <w:spacing w:val="80"/>
          <w:kern w:val="0"/>
          <w:sz w:val="24"/>
          <w:szCs w:val="32"/>
          <w:fitText w:val="1040" w:id="-1010070272"/>
        </w:rPr>
        <w:t>連絡</w:t>
      </w:r>
      <w:r w:rsidRPr="00D42032">
        <w:rPr>
          <w:rFonts w:ascii="ＭＳ 明朝" w:hAnsi="ＭＳ 明朝" w:cs="ＭＳ 明朝" w:hint="eastAsia"/>
          <w:color w:val="000000"/>
          <w:kern w:val="0"/>
          <w:sz w:val="24"/>
          <w:szCs w:val="32"/>
          <w:fitText w:val="1040" w:id="-1010070272"/>
        </w:rPr>
        <w:t>先</w:t>
      </w:r>
    </w:p>
    <w:p w14:paraId="3425F5AF" w14:textId="77777777" w:rsidR="00BD35F0" w:rsidRPr="00D42032" w:rsidRDefault="00BD35F0" w:rsidP="00C706FB">
      <w:pPr>
        <w:overflowPunct w:val="0"/>
        <w:textAlignment w:val="baseline"/>
        <w:rPr>
          <w:rFonts w:ascii="ＭＳ 明朝" w:hAnsi="ＭＳ 明朝" w:cs="ＭＳ 明朝"/>
          <w:color w:val="000000"/>
          <w:kern w:val="0"/>
          <w:sz w:val="24"/>
          <w:szCs w:val="32"/>
        </w:rPr>
      </w:pPr>
    </w:p>
    <w:p w14:paraId="2F4EF89E" w14:textId="77777777" w:rsidR="00BD35F0" w:rsidRPr="00D42032" w:rsidRDefault="00BD35F0" w:rsidP="00C706FB">
      <w:pPr>
        <w:overflowPunct w:val="0"/>
        <w:jc w:val="center"/>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移転通知書</w:t>
      </w:r>
    </w:p>
    <w:p w14:paraId="03A4882A" w14:textId="77777777" w:rsidR="00BD35F0" w:rsidRPr="00D42032" w:rsidRDefault="00BD35F0" w:rsidP="00C706FB">
      <w:pPr>
        <w:rPr>
          <w:color w:val="000000"/>
          <w:sz w:val="24"/>
          <w:szCs w:val="32"/>
        </w:rPr>
      </w:pPr>
    </w:p>
    <w:p w14:paraId="5A0860AA" w14:textId="77777777" w:rsidR="00BD35F0" w:rsidRPr="00D42032" w:rsidRDefault="00BD35F0" w:rsidP="00C706FB">
      <w:pPr>
        <w:overflowPunct w:val="0"/>
        <w:ind w:firstLineChars="100" w:firstLine="240"/>
        <w:textAlignment w:val="baseline"/>
        <w:rPr>
          <w:rFonts w:ascii="ＭＳ 明朝" w:hAnsi="ＭＳ 明朝"/>
          <w:color w:val="000000"/>
          <w:kern w:val="0"/>
          <w:sz w:val="24"/>
          <w:szCs w:val="32"/>
        </w:rPr>
      </w:pPr>
      <w:r w:rsidRPr="00D42032">
        <w:rPr>
          <w:rFonts w:ascii="ＭＳ 明朝" w:hAnsi="ＭＳ 明朝" w:cs="ＭＳ 明朝" w:hint="eastAsia"/>
          <w:color w:val="000000"/>
          <w:kern w:val="0"/>
          <w:sz w:val="24"/>
          <w:szCs w:val="32"/>
        </w:rPr>
        <w:t>下記の契約に係る知的財産権について移転しましたので、知的財産の</w:t>
      </w:r>
      <w:r w:rsidRPr="00D42032">
        <w:rPr>
          <w:rFonts w:ascii="ＭＳ 明朝" w:hAnsi="ＭＳ 明朝" w:cs="ＭＳ 明朝"/>
          <w:color w:val="000000"/>
          <w:kern w:val="0"/>
          <w:sz w:val="24"/>
          <w:szCs w:val="32"/>
        </w:rPr>
        <w:t>取扱いに関する</w:t>
      </w:r>
      <w:r w:rsidRPr="00D42032">
        <w:rPr>
          <w:rFonts w:ascii="ＭＳ 明朝" w:hAnsi="ＭＳ 明朝" w:cs="ＭＳ 明朝" w:hint="eastAsia"/>
          <w:color w:val="000000"/>
          <w:kern w:val="0"/>
          <w:sz w:val="24"/>
          <w:szCs w:val="32"/>
        </w:rPr>
        <w:t>特約条項第６条第３項の規定に基づき通知します。</w:t>
      </w:r>
    </w:p>
    <w:p w14:paraId="0E713673" w14:textId="77777777" w:rsidR="00BD35F0" w:rsidRPr="00D42032" w:rsidRDefault="00BD35F0" w:rsidP="00C706FB">
      <w:pPr>
        <w:overflowPunct w:val="0"/>
        <w:textAlignment w:val="baseline"/>
        <w:rPr>
          <w:rFonts w:ascii="ＭＳ 明朝" w:hAnsi="ＭＳ 明朝"/>
          <w:color w:val="000000"/>
          <w:kern w:val="0"/>
          <w:sz w:val="24"/>
          <w:szCs w:val="32"/>
        </w:rPr>
      </w:pPr>
    </w:p>
    <w:p w14:paraId="28428157" w14:textId="77777777" w:rsidR="00BD35F0" w:rsidRPr="00C706FB" w:rsidRDefault="00BD35F0" w:rsidP="00C706FB">
      <w:pPr>
        <w:overflowPunct w:val="0"/>
        <w:jc w:val="center"/>
        <w:textAlignment w:val="baseline"/>
        <w:rPr>
          <w:rFonts w:ascii="ＭＳ 明朝" w:hAnsi="ＭＳ 明朝"/>
          <w:kern w:val="0"/>
          <w:sz w:val="24"/>
          <w:szCs w:val="32"/>
        </w:rPr>
      </w:pPr>
      <w:r w:rsidRPr="00C706FB">
        <w:rPr>
          <w:rFonts w:ascii="ＭＳ 明朝" w:hAnsi="ＭＳ 明朝" w:cs="ＭＳ 明朝" w:hint="eastAsia"/>
          <w:kern w:val="0"/>
          <w:sz w:val="24"/>
          <w:szCs w:val="32"/>
        </w:rPr>
        <w:t>記</w:t>
      </w:r>
    </w:p>
    <w:p w14:paraId="1A68BCDA" w14:textId="77777777" w:rsidR="00BD35F0" w:rsidRPr="00C706FB" w:rsidRDefault="00BD35F0" w:rsidP="00C706FB">
      <w:pPr>
        <w:overflowPunct w:val="0"/>
        <w:textAlignment w:val="baseline"/>
        <w:rPr>
          <w:rFonts w:ascii="ＭＳ 明朝" w:hAnsi="ＭＳ 明朝"/>
          <w:kern w:val="0"/>
          <w:sz w:val="24"/>
          <w:szCs w:val="32"/>
        </w:rPr>
      </w:pPr>
    </w:p>
    <w:p w14:paraId="3F21AD4B" w14:textId="77777777" w:rsidR="00BD35F0" w:rsidRPr="00C706FB" w:rsidRDefault="00BD35F0" w:rsidP="00C706FB">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１　調達要求番号</w:t>
      </w:r>
    </w:p>
    <w:p w14:paraId="0A01F5A2" w14:textId="77777777" w:rsidR="00BD35F0" w:rsidRPr="00C706FB" w:rsidRDefault="00BD35F0" w:rsidP="00C706FB">
      <w:pPr>
        <w:overflowPunct w:val="0"/>
        <w:textAlignment w:val="baseline"/>
        <w:rPr>
          <w:rFonts w:ascii="ＭＳ 明朝" w:hAnsi="ＭＳ 明朝"/>
          <w:kern w:val="0"/>
          <w:sz w:val="24"/>
          <w:szCs w:val="32"/>
        </w:rPr>
      </w:pPr>
      <w:r w:rsidRPr="00C706FB">
        <w:rPr>
          <w:rFonts w:ascii="ＭＳ 明朝" w:hAnsi="ＭＳ 明朝" w:cs="ＭＳ 明朝" w:hint="eastAsia"/>
          <w:kern w:val="0"/>
          <w:sz w:val="24"/>
          <w:szCs w:val="32"/>
        </w:rPr>
        <w:t>２　契約件（品）名</w:t>
      </w:r>
    </w:p>
    <w:p w14:paraId="08390419" w14:textId="77777777" w:rsidR="00BD35F0" w:rsidRPr="00C706FB" w:rsidRDefault="00BD35F0" w:rsidP="00C706FB">
      <w:pPr>
        <w:overflowPunct w:val="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３　ア　知的財産権の種類</w:t>
      </w:r>
    </w:p>
    <w:p w14:paraId="0E5EE80F" w14:textId="77777777" w:rsidR="00C706FB" w:rsidRDefault="00BD35F0" w:rsidP="00C706FB">
      <w:pPr>
        <w:overflowPunct w:val="0"/>
        <w:ind w:leftChars="100" w:left="210" w:firstLineChars="100" w:firstLine="240"/>
        <w:textAlignment w:val="baseline"/>
        <w:rPr>
          <w:rFonts w:ascii="ＭＳ 明朝" w:hAnsi="ＭＳ 明朝" w:cs="ＭＳ 明朝"/>
          <w:kern w:val="0"/>
          <w:sz w:val="24"/>
          <w:szCs w:val="32"/>
        </w:rPr>
      </w:pPr>
      <w:r w:rsidRPr="00C706FB">
        <w:rPr>
          <w:rFonts w:ascii="ＭＳ 明朝" w:hAnsi="ＭＳ 明朝" w:cs="ＭＳ 明朝" w:hint="eastAsia"/>
          <w:kern w:val="0"/>
          <w:sz w:val="24"/>
          <w:szCs w:val="32"/>
        </w:rPr>
        <w:t>イ　アが産業財産権のいずれかとして登録されている場合、その名称・登録番号・</w:t>
      </w:r>
    </w:p>
    <w:p w14:paraId="69F94B08" w14:textId="77777777" w:rsidR="00BD35F0" w:rsidRPr="00C706FB" w:rsidRDefault="00BD35F0" w:rsidP="00C706FB">
      <w:pPr>
        <w:overflowPunct w:val="0"/>
        <w:ind w:leftChars="100" w:left="210" w:firstLineChars="200" w:firstLine="480"/>
        <w:textAlignment w:val="baseline"/>
        <w:rPr>
          <w:rFonts w:ascii="ＭＳ 明朝" w:hAnsi="ＭＳ 明朝"/>
          <w:kern w:val="0"/>
          <w:sz w:val="24"/>
          <w:szCs w:val="32"/>
        </w:rPr>
      </w:pPr>
      <w:r w:rsidRPr="00C706FB">
        <w:rPr>
          <w:rFonts w:ascii="ＭＳ 明朝" w:hAnsi="ＭＳ 明朝" w:cs="ＭＳ 明朝" w:hint="eastAsia"/>
          <w:kern w:val="0"/>
          <w:sz w:val="24"/>
          <w:szCs w:val="32"/>
        </w:rPr>
        <w:t>登録した国名</w:t>
      </w:r>
    </w:p>
    <w:p w14:paraId="1BC06BF8" w14:textId="77777777" w:rsidR="00BD35F0" w:rsidRPr="00C706FB" w:rsidRDefault="00BD35F0" w:rsidP="00C706FB">
      <w:pPr>
        <w:overflowPunct w:val="0"/>
        <w:ind w:left="240" w:hangingChars="100" w:hanging="240"/>
        <w:textAlignment w:val="baseline"/>
        <w:rPr>
          <w:rFonts w:ascii="ＭＳ 明朝" w:hAnsi="ＭＳ 明朝"/>
          <w:kern w:val="0"/>
          <w:sz w:val="24"/>
          <w:szCs w:val="32"/>
        </w:rPr>
      </w:pPr>
      <w:r w:rsidRPr="00C706FB">
        <w:rPr>
          <w:rFonts w:ascii="ＭＳ 明朝" w:hAnsi="ＭＳ 明朝" w:cs="ＭＳ 明朝" w:hint="eastAsia"/>
          <w:kern w:val="0"/>
          <w:sz w:val="24"/>
          <w:szCs w:val="32"/>
        </w:rPr>
        <w:t>４　移転先（住所、会社名、代表者名、連絡先、担当者等も含む。）</w:t>
      </w:r>
    </w:p>
    <w:p w14:paraId="3FFAB873" w14:textId="77777777" w:rsidR="00BD35F0" w:rsidRPr="00C706FB" w:rsidRDefault="00BD35F0" w:rsidP="00C706FB">
      <w:pPr>
        <w:ind w:left="425" w:hangingChars="177" w:hanging="425"/>
        <w:rPr>
          <w:rFonts w:ascii="ＭＳ 明朝" w:hAnsi="ＭＳ 明朝" w:cs="ＭＳ 明朝"/>
          <w:kern w:val="0"/>
          <w:sz w:val="24"/>
          <w:szCs w:val="32"/>
        </w:rPr>
      </w:pPr>
      <w:r w:rsidRPr="00C706FB">
        <w:rPr>
          <w:rFonts w:ascii="ＭＳ 明朝" w:hAnsi="ＭＳ 明朝" w:cs="ＭＳ 明朝" w:hint="eastAsia"/>
          <w:kern w:val="0"/>
          <w:sz w:val="24"/>
          <w:szCs w:val="32"/>
        </w:rPr>
        <w:t>５　移転日</w:t>
      </w:r>
    </w:p>
    <w:p w14:paraId="1082E5D4" w14:textId="77777777" w:rsidR="00BD35F0" w:rsidRPr="00C706FB" w:rsidRDefault="00BD35F0" w:rsidP="00C706FB">
      <w:pPr>
        <w:ind w:left="240" w:hangingChars="100" w:hanging="240"/>
        <w:rPr>
          <w:sz w:val="24"/>
          <w:szCs w:val="32"/>
        </w:rPr>
      </w:pPr>
      <w:r w:rsidRPr="00C706FB">
        <w:rPr>
          <w:rFonts w:ascii="ＭＳ 明朝" w:hAnsi="ＭＳ 明朝" w:cs="ＭＳ 明朝" w:hint="eastAsia"/>
          <w:kern w:val="0"/>
          <w:sz w:val="24"/>
          <w:szCs w:val="32"/>
        </w:rPr>
        <w:t>６</w:t>
      </w:r>
      <w:r w:rsidRPr="00C706FB">
        <w:rPr>
          <w:rFonts w:ascii="ＭＳ 明朝" w:hAnsi="ＭＳ 明朝" w:cs="ＭＳ 明朝"/>
          <w:kern w:val="0"/>
          <w:sz w:val="24"/>
          <w:szCs w:val="32"/>
        </w:rPr>
        <w:t xml:space="preserve">　</w:t>
      </w:r>
      <w:r w:rsidRPr="00C706FB">
        <w:rPr>
          <w:rFonts w:ascii="ＭＳ 明朝" w:hAnsi="ＭＳ 明朝" w:cs="ＭＳ 明朝" w:hint="eastAsia"/>
          <w:kern w:val="0"/>
          <w:sz w:val="24"/>
          <w:szCs w:val="32"/>
        </w:rPr>
        <w:t>知的財産の</w:t>
      </w:r>
      <w:r w:rsidRPr="00C706FB">
        <w:rPr>
          <w:rFonts w:ascii="ＭＳ 明朝" w:hAnsi="ＭＳ 明朝" w:cs="ＭＳ 明朝"/>
          <w:kern w:val="0"/>
          <w:sz w:val="24"/>
          <w:szCs w:val="32"/>
        </w:rPr>
        <w:t>取扱いに関する</w:t>
      </w:r>
      <w:r w:rsidRPr="00C706FB">
        <w:rPr>
          <w:rFonts w:ascii="ＭＳ 明朝" w:hAnsi="ＭＳ 明朝" w:cs="ＭＳ 明朝" w:hint="eastAsia"/>
          <w:kern w:val="0"/>
          <w:sz w:val="24"/>
          <w:szCs w:val="32"/>
        </w:rPr>
        <w:t>特約条項第３条から第８条まで及び第１６条の規定の適用に支障を与えないことを示す書面（移転契約の契約書の写し等）</w:t>
      </w:r>
    </w:p>
    <w:p w14:paraId="08B7A586" w14:textId="77777777" w:rsidR="00BD35F0" w:rsidRPr="00D42032" w:rsidRDefault="00BD35F0" w:rsidP="00C706FB">
      <w:pPr>
        <w:widowControl/>
        <w:jc w:val="left"/>
        <w:rPr>
          <w:rFonts w:ascii="ＭＳ 明朝" w:hAnsi="ＭＳ 明朝"/>
          <w:color w:val="000000"/>
          <w:kern w:val="0"/>
          <w:sz w:val="24"/>
        </w:rPr>
      </w:pPr>
      <w:r w:rsidRPr="00C706FB">
        <w:rPr>
          <w:rFonts w:ascii="ＭＳ 明朝" w:hAnsi="ＭＳ 明朝" w:cs="ＭＳ 明朝"/>
          <w:kern w:val="0"/>
          <w:sz w:val="24"/>
          <w:szCs w:val="32"/>
        </w:rPr>
        <w:br w:type="page"/>
      </w:r>
      <w:r w:rsidRPr="00C706FB">
        <w:rPr>
          <w:rFonts w:ascii="ＭＳ 明朝" w:hAnsi="ＭＳ 明朝" w:cs="ＭＳ 明朝" w:hint="eastAsia"/>
          <w:kern w:val="0"/>
          <w:sz w:val="24"/>
        </w:rPr>
        <w:lastRenderedPageBreak/>
        <w:t>別記様式６</w:t>
      </w:r>
    </w:p>
    <w:p w14:paraId="0855BF4E" w14:textId="77777777" w:rsidR="00BD35F0" w:rsidRPr="00D42032" w:rsidRDefault="00BD35F0" w:rsidP="00BD35F0">
      <w:pPr>
        <w:overflowPunct w:val="0"/>
        <w:jc w:val="right"/>
        <w:textAlignment w:val="baseline"/>
        <w:rPr>
          <w:rFonts w:ascii="ＭＳ 明朝" w:hAnsi="ＭＳ 明朝"/>
          <w:color w:val="000000"/>
          <w:kern w:val="0"/>
          <w:sz w:val="24"/>
        </w:rPr>
      </w:pPr>
      <w:r w:rsidRPr="00D42032">
        <w:rPr>
          <w:rFonts w:ascii="ＭＳ 明朝" w:hAnsi="ＭＳ 明朝" w:cs="ＭＳ 明朝" w:hint="eastAsia"/>
          <w:color w:val="000000"/>
          <w:spacing w:val="117"/>
          <w:kern w:val="0"/>
          <w:sz w:val="24"/>
          <w:fitText w:val="1664" w:id="-1010073088"/>
        </w:rPr>
        <w:t>発簡番</w:t>
      </w:r>
      <w:r w:rsidRPr="00D42032">
        <w:rPr>
          <w:rFonts w:ascii="ＭＳ 明朝" w:hAnsi="ＭＳ 明朝" w:cs="ＭＳ 明朝" w:hint="eastAsia"/>
          <w:color w:val="000000"/>
          <w:spacing w:val="1"/>
          <w:kern w:val="0"/>
          <w:sz w:val="24"/>
          <w:fitText w:val="1664" w:id="-1010073088"/>
        </w:rPr>
        <w:t>号</w:t>
      </w:r>
    </w:p>
    <w:p w14:paraId="5C98BA99" w14:textId="77777777" w:rsidR="00BD35F0" w:rsidRPr="00D42032" w:rsidRDefault="00BD35F0" w:rsidP="00BD35F0">
      <w:pPr>
        <w:overflowPunct w:val="0"/>
        <w:jc w:val="right"/>
        <w:textAlignment w:val="baseline"/>
        <w:rPr>
          <w:rFonts w:ascii="ＭＳ 明朝" w:hAnsi="ＭＳ 明朝"/>
          <w:color w:val="000000"/>
          <w:kern w:val="0"/>
          <w:sz w:val="24"/>
        </w:rPr>
      </w:pPr>
      <w:r w:rsidRPr="00D42032">
        <w:rPr>
          <w:rFonts w:ascii="ＭＳ 明朝" w:hAnsi="ＭＳ 明朝" w:hint="eastAsia"/>
          <w:color w:val="000000"/>
          <w:kern w:val="0"/>
          <w:sz w:val="24"/>
        </w:rPr>
        <w:t>令和　年　月　日</w:t>
      </w:r>
    </w:p>
    <w:p w14:paraId="6A3B6050" w14:textId="77777777" w:rsidR="00125449" w:rsidRPr="00D42032" w:rsidRDefault="00BD35F0" w:rsidP="00125449">
      <w:pPr>
        <w:overflowPunct w:val="0"/>
        <w:ind w:firstLineChars="100" w:firstLine="24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分任支出負担行為担当官</w:t>
      </w:r>
    </w:p>
    <w:p w14:paraId="02EACA03" w14:textId="77777777" w:rsidR="00125449" w:rsidRPr="00D42032" w:rsidRDefault="00125449" w:rsidP="00125449">
      <w:pPr>
        <w:overflowPunct w:val="0"/>
        <w:ind w:firstLineChars="100" w:firstLine="24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陸上自衛隊</w:t>
      </w:r>
      <w:r w:rsidR="00985618">
        <w:rPr>
          <w:rFonts w:ascii="ＭＳ 明朝" w:hAnsi="ＭＳ 明朝" w:cs="ＭＳ 明朝" w:hint="eastAsia"/>
          <w:color w:val="000000"/>
          <w:kern w:val="0"/>
          <w:sz w:val="24"/>
        </w:rPr>
        <w:t>○○○○</w:t>
      </w:r>
    </w:p>
    <w:p w14:paraId="04548C9E" w14:textId="77777777" w:rsidR="00BD35F0" w:rsidRPr="00D42032" w:rsidRDefault="00112121" w:rsidP="00112121">
      <w:pPr>
        <w:overflowPunct w:val="0"/>
        <w:adjustRightInd w:val="0"/>
        <w:jc w:val="left"/>
        <w:textAlignment w:val="baseline"/>
        <w:rPr>
          <w:rFonts w:ascii="ＭＳ 明朝" w:hAnsi="ＭＳ 明朝" w:hint="eastAsia"/>
          <w:color w:val="000000"/>
          <w:kern w:val="0"/>
          <w:sz w:val="24"/>
        </w:rPr>
      </w:pPr>
      <w:r w:rsidRPr="00D42032">
        <w:rPr>
          <w:rFonts w:ascii="ＭＳ 明朝" w:hAnsi="ＭＳ 明朝" w:cs="ＭＳ 明朝" w:hint="eastAsia"/>
          <w:color w:val="000000"/>
          <w:kern w:val="0"/>
          <w:sz w:val="24"/>
        </w:rPr>
        <w:t xml:space="preserve"> </w:t>
      </w:r>
      <w:r w:rsidRPr="00D42032">
        <w:rPr>
          <w:rFonts w:ascii="ＭＳ 明朝" w:hAnsi="ＭＳ 明朝" w:cs="ＭＳ 明朝"/>
          <w:color w:val="000000"/>
          <w:kern w:val="0"/>
          <w:sz w:val="24"/>
        </w:rPr>
        <w:t xml:space="preserve"> </w:t>
      </w:r>
      <w:r w:rsidR="00125449" w:rsidRPr="00D42032">
        <w:rPr>
          <w:rFonts w:ascii="ＭＳ 明朝" w:hAnsi="ＭＳ 明朝" w:cs="ＭＳ 明朝" w:hint="eastAsia"/>
          <w:color w:val="000000"/>
          <w:spacing w:val="87"/>
          <w:kern w:val="0"/>
          <w:sz w:val="24"/>
          <w:fitText w:val="2310" w:id="-1005920253"/>
        </w:rPr>
        <w:t>調達会計部</w:t>
      </w:r>
      <w:r w:rsidR="00125449" w:rsidRPr="00D42032">
        <w:rPr>
          <w:rFonts w:ascii="ＭＳ 明朝" w:hAnsi="ＭＳ 明朝" w:cs="ＭＳ 明朝" w:hint="eastAsia"/>
          <w:color w:val="000000"/>
          <w:kern w:val="0"/>
          <w:sz w:val="24"/>
          <w:fitText w:val="2310" w:id="-1005920253"/>
        </w:rPr>
        <w:t>長</w:t>
      </w:r>
      <w:r w:rsidR="00167720" w:rsidRPr="00D42032">
        <w:rPr>
          <w:rFonts w:ascii="ＭＳ 明朝" w:hAnsi="ＭＳ 明朝" w:cs="ＭＳ 明朝" w:hint="eastAsia"/>
          <w:color w:val="000000"/>
          <w:kern w:val="0"/>
          <w:sz w:val="24"/>
        </w:rPr>
        <w:t xml:space="preserve">　　</w:t>
      </w:r>
      <w:r w:rsidR="00BD35F0" w:rsidRPr="00D42032">
        <w:rPr>
          <w:rFonts w:ascii="ＭＳ 明朝" w:hAnsi="ＭＳ 明朝" w:cs="ＭＳ 明朝" w:hint="eastAsia"/>
          <w:color w:val="000000"/>
          <w:kern w:val="0"/>
          <w:sz w:val="24"/>
        </w:rPr>
        <w:t>殿</w:t>
      </w:r>
    </w:p>
    <w:p w14:paraId="3AA32D5E"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280"/>
          <w:kern w:val="0"/>
          <w:sz w:val="24"/>
          <w:fitText w:val="1040" w:id="-1010070016"/>
        </w:rPr>
        <w:t>住</w:t>
      </w:r>
      <w:r w:rsidRPr="00D42032">
        <w:rPr>
          <w:rFonts w:ascii="ＭＳ 明朝" w:hAnsi="ＭＳ 明朝" w:cs="ＭＳ 明朝" w:hint="eastAsia"/>
          <w:color w:val="000000"/>
          <w:kern w:val="0"/>
          <w:sz w:val="24"/>
          <w:fitText w:val="1040" w:id="-1010070016"/>
        </w:rPr>
        <w:t>所</w:t>
      </w:r>
    </w:p>
    <w:p w14:paraId="211040D0"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80"/>
          <w:kern w:val="0"/>
          <w:sz w:val="24"/>
          <w:fitText w:val="1040" w:id="-1010070015"/>
        </w:rPr>
        <w:t>会社</w:t>
      </w:r>
      <w:r w:rsidRPr="00D42032">
        <w:rPr>
          <w:rFonts w:ascii="ＭＳ 明朝" w:hAnsi="ＭＳ 明朝" w:cs="ＭＳ 明朝" w:hint="eastAsia"/>
          <w:color w:val="000000"/>
          <w:kern w:val="0"/>
          <w:sz w:val="24"/>
          <w:fitText w:val="1040" w:id="-1010070015"/>
        </w:rPr>
        <w:t>名</w:t>
      </w:r>
    </w:p>
    <w:p w14:paraId="079335AC"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26"/>
          <w:kern w:val="0"/>
          <w:sz w:val="24"/>
          <w:fitText w:val="1040" w:id="-1010070014"/>
        </w:rPr>
        <w:t>代表者</w:t>
      </w:r>
      <w:r w:rsidRPr="00D42032">
        <w:rPr>
          <w:rFonts w:ascii="ＭＳ 明朝" w:hAnsi="ＭＳ 明朝" w:cs="ＭＳ 明朝" w:hint="eastAsia"/>
          <w:color w:val="000000"/>
          <w:spacing w:val="-38"/>
          <w:kern w:val="0"/>
          <w:sz w:val="24"/>
          <w:fitText w:val="1040" w:id="-1010070014"/>
        </w:rPr>
        <w:t>名</w:t>
      </w:r>
    </w:p>
    <w:p w14:paraId="357EAD40"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26"/>
          <w:kern w:val="0"/>
          <w:sz w:val="24"/>
          <w:fitText w:val="1040" w:id="-1010070013"/>
        </w:rPr>
        <w:t>担当者</w:t>
      </w:r>
      <w:r w:rsidRPr="00D42032">
        <w:rPr>
          <w:rFonts w:ascii="ＭＳ 明朝" w:hAnsi="ＭＳ 明朝" w:cs="ＭＳ 明朝" w:hint="eastAsia"/>
          <w:color w:val="000000"/>
          <w:spacing w:val="-38"/>
          <w:kern w:val="0"/>
          <w:sz w:val="24"/>
          <w:fitText w:val="1040" w:id="-1010070013"/>
        </w:rPr>
        <w:t>名</w:t>
      </w:r>
    </w:p>
    <w:p w14:paraId="57C938B4"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80"/>
          <w:kern w:val="0"/>
          <w:sz w:val="24"/>
          <w:fitText w:val="1040" w:id="-1010070012"/>
        </w:rPr>
        <w:t>連絡</w:t>
      </w:r>
      <w:r w:rsidRPr="00D42032">
        <w:rPr>
          <w:rFonts w:ascii="ＭＳ 明朝" w:hAnsi="ＭＳ 明朝" w:cs="ＭＳ 明朝" w:hint="eastAsia"/>
          <w:color w:val="000000"/>
          <w:kern w:val="0"/>
          <w:sz w:val="24"/>
          <w:fitText w:val="1040" w:id="-1010070012"/>
        </w:rPr>
        <w:t>先</w:t>
      </w:r>
    </w:p>
    <w:p w14:paraId="5D914408" w14:textId="77777777" w:rsidR="00BD35F0" w:rsidRPr="00D42032" w:rsidRDefault="00BD35F0" w:rsidP="00BD35F0">
      <w:pPr>
        <w:overflowPunct w:val="0"/>
        <w:textAlignment w:val="baseline"/>
        <w:rPr>
          <w:rFonts w:ascii="ＭＳ 明朝" w:hAnsi="ＭＳ 明朝"/>
          <w:color w:val="000000"/>
          <w:kern w:val="0"/>
          <w:sz w:val="24"/>
        </w:rPr>
      </w:pPr>
    </w:p>
    <w:p w14:paraId="28EBBD4D" w14:textId="77777777" w:rsidR="00BD35F0" w:rsidRPr="00D42032" w:rsidRDefault="00BD35F0" w:rsidP="00BD35F0">
      <w:pPr>
        <w:overflowPunct w:val="0"/>
        <w:jc w:val="center"/>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実施許諾承認</w:t>
      </w:r>
      <w:r w:rsidRPr="00D42032">
        <w:rPr>
          <w:rFonts w:ascii="ＭＳ 明朝" w:hAnsi="ＭＳ 明朝" w:cs="ＭＳ 明朝"/>
          <w:color w:val="000000"/>
          <w:kern w:val="0"/>
          <w:sz w:val="24"/>
        </w:rPr>
        <w:t>申請</w:t>
      </w:r>
      <w:r w:rsidRPr="00D42032">
        <w:rPr>
          <w:rFonts w:ascii="ＭＳ 明朝" w:hAnsi="ＭＳ 明朝" w:cs="ＭＳ 明朝" w:hint="eastAsia"/>
          <w:color w:val="000000"/>
          <w:kern w:val="0"/>
          <w:sz w:val="24"/>
        </w:rPr>
        <w:t>書</w:t>
      </w:r>
    </w:p>
    <w:p w14:paraId="76C9F701" w14:textId="77777777" w:rsidR="00BD35F0" w:rsidRPr="00D42032" w:rsidRDefault="00BD35F0" w:rsidP="00BD35F0">
      <w:pPr>
        <w:overflowPunct w:val="0"/>
        <w:textAlignment w:val="baseline"/>
        <w:rPr>
          <w:rFonts w:ascii="ＭＳ 明朝" w:hAnsi="ＭＳ 明朝"/>
          <w:color w:val="000000"/>
          <w:kern w:val="0"/>
          <w:sz w:val="24"/>
        </w:rPr>
      </w:pPr>
    </w:p>
    <w:p w14:paraId="3D15DEDE" w14:textId="77777777" w:rsidR="00BD35F0" w:rsidRPr="00D42032" w:rsidRDefault="00BD35F0" w:rsidP="00BD35F0">
      <w:pPr>
        <w:overflowPunct w:val="0"/>
        <w:ind w:firstLineChars="100" w:firstLine="24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下記の契約に係る知的財産権について実施許諾を行いたいので、知的財産の取扱いに</w:t>
      </w:r>
      <w:r w:rsidRPr="00D42032">
        <w:rPr>
          <w:rFonts w:ascii="ＭＳ 明朝" w:hAnsi="ＭＳ 明朝" w:cs="ＭＳ 明朝"/>
          <w:color w:val="000000"/>
          <w:kern w:val="0"/>
          <w:sz w:val="24"/>
        </w:rPr>
        <w:t>関する</w:t>
      </w:r>
      <w:r w:rsidRPr="00D42032">
        <w:rPr>
          <w:rFonts w:ascii="ＭＳ 明朝" w:hAnsi="ＭＳ 明朝" w:cs="ＭＳ 明朝" w:hint="eastAsia"/>
          <w:color w:val="000000"/>
          <w:kern w:val="0"/>
          <w:sz w:val="24"/>
        </w:rPr>
        <w:t>特約条項第７条第１項の規定に基づき承認を申請します。</w:t>
      </w:r>
    </w:p>
    <w:p w14:paraId="0B13CE15" w14:textId="77777777" w:rsidR="00BD35F0" w:rsidRPr="00D42032" w:rsidRDefault="00BD35F0" w:rsidP="00BD35F0">
      <w:pPr>
        <w:overflowPunct w:val="0"/>
        <w:textAlignment w:val="baseline"/>
        <w:rPr>
          <w:rFonts w:ascii="ＭＳ 明朝" w:hAnsi="ＭＳ 明朝"/>
          <w:color w:val="000000"/>
          <w:kern w:val="0"/>
          <w:sz w:val="24"/>
        </w:rPr>
      </w:pPr>
    </w:p>
    <w:p w14:paraId="11D5B088" w14:textId="77777777" w:rsidR="00BD35F0" w:rsidRPr="00D42032" w:rsidRDefault="00BD35F0" w:rsidP="00BD35F0">
      <w:pPr>
        <w:overflowPunct w:val="0"/>
        <w:jc w:val="center"/>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記</w:t>
      </w:r>
    </w:p>
    <w:p w14:paraId="4DE20E06" w14:textId="77777777" w:rsidR="00BD35F0" w:rsidRPr="00D42032" w:rsidRDefault="00BD35F0" w:rsidP="00BD35F0">
      <w:pPr>
        <w:overflowPunct w:val="0"/>
        <w:spacing w:line="320" w:lineRule="exact"/>
        <w:textAlignment w:val="baseline"/>
        <w:rPr>
          <w:rFonts w:ascii="ＭＳ 明朝" w:hAnsi="ＭＳ 明朝" w:cs="ＭＳ 明朝"/>
          <w:color w:val="000000"/>
          <w:kern w:val="0"/>
          <w:sz w:val="24"/>
        </w:rPr>
      </w:pPr>
    </w:p>
    <w:p w14:paraId="7440D3FE" w14:textId="77777777" w:rsidR="00BD35F0" w:rsidRPr="00D42032" w:rsidRDefault="00BD35F0" w:rsidP="00BD35F0">
      <w:pPr>
        <w:overflowPunct w:val="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１　調達要求番号</w:t>
      </w:r>
    </w:p>
    <w:p w14:paraId="7611B2FA" w14:textId="77777777" w:rsidR="00BD35F0" w:rsidRPr="00D42032" w:rsidRDefault="00BD35F0" w:rsidP="00BD35F0">
      <w:pPr>
        <w:overflowPunct w:val="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２　契約件（品）名</w:t>
      </w:r>
    </w:p>
    <w:p w14:paraId="200C1CD4" w14:textId="77777777" w:rsidR="00BD35F0" w:rsidRPr="00D42032" w:rsidRDefault="00BD35F0" w:rsidP="00BD35F0">
      <w:pPr>
        <w:overflowPunct w:val="0"/>
        <w:ind w:left="425" w:hangingChars="177" w:hanging="425"/>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３　ア　知的財産権の種類</w:t>
      </w:r>
    </w:p>
    <w:p w14:paraId="0BBABC2C" w14:textId="77777777" w:rsidR="00BD35F0" w:rsidRPr="00D42032" w:rsidRDefault="00BD35F0" w:rsidP="00BD35F0">
      <w:pPr>
        <w:overflowPunct w:val="0"/>
        <w:ind w:leftChars="200" w:left="660" w:hangingChars="100" w:hanging="24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イ　アが産業財産権のいずれかとして登録されている場合、その名称・登録番号・登録した国名</w:t>
      </w:r>
    </w:p>
    <w:p w14:paraId="15D19E95" w14:textId="77777777" w:rsidR="00BD35F0" w:rsidRPr="00D42032" w:rsidRDefault="00BD35F0" w:rsidP="00BD35F0">
      <w:pPr>
        <w:overflowPunct w:val="0"/>
        <w:ind w:left="240" w:hangingChars="100" w:hanging="24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４　実施許諾先（住所、会社名、代表者名、連絡先、担当者等も含む。）</w:t>
      </w:r>
    </w:p>
    <w:p w14:paraId="25BD6F41" w14:textId="77777777" w:rsidR="00BD35F0" w:rsidRPr="00D42032" w:rsidRDefault="00BD35F0" w:rsidP="00BD35F0">
      <w:pPr>
        <w:overflowPunct w:val="0"/>
        <w:ind w:left="240" w:hangingChars="100" w:hanging="240"/>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５</w:t>
      </w:r>
      <w:r w:rsidRPr="00D42032">
        <w:rPr>
          <w:rFonts w:ascii="ＭＳ 明朝" w:hAnsi="ＭＳ 明朝" w:cs="ＭＳ 明朝"/>
          <w:color w:val="000000"/>
          <w:kern w:val="0"/>
          <w:sz w:val="24"/>
        </w:rPr>
        <w:t xml:space="preserve">　</w:t>
      </w:r>
      <w:r w:rsidRPr="00D42032">
        <w:rPr>
          <w:rFonts w:ascii="ＭＳ 明朝" w:hAnsi="ＭＳ 明朝" w:cs="ＭＳ 明朝" w:hint="eastAsia"/>
          <w:color w:val="000000"/>
          <w:kern w:val="0"/>
          <w:sz w:val="24"/>
        </w:rPr>
        <w:t>実施許諾の範囲（国</w:t>
      </w:r>
      <w:r w:rsidRPr="00D42032">
        <w:rPr>
          <w:rFonts w:ascii="ＭＳ 明朝" w:hAnsi="ＭＳ 明朝" w:cs="ＭＳ 明朝"/>
          <w:color w:val="000000"/>
          <w:kern w:val="0"/>
          <w:sz w:val="24"/>
        </w:rPr>
        <w:t>・</w:t>
      </w:r>
      <w:r w:rsidRPr="00D42032">
        <w:rPr>
          <w:rFonts w:ascii="ＭＳ 明朝" w:hAnsi="ＭＳ 明朝" w:cs="ＭＳ 明朝" w:hint="eastAsia"/>
          <w:color w:val="000000"/>
          <w:kern w:val="0"/>
          <w:sz w:val="24"/>
        </w:rPr>
        <w:t>地域・期間・内容）</w:t>
      </w:r>
    </w:p>
    <w:p w14:paraId="6F61E222" w14:textId="77777777" w:rsidR="00BD35F0" w:rsidRPr="00D42032" w:rsidRDefault="00BD35F0" w:rsidP="00BD35F0">
      <w:pPr>
        <w:ind w:left="240" w:hangingChars="100" w:hanging="240"/>
        <w:rPr>
          <w:rFonts w:ascii="ＭＳ 明朝" w:hAnsi="ＭＳ 明朝" w:cs="ＭＳ 明朝"/>
          <w:color w:val="000000"/>
          <w:kern w:val="0"/>
          <w:sz w:val="24"/>
        </w:rPr>
      </w:pPr>
      <w:r w:rsidRPr="00D42032">
        <w:rPr>
          <w:rFonts w:ascii="ＭＳ 明朝" w:hAnsi="ＭＳ 明朝" w:cs="ＭＳ 明朝" w:hint="eastAsia"/>
          <w:color w:val="000000"/>
          <w:kern w:val="0"/>
          <w:sz w:val="24"/>
        </w:rPr>
        <w:t>６　知的財産の</w:t>
      </w:r>
      <w:r w:rsidRPr="00D42032">
        <w:rPr>
          <w:rFonts w:ascii="ＭＳ 明朝" w:hAnsi="ＭＳ 明朝" w:cs="ＭＳ 明朝"/>
          <w:color w:val="000000"/>
          <w:kern w:val="0"/>
          <w:sz w:val="24"/>
        </w:rPr>
        <w:t>取扱いに関する</w:t>
      </w:r>
      <w:r w:rsidRPr="00D42032">
        <w:rPr>
          <w:rFonts w:ascii="ＭＳ 明朝" w:hAnsi="ＭＳ 明朝" w:cs="ＭＳ 明朝" w:hint="eastAsia"/>
          <w:color w:val="000000"/>
          <w:kern w:val="0"/>
          <w:sz w:val="24"/>
        </w:rPr>
        <w:t>特約条項第３条、第４条、第７条及び第１６条の規定の適用に支障を与えないことを示す書面（実施許諾契約の契約書案等）</w:t>
      </w:r>
    </w:p>
    <w:p w14:paraId="192D242C" w14:textId="77777777" w:rsidR="00BD35F0" w:rsidRPr="00D42032" w:rsidRDefault="00BD35F0" w:rsidP="00612B8F">
      <w:pPr>
        <w:jc w:val="left"/>
        <w:rPr>
          <w:rFonts w:ascii="ＭＳ 明朝" w:hAnsi="ＭＳ 明朝" w:cs="ＭＳ 明朝"/>
          <w:color w:val="000000"/>
          <w:kern w:val="0"/>
          <w:sz w:val="24"/>
        </w:rPr>
      </w:pPr>
      <w:r w:rsidRPr="00D42032">
        <w:rPr>
          <w:rFonts w:ascii="ＭＳ 明朝" w:hAnsi="ＭＳ 明朝" w:cs="ＭＳ 明朝"/>
          <w:color w:val="000000"/>
          <w:kern w:val="0"/>
          <w:sz w:val="24"/>
        </w:rPr>
        <w:t xml:space="preserve">７　</w:t>
      </w:r>
      <w:r w:rsidRPr="00D42032">
        <w:rPr>
          <w:rFonts w:ascii="ＭＳ 明朝" w:hAnsi="ＭＳ 明朝"/>
          <w:color w:val="000000"/>
          <w:sz w:val="24"/>
        </w:rPr>
        <w:t>承認を受ける理由</w:t>
      </w:r>
      <w:r w:rsidRPr="00D42032">
        <w:rPr>
          <w:rFonts w:ascii="ＭＳ 明朝" w:hAnsi="ＭＳ 明朝" w:cs="ＭＳ 明朝"/>
          <w:color w:val="000000"/>
          <w:kern w:val="0"/>
          <w:sz w:val="24"/>
        </w:rPr>
        <w:br w:type="page"/>
      </w:r>
      <w:r w:rsidRPr="00D42032">
        <w:rPr>
          <w:rFonts w:ascii="ＭＳ 明朝" w:hAnsi="ＭＳ 明朝" w:cs="ＭＳ 明朝" w:hint="eastAsia"/>
          <w:color w:val="000000"/>
          <w:kern w:val="0"/>
          <w:sz w:val="24"/>
        </w:rPr>
        <w:lastRenderedPageBreak/>
        <w:t>別記様式７</w:t>
      </w:r>
    </w:p>
    <w:p w14:paraId="73D15C29" w14:textId="77777777" w:rsidR="00BD35F0" w:rsidRPr="00D42032" w:rsidRDefault="00BD35F0" w:rsidP="00BD35F0">
      <w:pPr>
        <w:overflowPunct w:val="0"/>
        <w:jc w:val="right"/>
        <w:textAlignment w:val="baseline"/>
        <w:rPr>
          <w:rFonts w:ascii="ＭＳ 明朝" w:hAnsi="ＭＳ 明朝"/>
          <w:color w:val="000000"/>
          <w:kern w:val="0"/>
          <w:sz w:val="24"/>
        </w:rPr>
      </w:pPr>
      <w:r w:rsidRPr="00D42032">
        <w:rPr>
          <w:rFonts w:ascii="ＭＳ 明朝" w:hAnsi="ＭＳ 明朝" w:cs="ＭＳ 明朝" w:hint="eastAsia"/>
          <w:color w:val="000000"/>
          <w:spacing w:val="117"/>
          <w:kern w:val="0"/>
          <w:sz w:val="24"/>
          <w:fitText w:val="1664" w:id="-1010069760"/>
        </w:rPr>
        <w:t>発簡番</w:t>
      </w:r>
      <w:r w:rsidRPr="00D42032">
        <w:rPr>
          <w:rFonts w:ascii="ＭＳ 明朝" w:hAnsi="ＭＳ 明朝" w:cs="ＭＳ 明朝" w:hint="eastAsia"/>
          <w:color w:val="000000"/>
          <w:spacing w:val="1"/>
          <w:kern w:val="0"/>
          <w:sz w:val="24"/>
          <w:fitText w:val="1664" w:id="-1010069760"/>
        </w:rPr>
        <w:t>号</w:t>
      </w:r>
    </w:p>
    <w:p w14:paraId="41C9893B" w14:textId="77777777" w:rsidR="00BD35F0" w:rsidRPr="00D42032" w:rsidRDefault="00BD35F0" w:rsidP="00167720">
      <w:pPr>
        <w:overflowPunct w:val="0"/>
        <w:jc w:val="right"/>
        <w:textAlignment w:val="baseline"/>
        <w:rPr>
          <w:rFonts w:ascii="ＭＳ 明朝" w:hAnsi="ＭＳ 明朝" w:hint="eastAsia"/>
          <w:color w:val="000000"/>
          <w:kern w:val="0"/>
          <w:sz w:val="24"/>
        </w:rPr>
      </w:pPr>
      <w:r w:rsidRPr="00D42032">
        <w:rPr>
          <w:rFonts w:ascii="ＭＳ 明朝" w:hAnsi="ＭＳ 明朝" w:hint="eastAsia"/>
          <w:color w:val="000000"/>
          <w:kern w:val="0"/>
          <w:sz w:val="24"/>
        </w:rPr>
        <w:t>令和　年　月　日</w:t>
      </w:r>
    </w:p>
    <w:p w14:paraId="6BA26B7B" w14:textId="77777777" w:rsidR="00167720" w:rsidRPr="00D42032" w:rsidRDefault="00BD35F0" w:rsidP="00167720">
      <w:pPr>
        <w:overflowPunct w:val="0"/>
        <w:ind w:firstLineChars="200" w:firstLine="480"/>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 xml:space="preserve">分任支出負担行為担当官　</w:t>
      </w:r>
    </w:p>
    <w:p w14:paraId="51023FB9" w14:textId="77777777" w:rsidR="00167720" w:rsidRPr="00D42032" w:rsidRDefault="00167720" w:rsidP="00167720">
      <w:pPr>
        <w:overflowPunct w:val="0"/>
        <w:ind w:firstLineChars="200" w:firstLine="480"/>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陸上自衛隊</w:t>
      </w:r>
      <w:r w:rsidR="00985618">
        <w:rPr>
          <w:rFonts w:ascii="ＭＳ 明朝" w:hAnsi="ＭＳ 明朝" w:cs="ＭＳ 明朝" w:hint="eastAsia"/>
          <w:color w:val="000000"/>
          <w:kern w:val="0"/>
          <w:sz w:val="24"/>
        </w:rPr>
        <w:t>○○○○</w:t>
      </w:r>
    </w:p>
    <w:p w14:paraId="5E5387BA" w14:textId="77777777" w:rsidR="00BD35F0" w:rsidRPr="00D42032" w:rsidRDefault="00167720" w:rsidP="00167720">
      <w:pPr>
        <w:overflowPunct w:val="0"/>
        <w:snapToGrid w:val="0"/>
        <w:ind w:firstLineChars="100" w:firstLine="414"/>
        <w:jc w:val="left"/>
        <w:textAlignment w:val="baseline"/>
        <w:rPr>
          <w:rFonts w:ascii="ＭＳ 明朝" w:hAnsi="ＭＳ 明朝" w:hint="eastAsia"/>
          <w:color w:val="000000"/>
          <w:kern w:val="0"/>
          <w:sz w:val="24"/>
        </w:rPr>
      </w:pPr>
      <w:r w:rsidRPr="00D42032">
        <w:rPr>
          <w:rFonts w:ascii="ＭＳ 明朝" w:hAnsi="ＭＳ 明朝" w:cs="ＭＳ 明朝" w:hint="eastAsia"/>
          <w:color w:val="000000"/>
          <w:spacing w:val="87"/>
          <w:kern w:val="0"/>
          <w:sz w:val="24"/>
          <w:fitText w:val="2310" w:id="-1005920252"/>
        </w:rPr>
        <w:t>調達会計部</w:t>
      </w:r>
      <w:r w:rsidRPr="00D42032">
        <w:rPr>
          <w:rFonts w:ascii="ＭＳ 明朝" w:hAnsi="ＭＳ 明朝" w:cs="ＭＳ 明朝" w:hint="eastAsia"/>
          <w:color w:val="000000"/>
          <w:kern w:val="0"/>
          <w:sz w:val="24"/>
          <w:fitText w:val="2310" w:id="-1005920252"/>
        </w:rPr>
        <w:t>長</w:t>
      </w:r>
      <w:r w:rsidRPr="00D42032">
        <w:rPr>
          <w:rFonts w:ascii="ＭＳ 明朝" w:hAnsi="ＭＳ 明朝" w:cs="ＭＳ 明朝" w:hint="eastAsia"/>
          <w:color w:val="000000"/>
          <w:kern w:val="0"/>
          <w:sz w:val="24"/>
        </w:rPr>
        <w:t xml:space="preserve">　　</w:t>
      </w:r>
      <w:r w:rsidR="00BD35F0" w:rsidRPr="00D42032">
        <w:rPr>
          <w:rFonts w:ascii="ＭＳ 明朝" w:hAnsi="ＭＳ 明朝" w:cs="ＭＳ 明朝" w:hint="eastAsia"/>
          <w:color w:val="000000"/>
          <w:kern w:val="0"/>
          <w:sz w:val="24"/>
        </w:rPr>
        <w:t>殿</w:t>
      </w:r>
    </w:p>
    <w:p w14:paraId="458ADD83"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280"/>
          <w:kern w:val="0"/>
          <w:sz w:val="24"/>
          <w:fitText w:val="1040" w:id="-1010068992"/>
        </w:rPr>
        <w:t>住</w:t>
      </w:r>
      <w:r w:rsidRPr="00D42032">
        <w:rPr>
          <w:rFonts w:ascii="ＭＳ 明朝" w:hAnsi="ＭＳ 明朝" w:cs="ＭＳ 明朝" w:hint="eastAsia"/>
          <w:color w:val="000000"/>
          <w:kern w:val="0"/>
          <w:sz w:val="24"/>
          <w:fitText w:val="1040" w:id="-1010068992"/>
        </w:rPr>
        <w:t>所</w:t>
      </w:r>
    </w:p>
    <w:p w14:paraId="7B60B67D" w14:textId="77777777" w:rsidR="00BD35F0" w:rsidRPr="00D42032" w:rsidRDefault="00BD35F0" w:rsidP="00BD35F0">
      <w:pPr>
        <w:tabs>
          <w:tab w:val="left" w:pos="1440"/>
        </w:tabs>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80"/>
          <w:kern w:val="0"/>
          <w:sz w:val="24"/>
          <w:fitText w:val="1040" w:id="-1010068991"/>
        </w:rPr>
        <w:t>会社</w:t>
      </w:r>
      <w:r w:rsidRPr="00D42032">
        <w:rPr>
          <w:rFonts w:ascii="ＭＳ 明朝" w:hAnsi="ＭＳ 明朝" w:cs="ＭＳ 明朝" w:hint="eastAsia"/>
          <w:color w:val="000000"/>
          <w:kern w:val="0"/>
          <w:sz w:val="24"/>
          <w:fitText w:val="1040" w:id="-1010068991"/>
        </w:rPr>
        <w:t>名</w:t>
      </w:r>
    </w:p>
    <w:p w14:paraId="4845D9B0"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26"/>
          <w:kern w:val="0"/>
          <w:sz w:val="24"/>
          <w:fitText w:val="1040" w:id="-1010068990"/>
        </w:rPr>
        <w:t>代表者</w:t>
      </w:r>
      <w:r w:rsidRPr="00D42032">
        <w:rPr>
          <w:rFonts w:ascii="ＭＳ 明朝" w:hAnsi="ＭＳ 明朝" w:cs="ＭＳ 明朝" w:hint="eastAsia"/>
          <w:color w:val="000000"/>
          <w:spacing w:val="-38"/>
          <w:kern w:val="0"/>
          <w:sz w:val="24"/>
          <w:fitText w:val="1040" w:id="-1010068990"/>
        </w:rPr>
        <w:t>名</w:t>
      </w:r>
    </w:p>
    <w:p w14:paraId="3ABD0D94"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26"/>
          <w:kern w:val="0"/>
          <w:sz w:val="24"/>
          <w:fitText w:val="1040" w:id="-1010068989"/>
        </w:rPr>
        <w:t>担当者</w:t>
      </w:r>
      <w:r w:rsidRPr="00D42032">
        <w:rPr>
          <w:rFonts w:ascii="ＭＳ 明朝" w:hAnsi="ＭＳ 明朝" w:cs="ＭＳ 明朝" w:hint="eastAsia"/>
          <w:color w:val="000000"/>
          <w:spacing w:val="-38"/>
          <w:kern w:val="0"/>
          <w:sz w:val="24"/>
          <w:fitText w:val="1040" w:id="-1010068989"/>
        </w:rPr>
        <w:t>名</w:t>
      </w:r>
    </w:p>
    <w:p w14:paraId="01BEBC0A"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80"/>
          <w:kern w:val="0"/>
          <w:sz w:val="24"/>
          <w:fitText w:val="1040" w:id="-1010068988"/>
        </w:rPr>
        <w:t>連絡</w:t>
      </w:r>
      <w:r w:rsidRPr="00D42032">
        <w:rPr>
          <w:rFonts w:ascii="ＭＳ 明朝" w:hAnsi="ＭＳ 明朝" w:cs="ＭＳ 明朝" w:hint="eastAsia"/>
          <w:color w:val="000000"/>
          <w:kern w:val="0"/>
          <w:sz w:val="24"/>
          <w:fitText w:val="1040" w:id="-1010068988"/>
        </w:rPr>
        <w:t>先</w:t>
      </w:r>
    </w:p>
    <w:p w14:paraId="0D4073DF" w14:textId="77777777" w:rsidR="00BD35F0" w:rsidRPr="00D42032" w:rsidRDefault="00BD35F0" w:rsidP="00BD35F0">
      <w:pPr>
        <w:overflowPunct w:val="0"/>
        <w:textAlignment w:val="baseline"/>
        <w:rPr>
          <w:rFonts w:ascii="ＭＳ 明朝" w:hAnsi="ＭＳ 明朝"/>
          <w:color w:val="000000"/>
          <w:kern w:val="0"/>
          <w:sz w:val="24"/>
        </w:rPr>
      </w:pPr>
    </w:p>
    <w:p w14:paraId="7CA9FA3E" w14:textId="77777777" w:rsidR="00BD35F0" w:rsidRPr="00C706FB" w:rsidRDefault="00BD35F0" w:rsidP="00BD35F0">
      <w:pPr>
        <w:overflowPunct w:val="0"/>
        <w:jc w:val="center"/>
        <w:textAlignment w:val="baseline"/>
        <w:rPr>
          <w:rFonts w:ascii="ＭＳ 明朝" w:hAnsi="ＭＳ 明朝"/>
          <w:kern w:val="0"/>
          <w:sz w:val="24"/>
        </w:rPr>
      </w:pPr>
      <w:r w:rsidRPr="00C706FB">
        <w:rPr>
          <w:rFonts w:ascii="ＭＳ 明朝" w:hAnsi="ＭＳ 明朝" w:cs="ＭＳ 明朝" w:hint="eastAsia"/>
          <w:kern w:val="0"/>
          <w:sz w:val="24"/>
        </w:rPr>
        <w:t>専用実施権等設定承認</w:t>
      </w:r>
      <w:r w:rsidRPr="00C706FB">
        <w:rPr>
          <w:rFonts w:ascii="ＭＳ 明朝" w:hAnsi="ＭＳ 明朝" w:cs="ＭＳ 明朝"/>
          <w:kern w:val="0"/>
          <w:sz w:val="24"/>
        </w:rPr>
        <w:t>申請</w:t>
      </w:r>
      <w:r w:rsidRPr="00C706FB">
        <w:rPr>
          <w:rFonts w:ascii="ＭＳ 明朝" w:hAnsi="ＭＳ 明朝" w:cs="ＭＳ 明朝" w:hint="eastAsia"/>
          <w:kern w:val="0"/>
          <w:sz w:val="24"/>
        </w:rPr>
        <w:t>書</w:t>
      </w:r>
    </w:p>
    <w:p w14:paraId="1FF21141" w14:textId="77777777" w:rsidR="00BD35F0" w:rsidRPr="00C706FB" w:rsidRDefault="00BD35F0" w:rsidP="00BD35F0">
      <w:pPr>
        <w:overflowPunct w:val="0"/>
        <w:textAlignment w:val="baseline"/>
        <w:rPr>
          <w:rFonts w:ascii="ＭＳ 明朝" w:hAnsi="ＭＳ 明朝"/>
          <w:kern w:val="0"/>
          <w:sz w:val="24"/>
        </w:rPr>
      </w:pPr>
    </w:p>
    <w:p w14:paraId="248CB52B" w14:textId="77777777" w:rsidR="00BD35F0" w:rsidRPr="00C706FB" w:rsidRDefault="00BD35F0" w:rsidP="00BD35F0">
      <w:pPr>
        <w:overflowPunct w:val="0"/>
        <w:ind w:firstLineChars="100" w:firstLine="240"/>
        <w:textAlignment w:val="baseline"/>
        <w:rPr>
          <w:rFonts w:ascii="ＭＳ 明朝" w:hAnsi="ＭＳ 明朝"/>
          <w:kern w:val="0"/>
          <w:sz w:val="24"/>
        </w:rPr>
      </w:pPr>
      <w:r w:rsidRPr="00C706FB">
        <w:rPr>
          <w:rFonts w:ascii="ＭＳ 明朝" w:hAnsi="ＭＳ 明朝" w:cs="ＭＳ 明朝" w:hint="eastAsia"/>
          <w:kern w:val="0"/>
          <w:sz w:val="24"/>
        </w:rPr>
        <w:t>下記の契約に係る知的財産権について専用実施権等を設定したいので、知的財産の</w:t>
      </w:r>
      <w:r w:rsidRPr="00C706FB">
        <w:rPr>
          <w:rFonts w:ascii="ＭＳ 明朝" w:hAnsi="ＭＳ 明朝" w:cs="ＭＳ 明朝"/>
          <w:kern w:val="0"/>
          <w:sz w:val="24"/>
        </w:rPr>
        <w:t>取扱いに関する</w:t>
      </w:r>
      <w:r w:rsidRPr="00C706FB">
        <w:rPr>
          <w:rFonts w:ascii="ＭＳ 明朝" w:hAnsi="ＭＳ 明朝" w:cs="ＭＳ 明朝" w:hint="eastAsia"/>
          <w:kern w:val="0"/>
          <w:sz w:val="24"/>
        </w:rPr>
        <w:t>特約条項第７条第２項の規定に基づき承認を申請します。</w:t>
      </w:r>
    </w:p>
    <w:p w14:paraId="450F0232" w14:textId="77777777" w:rsidR="00BD35F0" w:rsidRPr="00C706FB" w:rsidRDefault="00BD35F0" w:rsidP="00BD35F0">
      <w:pPr>
        <w:overflowPunct w:val="0"/>
        <w:textAlignment w:val="baseline"/>
        <w:rPr>
          <w:rFonts w:ascii="ＭＳ 明朝" w:hAnsi="ＭＳ 明朝"/>
          <w:kern w:val="0"/>
          <w:sz w:val="24"/>
        </w:rPr>
      </w:pPr>
    </w:p>
    <w:p w14:paraId="6BD40E41" w14:textId="77777777" w:rsidR="00BD35F0" w:rsidRPr="00C706FB" w:rsidRDefault="00BD35F0" w:rsidP="00BD35F0">
      <w:pPr>
        <w:overflowPunct w:val="0"/>
        <w:spacing w:line="340" w:lineRule="exact"/>
        <w:jc w:val="center"/>
        <w:textAlignment w:val="baseline"/>
        <w:rPr>
          <w:rFonts w:ascii="ＭＳ 明朝" w:hAnsi="ＭＳ 明朝" w:cs="ＭＳ 明朝"/>
          <w:kern w:val="0"/>
          <w:sz w:val="24"/>
        </w:rPr>
      </w:pPr>
      <w:r w:rsidRPr="00C706FB">
        <w:rPr>
          <w:rFonts w:ascii="ＭＳ 明朝" w:hAnsi="ＭＳ 明朝" w:cs="ＭＳ 明朝" w:hint="eastAsia"/>
          <w:kern w:val="0"/>
          <w:sz w:val="24"/>
        </w:rPr>
        <w:t>記</w:t>
      </w:r>
    </w:p>
    <w:p w14:paraId="4133C880" w14:textId="77777777" w:rsidR="00BD35F0" w:rsidRPr="00C706FB" w:rsidRDefault="00BD35F0" w:rsidP="00BD35F0">
      <w:pPr>
        <w:overflowPunct w:val="0"/>
        <w:spacing w:line="340" w:lineRule="exact"/>
        <w:textAlignment w:val="baseline"/>
        <w:rPr>
          <w:rFonts w:ascii="ＭＳ 明朝" w:hAnsi="ＭＳ 明朝"/>
          <w:kern w:val="0"/>
          <w:sz w:val="24"/>
        </w:rPr>
      </w:pPr>
    </w:p>
    <w:p w14:paraId="7A9FBE1F" w14:textId="77777777" w:rsidR="00BD35F0" w:rsidRPr="00C706FB" w:rsidRDefault="00BD35F0" w:rsidP="00BD35F0">
      <w:pPr>
        <w:overflowPunct w:val="0"/>
        <w:textAlignment w:val="baseline"/>
        <w:rPr>
          <w:rFonts w:ascii="ＭＳ 明朝" w:hAnsi="ＭＳ 明朝"/>
          <w:kern w:val="0"/>
          <w:sz w:val="24"/>
        </w:rPr>
      </w:pPr>
      <w:r w:rsidRPr="00C706FB">
        <w:rPr>
          <w:rFonts w:ascii="ＭＳ 明朝" w:hAnsi="ＭＳ 明朝" w:cs="ＭＳ 明朝" w:hint="eastAsia"/>
          <w:kern w:val="0"/>
          <w:sz w:val="24"/>
        </w:rPr>
        <w:t>１　調達要求番号</w:t>
      </w:r>
    </w:p>
    <w:p w14:paraId="5D4DB37B" w14:textId="77777777" w:rsidR="00BD35F0" w:rsidRPr="00C706FB" w:rsidRDefault="00BD35F0" w:rsidP="00BD35F0">
      <w:pPr>
        <w:overflowPunct w:val="0"/>
        <w:textAlignment w:val="baseline"/>
        <w:rPr>
          <w:rFonts w:ascii="ＭＳ 明朝" w:hAnsi="ＭＳ 明朝"/>
          <w:kern w:val="0"/>
          <w:sz w:val="24"/>
        </w:rPr>
      </w:pPr>
      <w:r w:rsidRPr="00C706FB">
        <w:rPr>
          <w:rFonts w:ascii="ＭＳ 明朝" w:hAnsi="ＭＳ 明朝" w:cs="ＭＳ 明朝" w:hint="eastAsia"/>
          <w:kern w:val="0"/>
          <w:sz w:val="24"/>
        </w:rPr>
        <w:t>２　契約件（品）名</w:t>
      </w:r>
    </w:p>
    <w:p w14:paraId="08EB5838" w14:textId="77777777" w:rsidR="00BD35F0" w:rsidRPr="00C706FB" w:rsidRDefault="00BD35F0" w:rsidP="00BD35F0">
      <w:pPr>
        <w:overflowPunct w:val="0"/>
        <w:ind w:left="240" w:hangingChars="100" w:hanging="240"/>
        <w:textAlignment w:val="baseline"/>
        <w:rPr>
          <w:rFonts w:ascii="ＭＳ 明朝" w:hAnsi="ＭＳ 明朝" w:cs="ＭＳ 明朝"/>
          <w:kern w:val="0"/>
          <w:sz w:val="24"/>
        </w:rPr>
      </w:pPr>
      <w:r w:rsidRPr="00C706FB">
        <w:rPr>
          <w:rFonts w:ascii="ＭＳ 明朝" w:hAnsi="ＭＳ 明朝" w:cs="ＭＳ 明朝" w:hint="eastAsia"/>
          <w:kern w:val="0"/>
          <w:sz w:val="24"/>
        </w:rPr>
        <w:t>３　ア　知的財産権の種類・番号・名称・国名</w:t>
      </w:r>
    </w:p>
    <w:p w14:paraId="47A40A59" w14:textId="77777777" w:rsidR="00820C02" w:rsidRPr="00C706FB" w:rsidRDefault="00BD35F0" w:rsidP="00820C02">
      <w:pPr>
        <w:overflowPunct w:val="0"/>
        <w:ind w:leftChars="200" w:left="660" w:hangingChars="100" w:hanging="240"/>
        <w:textAlignment w:val="baseline"/>
        <w:rPr>
          <w:rFonts w:ascii="ＭＳ 明朝" w:hAnsi="ＭＳ 明朝" w:cs="ＭＳ 明朝"/>
          <w:kern w:val="0"/>
          <w:sz w:val="24"/>
        </w:rPr>
      </w:pPr>
      <w:r w:rsidRPr="00C706FB">
        <w:rPr>
          <w:rFonts w:ascii="ＭＳ 明朝" w:hAnsi="ＭＳ 明朝" w:cs="ＭＳ 明朝" w:hint="eastAsia"/>
          <w:kern w:val="0"/>
          <w:sz w:val="24"/>
        </w:rPr>
        <w:t>イ　アが産業財産権のいずれかとして登録されている場合、その名称・登録番号・登録した国名</w:t>
      </w:r>
    </w:p>
    <w:p w14:paraId="7B2DE666" w14:textId="77777777" w:rsidR="00BD35F0" w:rsidRPr="00C706FB" w:rsidRDefault="00BD35F0" w:rsidP="00820C02">
      <w:pPr>
        <w:overflowPunct w:val="0"/>
        <w:textAlignment w:val="baseline"/>
        <w:rPr>
          <w:rFonts w:ascii="ＭＳ 明朝" w:hAnsi="ＭＳ 明朝" w:cs="ＭＳ 明朝"/>
          <w:kern w:val="0"/>
          <w:sz w:val="24"/>
        </w:rPr>
      </w:pPr>
      <w:r w:rsidRPr="00C706FB">
        <w:rPr>
          <w:rFonts w:ascii="ＭＳ 明朝" w:hAnsi="ＭＳ 明朝" w:cs="ＭＳ 明朝" w:hint="eastAsia"/>
          <w:kern w:val="0"/>
          <w:sz w:val="24"/>
        </w:rPr>
        <w:t>４　専用実施権等の範囲（国・地域・期間・内容）</w:t>
      </w:r>
    </w:p>
    <w:p w14:paraId="2AECD0BD" w14:textId="77777777" w:rsidR="00BD35F0" w:rsidRPr="00C706FB" w:rsidRDefault="00BD35F0" w:rsidP="00BD35F0">
      <w:pPr>
        <w:overflowPunct w:val="0"/>
        <w:ind w:left="425" w:hangingChars="177" w:hanging="425"/>
        <w:textAlignment w:val="baseline"/>
        <w:rPr>
          <w:rFonts w:ascii="ＭＳ 明朝" w:hAnsi="ＭＳ 明朝"/>
          <w:kern w:val="0"/>
          <w:sz w:val="24"/>
        </w:rPr>
      </w:pPr>
      <w:r w:rsidRPr="00C706FB">
        <w:rPr>
          <w:rFonts w:ascii="ＭＳ 明朝" w:hAnsi="ＭＳ 明朝" w:cs="ＭＳ 明朝" w:hint="eastAsia"/>
          <w:kern w:val="0"/>
          <w:sz w:val="24"/>
        </w:rPr>
        <w:t>５　設定を受ける者の名称（社名、住所、連絡先、代表者、担当者等も含む。）</w:t>
      </w:r>
    </w:p>
    <w:p w14:paraId="5A10BBE6" w14:textId="77777777" w:rsidR="00BD35F0" w:rsidRPr="00C706FB" w:rsidRDefault="00BD35F0" w:rsidP="00BD35F0">
      <w:pPr>
        <w:ind w:left="240" w:hangingChars="100" w:hanging="240"/>
        <w:rPr>
          <w:rFonts w:ascii="ＭＳ 明朝" w:hAnsi="ＭＳ 明朝" w:cs="ＭＳ 明朝"/>
          <w:kern w:val="0"/>
          <w:sz w:val="24"/>
        </w:rPr>
      </w:pPr>
      <w:r w:rsidRPr="00C706FB">
        <w:rPr>
          <w:rFonts w:ascii="ＭＳ 明朝" w:hAnsi="ＭＳ 明朝" w:cs="ＭＳ 明朝" w:hint="eastAsia"/>
          <w:kern w:val="0"/>
          <w:sz w:val="24"/>
        </w:rPr>
        <w:t>６　知的財産の</w:t>
      </w:r>
      <w:r w:rsidRPr="00C706FB">
        <w:rPr>
          <w:rFonts w:ascii="ＭＳ 明朝" w:hAnsi="ＭＳ 明朝" w:cs="ＭＳ 明朝"/>
          <w:kern w:val="0"/>
          <w:sz w:val="24"/>
        </w:rPr>
        <w:t>取扱いに関する</w:t>
      </w:r>
      <w:r w:rsidRPr="00C706FB">
        <w:rPr>
          <w:rFonts w:ascii="ＭＳ 明朝" w:hAnsi="ＭＳ 明朝" w:cs="ＭＳ 明朝" w:hint="eastAsia"/>
          <w:kern w:val="0"/>
          <w:sz w:val="24"/>
        </w:rPr>
        <w:t>特約条項第３条、第４条、第７</w:t>
      </w:r>
      <w:r w:rsidRPr="00C706FB">
        <w:rPr>
          <w:rFonts w:ascii="ＭＳ 明朝" w:hAnsi="ＭＳ 明朝" w:cs="ＭＳ 明朝"/>
          <w:kern w:val="0"/>
          <w:sz w:val="24"/>
        </w:rPr>
        <w:t>条</w:t>
      </w:r>
      <w:r w:rsidRPr="00C706FB">
        <w:rPr>
          <w:rFonts w:ascii="ＭＳ 明朝" w:hAnsi="ＭＳ 明朝" w:cs="ＭＳ 明朝" w:hint="eastAsia"/>
          <w:kern w:val="0"/>
          <w:sz w:val="24"/>
        </w:rPr>
        <w:t>及び第１６条の規定の適用に支障を与えないことを示す書面（専用実施権等の設定に係る契約の契約書案等）</w:t>
      </w:r>
    </w:p>
    <w:p w14:paraId="4F054D35" w14:textId="77777777" w:rsidR="00BD35F0" w:rsidRPr="00C706FB" w:rsidRDefault="00BD35F0" w:rsidP="00BD35F0">
      <w:pPr>
        <w:rPr>
          <w:rFonts w:ascii="ＭＳ 明朝" w:hAnsi="ＭＳ 明朝" w:cs="ＭＳ 明朝"/>
          <w:kern w:val="0"/>
          <w:sz w:val="24"/>
        </w:rPr>
      </w:pPr>
      <w:r w:rsidRPr="00C706FB">
        <w:rPr>
          <w:rFonts w:ascii="ＭＳ 明朝" w:hAnsi="ＭＳ 明朝" w:cs="ＭＳ 明朝"/>
          <w:kern w:val="0"/>
          <w:sz w:val="24"/>
        </w:rPr>
        <w:t>７　承認を受ける理由</w:t>
      </w:r>
    </w:p>
    <w:p w14:paraId="196FBE40" w14:textId="77777777" w:rsidR="00BD35F0" w:rsidRPr="00D42032" w:rsidRDefault="00BD35F0" w:rsidP="00612B8F">
      <w:pPr>
        <w:jc w:val="left"/>
        <w:rPr>
          <w:rFonts w:ascii="ＭＳ 明朝" w:hAnsi="ＭＳ 明朝"/>
          <w:color w:val="000000"/>
          <w:kern w:val="0"/>
          <w:sz w:val="24"/>
        </w:rPr>
      </w:pPr>
      <w:r w:rsidRPr="00C706FB">
        <w:rPr>
          <w:rFonts w:ascii="ＭＳ 明朝" w:hAnsi="ＭＳ 明朝" w:cs="ＭＳ 明朝"/>
          <w:kern w:val="0"/>
          <w:sz w:val="24"/>
        </w:rPr>
        <w:br w:type="page"/>
      </w:r>
      <w:r w:rsidRPr="00C706FB">
        <w:rPr>
          <w:rFonts w:ascii="ＭＳ 明朝" w:hAnsi="ＭＳ 明朝" w:cs="ＭＳ 明朝" w:hint="eastAsia"/>
          <w:kern w:val="0"/>
          <w:sz w:val="24"/>
        </w:rPr>
        <w:lastRenderedPageBreak/>
        <w:t>別記様式８</w:t>
      </w:r>
    </w:p>
    <w:p w14:paraId="6EE2687A" w14:textId="77777777" w:rsidR="00BD35F0" w:rsidRPr="00D42032" w:rsidRDefault="00BD35F0" w:rsidP="00BD35F0">
      <w:pPr>
        <w:overflowPunct w:val="0"/>
        <w:jc w:val="right"/>
        <w:textAlignment w:val="baseline"/>
        <w:rPr>
          <w:rFonts w:ascii="ＭＳ 明朝" w:hAnsi="ＭＳ 明朝"/>
          <w:color w:val="000000"/>
          <w:kern w:val="0"/>
          <w:sz w:val="24"/>
        </w:rPr>
      </w:pPr>
      <w:r w:rsidRPr="00D42032">
        <w:rPr>
          <w:rFonts w:ascii="ＭＳ 明朝" w:hAnsi="ＭＳ 明朝" w:cs="ＭＳ 明朝" w:hint="eastAsia"/>
          <w:color w:val="000000"/>
          <w:spacing w:val="117"/>
          <w:kern w:val="0"/>
          <w:sz w:val="24"/>
          <w:fitText w:val="1664" w:id="-1010068736"/>
        </w:rPr>
        <w:t>発簡番</w:t>
      </w:r>
      <w:r w:rsidRPr="00D42032">
        <w:rPr>
          <w:rFonts w:ascii="ＭＳ 明朝" w:hAnsi="ＭＳ 明朝" w:cs="ＭＳ 明朝" w:hint="eastAsia"/>
          <w:color w:val="000000"/>
          <w:spacing w:val="1"/>
          <w:kern w:val="0"/>
          <w:sz w:val="24"/>
          <w:fitText w:val="1664" w:id="-1010068736"/>
        </w:rPr>
        <w:t>号</w:t>
      </w:r>
    </w:p>
    <w:p w14:paraId="7ECEF83E" w14:textId="77777777" w:rsidR="00BD35F0" w:rsidRPr="00D42032" w:rsidRDefault="00BD35F0" w:rsidP="00BD35F0">
      <w:pPr>
        <w:overflowPunct w:val="0"/>
        <w:jc w:val="right"/>
        <w:textAlignment w:val="baseline"/>
        <w:rPr>
          <w:rFonts w:ascii="ＭＳ 明朝" w:hAnsi="ＭＳ 明朝"/>
          <w:color w:val="000000"/>
          <w:kern w:val="0"/>
          <w:sz w:val="24"/>
        </w:rPr>
      </w:pPr>
      <w:r w:rsidRPr="00D42032">
        <w:rPr>
          <w:rFonts w:ascii="ＭＳ 明朝" w:hAnsi="ＭＳ 明朝" w:hint="eastAsia"/>
          <w:color w:val="000000"/>
          <w:kern w:val="0"/>
          <w:sz w:val="24"/>
        </w:rPr>
        <w:t>令和　年　月　日</w:t>
      </w:r>
    </w:p>
    <w:p w14:paraId="65166053" w14:textId="77777777" w:rsidR="003D5267" w:rsidRPr="00D42032" w:rsidRDefault="00BD35F0" w:rsidP="003D5267">
      <w:pPr>
        <w:overflowPunct w:val="0"/>
        <w:ind w:firstLineChars="200" w:firstLine="480"/>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分任支出負担行為担当官</w:t>
      </w:r>
    </w:p>
    <w:p w14:paraId="267A4F75" w14:textId="77777777" w:rsidR="003D5267" w:rsidRPr="00D42032" w:rsidRDefault="003D5267" w:rsidP="003D5267">
      <w:pPr>
        <w:overflowPunct w:val="0"/>
        <w:ind w:firstLineChars="200" w:firstLine="480"/>
        <w:textAlignment w:val="baseline"/>
        <w:rPr>
          <w:rFonts w:ascii="ＭＳ 明朝" w:hAnsi="ＭＳ 明朝" w:cs="ＭＳ 明朝"/>
          <w:color w:val="000000"/>
          <w:kern w:val="0"/>
          <w:sz w:val="24"/>
        </w:rPr>
      </w:pPr>
      <w:r w:rsidRPr="00D42032">
        <w:rPr>
          <w:rFonts w:ascii="ＭＳ 明朝" w:hAnsi="ＭＳ 明朝" w:cs="ＭＳ 明朝" w:hint="eastAsia"/>
          <w:color w:val="000000"/>
          <w:kern w:val="0"/>
          <w:sz w:val="24"/>
        </w:rPr>
        <w:t>陸上自衛隊</w:t>
      </w:r>
      <w:r w:rsidR="00985618">
        <w:rPr>
          <w:rFonts w:ascii="ＭＳ 明朝" w:hAnsi="ＭＳ 明朝" w:cs="ＭＳ 明朝" w:hint="eastAsia"/>
          <w:color w:val="000000"/>
          <w:kern w:val="0"/>
          <w:sz w:val="24"/>
        </w:rPr>
        <w:t>○○○○</w:t>
      </w:r>
    </w:p>
    <w:p w14:paraId="3D470648" w14:textId="77777777" w:rsidR="00BD35F0" w:rsidRPr="00D42032" w:rsidRDefault="003D5267" w:rsidP="003D5267">
      <w:pPr>
        <w:overflowPunct w:val="0"/>
        <w:ind w:firstLineChars="100" w:firstLine="414"/>
        <w:textAlignment w:val="baseline"/>
        <w:rPr>
          <w:rFonts w:ascii="ＭＳ 明朝" w:hAnsi="ＭＳ 明朝"/>
          <w:color w:val="000000"/>
          <w:kern w:val="0"/>
          <w:sz w:val="24"/>
        </w:rPr>
      </w:pPr>
      <w:r w:rsidRPr="00D42032">
        <w:rPr>
          <w:rFonts w:ascii="ＭＳ 明朝" w:hAnsi="ＭＳ 明朝" w:cs="ＭＳ 明朝" w:hint="eastAsia"/>
          <w:color w:val="000000"/>
          <w:spacing w:val="87"/>
          <w:kern w:val="0"/>
          <w:sz w:val="24"/>
          <w:fitText w:val="2310" w:id="-1005920251"/>
        </w:rPr>
        <w:t>調達会計部</w:t>
      </w:r>
      <w:r w:rsidRPr="00D42032">
        <w:rPr>
          <w:rFonts w:ascii="ＭＳ 明朝" w:hAnsi="ＭＳ 明朝" w:cs="ＭＳ 明朝" w:hint="eastAsia"/>
          <w:color w:val="000000"/>
          <w:kern w:val="0"/>
          <w:sz w:val="24"/>
          <w:fitText w:val="2310" w:id="-1005920251"/>
        </w:rPr>
        <w:t>長</w:t>
      </w:r>
      <w:r w:rsidRPr="00D42032">
        <w:rPr>
          <w:rFonts w:ascii="ＭＳ 明朝" w:hAnsi="ＭＳ 明朝" w:cs="ＭＳ 明朝" w:hint="eastAsia"/>
          <w:color w:val="000000"/>
          <w:kern w:val="0"/>
          <w:sz w:val="24"/>
        </w:rPr>
        <w:t xml:space="preserve">　</w:t>
      </w:r>
      <w:r w:rsidR="00BD35F0" w:rsidRPr="00D42032">
        <w:rPr>
          <w:rFonts w:ascii="ＭＳ 明朝" w:hAnsi="ＭＳ 明朝" w:cs="ＭＳ 明朝" w:hint="eastAsia"/>
          <w:color w:val="000000"/>
          <w:kern w:val="0"/>
          <w:sz w:val="24"/>
        </w:rPr>
        <w:t xml:space="preserve">　殿</w:t>
      </w:r>
    </w:p>
    <w:p w14:paraId="68C8DCA2" w14:textId="77777777" w:rsidR="00BD35F0" w:rsidRPr="00D42032" w:rsidRDefault="00BD35F0" w:rsidP="00BD35F0">
      <w:pPr>
        <w:overflowPunct w:val="0"/>
        <w:ind w:leftChars="200" w:left="420"/>
        <w:textAlignment w:val="baseline"/>
        <w:rPr>
          <w:rFonts w:ascii="ＭＳ 明朝" w:hAnsi="ＭＳ 明朝"/>
          <w:color w:val="000000"/>
          <w:kern w:val="0"/>
          <w:sz w:val="24"/>
        </w:rPr>
      </w:pPr>
    </w:p>
    <w:p w14:paraId="7CC522F1"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280"/>
          <w:kern w:val="0"/>
          <w:sz w:val="24"/>
          <w:fitText w:val="1040" w:id="-1010068479"/>
        </w:rPr>
        <w:t>住</w:t>
      </w:r>
      <w:r w:rsidRPr="00D42032">
        <w:rPr>
          <w:rFonts w:ascii="ＭＳ 明朝" w:hAnsi="ＭＳ 明朝" w:cs="ＭＳ 明朝" w:hint="eastAsia"/>
          <w:color w:val="000000"/>
          <w:kern w:val="0"/>
          <w:sz w:val="24"/>
          <w:fitText w:val="1040" w:id="-1010068479"/>
        </w:rPr>
        <w:t>所</w:t>
      </w:r>
    </w:p>
    <w:p w14:paraId="31DA6D90" w14:textId="77777777" w:rsidR="00BD35F0" w:rsidRPr="00D42032" w:rsidRDefault="00BD35F0" w:rsidP="00BD35F0">
      <w:pPr>
        <w:overflowPunct w:val="0"/>
        <w:ind w:leftChars="2000" w:left="4200"/>
        <w:jc w:val="left"/>
        <w:textAlignment w:val="baseline"/>
        <w:rPr>
          <w:rFonts w:ascii="ＭＳ Ｐ明朝" w:eastAsia="ＭＳ Ｐ明朝" w:hAnsi="ＭＳ Ｐ明朝"/>
          <w:color w:val="000000"/>
          <w:kern w:val="0"/>
          <w:sz w:val="24"/>
        </w:rPr>
      </w:pPr>
      <w:r w:rsidRPr="00D42032">
        <w:rPr>
          <w:rFonts w:ascii="ＭＳ 明朝" w:hAnsi="ＭＳ 明朝" w:cs="ＭＳ 明朝" w:hint="eastAsia"/>
          <w:color w:val="000000"/>
          <w:spacing w:val="80"/>
          <w:kern w:val="0"/>
          <w:sz w:val="24"/>
          <w:fitText w:val="1040" w:id="-1010068478"/>
        </w:rPr>
        <w:t>会社</w:t>
      </w:r>
      <w:r w:rsidRPr="00D42032">
        <w:rPr>
          <w:rFonts w:ascii="ＭＳ 明朝" w:hAnsi="ＭＳ 明朝" w:cs="ＭＳ 明朝" w:hint="eastAsia"/>
          <w:color w:val="000000"/>
          <w:kern w:val="0"/>
          <w:sz w:val="24"/>
          <w:fitText w:val="1040" w:id="-1010068478"/>
        </w:rPr>
        <w:t>名</w:t>
      </w:r>
    </w:p>
    <w:p w14:paraId="23AA0A73"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26"/>
          <w:kern w:val="0"/>
          <w:sz w:val="24"/>
          <w:fitText w:val="1040" w:id="-1010068224"/>
        </w:rPr>
        <w:t>代表者</w:t>
      </w:r>
      <w:r w:rsidRPr="00D42032">
        <w:rPr>
          <w:rFonts w:ascii="ＭＳ 明朝" w:hAnsi="ＭＳ 明朝" w:cs="ＭＳ 明朝" w:hint="eastAsia"/>
          <w:color w:val="000000"/>
          <w:spacing w:val="-38"/>
          <w:kern w:val="0"/>
          <w:sz w:val="24"/>
          <w:fitText w:val="1040" w:id="-1010068224"/>
        </w:rPr>
        <w:t>名</w:t>
      </w:r>
    </w:p>
    <w:p w14:paraId="4D5FAF26" w14:textId="77777777" w:rsidR="00BD35F0" w:rsidRPr="00D42032" w:rsidRDefault="00BD35F0" w:rsidP="00BD35F0">
      <w:pPr>
        <w:overflowPunct w:val="0"/>
        <w:ind w:leftChars="2000" w:left="4200"/>
        <w:jc w:val="left"/>
        <w:textAlignment w:val="baseline"/>
        <w:rPr>
          <w:rFonts w:ascii="ＭＳ 明朝" w:hAnsi="ＭＳ 明朝" w:cs="ＭＳ 明朝"/>
          <w:color w:val="000000"/>
          <w:kern w:val="0"/>
          <w:sz w:val="24"/>
        </w:rPr>
      </w:pPr>
      <w:r w:rsidRPr="00D42032">
        <w:rPr>
          <w:rFonts w:ascii="ＭＳ 明朝" w:hAnsi="ＭＳ 明朝" w:cs="ＭＳ 明朝" w:hint="eastAsia"/>
          <w:color w:val="000000"/>
          <w:spacing w:val="26"/>
          <w:kern w:val="0"/>
          <w:sz w:val="24"/>
          <w:fitText w:val="1040" w:id="-1010068223"/>
        </w:rPr>
        <w:t>担当者</w:t>
      </w:r>
      <w:r w:rsidRPr="00D42032">
        <w:rPr>
          <w:rFonts w:ascii="ＭＳ 明朝" w:hAnsi="ＭＳ 明朝" w:cs="ＭＳ 明朝" w:hint="eastAsia"/>
          <w:color w:val="000000"/>
          <w:spacing w:val="-38"/>
          <w:kern w:val="0"/>
          <w:sz w:val="24"/>
          <w:fitText w:val="1040" w:id="-1010068223"/>
        </w:rPr>
        <w:t>名</w:t>
      </w:r>
    </w:p>
    <w:p w14:paraId="6ACF28AF" w14:textId="77777777" w:rsidR="00BD35F0" w:rsidRPr="00D42032" w:rsidRDefault="00BD35F0" w:rsidP="00BD35F0">
      <w:pPr>
        <w:overflowPunct w:val="0"/>
        <w:ind w:leftChars="2000" w:left="4200"/>
        <w:jc w:val="left"/>
        <w:textAlignment w:val="baseline"/>
        <w:rPr>
          <w:rFonts w:ascii="ＭＳ 明朝" w:hAnsi="ＭＳ 明朝"/>
          <w:color w:val="000000"/>
          <w:kern w:val="0"/>
          <w:sz w:val="24"/>
        </w:rPr>
      </w:pPr>
      <w:r w:rsidRPr="00D42032">
        <w:rPr>
          <w:rFonts w:ascii="ＭＳ 明朝" w:hAnsi="ＭＳ 明朝" w:cs="ＭＳ 明朝" w:hint="eastAsia"/>
          <w:color w:val="000000"/>
          <w:spacing w:val="80"/>
          <w:kern w:val="0"/>
          <w:sz w:val="24"/>
          <w:fitText w:val="1040" w:id="-1010068222"/>
        </w:rPr>
        <w:t>連絡</w:t>
      </w:r>
      <w:r w:rsidRPr="00D42032">
        <w:rPr>
          <w:rFonts w:ascii="ＭＳ 明朝" w:hAnsi="ＭＳ 明朝" w:cs="ＭＳ 明朝" w:hint="eastAsia"/>
          <w:color w:val="000000"/>
          <w:kern w:val="0"/>
          <w:sz w:val="24"/>
          <w:fitText w:val="1040" w:id="-1010068222"/>
        </w:rPr>
        <w:t>先</w:t>
      </w:r>
    </w:p>
    <w:p w14:paraId="2858A049" w14:textId="77777777" w:rsidR="00BD35F0" w:rsidRPr="00D42032" w:rsidRDefault="00BD35F0" w:rsidP="00BD35F0">
      <w:pPr>
        <w:overflowPunct w:val="0"/>
        <w:textAlignment w:val="baseline"/>
        <w:rPr>
          <w:rFonts w:ascii="ＭＳ 明朝" w:hAnsi="ＭＳ 明朝"/>
          <w:color w:val="000000"/>
          <w:kern w:val="0"/>
          <w:sz w:val="24"/>
        </w:rPr>
      </w:pPr>
    </w:p>
    <w:p w14:paraId="6B09DAC5" w14:textId="77777777" w:rsidR="00BD35F0" w:rsidRPr="00D42032" w:rsidRDefault="00BD35F0" w:rsidP="00BD35F0">
      <w:pPr>
        <w:overflowPunct w:val="0"/>
        <w:jc w:val="center"/>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放棄承認</w:t>
      </w:r>
      <w:r w:rsidRPr="00D42032">
        <w:rPr>
          <w:rFonts w:ascii="ＭＳ 明朝" w:hAnsi="ＭＳ 明朝" w:cs="ＭＳ 明朝"/>
          <w:color w:val="000000"/>
          <w:kern w:val="0"/>
          <w:sz w:val="24"/>
        </w:rPr>
        <w:t>申請</w:t>
      </w:r>
      <w:r w:rsidRPr="00D42032">
        <w:rPr>
          <w:rFonts w:ascii="ＭＳ 明朝" w:hAnsi="ＭＳ 明朝" w:cs="ＭＳ 明朝" w:hint="eastAsia"/>
          <w:color w:val="000000"/>
          <w:kern w:val="0"/>
          <w:sz w:val="24"/>
        </w:rPr>
        <w:t>書</w:t>
      </w:r>
    </w:p>
    <w:p w14:paraId="741AB7FE" w14:textId="77777777" w:rsidR="00BD35F0" w:rsidRPr="00D42032" w:rsidRDefault="00BD35F0" w:rsidP="00BD35F0">
      <w:pPr>
        <w:overflowPunct w:val="0"/>
        <w:textAlignment w:val="baseline"/>
        <w:rPr>
          <w:rFonts w:ascii="ＭＳ 明朝" w:hAnsi="ＭＳ 明朝"/>
          <w:color w:val="000000"/>
          <w:kern w:val="0"/>
          <w:sz w:val="24"/>
        </w:rPr>
      </w:pPr>
    </w:p>
    <w:p w14:paraId="40117200" w14:textId="77777777" w:rsidR="00BD35F0" w:rsidRPr="00D42032" w:rsidRDefault="00BD35F0" w:rsidP="00BD35F0">
      <w:pPr>
        <w:overflowPunct w:val="0"/>
        <w:ind w:firstLineChars="100" w:firstLine="24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下記の契約に係る知的財産権について放棄を行いたいので、知的財産の取扱いに関する特約条項第８条の規定に基づき承認を申請します。</w:t>
      </w:r>
    </w:p>
    <w:p w14:paraId="784F4509" w14:textId="77777777" w:rsidR="00BD35F0" w:rsidRPr="00D42032" w:rsidRDefault="00BD35F0" w:rsidP="00BD35F0">
      <w:pPr>
        <w:overflowPunct w:val="0"/>
        <w:textAlignment w:val="baseline"/>
        <w:rPr>
          <w:rFonts w:ascii="ＭＳ 明朝" w:hAnsi="ＭＳ 明朝"/>
          <w:color w:val="000000"/>
          <w:kern w:val="0"/>
          <w:sz w:val="24"/>
        </w:rPr>
      </w:pPr>
    </w:p>
    <w:p w14:paraId="14185EB6" w14:textId="77777777" w:rsidR="00BD35F0" w:rsidRPr="00D42032" w:rsidRDefault="00BD35F0" w:rsidP="00BD35F0">
      <w:pPr>
        <w:overflowPunct w:val="0"/>
        <w:jc w:val="center"/>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記</w:t>
      </w:r>
    </w:p>
    <w:p w14:paraId="05F62A16" w14:textId="77777777" w:rsidR="00BD35F0" w:rsidRPr="00D42032" w:rsidRDefault="00BD35F0" w:rsidP="00BD35F0">
      <w:pPr>
        <w:overflowPunct w:val="0"/>
        <w:textAlignment w:val="baseline"/>
        <w:rPr>
          <w:rFonts w:ascii="ＭＳ 明朝" w:hAnsi="ＭＳ 明朝"/>
          <w:color w:val="000000"/>
          <w:kern w:val="0"/>
          <w:sz w:val="24"/>
        </w:rPr>
      </w:pPr>
    </w:p>
    <w:p w14:paraId="4FB949C9" w14:textId="77777777" w:rsidR="00BD35F0" w:rsidRPr="00D42032" w:rsidRDefault="00BD35F0" w:rsidP="00BD35F0">
      <w:pPr>
        <w:overflowPunct w:val="0"/>
        <w:ind w:left="240" w:hangingChars="100" w:hanging="24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１　調達要求番号</w:t>
      </w:r>
    </w:p>
    <w:p w14:paraId="12507BEA" w14:textId="77777777" w:rsidR="00BD35F0" w:rsidRPr="00D42032" w:rsidRDefault="00BD35F0" w:rsidP="00BD35F0">
      <w:pPr>
        <w:overflowPunct w:val="0"/>
        <w:ind w:left="240" w:hangingChars="100" w:hanging="240"/>
        <w:textAlignment w:val="baseline"/>
        <w:rPr>
          <w:rFonts w:ascii="ＭＳ 明朝" w:hAnsi="ＭＳ 明朝"/>
          <w:color w:val="000000"/>
          <w:kern w:val="0"/>
          <w:sz w:val="24"/>
        </w:rPr>
      </w:pPr>
      <w:r w:rsidRPr="00D42032">
        <w:rPr>
          <w:rFonts w:ascii="ＭＳ 明朝" w:hAnsi="ＭＳ 明朝" w:cs="ＭＳ 明朝" w:hint="eastAsia"/>
          <w:color w:val="000000"/>
          <w:kern w:val="0"/>
          <w:sz w:val="24"/>
        </w:rPr>
        <w:t>２　契約件（品）名</w:t>
      </w:r>
    </w:p>
    <w:p w14:paraId="34AE75F5" w14:textId="77777777" w:rsidR="00BD35F0" w:rsidRPr="00D42032" w:rsidRDefault="00BD35F0" w:rsidP="00BD35F0">
      <w:pPr>
        <w:ind w:left="240" w:hangingChars="100" w:hanging="240"/>
        <w:rPr>
          <w:rFonts w:ascii="ＭＳ 明朝" w:hAnsi="ＭＳ 明朝" w:cs="ＭＳ 明朝"/>
          <w:color w:val="000000"/>
          <w:kern w:val="0"/>
          <w:sz w:val="24"/>
        </w:rPr>
      </w:pPr>
      <w:r w:rsidRPr="00D42032">
        <w:rPr>
          <w:rFonts w:ascii="ＭＳ 明朝" w:hAnsi="ＭＳ 明朝" w:cs="ＭＳ 明朝" w:hint="eastAsia"/>
          <w:color w:val="000000"/>
          <w:kern w:val="0"/>
          <w:sz w:val="24"/>
        </w:rPr>
        <w:t>３　ア　知的財産権の種類</w:t>
      </w:r>
    </w:p>
    <w:p w14:paraId="23F00974" w14:textId="77777777" w:rsidR="00BD35F0" w:rsidRPr="00D42032" w:rsidRDefault="00BD35F0" w:rsidP="00BD35F0">
      <w:pPr>
        <w:ind w:leftChars="200" w:left="660" w:hangingChars="100" w:hanging="240"/>
        <w:rPr>
          <w:rFonts w:ascii="ＭＳ 明朝" w:hAnsi="ＭＳ 明朝" w:cs="ＭＳ 明朝"/>
          <w:color w:val="000000"/>
          <w:kern w:val="0"/>
          <w:sz w:val="24"/>
        </w:rPr>
      </w:pPr>
      <w:r w:rsidRPr="00D42032">
        <w:rPr>
          <w:rFonts w:ascii="ＭＳ 明朝" w:hAnsi="ＭＳ 明朝" w:cs="ＭＳ 明朝" w:hint="eastAsia"/>
          <w:color w:val="000000"/>
          <w:kern w:val="0"/>
          <w:sz w:val="24"/>
        </w:rPr>
        <w:t>イ　アが産業財産権のいずれかとして登録されている場合、その名称・登録番号・登録した国名</w:t>
      </w:r>
    </w:p>
    <w:p w14:paraId="4AA76BA0" w14:textId="77777777" w:rsidR="00BD35F0" w:rsidRPr="00D42032" w:rsidRDefault="00BD35F0" w:rsidP="00BD35F0">
      <w:pPr>
        <w:ind w:left="240" w:hangingChars="100" w:hanging="240"/>
        <w:rPr>
          <w:rFonts w:ascii="ＭＳ 明朝" w:hAnsi="ＭＳ 明朝" w:cs="ＭＳ 明朝"/>
          <w:color w:val="000000"/>
          <w:kern w:val="0"/>
          <w:sz w:val="24"/>
        </w:rPr>
      </w:pPr>
      <w:r w:rsidRPr="00D42032">
        <w:rPr>
          <w:rFonts w:ascii="ＭＳ 明朝" w:hAnsi="ＭＳ 明朝" w:cs="ＭＳ 明朝" w:hint="eastAsia"/>
          <w:color w:val="000000"/>
          <w:kern w:val="0"/>
          <w:sz w:val="24"/>
        </w:rPr>
        <w:t>４</w:t>
      </w:r>
      <w:r w:rsidRPr="00D42032">
        <w:rPr>
          <w:rFonts w:ascii="ＭＳ 明朝" w:hAnsi="ＭＳ 明朝" w:cs="ＭＳ 明朝"/>
          <w:color w:val="000000"/>
          <w:kern w:val="0"/>
          <w:sz w:val="24"/>
        </w:rPr>
        <w:t xml:space="preserve">　</w:t>
      </w:r>
      <w:r w:rsidRPr="00D42032">
        <w:rPr>
          <w:rFonts w:ascii="ＭＳ 明朝" w:hAnsi="ＭＳ 明朝" w:cs="ＭＳ 明朝" w:hint="eastAsia"/>
          <w:color w:val="000000"/>
          <w:kern w:val="0"/>
          <w:sz w:val="24"/>
        </w:rPr>
        <w:t>放棄予定日</w:t>
      </w:r>
    </w:p>
    <w:p w14:paraId="13D8B3B7" w14:textId="77777777" w:rsidR="00BD35F0" w:rsidRPr="00D42032" w:rsidRDefault="00BD35F0" w:rsidP="00BD35F0">
      <w:pPr>
        <w:overflowPunct w:val="0"/>
        <w:ind w:left="240" w:hangingChars="100" w:hanging="240"/>
        <w:jc w:val="left"/>
        <w:textAlignment w:val="baseline"/>
        <w:rPr>
          <w:rFonts w:ascii="游明朝" w:eastAsia="游明朝" w:hAnsi="游明朝"/>
          <w:color w:val="000000"/>
          <w:sz w:val="24"/>
        </w:rPr>
      </w:pPr>
      <w:r w:rsidRPr="00D42032">
        <w:rPr>
          <w:rFonts w:ascii="ＭＳ 明朝" w:hAnsi="ＭＳ 明朝" w:cs="ＭＳ 明朝"/>
          <w:color w:val="000000"/>
          <w:kern w:val="0"/>
          <w:sz w:val="24"/>
        </w:rPr>
        <w:t>５　放棄の</w:t>
      </w:r>
      <w:r w:rsidRPr="00D42032">
        <w:rPr>
          <w:rFonts w:ascii="ＭＳ 明朝" w:hAnsi="ＭＳ 明朝" w:cs="ＭＳ 明朝" w:hint="eastAsia"/>
          <w:color w:val="000000"/>
          <w:kern w:val="0"/>
          <w:sz w:val="24"/>
        </w:rPr>
        <w:t>理由</w:t>
      </w:r>
    </w:p>
    <w:p w14:paraId="7B733E1B" w14:textId="77777777" w:rsidR="00BD35F0" w:rsidRPr="00D42032" w:rsidRDefault="00BD35F0" w:rsidP="00612B8F">
      <w:pPr>
        <w:widowControl/>
        <w:jc w:val="left"/>
        <w:rPr>
          <w:rFonts w:ascii="ＭＳ 明朝" w:hAnsi="ＭＳ 明朝"/>
          <w:color w:val="000000"/>
          <w:sz w:val="24"/>
        </w:rPr>
      </w:pPr>
      <w:r w:rsidRPr="00D42032">
        <w:rPr>
          <w:rFonts w:ascii="ＭＳ 明朝" w:hAnsi="ＭＳ 明朝" w:cs="ＭＳ 明朝"/>
          <w:color w:val="000000"/>
          <w:kern w:val="0"/>
          <w:sz w:val="24"/>
        </w:rPr>
        <w:br w:type="page"/>
      </w:r>
      <w:r w:rsidRPr="00D42032">
        <w:rPr>
          <w:rFonts w:ascii="ＭＳ 明朝" w:hAnsi="ＭＳ 明朝" w:cs="ＭＳ 明朝" w:hint="eastAsia"/>
          <w:color w:val="000000"/>
          <w:kern w:val="0"/>
          <w:sz w:val="24"/>
        </w:rPr>
        <w:lastRenderedPageBreak/>
        <w:t>別記様式９</w:t>
      </w:r>
    </w:p>
    <w:p w14:paraId="0F228EB8" w14:textId="77777777" w:rsidR="00BD35F0" w:rsidRPr="00D42032" w:rsidRDefault="00BD35F0" w:rsidP="00BD35F0">
      <w:pPr>
        <w:widowControl/>
        <w:jc w:val="right"/>
        <w:rPr>
          <w:rFonts w:ascii="ＭＳ 明朝" w:hAnsi="ＭＳ 明朝" w:cs="ＭＳ 明朝"/>
          <w:color w:val="000000"/>
          <w:kern w:val="0"/>
          <w:sz w:val="24"/>
        </w:rPr>
      </w:pPr>
      <w:r w:rsidRPr="00D42032">
        <w:rPr>
          <w:rFonts w:ascii="ＭＳ 明朝" w:hAnsi="ＭＳ 明朝" w:cs="ＭＳ 明朝" w:hint="eastAsia"/>
          <w:color w:val="000000"/>
          <w:spacing w:val="120"/>
          <w:kern w:val="0"/>
          <w:sz w:val="24"/>
          <w:fitText w:val="1680" w:id="-1005832703"/>
        </w:rPr>
        <w:t>発簡番</w:t>
      </w:r>
      <w:r w:rsidRPr="00D42032">
        <w:rPr>
          <w:rFonts w:ascii="ＭＳ 明朝" w:hAnsi="ＭＳ 明朝" w:cs="ＭＳ 明朝" w:hint="eastAsia"/>
          <w:color w:val="000000"/>
          <w:kern w:val="0"/>
          <w:sz w:val="24"/>
          <w:fitText w:val="1680" w:id="-1005832703"/>
        </w:rPr>
        <w:t>号</w:t>
      </w:r>
    </w:p>
    <w:p w14:paraId="3BC9D487" w14:textId="77777777" w:rsidR="00BD35F0" w:rsidRPr="00D42032" w:rsidRDefault="00BD35F0" w:rsidP="00BD35F0">
      <w:pPr>
        <w:widowControl/>
        <w:jc w:val="right"/>
        <w:rPr>
          <w:rFonts w:ascii="ＭＳ 明朝" w:hAnsi="ＭＳ 明朝"/>
          <w:color w:val="000000"/>
          <w:sz w:val="24"/>
        </w:rPr>
      </w:pPr>
      <w:r w:rsidRPr="00D42032">
        <w:rPr>
          <w:rFonts w:ascii="ＭＳ 明朝" w:hAnsi="ＭＳ 明朝" w:hint="eastAsia"/>
          <w:color w:val="000000"/>
          <w:sz w:val="24"/>
        </w:rPr>
        <w:t>令和　年　月　日</w:t>
      </w:r>
    </w:p>
    <w:p w14:paraId="48EB14E9" w14:textId="77777777" w:rsidR="00BD35F0" w:rsidRPr="00D42032" w:rsidRDefault="00BD35F0" w:rsidP="00433DAD">
      <w:pPr>
        <w:widowControl/>
        <w:jc w:val="left"/>
        <w:rPr>
          <w:rFonts w:ascii="ＭＳ 明朝" w:hAnsi="ＭＳ 明朝" w:hint="eastAsia"/>
          <w:color w:val="000000"/>
          <w:sz w:val="24"/>
        </w:rPr>
      </w:pPr>
    </w:p>
    <w:p w14:paraId="7D8E0EA0" w14:textId="77777777" w:rsidR="009F1430" w:rsidRPr="00D42032" w:rsidRDefault="009F1430" w:rsidP="009F1430">
      <w:pPr>
        <w:widowControl/>
        <w:ind w:leftChars="100" w:left="210"/>
        <w:jc w:val="left"/>
        <w:rPr>
          <w:rFonts w:ascii="ＭＳ 明朝" w:hAnsi="ＭＳ 明朝"/>
          <w:color w:val="000000"/>
          <w:sz w:val="24"/>
        </w:rPr>
      </w:pPr>
      <w:r w:rsidRPr="00D42032">
        <w:rPr>
          <w:rFonts w:ascii="ＭＳ 明朝" w:hAnsi="ＭＳ 明朝" w:hint="eastAsia"/>
          <w:color w:val="000000"/>
          <w:sz w:val="24"/>
        </w:rPr>
        <w:t>分任支出負担行為担当官</w:t>
      </w:r>
    </w:p>
    <w:p w14:paraId="4DD4041D" w14:textId="77777777" w:rsidR="00433DAD" w:rsidRPr="00D42032" w:rsidRDefault="00433DAD" w:rsidP="00BD35F0">
      <w:pPr>
        <w:widowControl/>
        <w:ind w:leftChars="100" w:left="210"/>
        <w:jc w:val="left"/>
        <w:rPr>
          <w:rFonts w:ascii="ＭＳ 明朝" w:hAnsi="ＭＳ 明朝"/>
          <w:color w:val="000000"/>
          <w:sz w:val="24"/>
        </w:rPr>
      </w:pPr>
      <w:r w:rsidRPr="00D42032">
        <w:rPr>
          <w:rFonts w:ascii="ＭＳ 明朝" w:hAnsi="ＭＳ 明朝" w:hint="eastAsia"/>
          <w:color w:val="000000"/>
          <w:sz w:val="24"/>
        </w:rPr>
        <w:t>陸上自衛隊</w:t>
      </w:r>
      <w:r w:rsidR="00985618">
        <w:rPr>
          <w:rFonts w:ascii="ＭＳ 明朝" w:hAnsi="ＭＳ 明朝" w:hint="eastAsia"/>
          <w:color w:val="000000"/>
          <w:sz w:val="24"/>
        </w:rPr>
        <w:t>○○○○</w:t>
      </w:r>
    </w:p>
    <w:p w14:paraId="59AEAD44" w14:textId="77777777" w:rsidR="00BD35F0" w:rsidRPr="00D42032" w:rsidRDefault="00433DAD" w:rsidP="00BD35F0">
      <w:pPr>
        <w:widowControl/>
        <w:ind w:leftChars="100" w:left="210"/>
        <w:jc w:val="left"/>
        <w:rPr>
          <w:rFonts w:ascii="ＭＳ 明朝" w:hAnsi="ＭＳ 明朝"/>
          <w:color w:val="000000"/>
          <w:sz w:val="24"/>
        </w:rPr>
      </w:pPr>
      <w:r w:rsidRPr="00D42032">
        <w:rPr>
          <w:rFonts w:ascii="ＭＳ 明朝" w:hAnsi="ＭＳ 明朝" w:hint="eastAsia"/>
          <w:color w:val="000000"/>
          <w:spacing w:val="87"/>
          <w:kern w:val="0"/>
          <w:sz w:val="24"/>
          <w:fitText w:val="2310" w:id="-1005920000"/>
        </w:rPr>
        <w:t>調達会計部</w:t>
      </w:r>
      <w:r w:rsidRPr="00D42032">
        <w:rPr>
          <w:rFonts w:ascii="ＭＳ 明朝" w:hAnsi="ＭＳ 明朝" w:hint="eastAsia"/>
          <w:color w:val="000000"/>
          <w:kern w:val="0"/>
          <w:sz w:val="24"/>
          <w:fitText w:val="2310" w:id="-1005920000"/>
        </w:rPr>
        <w:t>長</w:t>
      </w:r>
      <w:r w:rsidR="00BD35F0" w:rsidRPr="00D42032">
        <w:rPr>
          <w:rFonts w:ascii="ＭＳ 明朝" w:hAnsi="ＭＳ 明朝" w:hint="eastAsia"/>
          <w:color w:val="000000"/>
          <w:sz w:val="24"/>
        </w:rPr>
        <w:t xml:space="preserve">　</w:t>
      </w:r>
      <w:r w:rsidRPr="00D42032">
        <w:rPr>
          <w:rFonts w:ascii="ＭＳ 明朝" w:hAnsi="ＭＳ 明朝" w:hint="eastAsia"/>
          <w:color w:val="000000"/>
          <w:sz w:val="24"/>
        </w:rPr>
        <w:t xml:space="preserve">　</w:t>
      </w:r>
      <w:r w:rsidR="00BD35F0" w:rsidRPr="00D42032">
        <w:rPr>
          <w:rFonts w:ascii="ＭＳ 明朝" w:hAnsi="ＭＳ 明朝" w:hint="eastAsia"/>
          <w:color w:val="000000"/>
          <w:sz w:val="24"/>
        </w:rPr>
        <w:t>殿</w:t>
      </w:r>
    </w:p>
    <w:p w14:paraId="1D39F6A7" w14:textId="77777777" w:rsidR="00BD35F0" w:rsidRPr="00D42032" w:rsidRDefault="00BD35F0" w:rsidP="00BD35F0">
      <w:pPr>
        <w:widowControl/>
        <w:ind w:leftChars="2000" w:left="4200"/>
        <w:jc w:val="left"/>
        <w:rPr>
          <w:rFonts w:ascii="ＭＳ 明朝" w:hAnsi="ＭＳ 明朝"/>
          <w:color w:val="000000"/>
          <w:sz w:val="24"/>
        </w:rPr>
      </w:pPr>
      <w:r w:rsidRPr="00D42032">
        <w:rPr>
          <w:rFonts w:ascii="ＭＳ 明朝" w:hAnsi="ＭＳ 明朝" w:hint="eastAsia"/>
          <w:color w:val="000000"/>
          <w:spacing w:val="240"/>
          <w:kern w:val="0"/>
          <w:sz w:val="24"/>
          <w:fitText w:val="960" w:id="-1010084341"/>
        </w:rPr>
        <w:t>住</w:t>
      </w:r>
      <w:r w:rsidRPr="00D42032">
        <w:rPr>
          <w:rFonts w:ascii="ＭＳ 明朝" w:hAnsi="ＭＳ 明朝" w:hint="eastAsia"/>
          <w:color w:val="000000"/>
          <w:kern w:val="0"/>
          <w:sz w:val="24"/>
          <w:fitText w:val="960" w:id="-1010084341"/>
        </w:rPr>
        <w:t>所</w:t>
      </w:r>
    </w:p>
    <w:p w14:paraId="53B81C30" w14:textId="77777777" w:rsidR="00BD35F0" w:rsidRPr="00D42032" w:rsidRDefault="00BD35F0" w:rsidP="00BD35F0">
      <w:pPr>
        <w:widowControl/>
        <w:ind w:leftChars="2000" w:left="4200"/>
        <w:jc w:val="left"/>
        <w:rPr>
          <w:rFonts w:ascii="ＭＳ 明朝" w:hAnsi="ＭＳ 明朝"/>
          <w:color w:val="000000"/>
          <w:sz w:val="24"/>
        </w:rPr>
      </w:pPr>
      <w:r w:rsidRPr="00D42032">
        <w:rPr>
          <w:rFonts w:ascii="ＭＳ 明朝" w:hAnsi="ＭＳ 明朝" w:hint="eastAsia"/>
          <w:color w:val="000000"/>
          <w:spacing w:val="60"/>
          <w:kern w:val="0"/>
          <w:sz w:val="24"/>
          <w:fitText w:val="960" w:id="-1010084340"/>
        </w:rPr>
        <w:t>会社</w:t>
      </w:r>
      <w:r w:rsidRPr="00D42032">
        <w:rPr>
          <w:rFonts w:ascii="ＭＳ 明朝" w:hAnsi="ＭＳ 明朝" w:hint="eastAsia"/>
          <w:color w:val="000000"/>
          <w:kern w:val="0"/>
          <w:sz w:val="24"/>
          <w:fitText w:val="960" w:id="-1010084340"/>
        </w:rPr>
        <w:t>名</w:t>
      </w:r>
    </w:p>
    <w:p w14:paraId="591E4E21" w14:textId="77777777" w:rsidR="00BD35F0" w:rsidRPr="00D42032" w:rsidRDefault="00BD35F0" w:rsidP="00BD35F0">
      <w:pPr>
        <w:widowControl/>
        <w:ind w:leftChars="2000" w:left="4200"/>
        <w:jc w:val="left"/>
        <w:rPr>
          <w:rFonts w:ascii="ＭＳ 明朝" w:hAnsi="ＭＳ 明朝"/>
          <w:color w:val="000000"/>
          <w:sz w:val="24"/>
        </w:rPr>
      </w:pPr>
      <w:r w:rsidRPr="00D42032">
        <w:rPr>
          <w:rFonts w:ascii="ＭＳ 明朝" w:hAnsi="ＭＳ 明朝" w:hint="eastAsia"/>
          <w:color w:val="000000"/>
          <w:kern w:val="0"/>
          <w:sz w:val="24"/>
          <w:fitText w:val="960" w:id="-1010084339"/>
        </w:rPr>
        <w:t>代表者名</w:t>
      </w:r>
    </w:p>
    <w:p w14:paraId="7AA82904" w14:textId="77777777" w:rsidR="00BD35F0" w:rsidRPr="00D42032" w:rsidRDefault="00BD35F0" w:rsidP="00BD35F0">
      <w:pPr>
        <w:widowControl/>
        <w:ind w:leftChars="2000" w:left="4200"/>
        <w:jc w:val="left"/>
        <w:rPr>
          <w:rFonts w:ascii="ＭＳ 明朝" w:hAnsi="ＭＳ 明朝"/>
          <w:color w:val="000000"/>
          <w:sz w:val="24"/>
        </w:rPr>
      </w:pPr>
      <w:r w:rsidRPr="00D42032">
        <w:rPr>
          <w:rFonts w:ascii="ＭＳ 明朝" w:hAnsi="ＭＳ 明朝" w:hint="eastAsia"/>
          <w:color w:val="000000"/>
          <w:kern w:val="0"/>
          <w:sz w:val="24"/>
          <w:fitText w:val="960" w:id="-1010084338"/>
        </w:rPr>
        <w:t>担当者名</w:t>
      </w:r>
    </w:p>
    <w:p w14:paraId="203A8746" w14:textId="77777777" w:rsidR="00BD35F0" w:rsidRPr="00D42032" w:rsidRDefault="00BD35F0" w:rsidP="00BD35F0">
      <w:pPr>
        <w:widowControl/>
        <w:ind w:leftChars="2000" w:left="4200"/>
        <w:jc w:val="left"/>
        <w:rPr>
          <w:rFonts w:ascii="ＭＳ 明朝" w:hAnsi="ＭＳ 明朝"/>
          <w:color w:val="000000"/>
          <w:sz w:val="24"/>
        </w:rPr>
      </w:pPr>
      <w:r w:rsidRPr="00D42032">
        <w:rPr>
          <w:rFonts w:ascii="ＭＳ 明朝" w:hAnsi="ＭＳ 明朝" w:hint="eastAsia"/>
          <w:color w:val="000000"/>
          <w:spacing w:val="60"/>
          <w:kern w:val="0"/>
          <w:sz w:val="24"/>
          <w:fitText w:val="960" w:id="-1010084337"/>
        </w:rPr>
        <w:t>連絡</w:t>
      </w:r>
      <w:r w:rsidRPr="00D42032">
        <w:rPr>
          <w:rFonts w:ascii="ＭＳ 明朝" w:hAnsi="ＭＳ 明朝" w:hint="eastAsia"/>
          <w:color w:val="000000"/>
          <w:kern w:val="0"/>
          <w:sz w:val="24"/>
          <w:fitText w:val="960" w:id="-1010084337"/>
        </w:rPr>
        <w:t>先</w:t>
      </w:r>
    </w:p>
    <w:p w14:paraId="006455FC" w14:textId="77777777" w:rsidR="00BD35F0" w:rsidRPr="00D42032" w:rsidRDefault="00BD35F0" w:rsidP="00BD35F0">
      <w:pPr>
        <w:widowControl/>
        <w:ind w:leftChars="1" w:left="1202" w:hangingChars="500" w:hanging="1200"/>
        <w:jc w:val="left"/>
        <w:rPr>
          <w:rFonts w:ascii="ＭＳ 明朝" w:hAnsi="ＭＳ 明朝"/>
          <w:color w:val="000000"/>
          <w:sz w:val="24"/>
        </w:rPr>
      </w:pPr>
    </w:p>
    <w:p w14:paraId="244357F3" w14:textId="77777777" w:rsidR="00BD35F0" w:rsidRPr="00D42032" w:rsidRDefault="00BD35F0" w:rsidP="00BD35F0">
      <w:pPr>
        <w:widowControl/>
        <w:ind w:leftChars="1" w:left="1202" w:hangingChars="500" w:hanging="1200"/>
        <w:jc w:val="center"/>
        <w:rPr>
          <w:rFonts w:ascii="ＭＳ 明朝" w:hAnsi="ＭＳ 明朝"/>
          <w:color w:val="000000"/>
          <w:sz w:val="24"/>
        </w:rPr>
      </w:pPr>
      <w:r w:rsidRPr="00D42032">
        <w:rPr>
          <w:rFonts w:ascii="ＭＳ 明朝" w:hAnsi="ＭＳ 明朝" w:hint="eastAsia"/>
          <w:color w:val="000000"/>
          <w:sz w:val="24"/>
        </w:rPr>
        <w:t>知的財産管理報告書</w:t>
      </w:r>
    </w:p>
    <w:p w14:paraId="4691CFFB" w14:textId="77777777" w:rsidR="00BD35F0" w:rsidRPr="00D42032" w:rsidRDefault="00BD35F0" w:rsidP="00BD35F0">
      <w:pPr>
        <w:widowControl/>
        <w:ind w:leftChars="1" w:left="1202" w:hangingChars="500" w:hanging="1200"/>
        <w:jc w:val="left"/>
        <w:rPr>
          <w:rFonts w:ascii="ＭＳ 明朝" w:hAnsi="ＭＳ 明朝"/>
          <w:color w:val="000000"/>
          <w:sz w:val="24"/>
        </w:rPr>
      </w:pPr>
    </w:p>
    <w:p w14:paraId="62E4BC14" w14:textId="77777777" w:rsidR="00BD35F0" w:rsidRPr="00C706FB" w:rsidRDefault="00BD35F0" w:rsidP="00BD35F0">
      <w:pPr>
        <w:widowControl/>
        <w:ind w:firstLineChars="100" w:firstLine="240"/>
        <w:rPr>
          <w:rFonts w:ascii="ＭＳ 明朝" w:hAnsi="ＭＳ 明朝"/>
          <w:sz w:val="24"/>
        </w:rPr>
      </w:pPr>
      <w:r w:rsidRPr="00D42032">
        <w:rPr>
          <w:rFonts w:ascii="ＭＳ 明朝" w:hAnsi="ＭＳ 明朝" w:hint="eastAsia"/>
          <w:color w:val="000000"/>
          <w:sz w:val="24"/>
        </w:rPr>
        <w:t>下記の契約に係る知的財産権について、</w:t>
      </w:r>
      <w:r w:rsidRPr="00D42032">
        <w:rPr>
          <w:rFonts w:ascii="ＭＳ 明朝" w:hAnsi="ＭＳ 明朝" w:cs="ＭＳ 明朝" w:hint="eastAsia"/>
          <w:color w:val="000000"/>
          <w:kern w:val="0"/>
          <w:sz w:val="24"/>
        </w:rPr>
        <w:t>知的財産の</w:t>
      </w:r>
      <w:r w:rsidRPr="00D42032">
        <w:rPr>
          <w:rFonts w:ascii="ＭＳ 明朝" w:hAnsi="ＭＳ 明朝" w:cs="ＭＳ 明朝"/>
          <w:color w:val="000000"/>
          <w:kern w:val="0"/>
          <w:sz w:val="24"/>
        </w:rPr>
        <w:t>取扱いに関する</w:t>
      </w:r>
      <w:r w:rsidRPr="00D42032">
        <w:rPr>
          <w:rFonts w:ascii="ＭＳ 明朝" w:hAnsi="ＭＳ 明朝" w:cs="ＭＳ 明朝" w:hint="eastAsia"/>
          <w:color w:val="000000"/>
          <w:kern w:val="0"/>
          <w:sz w:val="24"/>
        </w:rPr>
        <w:t>特約条項</w:t>
      </w:r>
      <w:r w:rsidRPr="00D42032">
        <w:rPr>
          <w:rFonts w:ascii="ＭＳ 明朝" w:hAnsi="ＭＳ 明朝" w:hint="eastAsia"/>
          <w:color w:val="000000"/>
          <w:sz w:val="24"/>
        </w:rPr>
        <w:t>第１７条の規定に基づき</w:t>
      </w:r>
      <w:r w:rsidRPr="00C706FB">
        <w:rPr>
          <w:rFonts w:ascii="ＭＳ 明朝" w:hAnsi="ＭＳ 明朝" w:hint="eastAsia"/>
          <w:sz w:val="24"/>
        </w:rPr>
        <w:t>報告します。</w:t>
      </w:r>
    </w:p>
    <w:p w14:paraId="7C103AAE" w14:textId="77777777" w:rsidR="00BD35F0" w:rsidRPr="00C706FB" w:rsidRDefault="00BD35F0" w:rsidP="00BD35F0">
      <w:pPr>
        <w:widowControl/>
        <w:jc w:val="left"/>
        <w:rPr>
          <w:rFonts w:ascii="ＭＳ 明朝" w:hAnsi="ＭＳ 明朝"/>
          <w:sz w:val="24"/>
        </w:rPr>
      </w:pPr>
    </w:p>
    <w:p w14:paraId="15A8293D" w14:textId="77777777" w:rsidR="00BD35F0" w:rsidRPr="00C706FB" w:rsidRDefault="00BD35F0" w:rsidP="00BD35F0">
      <w:pPr>
        <w:widowControl/>
        <w:jc w:val="center"/>
        <w:rPr>
          <w:rFonts w:ascii="ＭＳ 明朝" w:hAnsi="ＭＳ 明朝"/>
          <w:sz w:val="24"/>
        </w:rPr>
      </w:pPr>
      <w:r w:rsidRPr="00C706FB">
        <w:rPr>
          <w:rFonts w:ascii="ＭＳ 明朝" w:hAnsi="ＭＳ 明朝" w:hint="eastAsia"/>
          <w:sz w:val="24"/>
        </w:rPr>
        <w:t>記</w:t>
      </w:r>
    </w:p>
    <w:p w14:paraId="6F42BEBB" w14:textId="77777777" w:rsidR="00BD35F0" w:rsidRPr="00C706FB" w:rsidRDefault="00BD35F0" w:rsidP="00BD35F0">
      <w:pPr>
        <w:widowControl/>
        <w:jc w:val="left"/>
        <w:rPr>
          <w:rFonts w:ascii="ＭＳ 明朝" w:hAnsi="ＭＳ 明朝"/>
          <w:sz w:val="24"/>
        </w:rPr>
      </w:pPr>
    </w:p>
    <w:p w14:paraId="6E9C0743" w14:textId="77777777" w:rsidR="00BD35F0" w:rsidRPr="00C706FB" w:rsidRDefault="00BD35F0" w:rsidP="00BD35F0">
      <w:pPr>
        <w:overflowPunct w:val="0"/>
        <w:textAlignment w:val="baseline"/>
        <w:rPr>
          <w:rFonts w:ascii="ＭＳ 明朝" w:hAnsi="ＭＳ 明朝"/>
          <w:kern w:val="0"/>
          <w:sz w:val="24"/>
        </w:rPr>
      </w:pPr>
      <w:r w:rsidRPr="00C706FB">
        <w:rPr>
          <w:rFonts w:ascii="ＭＳ 明朝" w:hAnsi="ＭＳ 明朝" w:cs="ＭＳ 明朝" w:hint="eastAsia"/>
          <w:kern w:val="0"/>
          <w:sz w:val="24"/>
        </w:rPr>
        <w:t>１　調達要求番号</w:t>
      </w:r>
    </w:p>
    <w:p w14:paraId="72CF94F1" w14:textId="77777777" w:rsidR="00BD35F0" w:rsidRPr="00C706FB" w:rsidRDefault="00BD35F0" w:rsidP="00BD35F0">
      <w:pPr>
        <w:rPr>
          <w:rFonts w:ascii="ＭＳ 明朝" w:hAnsi="ＭＳ 明朝" w:cs="ＭＳ 明朝"/>
          <w:kern w:val="0"/>
          <w:sz w:val="24"/>
        </w:rPr>
      </w:pPr>
      <w:r w:rsidRPr="00C706FB">
        <w:rPr>
          <w:rFonts w:ascii="ＭＳ 明朝" w:hAnsi="ＭＳ 明朝" w:cs="ＭＳ 明朝" w:hint="eastAsia"/>
          <w:kern w:val="0"/>
          <w:sz w:val="24"/>
        </w:rPr>
        <w:t>２　契約件（品）名</w:t>
      </w:r>
    </w:p>
    <w:p w14:paraId="2091C848" w14:textId="77777777" w:rsidR="00BD35F0" w:rsidRPr="00C706FB" w:rsidRDefault="00BD35F0" w:rsidP="00BD35F0">
      <w:pPr>
        <w:ind w:left="240" w:hangingChars="100" w:hanging="240"/>
        <w:rPr>
          <w:rFonts w:ascii="ＭＳ 明朝" w:hAnsi="ＭＳ 明朝"/>
          <w:sz w:val="24"/>
        </w:rPr>
      </w:pPr>
      <w:r w:rsidRPr="00C706FB">
        <w:rPr>
          <w:rFonts w:ascii="ＭＳ 明朝" w:hAnsi="ＭＳ 明朝" w:hint="eastAsia"/>
          <w:sz w:val="24"/>
        </w:rPr>
        <w:t>３　仕様書等で定める事項の遂行に当たり実施した又は留意すべき知的財産権（出願又は申請中を含む。）の名称・登録（出願）番号・権利者（出願人）・留意事項</w:t>
      </w:r>
    </w:p>
    <w:p w14:paraId="13BD26D5" w14:textId="77777777" w:rsidR="00BD35F0" w:rsidRPr="00C706FB" w:rsidRDefault="00BD35F0" w:rsidP="00BD35F0">
      <w:pPr>
        <w:widowControl/>
        <w:ind w:left="240" w:hangingChars="100" w:hanging="240"/>
        <w:jc w:val="left"/>
        <w:rPr>
          <w:rFonts w:ascii="ＭＳ 明朝" w:hAnsi="ＭＳ 明朝"/>
          <w:sz w:val="24"/>
        </w:rPr>
      </w:pPr>
      <w:r w:rsidRPr="00C706FB">
        <w:rPr>
          <w:rFonts w:ascii="ＭＳ 明朝" w:hAnsi="ＭＳ 明朝" w:hint="eastAsia"/>
          <w:sz w:val="24"/>
        </w:rPr>
        <w:t>４　乙の固有の技術資料の名称・番号・記載箇所・乙の固有の技術資料とする理由・著作権及び著作者人格権の許諾の指定</w:t>
      </w:r>
    </w:p>
    <w:p w14:paraId="5A878774" w14:textId="77777777" w:rsidR="00BD35F0" w:rsidRPr="00C706FB" w:rsidRDefault="00BD35F0" w:rsidP="00BD35F0">
      <w:pPr>
        <w:widowControl/>
        <w:jc w:val="left"/>
        <w:rPr>
          <w:rFonts w:ascii="ＭＳ 明朝" w:hAnsi="ＭＳ 明朝"/>
          <w:sz w:val="24"/>
        </w:rPr>
      </w:pPr>
    </w:p>
    <w:p w14:paraId="1C645152" w14:textId="77777777" w:rsidR="00BD35F0" w:rsidRPr="00C706FB" w:rsidRDefault="00BD35F0" w:rsidP="00FB5467">
      <w:pPr>
        <w:pStyle w:val="a3"/>
        <w:spacing w:line="240" w:lineRule="auto"/>
        <w:jc w:val="left"/>
        <w:rPr>
          <w:rFonts w:ascii="ＭＳ 明朝" w:eastAsia="ＭＳ 明朝" w:hAnsi="ＭＳ 明朝" w:hint="eastAsia"/>
          <w:sz w:val="24"/>
          <w:szCs w:val="24"/>
        </w:rPr>
      </w:pPr>
    </w:p>
    <w:p w14:paraId="4F908B02" w14:textId="77777777" w:rsidR="000F1C04" w:rsidRPr="00C706FB" w:rsidRDefault="000F1C04" w:rsidP="0025566E">
      <w:pPr>
        <w:pStyle w:val="a3"/>
        <w:spacing w:line="240" w:lineRule="auto"/>
        <w:jc w:val="right"/>
        <w:rPr>
          <w:rFonts w:ascii="ＭＳ 明朝" w:eastAsia="ＭＳ 明朝" w:hAnsi="ＭＳ 明朝"/>
          <w:sz w:val="24"/>
          <w:szCs w:val="24"/>
        </w:rPr>
      </w:pPr>
    </w:p>
    <w:p w14:paraId="7731ABDB" w14:textId="77777777" w:rsidR="000F1C04" w:rsidRPr="00C706FB" w:rsidRDefault="000F1C04" w:rsidP="0025566E">
      <w:pPr>
        <w:pStyle w:val="a3"/>
        <w:spacing w:line="240" w:lineRule="auto"/>
        <w:jc w:val="right"/>
        <w:rPr>
          <w:rFonts w:ascii="ＭＳ 明朝" w:eastAsia="ＭＳ 明朝" w:hAnsi="ＭＳ 明朝"/>
          <w:sz w:val="24"/>
          <w:szCs w:val="24"/>
        </w:rPr>
      </w:pPr>
    </w:p>
    <w:p w14:paraId="479AF27C" w14:textId="77777777" w:rsidR="000F1C04" w:rsidRPr="00C706FB" w:rsidRDefault="000F1C04" w:rsidP="000F1C04">
      <w:pPr>
        <w:pStyle w:val="a3"/>
        <w:spacing w:line="240" w:lineRule="auto"/>
        <w:rPr>
          <w:rFonts w:ascii="ＭＳ 明朝" w:eastAsia="ＭＳ 明朝" w:hAnsi="ＭＳ 明朝"/>
          <w:sz w:val="24"/>
          <w:szCs w:val="24"/>
        </w:rPr>
      </w:pPr>
    </w:p>
    <w:p w14:paraId="1E5557B0" w14:textId="77777777" w:rsidR="000F1C04" w:rsidRPr="00C706FB" w:rsidRDefault="000F1C04" w:rsidP="0025566E">
      <w:pPr>
        <w:pStyle w:val="a3"/>
        <w:spacing w:line="240" w:lineRule="auto"/>
        <w:jc w:val="right"/>
        <w:rPr>
          <w:rFonts w:ascii="ＭＳ 明朝" w:eastAsia="ＭＳ 明朝" w:hAnsi="ＭＳ 明朝"/>
          <w:sz w:val="24"/>
          <w:szCs w:val="24"/>
        </w:rPr>
      </w:pPr>
    </w:p>
    <w:p w14:paraId="4B11D035" w14:textId="77777777" w:rsidR="000F1C04" w:rsidRPr="00C706FB" w:rsidRDefault="000F1C04" w:rsidP="0025566E">
      <w:pPr>
        <w:pStyle w:val="a3"/>
        <w:spacing w:line="240" w:lineRule="auto"/>
        <w:jc w:val="right"/>
        <w:rPr>
          <w:rFonts w:ascii="ＭＳ 明朝" w:eastAsia="ＭＳ 明朝" w:hAnsi="ＭＳ 明朝"/>
          <w:sz w:val="24"/>
          <w:szCs w:val="24"/>
        </w:rPr>
      </w:pPr>
    </w:p>
    <w:p w14:paraId="056D4FDC" w14:textId="77777777" w:rsidR="000F1C04" w:rsidRPr="00C706FB" w:rsidRDefault="000F1C04" w:rsidP="0025566E">
      <w:pPr>
        <w:pStyle w:val="a3"/>
        <w:spacing w:line="240" w:lineRule="auto"/>
        <w:jc w:val="right"/>
        <w:rPr>
          <w:rFonts w:ascii="ＭＳ 明朝" w:eastAsia="ＭＳ 明朝" w:hAnsi="ＭＳ 明朝"/>
          <w:sz w:val="24"/>
          <w:szCs w:val="24"/>
        </w:rPr>
      </w:pPr>
    </w:p>
    <w:p w14:paraId="4D9D4CCA" w14:textId="77777777" w:rsidR="00112121" w:rsidRPr="00C706FB" w:rsidRDefault="00112121" w:rsidP="0025566E">
      <w:pPr>
        <w:pStyle w:val="a3"/>
        <w:spacing w:line="240" w:lineRule="auto"/>
        <w:jc w:val="right"/>
        <w:rPr>
          <w:rFonts w:ascii="ＭＳ 明朝" w:eastAsia="ＭＳ 明朝" w:hAnsi="ＭＳ 明朝"/>
          <w:sz w:val="24"/>
          <w:szCs w:val="24"/>
        </w:rPr>
      </w:pPr>
    </w:p>
    <w:p w14:paraId="2697BF1F" w14:textId="77777777" w:rsidR="00112121" w:rsidRPr="00C706FB" w:rsidRDefault="00112121" w:rsidP="0025566E">
      <w:pPr>
        <w:pStyle w:val="a3"/>
        <w:spacing w:line="240" w:lineRule="auto"/>
        <w:jc w:val="right"/>
        <w:rPr>
          <w:rFonts w:ascii="ＭＳ 明朝" w:eastAsia="ＭＳ 明朝" w:hAnsi="ＭＳ 明朝"/>
          <w:sz w:val="24"/>
          <w:szCs w:val="24"/>
        </w:rPr>
      </w:pPr>
    </w:p>
    <w:p w14:paraId="268BC4A8" w14:textId="77777777" w:rsidR="00112121" w:rsidRPr="00C706FB" w:rsidRDefault="00112121" w:rsidP="0025566E">
      <w:pPr>
        <w:pStyle w:val="a3"/>
        <w:spacing w:line="240" w:lineRule="auto"/>
        <w:jc w:val="right"/>
        <w:rPr>
          <w:rFonts w:ascii="ＭＳ 明朝" w:eastAsia="ＭＳ 明朝" w:hAnsi="ＭＳ 明朝"/>
          <w:sz w:val="24"/>
          <w:szCs w:val="24"/>
        </w:rPr>
      </w:pPr>
    </w:p>
    <w:p w14:paraId="5B0423F1" w14:textId="77777777" w:rsidR="00112121" w:rsidRPr="00C706FB" w:rsidRDefault="00112121" w:rsidP="0025566E">
      <w:pPr>
        <w:pStyle w:val="a3"/>
        <w:spacing w:line="240" w:lineRule="auto"/>
        <w:jc w:val="right"/>
        <w:rPr>
          <w:rFonts w:ascii="ＭＳ 明朝" w:eastAsia="ＭＳ 明朝" w:hAnsi="ＭＳ 明朝"/>
          <w:sz w:val="24"/>
          <w:szCs w:val="24"/>
        </w:rPr>
      </w:pPr>
    </w:p>
    <w:p w14:paraId="48E3B642" w14:textId="77777777" w:rsidR="00112121" w:rsidRPr="00C706FB" w:rsidRDefault="00112121" w:rsidP="0025566E">
      <w:pPr>
        <w:pStyle w:val="a3"/>
        <w:spacing w:line="240" w:lineRule="auto"/>
        <w:jc w:val="right"/>
        <w:rPr>
          <w:rFonts w:ascii="ＭＳ 明朝" w:eastAsia="ＭＳ 明朝" w:hAnsi="ＭＳ 明朝"/>
          <w:sz w:val="24"/>
          <w:szCs w:val="24"/>
        </w:rPr>
      </w:pPr>
    </w:p>
    <w:p w14:paraId="62D3D66B" w14:textId="77777777" w:rsidR="00112121" w:rsidRPr="00C706FB" w:rsidRDefault="00112121" w:rsidP="0025566E">
      <w:pPr>
        <w:pStyle w:val="a3"/>
        <w:spacing w:line="240" w:lineRule="auto"/>
        <w:jc w:val="right"/>
        <w:rPr>
          <w:rFonts w:ascii="ＭＳ 明朝" w:eastAsia="ＭＳ 明朝" w:hAnsi="ＭＳ 明朝"/>
          <w:sz w:val="24"/>
          <w:szCs w:val="24"/>
        </w:rPr>
      </w:pPr>
    </w:p>
    <w:p w14:paraId="73D5BBE8" w14:textId="77777777" w:rsidR="00112121" w:rsidRPr="00C706FB" w:rsidRDefault="00112121" w:rsidP="0025566E">
      <w:pPr>
        <w:pStyle w:val="a3"/>
        <w:spacing w:line="240" w:lineRule="auto"/>
        <w:jc w:val="right"/>
        <w:rPr>
          <w:rFonts w:ascii="ＭＳ 明朝" w:eastAsia="ＭＳ 明朝" w:hAnsi="ＭＳ 明朝"/>
          <w:sz w:val="24"/>
          <w:szCs w:val="24"/>
        </w:rPr>
      </w:pPr>
    </w:p>
    <w:p w14:paraId="6996A8D7" w14:textId="77777777" w:rsidR="00112121" w:rsidRPr="00C706FB" w:rsidRDefault="00112121" w:rsidP="0025566E">
      <w:pPr>
        <w:pStyle w:val="a3"/>
        <w:spacing w:line="240" w:lineRule="auto"/>
        <w:jc w:val="right"/>
        <w:rPr>
          <w:rFonts w:ascii="ＭＳ 明朝" w:eastAsia="ＭＳ 明朝" w:hAnsi="ＭＳ 明朝"/>
          <w:sz w:val="24"/>
          <w:szCs w:val="24"/>
        </w:rPr>
      </w:pPr>
    </w:p>
    <w:p w14:paraId="53D84028" w14:textId="77777777" w:rsidR="00112121" w:rsidRPr="00C706FB" w:rsidRDefault="00112121" w:rsidP="0025566E">
      <w:pPr>
        <w:pStyle w:val="a3"/>
        <w:spacing w:line="240" w:lineRule="auto"/>
        <w:jc w:val="right"/>
        <w:rPr>
          <w:rFonts w:ascii="ＭＳ 明朝" w:eastAsia="ＭＳ 明朝" w:hAnsi="ＭＳ 明朝"/>
          <w:sz w:val="24"/>
          <w:szCs w:val="24"/>
        </w:rPr>
      </w:pPr>
    </w:p>
    <w:p w14:paraId="2A2228A2" w14:textId="77777777" w:rsidR="00112121" w:rsidRPr="00C706FB" w:rsidRDefault="00112121" w:rsidP="0025566E">
      <w:pPr>
        <w:pStyle w:val="a3"/>
        <w:spacing w:line="240" w:lineRule="auto"/>
        <w:jc w:val="right"/>
        <w:rPr>
          <w:rFonts w:ascii="ＭＳ 明朝" w:eastAsia="ＭＳ 明朝" w:hAnsi="ＭＳ 明朝"/>
          <w:sz w:val="24"/>
          <w:szCs w:val="24"/>
        </w:rPr>
      </w:pPr>
    </w:p>
    <w:p w14:paraId="7B7D8A1E" w14:textId="77777777" w:rsidR="00112121" w:rsidRPr="00C706FB" w:rsidRDefault="00112121" w:rsidP="0025566E">
      <w:pPr>
        <w:pStyle w:val="a3"/>
        <w:spacing w:line="240" w:lineRule="auto"/>
        <w:jc w:val="right"/>
        <w:rPr>
          <w:rFonts w:ascii="ＭＳ 明朝" w:eastAsia="ＭＳ 明朝" w:hAnsi="ＭＳ 明朝" w:hint="eastAsia"/>
          <w:sz w:val="24"/>
          <w:szCs w:val="24"/>
        </w:rPr>
      </w:pPr>
    </w:p>
    <w:p w14:paraId="1A2894BD" w14:textId="77777777" w:rsidR="002A45D4" w:rsidRPr="001D5AE5" w:rsidRDefault="00C04273" w:rsidP="00C706FB">
      <w:pPr>
        <w:pStyle w:val="a3"/>
        <w:spacing w:line="240" w:lineRule="auto"/>
        <w:jc w:val="right"/>
        <w:rPr>
          <w:rFonts w:ascii="ＭＳ 明朝" w:eastAsia="ＭＳ 明朝" w:hAnsi="ＭＳ 明朝" w:hint="eastAsia"/>
          <w:sz w:val="24"/>
          <w:szCs w:val="24"/>
        </w:rPr>
      </w:pPr>
      <w:r w:rsidRPr="00985EE9">
        <w:rPr>
          <w:rFonts w:ascii="ＭＳ 明朝" w:eastAsia="ＭＳ 明朝" w:hAnsi="ＭＳ 明朝" w:hint="eastAsia"/>
          <w:sz w:val="24"/>
          <w:szCs w:val="24"/>
        </w:rPr>
        <w:lastRenderedPageBreak/>
        <w:t>付録</w:t>
      </w:r>
      <w:r w:rsidR="00612B8F" w:rsidRPr="00985EE9">
        <w:rPr>
          <w:rFonts w:ascii="ＭＳ 明朝" w:eastAsia="ＭＳ 明朝" w:hAnsi="ＭＳ 明朝" w:hint="eastAsia"/>
          <w:sz w:val="24"/>
          <w:szCs w:val="24"/>
        </w:rPr>
        <w:t>第</w:t>
      </w:r>
      <w:r w:rsidR="00985EE9" w:rsidRPr="001D5AE5">
        <w:rPr>
          <w:rFonts w:ascii="ＭＳ 明朝" w:eastAsia="ＭＳ 明朝" w:hAnsi="ＭＳ 明朝" w:hint="eastAsia"/>
          <w:sz w:val="24"/>
          <w:szCs w:val="24"/>
        </w:rPr>
        <w:t>４５</w:t>
      </w:r>
    </w:p>
    <w:p w14:paraId="21DEE99C" w14:textId="77777777" w:rsidR="00566EB1" w:rsidRPr="001D5AE5" w:rsidRDefault="00566EB1" w:rsidP="0025566E">
      <w:pPr>
        <w:pStyle w:val="a3"/>
        <w:spacing w:line="240" w:lineRule="auto"/>
        <w:jc w:val="center"/>
        <w:rPr>
          <w:rFonts w:ascii="ＭＳ 明朝" w:eastAsia="ＭＳ 明朝" w:hAnsi="ＭＳ 明朝"/>
          <w:sz w:val="24"/>
          <w:szCs w:val="24"/>
        </w:rPr>
      </w:pPr>
    </w:p>
    <w:p w14:paraId="7FB4BC11" w14:textId="77777777" w:rsidR="002A45D4" w:rsidRPr="00985EE9" w:rsidRDefault="002A45D4" w:rsidP="0025566E">
      <w:pPr>
        <w:pStyle w:val="a3"/>
        <w:spacing w:line="240" w:lineRule="auto"/>
        <w:jc w:val="center"/>
        <w:rPr>
          <w:rFonts w:ascii="ＭＳ 明朝" w:eastAsia="ＭＳ 明朝" w:hAnsi="ＭＳ 明朝"/>
          <w:sz w:val="24"/>
          <w:szCs w:val="24"/>
        </w:rPr>
      </w:pPr>
      <w:r w:rsidRPr="00985EE9">
        <w:rPr>
          <w:rFonts w:ascii="ＭＳ 明朝" w:eastAsia="ＭＳ 明朝" w:hAnsi="ＭＳ 明朝" w:hint="eastAsia"/>
          <w:sz w:val="24"/>
          <w:szCs w:val="24"/>
        </w:rPr>
        <w:t>技術援助に関する特別契約条項（第１号）</w:t>
      </w:r>
    </w:p>
    <w:p w14:paraId="539FD36F" w14:textId="77777777" w:rsidR="003B31AF" w:rsidRPr="00985EE9" w:rsidRDefault="003B31AF" w:rsidP="0025566E">
      <w:pPr>
        <w:pStyle w:val="a3"/>
        <w:spacing w:line="240" w:lineRule="auto"/>
        <w:rPr>
          <w:rFonts w:ascii="ＭＳ 明朝" w:eastAsia="ＭＳ 明朝" w:hAnsi="ＭＳ 明朝" w:hint="eastAsia"/>
          <w:spacing w:val="0"/>
          <w:sz w:val="24"/>
          <w:szCs w:val="24"/>
        </w:rPr>
      </w:pPr>
    </w:p>
    <w:p w14:paraId="357F1B86" w14:textId="77777777" w:rsidR="002A45D4" w:rsidRPr="00985EE9" w:rsidRDefault="002A45D4" w:rsidP="00566EB1">
      <w:pPr>
        <w:pStyle w:val="a3"/>
        <w:spacing w:line="240" w:lineRule="auto"/>
        <w:jc w:val="center"/>
        <w:rPr>
          <w:rFonts w:ascii="ＭＳ 明朝" w:eastAsia="ＭＳ 明朝" w:hAnsi="ＭＳ 明朝"/>
          <w:spacing w:val="0"/>
          <w:sz w:val="24"/>
          <w:szCs w:val="24"/>
        </w:rPr>
      </w:pPr>
      <w:r w:rsidRPr="00985EE9">
        <w:rPr>
          <w:rFonts w:ascii="ＭＳ 明朝" w:eastAsia="ＭＳ 明朝" w:hAnsi="ＭＳ 明朝" w:hint="eastAsia"/>
          <w:sz w:val="24"/>
          <w:szCs w:val="24"/>
        </w:rPr>
        <w:t>第１章　　総　　則</w:t>
      </w:r>
    </w:p>
    <w:p w14:paraId="684FA11E" w14:textId="77777777" w:rsidR="00566EB1" w:rsidRPr="00985EE9" w:rsidRDefault="00566EB1" w:rsidP="0025566E">
      <w:pPr>
        <w:pStyle w:val="a3"/>
        <w:spacing w:line="240" w:lineRule="auto"/>
        <w:ind w:firstLineChars="100" w:firstLine="244"/>
        <w:rPr>
          <w:rFonts w:ascii="ＭＳ 明朝" w:eastAsia="ＭＳ 明朝" w:hAnsi="ＭＳ 明朝"/>
          <w:sz w:val="24"/>
          <w:szCs w:val="24"/>
        </w:rPr>
      </w:pPr>
    </w:p>
    <w:p w14:paraId="51E4FA01" w14:textId="77777777" w:rsidR="002A45D4" w:rsidRPr="00985EE9" w:rsidRDefault="002A45D4" w:rsidP="0025566E">
      <w:pPr>
        <w:pStyle w:val="a3"/>
        <w:spacing w:line="240" w:lineRule="auto"/>
        <w:ind w:firstLineChars="100" w:firstLine="244"/>
        <w:rPr>
          <w:rFonts w:ascii="ＭＳ 明朝" w:eastAsia="ＭＳ 明朝" w:hAnsi="ＭＳ 明朝"/>
          <w:sz w:val="24"/>
          <w:szCs w:val="24"/>
        </w:rPr>
      </w:pPr>
      <w:r w:rsidRPr="00985EE9">
        <w:rPr>
          <w:rFonts w:ascii="ＭＳ 明朝" w:eastAsia="ＭＳ 明朝" w:hAnsi="ＭＳ 明朝" w:hint="eastAsia"/>
          <w:sz w:val="24"/>
          <w:szCs w:val="24"/>
        </w:rPr>
        <w:t>（契約の目的）</w:t>
      </w:r>
    </w:p>
    <w:p w14:paraId="5857C6BD" w14:textId="77777777" w:rsidR="002A45D4" w:rsidRPr="00985EE9" w:rsidRDefault="00566EB1" w:rsidP="00E5199B">
      <w:pPr>
        <w:pStyle w:val="a3"/>
        <w:numPr>
          <w:ilvl w:val="0"/>
          <w:numId w:val="1"/>
        </w:numPr>
        <w:tabs>
          <w:tab w:val="clear" w:pos="720"/>
          <w:tab w:val="num" w:pos="284"/>
        </w:tabs>
        <w:snapToGrid w:val="0"/>
        <w:spacing w:line="240" w:lineRule="auto"/>
        <w:ind w:left="244" w:hangingChars="100" w:hanging="244"/>
        <w:jc w:val="left"/>
        <w:rPr>
          <w:rFonts w:ascii="ＭＳ 明朝" w:eastAsia="ＭＳ 明朝" w:hAnsi="ＭＳ 明朝"/>
          <w:sz w:val="24"/>
          <w:szCs w:val="24"/>
        </w:rPr>
      </w:pPr>
      <w:r w:rsidRPr="00985EE9">
        <w:rPr>
          <w:rFonts w:ascii="ＭＳ 明朝" w:eastAsia="ＭＳ 明朝" w:hAnsi="ＭＳ 明朝" w:hint="eastAsia"/>
          <w:sz w:val="24"/>
          <w:szCs w:val="24"/>
        </w:rPr>
        <w:t xml:space="preserve"> </w:t>
      </w:r>
      <w:r w:rsidR="002A45D4" w:rsidRPr="00985EE9">
        <w:rPr>
          <w:rFonts w:ascii="ＭＳ 明朝" w:eastAsia="ＭＳ 明朝" w:hAnsi="ＭＳ 明朝" w:hint="eastAsia"/>
          <w:sz w:val="24"/>
          <w:szCs w:val="24"/>
        </w:rPr>
        <w:t>乙は、この契約書のほか、この契約書に付属する仕様書に定めるところに従い、甲の発行する技術援助発注書により技術者を甲の指示する場所に派遣し、指定された期限又は期間に技術援助を行うものとし、甲はその代金を乙に支払うものとする。</w:t>
      </w:r>
    </w:p>
    <w:p w14:paraId="3A701A5A" w14:textId="77777777" w:rsidR="002A45D4" w:rsidRPr="00985EE9" w:rsidRDefault="002A45D4" w:rsidP="0025566E">
      <w:pPr>
        <w:pStyle w:val="a3"/>
        <w:spacing w:line="240" w:lineRule="auto"/>
        <w:ind w:firstLineChars="100" w:firstLine="244"/>
        <w:rPr>
          <w:rFonts w:ascii="ＭＳ 明朝" w:eastAsia="ＭＳ 明朝" w:hAnsi="ＭＳ 明朝"/>
          <w:spacing w:val="0"/>
          <w:sz w:val="24"/>
          <w:szCs w:val="24"/>
        </w:rPr>
      </w:pPr>
      <w:r w:rsidRPr="00985EE9">
        <w:rPr>
          <w:rFonts w:ascii="ＭＳ 明朝" w:eastAsia="ＭＳ 明朝" w:hAnsi="ＭＳ 明朝" w:hint="eastAsia"/>
          <w:sz w:val="24"/>
          <w:szCs w:val="24"/>
        </w:rPr>
        <w:t>（代金）</w:t>
      </w:r>
      <w:r w:rsidRPr="00985EE9">
        <w:rPr>
          <w:rFonts w:ascii="ＭＳ 明朝" w:eastAsia="ＭＳ 明朝" w:hAnsi="ＭＳ 明朝" w:hint="eastAsia"/>
          <w:spacing w:val="1"/>
          <w:sz w:val="24"/>
          <w:szCs w:val="24"/>
        </w:rPr>
        <w:t xml:space="preserve">  </w:t>
      </w:r>
    </w:p>
    <w:p w14:paraId="79AFB26D" w14:textId="77777777" w:rsidR="002A45D4" w:rsidRPr="00985EE9" w:rsidRDefault="00566EB1" w:rsidP="00E5199B">
      <w:pPr>
        <w:pStyle w:val="a3"/>
        <w:numPr>
          <w:ilvl w:val="0"/>
          <w:numId w:val="1"/>
        </w:numPr>
        <w:tabs>
          <w:tab w:val="clear" w:pos="720"/>
          <w:tab w:val="num" w:pos="284"/>
        </w:tabs>
        <w:snapToGrid w:val="0"/>
        <w:spacing w:line="240" w:lineRule="auto"/>
        <w:ind w:left="244" w:hangingChars="100" w:hanging="244"/>
        <w:jc w:val="left"/>
        <w:rPr>
          <w:rFonts w:ascii="ＭＳ 明朝" w:eastAsia="ＭＳ 明朝" w:hAnsi="ＭＳ 明朝"/>
          <w:sz w:val="24"/>
          <w:szCs w:val="24"/>
        </w:rPr>
      </w:pPr>
      <w:r w:rsidRPr="00985EE9">
        <w:rPr>
          <w:rFonts w:ascii="ＭＳ 明朝" w:eastAsia="ＭＳ 明朝" w:hAnsi="ＭＳ 明朝" w:hint="eastAsia"/>
          <w:sz w:val="24"/>
          <w:szCs w:val="24"/>
        </w:rPr>
        <w:t xml:space="preserve"> </w:t>
      </w:r>
      <w:r w:rsidR="002A45D4" w:rsidRPr="00985EE9">
        <w:rPr>
          <w:rFonts w:ascii="ＭＳ 明朝" w:eastAsia="ＭＳ 明朝" w:hAnsi="ＭＳ 明朝" w:hint="eastAsia"/>
          <w:sz w:val="24"/>
          <w:szCs w:val="24"/>
        </w:rPr>
        <w:t>乙に支払われる代金は、次の各号に定める費用が含まれているものの合算額とする。</w:t>
      </w:r>
    </w:p>
    <w:p w14:paraId="645D0797" w14:textId="77777777" w:rsidR="002A45D4" w:rsidRPr="00985EE9" w:rsidRDefault="00566EB1" w:rsidP="00566EB1">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hint="eastAsia"/>
          <w:sz w:val="24"/>
          <w:szCs w:val="24"/>
        </w:rPr>
        <w:t xml:space="preserve"> </w:t>
      </w: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ただし、第１３条ただし書きによる事項がある場合は、その代価を含めた合算額とする。</w:t>
      </w:r>
    </w:p>
    <w:p w14:paraId="5FF91FC5" w14:textId="77777777" w:rsidR="002A45D4" w:rsidRPr="00985EE9" w:rsidRDefault="002A45D4" w:rsidP="0025566E">
      <w:pPr>
        <w:pStyle w:val="a3"/>
        <w:spacing w:line="240" w:lineRule="auto"/>
        <w:rPr>
          <w:rFonts w:ascii="ＭＳ 明朝" w:eastAsia="ＭＳ 明朝" w:hAnsi="ＭＳ 明朝"/>
          <w:sz w:val="24"/>
          <w:szCs w:val="24"/>
        </w:rPr>
      </w:pPr>
      <w:r w:rsidRPr="00985EE9">
        <w:rPr>
          <w:rFonts w:ascii="ＭＳ 明朝" w:eastAsia="ＭＳ 明朝" w:hAnsi="ＭＳ 明朝" w:hint="eastAsia"/>
          <w:sz w:val="24"/>
          <w:szCs w:val="24"/>
        </w:rPr>
        <w:t xml:space="preserve"> (1)　甲が定める率で計算された直接工に属する技術員についての工費</w:t>
      </w:r>
    </w:p>
    <w:p w14:paraId="7344A254" w14:textId="77777777" w:rsidR="002A45D4" w:rsidRPr="00985EE9" w:rsidRDefault="002A45D4" w:rsidP="0025566E">
      <w:pPr>
        <w:pStyle w:val="a3"/>
        <w:spacing w:line="240" w:lineRule="auto"/>
        <w:rPr>
          <w:rFonts w:ascii="ＭＳ 明朝" w:eastAsia="ＭＳ 明朝" w:hAnsi="ＭＳ 明朝"/>
          <w:sz w:val="24"/>
          <w:szCs w:val="24"/>
        </w:rPr>
      </w:pPr>
      <w:r w:rsidRPr="00985EE9">
        <w:rPr>
          <w:rFonts w:ascii="ＭＳ 明朝" w:eastAsia="ＭＳ 明朝" w:hAnsi="ＭＳ 明朝" w:hint="eastAsia"/>
          <w:sz w:val="24"/>
          <w:szCs w:val="24"/>
        </w:rPr>
        <w:t xml:space="preserve"> (2)　技術員に係る直接経費（旅費、日当、宿泊料）</w:t>
      </w:r>
    </w:p>
    <w:p w14:paraId="2B146196" w14:textId="77777777" w:rsidR="002A45D4" w:rsidRPr="00985EE9" w:rsidRDefault="002A45D4" w:rsidP="0025566E">
      <w:pPr>
        <w:pStyle w:val="a3"/>
        <w:spacing w:line="240" w:lineRule="auto"/>
        <w:rPr>
          <w:rFonts w:ascii="ＭＳ 明朝" w:eastAsia="ＭＳ 明朝" w:hAnsi="ＭＳ 明朝"/>
          <w:sz w:val="24"/>
          <w:szCs w:val="24"/>
        </w:rPr>
      </w:pPr>
      <w:r w:rsidRPr="00985EE9">
        <w:rPr>
          <w:rFonts w:ascii="ＭＳ 明朝" w:eastAsia="ＭＳ 明朝" w:hAnsi="ＭＳ 明朝" w:hint="eastAsia"/>
          <w:sz w:val="24"/>
          <w:szCs w:val="24"/>
        </w:rPr>
        <w:t xml:space="preserve"> (3)　その他甲が必要と認める経費</w:t>
      </w:r>
    </w:p>
    <w:p w14:paraId="47F06EB7" w14:textId="77777777" w:rsidR="002A45D4" w:rsidRPr="00985EE9" w:rsidRDefault="002A45D4" w:rsidP="0025566E">
      <w:pPr>
        <w:pStyle w:val="a3"/>
        <w:spacing w:line="240" w:lineRule="auto"/>
        <w:rPr>
          <w:rFonts w:ascii="ＭＳ 明朝" w:eastAsia="ＭＳ 明朝" w:hAnsi="ＭＳ 明朝"/>
          <w:sz w:val="24"/>
          <w:szCs w:val="24"/>
        </w:rPr>
      </w:pPr>
      <w:r w:rsidRPr="00985EE9">
        <w:rPr>
          <w:rFonts w:ascii="ＭＳ 明朝" w:eastAsia="ＭＳ 明朝" w:hAnsi="ＭＳ 明朝" w:hint="eastAsia"/>
          <w:sz w:val="24"/>
          <w:szCs w:val="24"/>
        </w:rPr>
        <w:t xml:space="preserve"> (4)　甲が定める率で計算された一般管理及び販売費、利子、利益</w:t>
      </w:r>
    </w:p>
    <w:p w14:paraId="6DD4374C" w14:textId="77777777" w:rsidR="002A45D4" w:rsidRPr="00985EE9" w:rsidRDefault="002A45D4" w:rsidP="0025566E">
      <w:pPr>
        <w:pStyle w:val="a3"/>
        <w:spacing w:line="240" w:lineRule="auto"/>
        <w:ind w:firstLineChars="100" w:firstLine="244"/>
        <w:rPr>
          <w:rFonts w:ascii="ＭＳ 明朝" w:eastAsia="ＭＳ 明朝" w:hAnsi="ＭＳ 明朝"/>
          <w:sz w:val="24"/>
          <w:szCs w:val="24"/>
        </w:rPr>
      </w:pPr>
      <w:r w:rsidRPr="00985EE9">
        <w:rPr>
          <w:rFonts w:ascii="ＭＳ 明朝" w:eastAsia="ＭＳ 明朝" w:hAnsi="ＭＳ 明朝" w:hint="eastAsia"/>
          <w:sz w:val="24"/>
          <w:szCs w:val="24"/>
        </w:rPr>
        <w:t>（経費率等の変更）</w:t>
      </w:r>
    </w:p>
    <w:p w14:paraId="015A5021" w14:textId="77777777" w:rsidR="002A45D4" w:rsidRPr="00985EE9" w:rsidRDefault="00566EB1" w:rsidP="00E5199B">
      <w:pPr>
        <w:pStyle w:val="a3"/>
        <w:numPr>
          <w:ilvl w:val="0"/>
          <w:numId w:val="1"/>
        </w:numPr>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hint="eastAsia"/>
          <w:sz w:val="24"/>
          <w:szCs w:val="24"/>
        </w:rPr>
        <w:t xml:space="preserve"> </w:t>
      </w:r>
      <w:r w:rsidR="002A45D4" w:rsidRPr="00985EE9">
        <w:rPr>
          <w:rFonts w:ascii="ＭＳ 明朝" w:eastAsia="ＭＳ 明朝" w:hAnsi="ＭＳ 明朝" w:hint="eastAsia"/>
          <w:sz w:val="24"/>
          <w:szCs w:val="24"/>
        </w:rPr>
        <w:t>前条による経費率等を変更しようとするときは、甲乙協議して決定するものとする。</w:t>
      </w:r>
    </w:p>
    <w:p w14:paraId="00C0BCA9" w14:textId="77777777" w:rsidR="002A45D4" w:rsidRPr="00985EE9" w:rsidRDefault="002A45D4" w:rsidP="0025566E">
      <w:pPr>
        <w:pStyle w:val="a3"/>
        <w:spacing w:line="240" w:lineRule="auto"/>
        <w:ind w:firstLineChars="100" w:firstLine="244"/>
        <w:rPr>
          <w:rFonts w:ascii="ＭＳ 明朝" w:eastAsia="ＭＳ 明朝" w:hAnsi="ＭＳ 明朝"/>
          <w:sz w:val="24"/>
          <w:szCs w:val="24"/>
        </w:rPr>
      </w:pPr>
      <w:r w:rsidRPr="00985EE9">
        <w:rPr>
          <w:rFonts w:ascii="ＭＳ 明朝" w:eastAsia="ＭＳ 明朝" w:hAnsi="ＭＳ 明朝" w:hint="eastAsia"/>
          <w:sz w:val="24"/>
          <w:szCs w:val="24"/>
        </w:rPr>
        <w:t>（債務の引受け等の承認）</w:t>
      </w:r>
    </w:p>
    <w:p w14:paraId="7D125B7C" w14:textId="77777777" w:rsidR="00566EB1" w:rsidRPr="00985EE9" w:rsidRDefault="002A45D4" w:rsidP="00566EB1">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hint="eastAsia"/>
          <w:sz w:val="24"/>
          <w:szCs w:val="24"/>
        </w:rPr>
        <w:t>第４条　乙は、次の各号に掲げる場合は、あらかじめ、書面により甲の承認を受けなければならない。</w:t>
      </w:r>
    </w:p>
    <w:p w14:paraId="444CA34F" w14:textId="77777777" w:rsidR="00566EB1" w:rsidRPr="00985EE9" w:rsidRDefault="00566EB1" w:rsidP="00566EB1">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(1)</w:t>
      </w: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 xml:space="preserve"> この契約による債務の全部又は一部を第三者に引き受けさせる場合</w:t>
      </w:r>
    </w:p>
    <w:p w14:paraId="4B21F793" w14:textId="77777777" w:rsidR="00566EB1" w:rsidRPr="00985EE9" w:rsidRDefault="00566EB1" w:rsidP="00566EB1">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(2)</w:t>
      </w: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 xml:space="preserve"> この契約による債権の全部又は一部を第三者に譲渡する場合</w:t>
      </w:r>
    </w:p>
    <w:p w14:paraId="71238F20" w14:textId="77777777" w:rsidR="002A45D4" w:rsidRPr="00985EE9" w:rsidRDefault="00566EB1" w:rsidP="00566EB1">
      <w:pPr>
        <w:pStyle w:val="a3"/>
        <w:spacing w:line="240" w:lineRule="auto"/>
        <w:ind w:left="244" w:hangingChars="100" w:hanging="244"/>
        <w:rPr>
          <w:rFonts w:ascii="ＭＳ 明朝" w:eastAsia="ＭＳ 明朝" w:hAnsi="ＭＳ 明朝" w:hint="eastAsia"/>
          <w:sz w:val="24"/>
          <w:szCs w:val="24"/>
        </w:rPr>
      </w:pP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 xml:space="preserve">(3) </w:t>
      </w: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技術援助の全部又はその主要部分を第三者に請け負わせる場合</w:t>
      </w:r>
    </w:p>
    <w:p w14:paraId="7C36BED3" w14:textId="77777777" w:rsidR="002A45D4" w:rsidRPr="00985EE9" w:rsidRDefault="002A45D4" w:rsidP="0025566E">
      <w:pPr>
        <w:pStyle w:val="a3"/>
        <w:spacing w:line="240" w:lineRule="auto"/>
        <w:ind w:firstLineChars="100" w:firstLine="244"/>
        <w:rPr>
          <w:rFonts w:ascii="ＭＳ 明朝" w:eastAsia="ＭＳ 明朝" w:hAnsi="ＭＳ 明朝"/>
          <w:sz w:val="24"/>
          <w:szCs w:val="24"/>
        </w:rPr>
      </w:pPr>
      <w:r w:rsidRPr="00985EE9">
        <w:rPr>
          <w:rFonts w:ascii="ＭＳ 明朝" w:eastAsia="ＭＳ 明朝" w:hAnsi="ＭＳ 明朝" w:hint="eastAsia"/>
          <w:sz w:val="24"/>
          <w:szCs w:val="24"/>
        </w:rPr>
        <w:t>（代理人等の届出）</w:t>
      </w:r>
    </w:p>
    <w:p w14:paraId="5B439CC3" w14:textId="77777777" w:rsidR="00566EB1" w:rsidRPr="00985EE9" w:rsidRDefault="002A45D4" w:rsidP="00566EB1">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hint="eastAsia"/>
          <w:sz w:val="24"/>
          <w:szCs w:val="24"/>
        </w:rPr>
        <w:t>第５条　乙は、次の各号に掲げる場合は、あらかじめ、書面により甲に届け出なければならない。</w:t>
      </w:r>
    </w:p>
    <w:p w14:paraId="4BE1C546" w14:textId="77777777" w:rsidR="00566EB1" w:rsidRPr="00985EE9" w:rsidRDefault="00566EB1" w:rsidP="00566EB1">
      <w:pPr>
        <w:pStyle w:val="a3"/>
        <w:spacing w:line="240" w:lineRule="auto"/>
        <w:ind w:left="488" w:hangingChars="200" w:hanging="488"/>
        <w:rPr>
          <w:rFonts w:ascii="ＭＳ 明朝" w:eastAsia="ＭＳ 明朝" w:hAnsi="ＭＳ 明朝"/>
          <w:sz w:val="24"/>
          <w:szCs w:val="24"/>
        </w:rPr>
      </w:pPr>
      <w:r w:rsidRPr="00985EE9">
        <w:rPr>
          <w:rFonts w:ascii="ＭＳ 明朝" w:eastAsia="ＭＳ 明朝" w:hAnsi="ＭＳ 明朝" w:hint="eastAsia"/>
          <w:sz w:val="24"/>
          <w:szCs w:val="24"/>
        </w:rPr>
        <w:t xml:space="preserve"> </w:t>
      </w:r>
      <w:r w:rsidR="002A45D4" w:rsidRPr="00985EE9">
        <w:rPr>
          <w:rFonts w:ascii="ＭＳ 明朝" w:eastAsia="ＭＳ 明朝" w:hAnsi="ＭＳ 明朝" w:hint="eastAsia"/>
          <w:sz w:val="24"/>
          <w:szCs w:val="24"/>
        </w:rPr>
        <w:t xml:space="preserve">(1) </w:t>
      </w: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この契約の履行に関する事務の全部又は一部を行わせるため、代理人を選任する場合</w:t>
      </w:r>
    </w:p>
    <w:p w14:paraId="2F59DF81" w14:textId="77777777" w:rsidR="002A45D4" w:rsidRPr="00985EE9" w:rsidRDefault="00566EB1" w:rsidP="00566EB1">
      <w:pPr>
        <w:pStyle w:val="a3"/>
        <w:spacing w:line="240" w:lineRule="auto"/>
        <w:ind w:left="488" w:hangingChars="200" w:hanging="488"/>
        <w:rPr>
          <w:rFonts w:ascii="ＭＳ 明朝" w:eastAsia="ＭＳ 明朝" w:hAnsi="ＭＳ 明朝"/>
          <w:sz w:val="24"/>
          <w:szCs w:val="24"/>
        </w:rPr>
      </w:pP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(2)</w:t>
      </w:r>
      <w:r w:rsidRPr="00985EE9">
        <w:rPr>
          <w:rFonts w:ascii="ＭＳ 明朝" w:eastAsia="ＭＳ 明朝" w:hAnsi="ＭＳ 明朝"/>
          <w:sz w:val="24"/>
          <w:szCs w:val="24"/>
        </w:rPr>
        <w:t xml:space="preserve"> </w:t>
      </w:r>
      <w:r w:rsidR="002A45D4" w:rsidRPr="00985EE9">
        <w:rPr>
          <w:rFonts w:ascii="ＭＳ 明朝" w:eastAsia="ＭＳ 明朝" w:hAnsi="ＭＳ 明朝" w:hint="eastAsia"/>
          <w:sz w:val="24"/>
          <w:szCs w:val="24"/>
        </w:rPr>
        <w:t xml:space="preserve"> 技術援助の主要でない部分（軽易なものを除く。）を第三者に請け負わせる場合</w:t>
      </w:r>
    </w:p>
    <w:p w14:paraId="25E01FDF" w14:textId="77777777" w:rsidR="002A45D4" w:rsidRPr="00985EE9" w:rsidRDefault="002A45D4" w:rsidP="0025566E">
      <w:pPr>
        <w:pStyle w:val="a3"/>
        <w:spacing w:line="240" w:lineRule="auto"/>
        <w:ind w:firstLineChars="100" w:firstLine="244"/>
        <w:rPr>
          <w:rFonts w:ascii="ＭＳ 明朝" w:eastAsia="ＭＳ 明朝" w:hAnsi="ＭＳ 明朝"/>
          <w:sz w:val="24"/>
          <w:szCs w:val="24"/>
        </w:rPr>
      </w:pPr>
      <w:r w:rsidRPr="00985EE9">
        <w:rPr>
          <w:rFonts w:ascii="ＭＳ 明朝" w:eastAsia="ＭＳ 明朝" w:hAnsi="ＭＳ 明朝" w:hint="eastAsia"/>
          <w:sz w:val="24"/>
          <w:szCs w:val="24"/>
        </w:rPr>
        <w:t>（</w:t>
      </w:r>
      <w:r w:rsidR="00401877">
        <w:rPr>
          <w:rFonts w:ascii="ＭＳ 明朝" w:eastAsia="ＭＳ 明朝" w:hAnsi="ＭＳ 明朝" w:hint="eastAsia"/>
          <w:sz w:val="24"/>
          <w:szCs w:val="24"/>
        </w:rPr>
        <w:t>再委託</w:t>
      </w:r>
      <w:r w:rsidRPr="00985EE9">
        <w:rPr>
          <w:rFonts w:ascii="ＭＳ 明朝" w:eastAsia="ＭＳ 明朝" w:hAnsi="ＭＳ 明朝" w:hint="eastAsia"/>
          <w:sz w:val="24"/>
          <w:szCs w:val="24"/>
        </w:rPr>
        <w:t>等）</w:t>
      </w:r>
    </w:p>
    <w:p w14:paraId="223376D8" w14:textId="77777777" w:rsidR="002A45D4" w:rsidRPr="00985EE9" w:rsidRDefault="002A45D4" w:rsidP="0025566E">
      <w:pPr>
        <w:pStyle w:val="a3"/>
        <w:spacing w:line="240" w:lineRule="auto"/>
        <w:ind w:left="244" w:hangingChars="100" w:hanging="244"/>
        <w:rPr>
          <w:rFonts w:ascii="ＭＳ 明朝" w:eastAsia="ＭＳ 明朝" w:hAnsi="ＭＳ 明朝"/>
          <w:spacing w:val="0"/>
          <w:sz w:val="24"/>
          <w:szCs w:val="24"/>
        </w:rPr>
      </w:pPr>
      <w:r w:rsidRPr="00985EE9">
        <w:rPr>
          <w:rFonts w:ascii="ＭＳ 明朝" w:eastAsia="ＭＳ 明朝" w:hAnsi="ＭＳ 明朝" w:hint="eastAsia"/>
          <w:sz w:val="24"/>
          <w:szCs w:val="24"/>
        </w:rPr>
        <w:t>第６条　乙は、契約役務の全部又は一部（軽易なものを除く。）を第三者に請け負わせようとする場合は、書面により甲の承認を得なければならない。</w:t>
      </w:r>
    </w:p>
    <w:p w14:paraId="2B63053A" w14:textId="77777777" w:rsidR="002A45D4" w:rsidRPr="00985EE9" w:rsidRDefault="002A45D4" w:rsidP="0025566E">
      <w:pPr>
        <w:pStyle w:val="a3"/>
        <w:spacing w:line="240" w:lineRule="auto"/>
        <w:ind w:left="244" w:hangingChars="100" w:hanging="244"/>
        <w:rPr>
          <w:rFonts w:ascii="ＭＳ 明朝" w:eastAsia="ＭＳ 明朝" w:hAnsi="ＭＳ 明朝"/>
          <w:spacing w:val="0"/>
          <w:sz w:val="24"/>
          <w:szCs w:val="24"/>
        </w:rPr>
      </w:pPr>
      <w:r w:rsidRPr="00985EE9">
        <w:rPr>
          <w:rFonts w:ascii="ＭＳ 明朝" w:eastAsia="ＭＳ 明朝" w:hAnsi="ＭＳ 明朝" w:hint="eastAsia"/>
          <w:sz w:val="24"/>
          <w:szCs w:val="24"/>
        </w:rPr>
        <w:t xml:space="preserve">２ </w:t>
      </w:r>
      <w:r w:rsidR="00566EB1" w:rsidRPr="00985EE9">
        <w:rPr>
          <w:rFonts w:ascii="ＭＳ 明朝" w:eastAsia="ＭＳ 明朝" w:hAnsi="ＭＳ 明朝" w:hint="eastAsia"/>
          <w:sz w:val="24"/>
          <w:szCs w:val="24"/>
        </w:rPr>
        <w:t xml:space="preserve"> </w:t>
      </w:r>
      <w:r w:rsidRPr="00985EE9">
        <w:rPr>
          <w:rFonts w:ascii="ＭＳ 明朝" w:eastAsia="ＭＳ 明朝" w:hAnsi="ＭＳ 明朝" w:hint="eastAsia"/>
          <w:sz w:val="24"/>
          <w:szCs w:val="24"/>
        </w:rPr>
        <w:t>乙は、契約役務を第三者に請け負わせる場合においても、この契約により乙に義務とされている事項につきその責を免れない。</w:t>
      </w:r>
      <w:r w:rsidRPr="00985EE9">
        <w:rPr>
          <w:rFonts w:ascii="ＭＳ 明朝" w:eastAsia="ＭＳ 明朝" w:hAnsi="ＭＳ 明朝" w:hint="eastAsia"/>
          <w:spacing w:val="1"/>
          <w:sz w:val="24"/>
          <w:szCs w:val="24"/>
        </w:rPr>
        <w:t xml:space="preserve"> </w:t>
      </w:r>
    </w:p>
    <w:p w14:paraId="10CC43DC" w14:textId="77777777" w:rsidR="002A45D4" w:rsidRPr="00985EE9" w:rsidRDefault="002A45D4" w:rsidP="0025566E">
      <w:pPr>
        <w:pStyle w:val="a3"/>
        <w:spacing w:line="240" w:lineRule="auto"/>
        <w:ind w:firstLineChars="100" w:firstLine="244"/>
        <w:rPr>
          <w:rFonts w:ascii="ＭＳ 明朝" w:eastAsia="ＭＳ 明朝" w:hAnsi="ＭＳ 明朝"/>
          <w:sz w:val="24"/>
          <w:szCs w:val="24"/>
        </w:rPr>
      </w:pPr>
      <w:r w:rsidRPr="00985EE9">
        <w:rPr>
          <w:rFonts w:ascii="ＭＳ 明朝" w:eastAsia="ＭＳ 明朝" w:hAnsi="ＭＳ 明朝" w:hint="eastAsia"/>
          <w:sz w:val="24"/>
          <w:szCs w:val="24"/>
        </w:rPr>
        <w:t>（特許法上の権利の侵害の禁止）</w:t>
      </w:r>
    </w:p>
    <w:p w14:paraId="075414D5" w14:textId="77777777" w:rsidR="002A45D4" w:rsidRPr="00985EE9" w:rsidRDefault="002A45D4" w:rsidP="0025566E">
      <w:pPr>
        <w:pStyle w:val="a3"/>
        <w:spacing w:line="240" w:lineRule="auto"/>
        <w:ind w:left="244" w:hangingChars="100" w:hanging="244"/>
        <w:rPr>
          <w:rFonts w:ascii="ＭＳ 明朝" w:eastAsia="ＭＳ 明朝" w:hAnsi="ＭＳ 明朝"/>
          <w:spacing w:val="0"/>
          <w:sz w:val="24"/>
          <w:szCs w:val="24"/>
        </w:rPr>
      </w:pPr>
      <w:r w:rsidRPr="00985EE9">
        <w:rPr>
          <w:rFonts w:ascii="ＭＳ 明朝" w:eastAsia="ＭＳ 明朝" w:hAnsi="ＭＳ 明朝" w:hint="eastAsia"/>
          <w:sz w:val="24"/>
          <w:szCs w:val="24"/>
        </w:rPr>
        <w:t>第７条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3FAFF4EA" w14:textId="77777777" w:rsidR="002A45D4" w:rsidRPr="00985EE9" w:rsidRDefault="002A45D4" w:rsidP="0025566E">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hint="eastAsia"/>
          <w:sz w:val="24"/>
          <w:szCs w:val="24"/>
        </w:rPr>
        <w:lastRenderedPageBreak/>
        <w:t>２　乙が、前項の必要な措置を講じなかったことにより、甲が損害を受けた場合は、甲は乙に対して、その賠償を請求することができる。</w:t>
      </w:r>
    </w:p>
    <w:p w14:paraId="5C537E10" w14:textId="77777777" w:rsidR="002A45D4" w:rsidRPr="00985EE9" w:rsidRDefault="002A45D4" w:rsidP="0025566E">
      <w:pPr>
        <w:pStyle w:val="a3"/>
        <w:spacing w:line="240" w:lineRule="auto"/>
        <w:ind w:leftChars="100" w:left="210"/>
        <w:rPr>
          <w:rFonts w:ascii="ＭＳ 明朝" w:eastAsia="ＭＳ 明朝" w:hAnsi="ＭＳ 明朝"/>
          <w:sz w:val="24"/>
          <w:szCs w:val="24"/>
        </w:rPr>
      </w:pPr>
      <w:r w:rsidRPr="00985EE9">
        <w:rPr>
          <w:rFonts w:ascii="ＭＳ 明朝" w:eastAsia="ＭＳ 明朝" w:hAnsi="ＭＳ 明朝" w:hint="eastAsia"/>
          <w:sz w:val="24"/>
          <w:szCs w:val="24"/>
        </w:rPr>
        <w:t>（技術者名簿の提出等）</w:t>
      </w:r>
    </w:p>
    <w:p w14:paraId="0A18097A" w14:textId="77777777" w:rsidR="002A45D4" w:rsidRPr="00985EE9" w:rsidRDefault="002A45D4" w:rsidP="00566EB1">
      <w:pPr>
        <w:pStyle w:val="a3"/>
        <w:spacing w:line="240" w:lineRule="auto"/>
        <w:ind w:left="244" w:hangingChars="100" w:hanging="244"/>
        <w:rPr>
          <w:rFonts w:ascii="ＭＳ 明朝" w:eastAsia="ＭＳ 明朝" w:hAnsi="ＭＳ 明朝"/>
          <w:sz w:val="24"/>
          <w:szCs w:val="24"/>
        </w:rPr>
      </w:pPr>
      <w:r w:rsidRPr="00985EE9">
        <w:rPr>
          <w:rFonts w:ascii="ＭＳ 明朝" w:eastAsia="ＭＳ 明朝" w:hAnsi="ＭＳ 明朝" w:hint="eastAsia"/>
          <w:sz w:val="24"/>
          <w:szCs w:val="24"/>
        </w:rPr>
        <w:t>第８条　乙は、この契約締結後速やかに仕様書に定める区分に従い技術者名簿を作成し、甲</w:t>
      </w:r>
      <w:r w:rsidR="001A5921" w:rsidRPr="00985EE9">
        <w:rPr>
          <w:rFonts w:ascii="ＭＳ 明朝" w:eastAsia="ＭＳ 明朝" w:hAnsi="ＭＳ 明朝" w:hint="eastAsia"/>
          <w:sz w:val="24"/>
          <w:szCs w:val="24"/>
        </w:rPr>
        <w:t xml:space="preserve">　</w:t>
      </w:r>
      <w:r w:rsidRPr="00985EE9">
        <w:rPr>
          <w:rFonts w:ascii="ＭＳ 明朝" w:eastAsia="ＭＳ 明朝" w:hAnsi="ＭＳ 明朝" w:hint="eastAsia"/>
          <w:sz w:val="24"/>
          <w:szCs w:val="24"/>
        </w:rPr>
        <w:t>に提出するものとする。</w:t>
      </w:r>
    </w:p>
    <w:p w14:paraId="573042BE" w14:textId="77777777" w:rsidR="002A45D4" w:rsidRPr="00985EE9" w:rsidRDefault="002A45D4" w:rsidP="0025566E">
      <w:pPr>
        <w:pStyle w:val="a3"/>
        <w:spacing w:line="240" w:lineRule="auto"/>
        <w:ind w:left="244" w:hangingChars="100" w:hanging="244"/>
        <w:rPr>
          <w:rFonts w:ascii="ＭＳ 明朝" w:eastAsia="ＭＳ 明朝" w:hAnsi="ＭＳ 明朝"/>
          <w:spacing w:val="0"/>
          <w:sz w:val="24"/>
          <w:szCs w:val="24"/>
        </w:rPr>
      </w:pPr>
      <w:r w:rsidRPr="00985EE9">
        <w:rPr>
          <w:rFonts w:ascii="ＭＳ 明朝" w:eastAsia="ＭＳ 明朝" w:hAnsi="ＭＳ 明朝" w:hint="eastAsia"/>
          <w:sz w:val="24"/>
          <w:szCs w:val="24"/>
        </w:rPr>
        <w:t>２　乙は、技術者名簿に掲載されている技術者を変更するときは、速やかに通知するものとする。</w:t>
      </w:r>
    </w:p>
    <w:p w14:paraId="717D606B" w14:textId="77777777" w:rsidR="002A45D4" w:rsidRPr="00985EE9" w:rsidRDefault="002A45D4" w:rsidP="0025566E">
      <w:pPr>
        <w:pStyle w:val="a3"/>
        <w:spacing w:line="240" w:lineRule="auto"/>
        <w:rPr>
          <w:rFonts w:ascii="ＭＳ 明朝" w:eastAsia="ＭＳ 明朝" w:hAnsi="ＭＳ 明朝"/>
          <w:spacing w:val="0"/>
          <w:sz w:val="24"/>
          <w:szCs w:val="24"/>
        </w:rPr>
      </w:pPr>
    </w:p>
    <w:p w14:paraId="71E8CA33" w14:textId="77777777" w:rsidR="002A45D4" w:rsidRPr="00C706FB" w:rsidRDefault="002A45D4" w:rsidP="002343F6">
      <w:pPr>
        <w:pStyle w:val="a3"/>
        <w:spacing w:line="240" w:lineRule="auto"/>
        <w:jc w:val="center"/>
        <w:rPr>
          <w:rFonts w:ascii="ＭＳ 明朝" w:eastAsia="ＭＳ 明朝" w:hAnsi="ＭＳ 明朝"/>
          <w:spacing w:val="0"/>
          <w:sz w:val="24"/>
          <w:szCs w:val="24"/>
        </w:rPr>
      </w:pPr>
      <w:r w:rsidRPr="00C706FB">
        <w:rPr>
          <w:rFonts w:ascii="ＭＳ 明朝" w:eastAsia="ＭＳ 明朝" w:hAnsi="ＭＳ 明朝" w:hint="eastAsia"/>
          <w:sz w:val="24"/>
          <w:szCs w:val="24"/>
        </w:rPr>
        <w:t>第２章　　契約の履行</w:t>
      </w:r>
    </w:p>
    <w:p w14:paraId="0AA204EF"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（技術援助の発注及び実施）</w:t>
      </w:r>
    </w:p>
    <w:p w14:paraId="04A408CA"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第９条　甲は、技術援助の発注を行う場合は、技術援助発注書をもって乙に発注するものとする。</w:t>
      </w:r>
    </w:p>
    <w:p w14:paraId="23F1D732" w14:textId="77777777" w:rsidR="002A45D4" w:rsidRPr="00C706FB" w:rsidRDefault="002A45D4" w:rsidP="002343F6">
      <w:pPr>
        <w:pStyle w:val="a3"/>
        <w:spacing w:line="240" w:lineRule="auto"/>
        <w:ind w:left="244" w:hangingChars="100" w:hanging="244"/>
        <w:rPr>
          <w:rFonts w:ascii="ＭＳ 明朝" w:eastAsia="ＭＳ 明朝" w:hAnsi="ＭＳ 明朝"/>
          <w:spacing w:val="0"/>
          <w:sz w:val="24"/>
          <w:szCs w:val="24"/>
        </w:rPr>
      </w:pPr>
      <w:r w:rsidRPr="00C706FB">
        <w:rPr>
          <w:rFonts w:ascii="ＭＳ 明朝" w:eastAsia="ＭＳ 明朝" w:hAnsi="ＭＳ 明朝" w:hint="eastAsia"/>
          <w:sz w:val="24"/>
          <w:szCs w:val="24"/>
        </w:rPr>
        <w:t xml:space="preserve">２ </w:t>
      </w:r>
      <w:r w:rsidR="002343F6" w:rsidRPr="00C706FB">
        <w:rPr>
          <w:rFonts w:ascii="ＭＳ 明朝" w:eastAsia="ＭＳ 明朝" w:hAnsi="ＭＳ 明朝"/>
          <w:sz w:val="24"/>
          <w:szCs w:val="24"/>
        </w:rPr>
        <w:t xml:space="preserve"> </w:t>
      </w:r>
      <w:r w:rsidRPr="00C706FB">
        <w:rPr>
          <w:rFonts w:ascii="ＭＳ 明朝" w:eastAsia="ＭＳ 明朝" w:hAnsi="ＭＳ 明朝" w:hint="eastAsia"/>
          <w:sz w:val="24"/>
          <w:szCs w:val="24"/>
        </w:rPr>
        <w:t>乙は、前項の発注書により所要の技術員を派遣し、技術援助を実施するものとする。</w:t>
      </w:r>
    </w:p>
    <w:p w14:paraId="0FD95A48"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 xml:space="preserve">３ </w:t>
      </w:r>
      <w:r w:rsidR="002343F6"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技術援助の実施については、仕様書及び甲又は甲の指名する者の作業指示によるものとする。</w:t>
      </w:r>
    </w:p>
    <w:p w14:paraId="206929B7"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 xml:space="preserve">４ </w:t>
      </w:r>
      <w:r w:rsidR="002343F6"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 xml:space="preserve">技術員は、日々の技術援助の実施について、別に示す作業記録表により甲の指名する者の確認を受けなければならない。 </w:t>
      </w:r>
    </w:p>
    <w:p w14:paraId="7D7215BD"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（工具、器具の使用）</w:t>
      </w:r>
    </w:p>
    <w:p w14:paraId="1CB8DFB6"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第１０条　技術員は、現地における技術援助の実施に当たり部隊保有の工具、器材等を使用することができる。</w:t>
      </w:r>
    </w:p>
    <w:p w14:paraId="7B6AF9E4" w14:textId="77777777" w:rsidR="001A5921" w:rsidRPr="00C706FB" w:rsidRDefault="002A45D4" w:rsidP="0025566E">
      <w:pPr>
        <w:pStyle w:val="a3"/>
        <w:spacing w:line="240" w:lineRule="auto"/>
        <w:ind w:firstLineChars="100" w:firstLine="244"/>
        <w:rPr>
          <w:rFonts w:ascii="ＭＳ 明朝" w:eastAsia="ＭＳ 明朝" w:hAnsi="ＭＳ 明朝" w:hint="eastAsia"/>
          <w:sz w:val="24"/>
          <w:szCs w:val="24"/>
        </w:rPr>
      </w:pPr>
      <w:r w:rsidRPr="00C706FB">
        <w:rPr>
          <w:rFonts w:ascii="ＭＳ 明朝" w:eastAsia="ＭＳ 明朝" w:hAnsi="ＭＳ 明朝" w:hint="eastAsia"/>
          <w:sz w:val="24"/>
          <w:szCs w:val="24"/>
        </w:rPr>
        <w:t>（監督及び検査）</w:t>
      </w:r>
    </w:p>
    <w:p w14:paraId="5201A98C" w14:textId="77777777" w:rsidR="002A45D4" w:rsidRPr="00C706FB" w:rsidRDefault="002A45D4" w:rsidP="0025566E">
      <w:pPr>
        <w:pStyle w:val="a3"/>
        <w:spacing w:line="240" w:lineRule="auto"/>
        <w:ind w:left="244" w:hangingChars="100" w:hanging="244"/>
        <w:rPr>
          <w:rFonts w:ascii="ＭＳ 明朝" w:eastAsia="ＭＳ 明朝" w:hAnsi="ＭＳ 明朝"/>
          <w:spacing w:val="1"/>
          <w:sz w:val="24"/>
          <w:szCs w:val="24"/>
        </w:rPr>
      </w:pPr>
      <w:r w:rsidRPr="00C706FB">
        <w:rPr>
          <w:rFonts w:ascii="ＭＳ 明朝" w:eastAsia="ＭＳ 明朝" w:hAnsi="ＭＳ 明朝" w:hint="eastAsia"/>
          <w:sz w:val="24"/>
          <w:szCs w:val="24"/>
        </w:rPr>
        <w:t>第１１条　この契約</w:t>
      </w:r>
      <w:r w:rsidR="001A5921" w:rsidRPr="00C706FB">
        <w:rPr>
          <w:rFonts w:ascii="ＭＳ 明朝" w:eastAsia="ＭＳ 明朝" w:hAnsi="ＭＳ 明朝" w:hint="eastAsia"/>
          <w:sz w:val="24"/>
          <w:szCs w:val="24"/>
        </w:rPr>
        <w:t>における乙の技術援助について、甲又は甲の指名する者は、所要の指示</w:t>
      </w:r>
      <w:r w:rsidRPr="00C706FB">
        <w:rPr>
          <w:rFonts w:ascii="ＭＳ 明朝" w:eastAsia="ＭＳ 明朝" w:hAnsi="ＭＳ 明朝" w:hint="eastAsia"/>
          <w:sz w:val="24"/>
          <w:szCs w:val="24"/>
        </w:rPr>
        <w:t>監督、役務履行の促進並びに作業記録表（役務完了調書）、材料使用明細書及び故障状況報告書の確認を行うものとする。</w:t>
      </w:r>
      <w:r w:rsidRPr="00C706FB">
        <w:rPr>
          <w:rFonts w:ascii="ＭＳ 明朝" w:eastAsia="ＭＳ 明朝" w:hAnsi="ＭＳ 明朝" w:hint="eastAsia"/>
          <w:spacing w:val="1"/>
          <w:sz w:val="24"/>
          <w:szCs w:val="24"/>
        </w:rPr>
        <w:t xml:space="preserve"> </w:t>
      </w:r>
    </w:p>
    <w:p w14:paraId="24D2344E"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（技術援助の完了）</w:t>
      </w:r>
    </w:p>
    <w:p w14:paraId="2F2D6303" w14:textId="77777777" w:rsidR="002A45D4" w:rsidRPr="00C706FB" w:rsidRDefault="002A45D4" w:rsidP="0025566E">
      <w:pPr>
        <w:pStyle w:val="a3"/>
        <w:spacing w:line="240" w:lineRule="auto"/>
        <w:ind w:left="244" w:hangingChars="100" w:hanging="244"/>
        <w:rPr>
          <w:rFonts w:ascii="ＭＳ 明朝" w:eastAsia="ＭＳ 明朝" w:hAnsi="ＭＳ 明朝"/>
          <w:spacing w:val="0"/>
          <w:sz w:val="24"/>
          <w:szCs w:val="24"/>
        </w:rPr>
      </w:pPr>
      <w:r w:rsidRPr="00C706FB">
        <w:rPr>
          <w:rFonts w:ascii="ＭＳ 明朝" w:eastAsia="ＭＳ 明朝" w:hAnsi="ＭＳ 明朝" w:hint="eastAsia"/>
          <w:sz w:val="24"/>
          <w:szCs w:val="24"/>
        </w:rPr>
        <w:t>第１２条　乙の技術援助完了の日は、甲又は甲の指名する者の検査（確認）を受けた日とする。</w:t>
      </w:r>
    </w:p>
    <w:p w14:paraId="7B3C3949" w14:textId="77777777" w:rsidR="001A5921" w:rsidRPr="00C706FB" w:rsidRDefault="002A45D4" w:rsidP="0025566E">
      <w:pPr>
        <w:pStyle w:val="a3"/>
        <w:spacing w:line="240" w:lineRule="auto"/>
        <w:ind w:firstLineChars="100" w:firstLine="244"/>
        <w:rPr>
          <w:rFonts w:ascii="ＭＳ 明朝" w:eastAsia="ＭＳ 明朝" w:hAnsi="ＭＳ 明朝" w:hint="eastAsia"/>
          <w:sz w:val="24"/>
          <w:szCs w:val="24"/>
        </w:rPr>
      </w:pPr>
      <w:r w:rsidRPr="00C706FB">
        <w:rPr>
          <w:rFonts w:ascii="ＭＳ 明朝" w:eastAsia="ＭＳ 明朝" w:hAnsi="ＭＳ 明朝" w:hint="eastAsia"/>
          <w:sz w:val="24"/>
          <w:szCs w:val="24"/>
        </w:rPr>
        <w:t>（代金の請求及び支払）</w:t>
      </w:r>
    </w:p>
    <w:p w14:paraId="506EA57F" w14:textId="77777777" w:rsidR="001A5921" w:rsidRPr="00C706FB" w:rsidRDefault="002A45D4" w:rsidP="0025566E">
      <w:pPr>
        <w:pStyle w:val="a3"/>
        <w:spacing w:line="240" w:lineRule="auto"/>
        <w:ind w:left="244" w:hangingChars="100" w:hanging="244"/>
        <w:rPr>
          <w:rFonts w:ascii="ＭＳ 明朝" w:eastAsia="ＭＳ 明朝" w:hAnsi="ＭＳ 明朝" w:hint="eastAsia"/>
          <w:spacing w:val="1"/>
          <w:sz w:val="24"/>
          <w:szCs w:val="24"/>
        </w:rPr>
      </w:pPr>
      <w:r w:rsidRPr="00C706FB">
        <w:rPr>
          <w:rFonts w:ascii="ＭＳ 明朝" w:eastAsia="ＭＳ 明朝" w:hAnsi="ＭＳ 明朝" w:hint="eastAsia"/>
          <w:sz w:val="24"/>
          <w:szCs w:val="24"/>
        </w:rPr>
        <w:t>第１３条　乙は、技術援助の代金を請求する場合には、技術援助発注書による技術援助が完了し、検査官の検査に合格したのを確認した後、代金を甲の属する資金前渡官吏に適法な請求書をもって請求しなければならない。ただし、第２条第２号及び第４号の代価については、甲乙両者において決定した額をもって請求するものとする。</w:t>
      </w:r>
      <w:r w:rsidRPr="00C706FB">
        <w:rPr>
          <w:rFonts w:ascii="ＭＳ 明朝" w:eastAsia="ＭＳ 明朝" w:hAnsi="ＭＳ 明朝" w:hint="eastAsia"/>
          <w:spacing w:val="1"/>
          <w:sz w:val="24"/>
          <w:szCs w:val="24"/>
        </w:rPr>
        <w:t xml:space="preserve"> </w:t>
      </w:r>
    </w:p>
    <w:p w14:paraId="3FCFDC44" w14:textId="77777777" w:rsidR="002A45D4" w:rsidRPr="00C706FB" w:rsidRDefault="002A45D4" w:rsidP="0025566E">
      <w:pPr>
        <w:pStyle w:val="a3"/>
        <w:spacing w:line="240" w:lineRule="auto"/>
        <w:ind w:left="244" w:hangingChars="100" w:hanging="244"/>
        <w:rPr>
          <w:rFonts w:ascii="ＭＳ 明朝" w:eastAsia="ＭＳ 明朝" w:hAnsi="ＭＳ 明朝"/>
          <w:spacing w:val="1"/>
          <w:sz w:val="24"/>
          <w:szCs w:val="24"/>
        </w:rPr>
      </w:pPr>
      <w:r w:rsidRPr="00C706FB">
        <w:rPr>
          <w:rFonts w:ascii="ＭＳ 明朝" w:eastAsia="ＭＳ 明朝" w:hAnsi="ＭＳ 明朝" w:hint="eastAsia"/>
          <w:sz w:val="24"/>
          <w:szCs w:val="24"/>
        </w:rPr>
        <w:t xml:space="preserve">２ </w:t>
      </w:r>
      <w:r w:rsidR="002343F6"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甲の属する資金前渡官吏は、前項に定める支払請求書を受理したときは、受理した日から起算して３０日以内に乙に代金を支払うものとする。</w:t>
      </w:r>
      <w:r w:rsidRPr="00C706FB">
        <w:rPr>
          <w:rFonts w:ascii="ＭＳ 明朝" w:eastAsia="ＭＳ 明朝" w:hAnsi="ＭＳ 明朝" w:hint="eastAsia"/>
          <w:spacing w:val="1"/>
          <w:sz w:val="24"/>
          <w:szCs w:val="24"/>
        </w:rPr>
        <w:t xml:space="preserve"> </w:t>
      </w:r>
    </w:p>
    <w:p w14:paraId="24420275"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（支払遅延利息）</w:t>
      </w:r>
    </w:p>
    <w:p w14:paraId="13650F9C" w14:textId="77777777" w:rsidR="001A5921" w:rsidRPr="00C706FB" w:rsidRDefault="002A45D4" w:rsidP="0025566E">
      <w:pPr>
        <w:pStyle w:val="a3"/>
        <w:spacing w:line="240" w:lineRule="auto"/>
        <w:ind w:left="244" w:hangingChars="100" w:hanging="244"/>
        <w:rPr>
          <w:rFonts w:ascii="ＭＳ 明朝" w:eastAsia="ＭＳ 明朝" w:hAnsi="ＭＳ 明朝" w:hint="eastAsia"/>
          <w:spacing w:val="0"/>
          <w:sz w:val="24"/>
          <w:szCs w:val="24"/>
        </w:rPr>
      </w:pPr>
      <w:r w:rsidRPr="00C706FB">
        <w:rPr>
          <w:rFonts w:ascii="ＭＳ 明朝" w:eastAsia="ＭＳ 明朝" w:hAnsi="ＭＳ 明朝" w:hint="eastAsia"/>
          <w:sz w:val="24"/>
          <w:szCs w:val="24"/>
        </w:rPr>
        <w:t>第１４条　甲の属する資金前渡官吏が第１３条に定める約定期間内に代金の支払いをしない場合は乙は甲に対し、約定期間満了の日の翌日から支払をする日までの日数に応じ、未支払金額に対し</w:t>
      </w:r>
      <w:r w:rsidR="004F4E3D" w:rsidRPr="00C706FB">
        <w:rPr>
          <w:rFonts w:ascii="ＭＳ 明朝" w:eastAsia="ＭＳ 明朝" w:hAnsi="ＭＳ 明朝"/>
          <w:sz w:val="24"/>
          <w:szCs w:val="24"/>
        </w:rPr>
        <w:t>約定期間満了の日の翌日時点における政府契約の支払遅延防止等に関する法律（昭和２４年法律第２５６号）第８条第１項本文による財務大臣が定める率</w:t>
      </w:r>
      <w:r w:rsidRPr="00C706FB">
        <w:rPr>
          <w:rFonts w:ascii="ＭＳ 明朝" w:eastAsia="ＭＳ 明朝" w:hAnsi="ＭＳ 明朝" w:hint="eastAsia"/>
          <w:sz w:val="24"/>
          <w:szCs w:val="24"/>
        </w:rPr>
        <w:t>を乗じて計算した金額を遅延利息として請求することができる。ただし、約定期間内に支払いをしないことが、天災地変等やむを得ない理由による場合は当該理由の継続する期間は遅延利息を支払う日数に算入しないものとする。</w:t>
      </w:r>
    </w:p>
    <w:p w14:paraId="271483A1" w14:textId="77777777" w:rsidR="002A45D4" w:rsidRPr="00C706FB" w:rsidRDefault="002A45D4" w:rsidP="0025566E">
      <w:pPr>
        <w:pStyle w:val="a3"/>
        <w:spacing w:line="240" w:lineRule="auto"/>
        <w:ind w:left="244" w:hangingChars="100" w:hanging="244"/>
        <w:rPr>
          <w:rFonts w:ascii="ＭＳ 明朝" w:eastAsia="ＭＳ 明朝" w:hAnsi="ＭＳ 明朝"/>
          <w:spacing w:val="0"/>
          <w:sz w:val="24"/>
          <w:szCs w:val="24"/>
        </w:rPr>
      </w:pPr>
      <w:r w:rsidRPr="00C706FB">
        <w:rPr>
          <w:rFonts w:ascii="ＭＳ 明朝" w:eastAsia="ＭＳ 明朝" w:hAnsi="ＭＳ 明朝" w:hint="eastAsia"/>
          <w:sz w:val="24"/>
          <w:szCs w:val="24"/>
        </w:rPr>
        <w:t xml:space="preserve">２ </w:t>
      </w:r>
      <w:r w:rsidR="002343F6"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前項の規定により計算した遅延利息の額が１００円未満である場合は、遅延利息</w:t>
      </w:r>
      <w:r w:rsidRPr="00C706FB">
        <w:rPr>
          <w:rFonts w:ascii="ＭＳ 明朝" w:eastAsia="ＭＳ 明朝" w:hAnsi="ＭＳ 明朝" w:hint="eastAsia"/>
          <w:sz w:val="24"/>
          <w:szCs w:val="24"/>
        </w:rPr>
        <w:lastRenderedPageBreak/>
        <w:t>を支払うことを要せず、その額に１００円未満の端数があるときは、その端数を切捨てるものとする。</w:t>
      </w:r>
    </w:p>
    <w:p w14:paraId="590A748E"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（契約保証金による充当）</w:t>
      </w:r>
    </w:p>
    <w:p w14:paraId="012646DA"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第１５条　甲は、第１８条第１項により違約金を徴収し、又は同条第２項により損害賠償を請求する場合は、乙が提供した契約保証金をもってこれに充当するものとする。</w:t>
      </w:r>
    </w:p>
    <w:p w14:paraId="3478D5D0"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２</w:t>
      </w:r>
      <w:r w:rsidR="00652200" w:rsidRPr="00C706FB">
        <w:rPr>
          <w:rFonts w:ascii="ＭＳ 明朝" w:eastAsia="ＭＳ 明朝" w:hAnsi="ＭＳ 明朝" w:hint="eastAsia"/>
          <w:sz w:val="24"/>
          <w:szCs w:val="24"/>
        </w:rPr>
        <w:t xml:space="preserve"> </w:t>
      </w:r>
      <w:r w:rsidR="00652200" w:rsidRPr="00C706FB">
        <w:rPr>
          <w:rFonts w:ascii="ＭＳ 明朝" w:eastAsia="ＭＳ 明朝" w:hAnsi="ＭＳ 明朝"/>
          <w:sz w:val="24"/>
          <w:szCs w:val="24"/>
        </w:rPr>
        <w:t xml:space="preserve"> </w:t>
      </w:r>
      <w:r w:rsidRPr="00C706FB">
        <w:rPr>
          <w:rFonts w:ascii="ＭＳ 明朝" w:eastAsia="ＭＳ 明朝" w:hAnsi="ＭＳ 明朝" w:hint="eastAsia"/>
          <w:sz w:val="24"/>
          <w:szCs w:val="24"/>
        </w:rPr>
        <w:t>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1AAF6462" w14:textId="77777777" w:rsidR="002A45D4" w:rsidRPr="00C706FB" w:rsidRDefault="002A45D4" w:rsidP="0025566E">
      <w:pPr>
        <w:pStyle w:val="a3"/>
        <w:spacing w:line="240" w:lineRule="auto"/>
        <w:rPr>
          <w:rFonts w:ascii="ＭＳ 明朝" w:eastAsia="ＭＳ 明朝" w:hAnsi="ＭＳ 明朝"/>
          <w:sz w:val="24"/>
          <w:szCs w:val="24"/>
        </w:rPr>
      </w:pPr>
    </w:p>
    <w:p w14:paraId="55AABE15" w14:textId="77777777" w:rsidR="00652200" w:rsidRPr="00C706FB" w:rsidRDefault="002A45D4" w:rsidP="00652200">
      <w:pPr>
        <w:pStyle w:val="a3"/>
        <w:spacing w:line="240" w:lineRule="auto"/>
        <w:jc w:val="center"/>
        <w:rPr>
          <w:rFonts w:ascii="ＭＳ 明朝" w:eastAsia="ＭＳ 明朝" w:hAnsi="ＭＳ 明朝"/>
          <w:spacing w:val="1"/>
          <w:sz w:val="24"/>
          <w:szCs w:val="24"/>
        </w:rPr>
      </w:pPr>
      <w:r w:rsidRPr="00C706FB">
        <w:rPr>
          <w:rFonts w:ascii="ＭＳ 明朝" w:eastAsia="ＭＳ 明朝" w:hAnsi="ＭＳ 明朝" w:hint="eastAsia"/>
          <w:sz w:val="24"/>
          <w:szCs w:val="24"/>
        </w:rPr>
        <w:t>第３章　　契約の効力等</w:t>
      </w:r>
    </w:p>
    <w:p w14:paraId="124B0FD9" w14:textId="77777777" w:rsidR="001A5921" w:rsidRPr="00C706FB" w:rsidRDefault="00652200" w:rsidP="00652200">
      <w:pPr>
        <w:pStyle w:val="a3"/>
        <w:spacing w:line="240" w:lineRule="auto"/>
        <w:jc w:val="left"/>
        <w:rPr>
          <w:rFonts w:ascii="ＭＳ 明朝" w:eastAsia="ＭＳ 明朝" w:hAnsi="ＭＳ 明朝" w:hint="eastAsia"/>
          <w:spacing w:val="0"/>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（契約の変更）</w:t>
      </w:r>
    </w:p>
    <w:p w14:paraId="64ABBC51"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第１６条　甲は、乙の行う技術援助が完了するまでの間において必要がある場合は、納期、履行場所、契約数量、仕様書の内容その他乙の義務に関しこの契約に定めるところを変更するめ乙と協議することができる。</w:t>
      </w:r>
    </w:p>
    <w:p w14:paraId="2B644A04"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２  前項により協議が行われる場合は、乙は見積書を作成し、速やかに甲に提出しなければならない。</w:t>
      </w:r>
    </w:p>
    <w:p w14:paraId="41784615" w14:textId="77777777" w:rsidR="001A5921" w:rsidRPr="00C706FB" w:rsidRDefault="002A45D4" w:rsidP="0025566E">
      <w:pPr>
        <w:pStyle w:val="a3"/>
        <w:spacing w:line="240" w:lineRule="auto"/>
        <w:ind w:left="244" w:hangingChars="100" w:hanging="244"/>
        <w:rPr>
          <w:rFonts w:ascii="ＭＳ 明朝" w:eastAsia="ＭＳ 明朝" w:hAnsi="ＭＳ 明朝" w:hint="eastAsia"/>
          <w:sz w:val="24"/>
          <w:szCs w:val="24"/>
        </w:rPr>
      </w:pPr>
      <w:r w:rsidRPr="00C706FB">
        <w:rPr>
          <w:rFonts w:ascii="ＭＳ 明朝" w:eastAsia="ＭＳ 明朝" w:hAnsi="ＭＳ 明朝" w:hint="eastAsia"/>
          <w:sz w:val="24"/>
          <w:szCs w:val="24"/>
        </w:rPr>
        <w:t>３  第１項の協議の結果、契約金額を変更する必要が生じた場合においても、以後しばしば契約金額の変更の必要を生ずる見込みがあるときその他相当と認めるときは、甲乙協議のうえ、その際契約金額の変更のための措置をとることなく、後日これを取りまとめて行うこととすることができる。</w:t>
      </w:r>
    </w:p>
    <w:p w14:paraId="3E256A2C" w14:textId="77777777" w:rsidR="001A5921" w:rsidRPr="00C706FB" w:rsidRDefault="002A45D4" w:rsidP="0025566E">
      <w:pPr>
        <w:pStyle w:val="a3"/>
        <w:spacing w:line="240" w:lineRule="auto"/>
        <w:ind w:left="244" w:hangingChars="100" w:hanging="244"/>
        <w:rPr>
          <w:rFonts w:ascii="ＭＳ 明朝" w:eastAsia="ＭＳ 明朝" w:hAnsi="ＭＳ 明朝" w:hint="eastAsia"/>
          <w:sz w:val="24"/>
          <w:szCs w:val="24"/>
        </w:rPr>
      </w:pPr>
      <w:r w:rsidRPr="00C706FB">
        <w:rPr>
          <w:rFonts w:ascii="ＭＳ 明朝" w:eastAsia="ＭＳ 明朝" w:hAnsi="ＭＳ 明朝" w:hint="eastAsia"/>
          <w:sz w:val="24"/>
          <w:szCs w:val="24"/>
        </w:rPr>
        <w:t>４  乙は、この契約により甲のなすべき行為が遅延した場合において必要があるときは、納期を変更するため甲と協議することができる。</w:t>
      </w:r>
    </w:p>
    <w:p w14:paraId="3C66EBF5" w14:textId="77777777" w:rsidR="002A45D4" w:rsidRPr="00C706FB" w:rsidRDefault="002A45D4" w:rsidP="0025566E">
      <w:pPr>
        <w:pStyle w:val="a3"/>
        <w:spacing w:line="240" w:lineRule="auto"/>
        <w:ind w:leftChars="100" w:left="210"/>
        <w:rPr>
          <w:rFonts w:ascii="ＭＳ 明朝" w:eastAsia="ＭＳ 明朝" w:hAnsi="ＭＳ 明朝"/>
          <w:sz w:val="24"/>
          <w:szCs w:val="24"/>
        </w:rPr>
      </w:pPr>
      <w:r w:rsidRPr="00C706FB">
        <w:rPr>
          <w:rFonts w:ascii="ＭＳ 明朝" w:eastAsia="ＭＳ 明朝" w:hAnsi="ＭＳ 明朝" w:hint="eastAsia"/>
          <w:sz w:val="24"/>
          <w:szCs w:val="24"/>
        </w:rPr>
        <w:t>（甲の解除権）</w:t>
      </w:r>
    </w:p>
    <w:p w14:paraId="5376E4E7" w14:textId="77777777" w:rsidR="00652200" w:rsidRPr="00C706FB" w:rsidRDefault="002A45D4" w:rsidP="00652200">
      <w:pPr>
        <w:pStyle w:val="a3"/>
        <w:spacing w:line="240" w:lineRule="auto"/>
        <w:rPr>
          <w:rFonts w:ascii="ＭＳ 明朝" w:eastAsia="ＭＳ 明朝" w:hAnsi="ＭＳ 明朝"/>
          <w:sz w:val="24"/>
          <w:szCs w:val="24"/>
        </w:rPr>
      </w:pPr>
      <w:r w:rsidRPr="00C706FB">
        <w:rPr>
          <w:rFonts w:ascii="ＭＳ 明朝" w:eastAsia="ＭＳ 明朝" w:hAnsi="ＭＳ 明朝" w:hint="eastAsia"/>
          <w:sz w:val="24"/>
          <w:szCs w:val="24"/>
        </w:rPr>
        <w:t>第１７条　甲は、次の各号の一に該当する場合は、この契約の全部又は一部を解除することが</w:t>
      </w:r>
      <w:r w:rsidR="001A5921"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できる。</w:t>
      </w:r>
      <w:r w:rsidR="00652200" w:rsidRPr="00C706FB">
        <w:rPr>
          <w:rFonts w:ascii="ＭＳ 明朝" w:eastAsia="ＭＳ 明朝" w:hAnsi="ＭＳ 明朝" w:hint="eastAsia"/>
          <w:sz w:val="24"/>
          <w:szCs w:val="24"/>
        </w:rPr>
        <w:t xml:space="preserve"> </w:t>
      </w:r>
    </w:p>
    <w:p w14:paraId="13385606" w14:textId="77777777" w:rsidR="004F4E3D" w:rsidRPr="00C706FB" w:rsidRDefault="00652200" w:rsidP="00652200">
      <w:pPr>
        <w:pStyle w:val="a3"/>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4F4E3D" w:rsidRPr="00C706FB">
        <w:rPr>
          <w:rFonts w:ascii="ＭＳ 明朝" w:eastAsia="ＭＳ 明朝" w:hAnsi="ＭＳ 明朝"/>
          <w:sz w:val="24"/>
          <w:szCs w:val="24"/>
        </w:rPr>
        <w:t>(1)　乙の責めに帰すべき理由により乙が履行期間内に当該契約履行を完了しないか又は履行を完了する見込みがない場合</w:t>
      </w:r>
    </w:p>
    <w:p w14:paraId="7348F16E" w14:textId="77777777" w:rsidR="004F4E3D" w:rsidRPr="00C706FB" w:rsidRDefault="004F4E3D" w:rsidP="00652200">
      <w:pPr>
        <w:pStyle w:val="a3"/>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Pr="00C706FB">
        <w:rPr>
          <w:rFonts w:ascii="ＭＳ 明朝" w:eastAsia="ＭＳ 明朝" w:hAnsi="ＭＳ 明朝" w:hint="eastAsia"/>
          <w:sz w:val="24"/>
          <w:szCs w:val="24"/>
        </w:rPr>
        <w:t>(2)　甲乙双方の責めに帰することができない理由により乙が履行期間内に当該契約履行を完了しないか又は履行を完了する見込みがない場合</w:t>
      </w:r>
    </w:p>
    <w:p w14:paraId="5062ED37" w14:textId="77777777" w:rsidR="004F4E3D" w:rsidRPr="00C706FB" w:rsidRDefault="00652200" w:rsidP="00652200">
      <w:pPr>
        <w:pStyle w:val="a3"/>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4F4E3D" w:rsidRPr="00C706FB">
        <w:rPr>
          <w:rFonts w:ascii="ＭＳ 明朝" w:eastAsia="ＭＳ 明朝" w:hAnsi="ＭＳ 明朝" w:hint="eastAsia"/>
          <w:sz w:val="24"/>
          <w:szCs w:val="24"/>
        </w:rPr>
        <w:t>(3)　契約上の義務に違反したことによってこの契約の目的を達することができなくなった場合</w:t>
      </w:r>
    </w:p>
    <w:p w14:paraId="7E333251" w14:textId="77777777" w:rsidR="002A45D4" w:rsidRPr="00C706FB" w:rsidRDefault="00652200" w:rsidP="00652200">
      <w:pPr>
        <w:pStyle w:val="a3"/>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4F4E3D" w:rsidRPr="00C706FB">
        <w:rPr>
          <w:rFonts w:ascii="ＭＳ 明朝" w:eastAsia="ＭＳ 明朝" w:hAnsi="ＭＳ 明朝"/>
          <w:sz w:val="24"/>
          <w:szCs w:val="24"/>
        </w:rPr>
        <w:t>(</w:t>
      </w:r>
      <w:r w:rsidR="004F4E3D" w:rsidRPr="00C706FB">
        <w:rPr>
          <w:rFonts w:ascii="ＭＳ 明朝" w:eastAsia="ＭＳ 明朝" w:hAnsi="ＭＳ 明朝" w:hint="eastAsia"/>
          <w:sz w:val="24"/>
          <w:szCs w:val="24"/>
        </w:rPr>
        <w:t>4</w:t>
      </w:r>
      <w:r w:rsidR="004F4E3D" w:rsidRPr="00C706FB">
        <w:rPr>
          <w:rFonts w:ascii="ＭＳ 明朝" w:eastAsia="ＭＳ 明朝" w:hAnsi="ＭＳ 明朝"/>
          <w:sz w:val="24"/>
          <w:szCs w:val="24"/>
        </w:rPr>
        <w:t>)</w:t>
      </w:r>
      <w:r w:rsidR="004F4E3D" w:rsidRPr="00C706FB">
        <w:rPr>
          <w:rFonts w:ascii="ＭＳ 明朝" w:eastAsia="ＭＳ 明朝" w:hAnsi="ＭＳ 明朝" w:hint="eastAsia"/>
          <w:sz w:val="24"/>
          <w:szCs w:val="24"/>
        </w:rPr>
        <w:t xml:space="preserve">　</w:t>
      </w:r>
      <w:r w:rsidR="004F4E3D" w:rsidRPr="00C706FB">
        <w:rPr>
          <w:rFonts w:ascii="ＭＳ 明朝" w:eastAsia="ＭＳ 明朝" w:hAnsi="ＭＳ 明朝"/>
          <w:sz w:val="24"/>
          <w:szCs w:val="24"/>
        </w:rPr>
        <w:t>乙が債務の履行を拒絶する意思を明確に表示した場合</w:t>
      </w:r>
    </w:p>
    <w:p w14:paraId="0D1E3761" w14:textId="77777777" w:rsidR="002A45D4" w:rsidRPr="00C706FB" w:rsidRDefault="002A45D4" w:rsidP="00652200">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２  甲は、前項によるほか、甲の都合により必要がある場合は、この契約の全部又は一部を解</w:t>
      </w:r>
      <w:r w:rsidR="001A5921"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除することができる。</w:t>
      </w:r>
    </w:p>
    <w:p w14:paraId="5B3F31B8" w14:textId="77777777" w:rsidR="002A45D4" w:rsidRPr="00C706FB" w:rsidRDefault="002A45D4" w:rsidP="0025566E">
      <w:pPr>
        <w:pStyle w:val="a3"/>
        <w:spacing w:line="240" w:lineRule="auto"/>
        <w:ind w:leftChars="100" w:left="942" w:hangingChars="300" w:hanging="732"/>
        <w:rPr>
          <w:rFonts w:ascii="ＭＳ 明朝" w:eastAsia="ＭＳ 明朝" w:hAnsi="ＭＳ 明朝"/>
          <w:sz w:val="24"/>
          <w:szCs w:val="24"/>
        </w:rPr>
      </w:pPr>
      <w:r w:rsidRPr="00C706FB">
        <w:rPr>
          <w:rFonts w:ascii="ＭＳ 明朝" w:eastAsia="ＭＳ 明朝" w:hAnsi="ＭＳ 明朝" w:hint="eastAsia"/>
          <w:sz w:val="24"/>
          <w:szCs w:val="24"/>
        </w:rPr>
        <w:t>（乙の解除権）</w:t>
      </w:r>
    </w:p>
    <w:p w14:paraId="22634380"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第１８条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55214F4E" w14:textId="77777777" w:rsidR="002A45D4" w:rsidRPr="00C706FB" w:rsidRDefault="002A45D4" w:rsidP="0025566E">
      <w:pPr>
        <w:pStyle w:val="a3"/>
        <w:spacing w:line="240" w:lineRule="auto"/>
        <w:ind w:firstLineChars="100" w:firstLine="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（事情の変更）</w:t>
      </w:r>
    </w:p>
    <w:p w14:paraId="79EC39F3" w14:textId="77777777" w:rsidR="002A45D4" w:rsidRPr="00C706FB" w:rsidRDefault="002A45D4" w:rsidP="0025566E">
      <w:pPr>
        <w:pStyle w:val="a3"/>
        <w:spacing w:line="240" w:lineRule="auto"/>
        <w:ind w:left="240" w:hangingChars="100" w:hanging="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第</w:t>
      </w:r>
      <w:r w:rsidRPr="00C706FB">
        <w:rPr>
          <w:rFonts w:ascii="ＭＳ 明朝" w:eastAsia="ＭＳ 明朝" w:hAnsi="ＭＳ 明朝" w:hint="eastAsia"/>
          <w:sz w:val="24"/>
          <w:szCs w:val="24"/>
        </w:rPr>
        <w:t>１９</w:t>
      </w:r>
      <w:r w:rsidRPr="00C706FB">
        <w:rPr>
          <w:rFonts w:ascii="ＭＳ 明朝" w:eastAsia="ＭＳ 明朝" w:hAnsi="ＭＳ 明朝" w:hint="eastAsia"/>
          <w:spacing w:val="0"/>
          <w:sz w:val="24"/>
          <w:szCs w:val="24"/>
        </w:rPr>
        <w:t>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76781E94" w14:textId="77777777" w:rsidR="002A45D4" w:rsidRPr="00C706FB" w:rsidRDefault="002A45D4" w:rsidP="0025566E">
      <w:pPr>
        <w:pStyle w:val="a3"/>
        <w:spacing w:line="240" w:lineRule="auto"/>
        <w:ind w:left="240" w:hangingChars="100" w:hanging="240"/>
        <w:rPr>
          <w:rFonts w:ascii="ＭＳ 明朝" w:eastAsia="ＭＳ 明朝" w:hAnsi="ＭＳ 明朝"/>
          <w:sz w:val="24"/>
          <w:szCs w:val="24"/>
        </w:rPr>
      </w:pPr>
      <w:r w:rsidRPr="00C706FB">
        <w:rPr>
          <w:rFonts w:ascii="ＭＳ 明朝" w:eastAsia="ＭＳ 明朝" w:hAnsi="ＭＳ 明朝" w:hint="eastAsia"/>
          <w:spacing w:val="0"/>
          <w:sz w:val="24"/>
          <w:szCs w:val="24"/>
        </w:rPr>
        <w:t>２  第１６条第３項は、前項により契約金額の変更に関して協議を行う場合に準用する。</w:t>
      </w:r>
    </w:p>
    <w:p w14:paraId="793A04FB" w14:textId="77777777" w:rsidR="002A45D4" w:rsidRPr="00C706FB" w:rsidRDefault="002A45D4" w:rsidP="0025566E">
      <w:pPr>
        <w:pStyle w:val="a3"/>
        <w:spacing w:line="240" w:lineRule="auto"/>
        <w:ind w:leftChars="100" w:left="69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（納期の猶予）</w:t>
      </w:r>
    </w:p>
    <w:p w14:paraId="41DDFCB5" w14:textId="77777777" w:rsidR="002A45D4" w:rsidRPr="00C706FB" w:rsidRDefault="002A45D4" w:rsidP="0025566E">
      <w:pPr>
        <w:pStyle w:val="a3"/>
        <w:spacing w:line="240" w:lineRule="auto"/>
        <w:ind w:left="732" w:hangingChars="300" w:hanging="732"/>
        <w:rPr>
          <w:rFonts w:ascii="ＭＳ 明朝" w:eastAsia="ＭＳ 明朝" w:hAnsi="ＭＳ 明朝"/>
          <w:sz w:val="24"/>
          <w:szCs w:val="24"/>
        </w:rPr>
      </w:pPr>
      <w:r w:rsidRPr="00C706FB">
        <w:rPr>
          <w:rFonts w:ascii="ＭＳ 明朝" w:eastAsia="ＭＳ 明朝" w:hAnsi="ＭＳ 明朝" w:hint="eastAsia"/>
          <w:sz w:val="24"/>
          <w:szCs w:val="24"/>
        </w:rPr>
        <w:lastRenderedPageBreak/>
        <w:t>第２０条　乙は、理由を添えて、納期の猶予を申請することができる。</w:t>
      </w:r>
    </w:p>
    <w:p w14:paraId="7C347867" w14:textId="77777777" w:rsidR="001A5921" w:rsidRPr="00C706FB" w:rsidRDefault="002A45D4" w:rsidP="00652200">
      <w:pPr>
        <w:pStyle w:val="a3"/>
        <w:spacing w:line="240" w:lineRule="auto"/>
        <w:ind w:left="244" w:hangingChars="100" w:hanging="244"/>
        <w:rPr>
          <w:rFonts w:ascii="ＭＳ 明朝" w:eastAsia="ＭＳ 明朝" w:hAnsi="ＭＳ 明朝" w:hint="eastAsia"/>
          <w:sz w:val="24"/>
          <w:szCs w:val="24"/>
        </w:rPr>
      </w:pPr>
      <w:r w:rsidRPr="00C706FB">
        <w:rPr>
          <w:rFonts w:ascii="ＭＳ 明朝" w:eastAsia="ＭＳ 明朝" w:hAnsi="ＭＳ 明朝" w:hint="eastAsia"/>
          <w:sz w:val="24"/>
          <w:szCs w:val="24"/>
        </w:rPr>
        <w:t>２  甲は、前項の申請があった場合においては、契約の目的の達成に支障がないと認める日まで納期を猶予することができる。</w:t>
      </w:r>
    </w:p>
    <w:p w14:paraId="03FC00A8" w14:textId="77777777" w:rsidR="002A45D4" w:rsidRPr="00C706FB" w:rsidRDefault="002A45D4" w:rsidP="00652200">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３</w:t>
      </w:r>
      <w:r w:rsidR="001A5921"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乙は、納期を過ぎた後においても、第１項の申請をすることができる。</w:t>
      </w:r>
    </w:p>
    <w:p w14:paraId="75B1DC9C" w14:textId="77777777" w:rsidR="002A45D4" w:rsidRPr="00C706FB" w:rsidRDefault="002A45D4" w:rsidP="0025566E">
      <w:pPr>
        <w:pStyle w:val="a3"/>
        <w:spacing w:line="240" w:lineRule="auto"/>
        <w:ind w:firstLineChars="100" w:firstLine="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（延納金）</w:t>
      </w:r>
    </w:p>
    <w:p w14:paraId="436933A0" w14:textId="77777777" w:rsidR="001A5921" w:rsidRPr="00C706FB" w:rsidRDefault="002A45D4" w:rsidP="0025566E">
      <w:pPr>
        <w:pStyle w:val="a3"/>
        <w:spacing w:line="240" w:lineRule="auto"/>
        <w:ind w:left="240" w:hangingChars="100" w:hanging="240"/>
        <w:rPr>
          <w:rFonts w:ascii="ＭＳ 明朝" w:eastAsia="ＭＳ 明朝" w:hAnsi="ＭＳ 明朝" w:hint="eastAsia"/>
          <w:spacing w:val="0"/>
          <w:sz w:val="24"/>
          <w:szCs w:val="24"/>
        </w:rPr>
      </w:pPr>
      <w:r w:rsidRPr="00C706FB">
        <w:rPr>
          <w:rFonts w:ascii="ＭＳ 明朝" w:eastAsia="ＭＳ 明朝" w:hAnsi="ＭＳ 明朝" w:hint="eastAsia"/>
          <w:spacing w:val="0"/>
          <w:sz w:val="24"/>
          <w:szCs w:val="24"/>
        </w:rPr>
        <w:t>第２１条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35EE4AC8" w14:textId="77777777" w:rsidR="002A45D4" w:rsidRPr="00C706FB" w:rsidRDefault="002A45D4" w:rsidP="0025566E">
      <w:pPr>
        <w:pStyle w:val="a3"/>
        <w:spacing w:line="240" w:lineRule="auto"/>
        <w:ind w:left="240" w:hangingChars="100" w:hanging="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 xml:space="preserve">２ </w:t>
      </w:r>
      <w:r w:rsidR="00652200" w:rsidRPr="00C706FB">
        <w:rPr>
          <w:rFonts w:ascii="ＭＳ 明朝" w:eastAsia="ＭＳ 明朝" w:hAnsi="ＭＳ 明朝" w:hint="eastAsia"/>
          <w:spacing w:val="0"/>
          <w:sz w:val="24"/>
          <w:szCs w:val="24"/>
        </w:rPr>
        <w:t xml:space="preserve"> </w:t>
      </w:r>
      <w:r w:rsidRPr="00C706FB">
        <w:rPr>
          <w:rFonts w:ascii="ＭＳ 明朝" w:eastAsia="ＭＳ 明朝" w:hAnsi="ＭＳ 明朝" w:hint="eastAsia"/>
          <w:spacing w:val="0"/>
          <w:sz w:val="24"/>
          <w:szCs w:val="24"/>
        </w:rPr>
        <w:t>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11B7A357" w14:textId="77777777" w:rsidR="001A5921" w:rsidRPr="00C706FB" w:rsidRDefault="00652200" w:rsidP="006E05ED">
      <w:pPr>
        <w:pStyle w:val="a3"/>
        <w:spacing w:line="240" w:lineRule="auto"/>
        <w:ind w:left="488" w:hangingChars="200" w:hanging="488"/>
        <w:rPr>
          <w:rFonts w:ascii="ＭＳ 明朝" w:eastAsia="ＭＳ 明朝" w:hAnsi="ＭＳ 明朝" w:hint="eastAsia"/>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(1)　納期以前にされた申請に基づいて納期が猶予された日までに延納分を納入したときは、従前の納期の翌日から納入した日までの日数</w:t>
      </w:r>
    </w:p>
    <w:p w14:paraId="4D01FB6C" w14:textId="77777777" w:rsidR="002A45D4" w:rsidRPr="00C706FB" w:rsidRDefault="00652200" w:rsidP="00652200">
      <w:pPr>
        <w:pStyle w:val="a3"/>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(2)　納期以前にされた申請に基づいて納期が猶予された場合において、猶予された日までに延納分を納入しなかったときは、従前の納期の翌日から猶予された日までの日数</w:t>
      </w:r>
    </w:p>
    <w:p w14:paraId="60174EA0" w14:textId="77777777" w:rsidR="001A5921" w:rsidRPr="00C706FB" w:rsidRDefault="00652200" w:rsidP="00652200">
      <w:pPr>
        <w:pStyle w:val="a3"/>
        <w:spacing w:line="240" w:lineRule="auto"/>
        <w:ind w:left="488" w:hangingChars="200" w:hanging="488"/>
        <w:rPr>
          <w:rFonts w:ascii="ＭＳ 明朝" w:eastAsia="ＭＳ 明朝" w:hAnsi="ＭＳ 明朝" w:hint="eastAsia"/>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(3)　納期を過ぎた後においてされた申請に基づいて納期が猶予された場合において、猶予された日までに延納分を納入したときは、申請した翌日から納入した日までの日数</w:t>
      </w:r>
    </w:p>
    <w:p w14:paraId="79303BA5" w14:textId="77777777" w:rsidR="001A5921" w:rsidRPr="00C706FB" w:rsidRDefault="00652200" w:rsidP="00652200">
      <w:pPr>
        <w:pStyle w:val="a3"/>
        <w:spacing w:line="240" w:lineRule="auto"/>
        <w:ind w:left="488" w:hangingChars="200" w:hanging="488"/>
        <w:rPr>
          <w:rFonts w:ascii="ＭＳ 明朝" w:eastAsia="ＭＳ 明朝" w:hAnsi="ＭＳ 明朝" w:hint="eastAsia"/>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(4)　納期を過ぎた後においてされた申請に基づいて納期が猶予された場合において、猶予された日までに延納分を納入しなかったときは、申請した日の翌日から猶予された日までの日数</w:t>
      </w:r>
    </w:p>
    <w:p w14:paraId="4A6D1BE2" w14:textId="77777777" w:rsidR="002A45D4" w:rsidRPr="00C706FB" w:rsidRDefault="002A45D4" w:rsidP="0025566E">
      <w:pPr>
        <w:pStyle w:val="a3"/>
        <w:spacing w:line="240" w:lineRule="auto"/>
        <w:ind w:left="240" w:hangingChars="100" w:hanging="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 xml:space="preserve">３  </w:t>
      </w:r>
      <w:r w:rsidRPr="00C706FB">
        <w:rPr>
          <w:rFonts w:ascii="ＭＳ 明朝" w:eastAsia="ＭＳ 明朝" w:hAnsi="ＭＳ 明朝" w:hint="eastAsia"/>
          <w:sz w:val="24"/>
          <w:szCs w:val="24"/>
        </w:rPr>
        <w:t>乙は、甲が相当の期間を置いて指定する期日までに第１項の延納金を支払わない場合は、その期日の翌日から支払のあった日までの日数に応じ、当該延納金に対し、</w:t>
      </w:r>
      <w:r w:rsidR="00745113" w:rsidRPr="00C706FB">
        <w:rPr>
          <w:rFonts w:ascii="ＭＳ 明朝" w:eastAsia="ＭＳ 明朝" w:hAnsi="ＭＳ 明朝" w:hint="eastAsia"/>
          <w:sz w:val="24"/>
          <w:szCs w:val="24"/>
        </w:rPr>
        <w:t>遅延が生じた時点における財務省告示による国の債権等に関する法律施行令第２９条第１項本文に規定する財務大臣が定める率</w:t>
      </w:r>
      <w:r w:rsidRPr="00C706FB">
        <w:rPr>
          <w:rFonts w:ascii="ＭＳ 明朝" w:eastAsia="ＭＳ 明朝" w:hAnsi="ＭＳ 明朝" w:hint="eastAsia"/>
          <w:sz w:val="24"/>
          <w:szCs w:val="24"/>
        </w:rPr>
        <w:t>を乗じて計算した金額を遅延利息として甲に支払わなければならない。</w:t>
      </w:r>
    </w:p>
    <w:p w14:paraId="56D37927" w14:textId="77777777" w:rsidR="002A45D4" w:rsidRPr="00C706FB" w:rsidRDefault="002A45D4" w:rsidP="0025566E">
      <w:pPr>
        <w:pStyle w:val="a3"/>
        <w:spacing w:line="240" w:lineRule="auto"/>
        <w:ind w:leftChars="100" w:left="690" w:hangingChars="200" w:hanging="48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（遅滞金）</w:t>
      </w:r>
    </w:p>
    <w:p w14:paraId="09DBB506" w14:textId="77777777" w:rsidR="001A5921" w:rsidRPr="00C706FB" w:rsidRDefault="002A45D4" w:rsidP="0025566E">
      <w:pPr>
        <w:pStyle w:val="a3"/>
        <w:spacing w:line="240" w:lineRule="auto"/>
        <w:ind w:left="240" w:hangingChars="100" w:hanging="240"/>
        <w:rPr>
          <w:rFonts w:ascii="ＭＳ 明朝" w:eastAsia="ＭＳ 明朝" w:hAnsi="ＭＳ 明朝" w:hint="eastAsia"/>
          <w:spacing w:val="0"/>
          <w:sz w:val="24"/>
          <w:szCs w:val="24"/>
        </w:rPr>
      </w:pPr>
      <w:r w:rsidRPr="00C706FB">
        <w:rPr>
          <w:rFonts w:ascii="ＭＳ 明朝" w:eastAsia="ＭＳ 明朝" w:hAnsi="ＭＳ 明朝" w:hint="eastAsia"/>
          <w:spacing w:val="0"/>
          <w:sz w:val="24"/>
          <w:szCs w:val="24"/>
        </w:rPr>
        <w:t>第２２条　乙は、契約物品の納入が納期に遅れた場合には遅滞日数に応じ、遅滞分に相当する代金に対し、１日につき　０．３パーセントの率を乗じて計算した金額を遅滞金として甲に支払わなければならない。</w:t>
      </w:r>
    </w:p>
    <w:p w14:paraId="4CBC5137" w14:textId="77777777" w:rsidR="002A45D4" w:rsidRPr="00C706FB" w:rsidRDefault="002A45D4" w:rsidP="0025566E">
      <w:pPr>
        <w:pStyle w:val="a3"/>
        <w:spacing w:line="240" w:lineRule="auto"/>
        <w:ind w:left="240" w:hangingChars="100" w:hanging="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２　前項の規定において「遅滞日数」とは、納期の翌日から遅滞分を納入した日（納期を過ぎた後</w:t>
      </w:r>
      <w:r w:rsidR="001A5921" w:rsidRPr="00C706FB">
        <w:rPr>
          <w:rFonts w:ascii="ＭＳ 明朝" w:eastAsia="ＭＳ 明朝" w:hAnsi="ＭＳ 明朝" w:hint="eastAsia"/>
          <w:spacing w:val="0"/>
          <w:sz w:val="24"/>
          <w:szCs w:val="24"/>
        </w:rPr>
        <w:t>においてされた申請に</w:t>
      </w:r>
      <w:r w:rsidRPr="00C706FB">
        <w:rPr>
          <w:rFonts w:ascii="ＭＳ 明朝" w:eastAsia="ＭＳ 明朝" w:hAnsi="ＭＳ 明朝" w:hint="eastAsia"/>
          <w:spacing w:val="0"/>
          <w:sz w:val="24"/>
          <w:szCs w:val="24"/>
        </w:rPr>
        <w:t>基づいて納期が猶予された場合においては、当該申請があった日）までの日数から乙の責めに帰することができない理由によって遅れた日数を除いた日数をいう。</w:t>
      </w:r>
    </w:p>
    <w:p w14:paraId="6F8480FF" w14:textId="77777777" w:rsidR="002A45D4" w:rsidRPr="00C706FB" w:rsidRDefault="002A45D4" w:rsidP="0025566E">
      <w:pPr>
        <w:pStyle w:val="a3"/>
        <w:spacing w:line="240" w:lineRule="auto"/>
        <w:ind w:left="240" w:hangingChars="100" w:hanging="240"/>
        <w:rPr>
          <w:rFonts w:ascii="ＭＳ 明朝" w:eastAsia="ＭＳ 明朝" w:hAnsi="ＭＳ 明朝"/>
          <w:spacing w:val="0"/>
          <w:sz w:val="24"/>
          <w:szCs w:val="24"/>
        </w:rPr>
      </w:pPr>
      <w:r w:rsidRPr="00C706FB">
        <w:rPr>
          <w:rFonts w:ascii="ＭＳ 明朝" w:eastAsia="ＭＳ 明朝" w:hAnsi="ＭＳ 明朝" w:hint="eastAsia"/>
          <w:spacing w:val="0"/>
          <w:sz w:val="24"/>
          <w:szCs w:val="24"/>
        </w:rPr>
        <w:t>３　前条第３項の規定は、前項の場合に準用し、前条第４項の規定は、第１項の場合に準用する。</w:t>
      </w:r>
    </w:p>
    <w:p w14:paraId="4955A48E"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（履行不能の通知）</w:t>
      </w:r>
    </w:p>
    <w:p w14:paraId="7596C768"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第２３条　乙は、理由のいかんを問わず納期までに履行を完了する見込みがなくなった場合は、直ちに甲にこの旨を通知するものとする。</w:t>
      </w:r>
    </w:p>
    <w:p w14:paraId="346CC93B" w14:textId="77777777" w:rsidR="001A5921" w:rsidRPr="00C706FB" w:rsidRDefault="002A45D4" w:rsidP="0025566E">
      <w:pPr>
        <w:pStyle w:val="a3"/>
        <w:spacing w:line="240" w:lineRule="auto"/>
        <w:ind w:firstLineChars="100" w:firstLine="244"/>
        <w:rPr>
          <w:rFonts w:ascii="ＭＳ 明朝" w:eastAsia="ＭＳ 明朝" w:hAnsi="ＭＳ 明朝" w:hint="eastAsia"/>
          <w:sz w:val="24"/>
          <w:szCs w:val="24"/>
        </w:rPr>
      </w:pPr>
      <w:r w:rsidRPr="00C706FB">
        <w:rPr>
          <w:rFonts w:ascii="ＭＳ 明朝" w:eastAsia="ＭＳ 明朝" w:hAnsi="ＭＳ 明朝" w:hint="eastAsia"/>
          <w:sz w:val="24"/>
          <w:szCs w:val="24"/>
        </w:rPr>
        <w:t>（危険負担）</w:t>
      </w:r>
    </w:p>
    <w:p w14:paraId="4C70BE5D" w14:textId="77777777" w:rsidR="002A45D4" w:rsidRPr="00C706FB" w:rsidRDefault="002A45D4" w:rsidP="0025566E">
      <w:pPr>
        <w:pStyle w:val="a3"/>
        <w:spacing w:line="240" w:lineRule="auto"/>
        <w:ind w:left="244" w:hangingChars="100" w:hanging="244"/>
        <w:rPr>
          <w:rFonts w:ascii="ＭＳ 明朝" w:eastAsia="ＭＳ 明朝" w:hAnsi="ＭＳ 明朝"/>
          <w:spacing w:val="0"/>
          <w:sz w:val="24"/>
          <w:szCs w:val="24"/>
        </w:rPr>
      </w:pPr>
      <w:r w:rsidRPr="00C706FB">
        <w:rPr>
          <w:rFonts w:ascii="ＭＳ 明朝" w:eastAsia="ＭＳ 明朝" w:hAnsi="ＭＳ 明朝" w:hint="eastAsia"/>
          <w:sz w:val="24"/>
          <w:szCs w:val="24"/>
        </w:rPr>
        <w:t>第２４条　乙の故意又は、重過失により、甲の物品、設備、機器その他の物に損害を与えた場合には、乙は甲の指示するところに従い修補若しくは代品の納付を行い又はその損害を賠償しなければならない。その賠償額については、甲乙協議して定め</w:t>
      </w:r>
      <w:r w:rsidRPr="00C706FB">
        <w:rPr>
          <w:rFonts w:ascii="ＭＳ 明朝" w:eastAsia="ＭＳ 明朝" w:hAnsi="ＭＳ 明朝" w:hint="eastAsia"/>
          <w:sz w:val="24"/>
          <w:szCs w:val="24"/>
        </w:rPr>
        <w:lastRenderedPageBreak/>
        <w:t>るものとする。</w:t>
      </w:r>
    </w:p>
    <w:p w14:paraId="1C43DF23"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 xml:space="preserve">２ </w:t>
      </w:r>
      <w:r w:rsidR="00652200" w:rsidRPr="00C706FB">
        <w:rPr>
          <w:rFonts w:ascii="ＭＳ 明朝" w:eastAsia="ＭＳ 明朝" w:hAnsi="ＭＳ 明朝"/>
          <w:sz w:val="24"/>
          <w:szCs w:val="24"/>
        </w:rPr>
        <w:t xml:space="preserve"> </w:t>
      </w:r>
      <w:r w:rsidRPr="00C706FB">
        <w:rPr>
          <w:rFonts w:ascii="ＭＳ 明朝" w:eastAsia="ＭＳ 明朝" w:hAnsi="ＭＳ 明朝" w:hint="eastAsia"/>
          <w:sz w:val="24"/>
          <w:szCs w:val="24"/>
        </w:rPr>
        <w:t>甲乙双方の責に帰することができない理由により、甲の物品、設備、機器その他の物に損害生じた場合は、その物についての損害は甲、役務については乙の負担とする。</w:t>
      </w:r>
    </w:p>
    <w:p w14:paraId="72D40406"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３  甲の責めに帰すべき理由により、乙が契約の全部又は一部を完了することができなくなった場合は、乙は、当該部分についての役務の履行義務を免れるものとし、甲は乙に代金（乙が履行義務を免れたことによって得た利益に相当する金額を除く。）を支払うものとする。</w:t>
      </w:r>
    </w:p>
    <w:p w14:paraId="4AAB50DE" w14:textId="77777777" w:rsidR="002A45D4" w:rsidRPr="00C706FB" w:rsidRDefault="002A45D4" w:rsidP="00652200">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４　前項の場合において、乙が保険金、損害賠償その他の代償又はそのような代償の請求権を取得したときは、甲は、その価格の限度で代金の支払義務を免れる。</w:t>
      </w:r>
    </w:p>
    <w:p w14:paraId="294A23B3" w14:textId="77777777" w:rsidR="00745113" w:rsidRPr="00C706FB" w:rsidRDefault="00745113" w:rsidP="0025566E">
      <w:pPr>
        <w:rPr>
          <w:rFonts w:ascii="ＭＳ 明朝" w:hAnsi="ＭＳ 明朝"/>
          <w:sz w:val="24"/>
        </w:rPr>
      </w:pPr>
      <w:r w:rsidRPr="00C706FB">
        <w:rPr>
          <w:rFonts w:ascii="ＭＳ 明朝" w:hAnsi="ＭＳ 明朝"/>
          <w:sz w:val="24"/>
        </w:rPr>
        <w:t>（技術援助の契約不適合）</w:t>
      </w:r>
    </w:p>
    <w:p w14:paraId="1C4855B5"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第２</w:t>
      </w:r>
      <w:r w:rsidRPr="00C706FB">
        <w:rPr>
          <w:rFonts w:ascii="ＭＳ 明朝" w:hAnsi="ＭＳ 明朝" w:hint="eastAsia"/>
          <w:sz w:val="24"/>
        </w:rPr>
        <w:t>５</w:t>
      </w:r>
      <w:r w:rsidRPr="00C706FB">
        <w:rPr>
          <w:rFonts w:ascii="ＭＳ 明朝" w:hAnsi="ＭＳ 明朝"/>
          <w:sz w:val="24"/>
        </w:rPr>
        <w:t>条</w:t>
      </w:r>
      <w:r w:rsidRPr="00C706FB">
        <w:rPr>
          <w:rFonts w:ascii="ＭＳ 明朝" w:hAnsi="ＭＳ 明朝"/>
          <w:spacing w:val="-1"/>
          <w:sz w:val="24"/>
        </w:rPr>
        <w:t xml:space="preserve">  </w:t>
      </w:r>
      <w:r w:rsidRPr="00C706FB">
        <w:rPr>
          <w:rFonts w:ascii="ＭＳ 明朝" w:hAnsi="ＭＳ 明朝"/>
          <w:sz w:val="24"/>
        </w:rPr>
        <w:t>乙が行った役務に関し当該器材に契約不適合（</w:t>
      </w:r>
      <w:r w:rsidRPr="00C706FB">
        <w:rPr>
          <w:rFonts w:ascii="ＭＳ 明朝" w:hAnsi="ＭＳ 明朝" w:hint="eastAsia"/>
          <w:sz w:val="24"/>
        </w:rPr>
        <w:t>納入された契約物品が種類、品質又は数量に関して契約の内容に適合しないものをいう。</w:t>
      </w:r>
      <w:r w:rsidRPr="00C706FB">
        <w:rPr>
          <w:rFonts w:ascii="ＭＳ 明朝" w:hAnsi="ＭＳ 明朝"/>
          <w:sz w:val="24"/>
        </w:rPr>
        <w:t>）がある場合は、甲は、相当の期限を定めて乙に修補を請求するものとする。ただし、甲は、</w:t>
      </w:r>
      <w:r w:rsidRPr="00C706FB">
        <w:rPr>
          <w:rFonts w:ascii="ＭＳ 明朝" w:hAnsi="ＭＳ 明朝" w:hint="eastAsia"/>
          <w:sz w:val="24"/>
        </w:rPr>
        <w:t>契約</w:t>
      </w:r>
      <w:r w:rsidRPr="00C706FB">
        <w:rPr>
          <w:rFonts w:ascii="ＭＳ 明朝" w:hAnsi="ＭＳ 明朝"/>
          <w:sz w:val="24"/>
        </w:rPr>
        <w:t>不適合が重要でなく、かつ、その修補に過分の費用を要するときその他修補を請求することが相当でないと認められるときは、修補の請求に代えて代金の減額を請求することができる。</w:t>
      </w:r>
    </w:p>
    <w:p w14:paraId="1E0CC5C4"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２　前項の当該器材の</w:t>
      </w:r>
      <w:r w:rsidRPr="00C706FB">
        <w:rPr>
          <w:rFonts w:ascii="ＭＳ 明朝" w:hAnsi="ＭＳ 明朝" w:hint="eastAsia"/>
          <w:sz w:val="24"/>
        </w:rPr>
        <w:t>契約</w:t>
      </w:r>
      <w:r w:rsidRPr="00C706FB">
        <w:rPr>
          <w:rFonts w:ascii="ＭＳ 明朝" w:hAnsi="ＭＳ 明朝"/>
          <w:sz w:val="24"/>
        </w:rPr>
        <w:t>不適合が、乙の責めに帰すべき理由によるものである場合は、甲は、前項の請求に際し、これによって生じた損害の賠償を請求することができる。</w:t>
      </w:r>
    </w:p>
    <w:p w14:paraId="6B0BAED7"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３　甲は、第１項の当該器材の</w:t>
      </w:r>
      <w:r w:rsidRPr="00C706FB">
        <w:rPr>
          <w:rFonts w:ascii="ＭＳ 明朝" w:hAnsi="ＭＳ 明朝" w:hint="eastAsia"/>
          <w:sz w:val="24"/>
        </w:rPr>
        <w:t>契約</w:t>
      </w:r>
      <w:r w:rsidRPr="00C706FB">
        <w:rPr>
          <w:rFonts w:ascii="ＭＳ 明朝" w:hAnsi="ＭＳ 明朝"/>
          <w:sz w:val="24"/>
        </w:rPr>
        <w:t>不適合が重要であり、そのため契約の目的を達することができないと認める場合は、第１８条による解除の例により契約を解除することができる。</w:t>
      </w:r>
    </w:p>
    <w:p w14:paraId="3A3F689D"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４　修補の請求若しくは代金の減額の請求又は契約の解除の通知は、履行完了の日（乙が当該</w:t>
      </w:r>
      <w:r w:rsidRPr="00C706FB">
        <w:rPr>
          <w:rFonts w:ascii="ＭＳ 明朝" w:hAnsi="ＭＳ 明朝" w:hint="eastAsia"/>
          <w:sz w:val="24"/>
        </w:rPr>
        <w:t>契約不適合</w:t>
      </w:r>
      <w:r w:rsidRPr="00C706FB">
        <w:rPr>
          <w:rFonts w:ascii="ＭＳ 明朝" w:hAnsi="ＭＳ 明朝"/>
          <w:sz w:val="24"/>
        </w:rPr>
        <w:t>につき知って告げなかった場合は、当該</w:t>
      </w:r>
      <w:r w:rsidRPr="00C706FB">
        <w:rPr>
          <w:rFonts w:ascii="ＭＳ 明朝" w:hAnsi="ＭＳ 明朝" w:hint="eastAsia"/>
          <w:sz w:val="24"/>
        </w:rPr>
        <w:t>契約不適合</w:t>
      </w:r>
      <w:r w:rsidRPr="00C706FB">
        <w:rPr>
          <w:rFonts w:ascii="ＭＳ 明朝" w:hAnsi="ＭＳ 明朝"/>
          <w:sz w:val="24"/>
        </w:rPr>
        <w:t>が発見された日）から１年</w:t>
      </w:r>
      <w:r w:rsidRPr="00C706FB">
        <w:rPr>
          <w:rFonts w:ascii="ＭＳ 明朝" w:hAnsi="ＭＳ 明朝" w:hint="eastAsia"/>
          <w:sz w:val="24"/>
        </w:rPr>
        <w:t>以内</w:t>
      </w:r>
      <w:r w:rsidRPr="00C706FB">
        <w:rPr>
          <w:rFonts w:ascii="ＭＳ 明朝" w:hAnsi="ＭＳ 明朝"/>
          <w:sz w:val="24"/>
        </w:rPr>
        <w:t>に発しなければならない。ただし、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2D9D2847"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５　乙は、前項による通知があった場合においては、甲に対して異議を申し立てることができる。甲は、審査のうえ、乙の申立てに理由があるときは、当該修補の請求若しくは代金の減額の請求又は解除を取り消し、又は変更するものとする。</w:t>
      </w:r>
    </w:p>
    <w:p w14:paraId="011EEC16"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 xml:space="preserve">６　</w:t>
      </w:r>
      <w:r w:rsidRPr="00C706FB">
        <w:rPr>
          <w:rFonts w:ascii="ＭＳ 明朝" w:hAnsi="ＭＳ 明朝" w:hint="eastAsia"/>
          <w:sz w:val="24"/>
        </w:rPr>
        <w:t>契約</w:t>
      </w:r>
      <w:r w:rsidRPr="00C706FB">
        <w:rPr>
          <w:rFonts w:ascii="ＭＳ 明朝" w:hAnsi="ＭＳ 明朝"/>
          <w:sz w:val="24"/>
        </w:rPr>
        <w:t>不適合のある当該器材の修補の義務の履行については、性質の許す限り、この契約条項を準用する。</w:t>
      </w:r>
    </w:p>
    <w:p w14:paraId="1A53B5A0"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７　前各号は、第１項により修補され、再度引き渡された当該器材になお当該修補に係る</w:t>
      </w:r>
      <w:r w:rsidRPr="00C706FB">
        <w:rPr>
          <w:rFonts w:ascii="ＭＳ 明朝" w:hAnsi="ＭＳ 明朝" w:hint="eastAsia"/>
          <w:sz w:val="24"/>
        </w:rPr>
        <w:t>契約</w:t>
      </w:r>
      <w:r w:rsidRPr="00C706FB">
        <w:rPr>
          <w:rFonts w:ascii="ＭＳ 明朝" w:hAnsi="ＭＳ 明朝"/>
          <w:sz w:val="24"/>
        </w:rPr>
        <w:t>不適合がある場合に準用する。</w:t>
      </w:r>
    </w:p>
    <w:p w14:paraId="186B865B" w14:textId="77777777" w:rsidR="002A45D4" w:rsidRPr="00C706FB" w:rsidRDefault="00745113" w:rsidP="0025566E">
      <w:pPr>
        <w:rPr>
          <w:rFonts w:ascii="ＭＳ 明朝" w:hAnsi="ＭＳ 明朝" w:hint="eastAsia"/>
          <w:szCs w:val="21"/>
        </w:rPr>
      </w:pPr>
      <w:r w:rsidRPr="00C706FB">
        <w:rPr>
          <w:rFonts w:ascii="ＭＳ 明朝" w:hAnsi="ＭＳ 明朝"/>
          <w:sz w:val="24"/>
        </w:rPr>
        <w:t>８　修補に必要な費用は、代金に含まれるものとする。</w:t>
      </w:r>
    </w:p>
    <w:p w14:paraId="700E1E1F"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（違約金）</w:t>
      </w:r>
    </w:p>
    <w:p w14:paraId="68A67146"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第２６条　甲は、</w:t>
      </w:r>
      <w:r w:rsidR="00745113" w:rsidRPr="00C706FB">
        <w:rPr>
          <w:rFonts w:ascii="ＭＳ 明朝" w:eastAsia="ＭＳ 明朝" w:hAnsi="ＭＳ 明朝" w:hint="eastAsia"/>
          <w:sz w:val="24"/>
          <w:szCs w:val="24"/>
        </w:rPr>
        <w:t>乙の責めに帰すべき理由</w:t>
      </w:r>
      <w:r w:rsidRPr="00C706FB">
        <w:rPr>
          <w:rFonts w:ascii="ＭＳ 明朝" w:eastAsia="ＭＳ 明朝" w:hAnsi="ＭＳ 明朝" w:hint="eastAsia"/>
          <w:sz w:val="24"/>
          <w:szCs w:val="24"/>
        </w:rPr>
        <w:t>によりこの契約の全部又は一部を解除した場合は、代金（一部解除の場合は、解除部分に相当する代金）の１０パーセントの金額を乙から違約金として徴収するものとする。</w:t>
      </w:r>
    </w:p>
    <w:p w14:paraId="54548323"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２  前項は、甲に生じた実際の損害の額が違約金の額を超過する場合において、甲はその超過分の損害につき賠償を請求することを妨げない。</w:t>
      </w:r>
    </w:p>
    <w:p w14:paraId="4937C775" w14:textId="77777777" w:rsidR="002A45D4" w:rsidRPr="00C706FB" w:rsidRDefault="002A45D4" w:rsidP="0025566E">
      <w:pPr>
        <w:pStyle w:val="a3"/>
        <w:spacing w:line="240" w:lineRule="auto"/>
        <w:rPr>
          <w:rFonts w:ascii="ＭＳ 明朝" w:eastAsia="ＭＳ 明朝" w:hAnsi="ＭＳ 明朝"/>
          <w:sz w:val="24"/>
          <w:szCs w:val="24"/>
        </w:rPr>
      </w:pPr>
      <w:r w:rsidRPr="00C706FB">
        <w:rPr>
          <w:rFonts w:ascii="ＭＳ 明朝" w:eastAsia="ＭＳ 明朝" w:hAnsi="ＭＳ 明朝" w:hint="eastAsia"/>
          <w:sz w:val="24"/>
          <w:szCs w:val="24"/>
        </w:rPr>
        <w:t>３  第２１条第３項は、違約金の徴収の場合に準用する。</w:t>
      </w:r>
    </w:p>
    <w:p w14:paraId="7BEBA300" w14:textId="77777777" w:rsidR="002A45D4" w:rsidRPr="00C706FB" w:rsidRDefault="002A45D4" w:rsidP="0025566E">
      <w:pPr>
        <w:pStyle w:val="a3"/>
        <w:spacing w:line="240" w:lineRule="auto"/>
        <w:ind w:firstLineChars="100" w:firstLine="244"/>
        <w:rPr>
          <w:rFonts w:ascii="ＭＳ 明朝" w:eastAsia="ＭＳ 明朝" w:hAnsi="ＭＳ 明朝"/>
          <w:sz w:val="24"/>
          <w:szCs w:val="24"/>
        </w:rPr>
      </w:pPr>
      <w:r w:rsidRPr="00C706FB">
        <w:rPr>
          <w:rFonts w:ascii="ＭＳ 明朝" w:eastAsia="ＭＳ 明朝" w:hAnsi="ＭＳ 明朝" w:hint="eastAsia"/>
          <w:sz w:val="24"/>
          <w:szCs w:val="24"/>
        </w:rPr>
        <w:t>（損害賠償）</w:t>
      </w:r>
    </w:p>
    <w:p w14:paraId="19D92C7D"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第２７条　甲は第１７条第２項によりこの契約の全部又は一部を解除した場合は、乙の請求により乙に生じた損害を賠償しなければならない。ただし、乙が納期までに</w:t>
      </w:r>
      <w:r w:rsidRPr="00C706FB">
        <w:rPr>
          <w:rFonts w:ascii="ＭＳ 明朝" w:eastAsia="ＭＳ 明朝" w:hAnsi="ＭＳ 明朝" w:hint="eastAsia"/>
          <w:sz w:val="24"/>
          <w:szCs w:val="24"/>
        </w:rPr>
        <w:lastRenderedPageBreak/>
        <w:t>履行が完了しなかったことにより契約を解除した場合は、この限りでない。</w:t>
      </w:r>
    </w:p>
    <w:p w14:paraId="3B8C8A0F"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２  第１８条によるこの契約の全部又は一部の解除は、乙が乙に生じた実際の損害につき賠償を請求することを妨げない。</w:t>
      </w:r>
    </w:p>
    <w:p w14:paraId="19992257" w14:textId="77777777" w:rsidR="002A45D4" w:rsidRPr="00C706FB" w:rsidRDefault="002A45D4" w:rsidP="0025566E">
      <w:pPr>
        <w:pStyle w:val="a3"/>
        <w:spacing w:line="240" w:lineRule="auto"/>
        <w:ind w:left="244" w:hangingChars="100" w:hanging="244"/>
        <w:rPr>
          <w:rFonts w:ascii="ＭＳ 明朝" w:eastAsia="ＭＳ 明朝" w:hAnsi="ＭＳ 明朝"/>
          <w:spacing w:val="1"/>
          <w:sz w:val="24"/>
          <w:szCs w:val="24"/>
        </w:rPr>
      </w:pPr>
      <w:r w:rsidRPr="00C706FB">
        <w:rPr>
          <w:rFonts w:ascii="ＭＳ 明朝" w:eastAsia="ＭＳ 明朝" w:hAnsi="ＭＳ 明朝" w:hint="eastAsia"/>
          <w:sz w:val="24"/>
          <w:szCs w:val="24"/>
        </w:rPr>
        <w:t>３  前２項による損害賠償の請求は、解除の日から３０日以内に文書により行わなければならない。</w:t>
      </w:r>
    </w:p>
    <w:p w14:paraId="22C7229F" w14:textId="77777777" w:rsidR="002A45D4" w:rsidRPr="00C706FB" w:rsidRDefault="002A45D4" w:rsidP="0025566E">
      <w:pPr>
        <w:pStyle w:val="a3"/>
        <w:spacing w:line="240" w:lineRule="auto"/>
        <w:jc w:val="left"/>
        <w:rPr>
          <w:rFonts w:ascii="ＭＳ 明朝" w:eastAsia="ＭＳ 明朝" w:hAnsi="ＭＳ 明朝"/>
          <w:sz w:val="24"/>
          <w:szCs w:val="24"/>
        </w:rPr>
      </w:pPr>
    </w:p>
    <w:p w14:paraId="4C87FE62" w14:textId="77777777" w:rsidR="002A45D4" w:rsidRPr="00C706FB" w:rsidRDefault="002A45D4" w:rsidP="006E05ED">
      <w:pPr>
        <w:pStyle w:val="a3"/>
        <w:spacing w:line="240" w:lineRule="auto"/>
        <w:jc w:val="center"/>
        <w:rPr>
          <w:rFonts w:ascii="ＭＳ 明朝" w:eastAsia="ＭＳ 明朝" w:hAnsi="ＭＳ 明朝"/>
          <w:sz w:val="24"/>
          <w:szCs w:val="24"/>
        </w:rPr>
      </w:pPr>
      <w:r w:rsidRPr="00C706FB">
        <w:rPr>
          <w:rFonts w:ascii="ＭＳ 明朝" w:eastAsia="ＭＳ 明朝" w:hAnsi="ＭＳ 明朝" w:hint="eastAsia"/>
          <w:sz w:val="24"/>
          <w:szCs w:val="24"/>
        </w:rPr>
        <w:t>第４章　　秘密の保全</w:t>
      </w:r>
    </w:p>
    <w:p w14:paraId="1836E087" w14:textId="77777777" w:rsidR="002A45D4" w:rsidRPr="00C706FB" w:rsidRDefault="002A45D4" w:rsidP="0025566E">
      <w:pPr>
        <w:pStyle w:val="a3"/>
        <w:spacing w:line="240" w:lineRule="auto"/>
        <w:ind w:firstLineChars="100" w:firstLine="244"/>
        <w:jc w:val="left"/>
        <w:rPr>
          <w:rFonts w:ascii="ＭＳ 明朝" w:eastAsia="ＭＳ 明朝" w:hAnsi="ＭＳ 明朝"/>
          <w:sz w:val="24"/>
          <w:szCs w:val="24"/>
        </w:rPr>
      </w:pPr>
      <w:r w:rsidRPr="00C706FB">
        <w:rPr>
          <w:rFonts w:ascii="ＭＳ 明朝" w:eastAsia="ＭＳ 明朝" w:hAnsi="ＭＳ 明朝" w:hint="eastAsia"/>
          <w:sz w:val="24"/>
          <w:szCs w:val="24"/>
        </w:rPr>
        <w:t>（秘密の保全）</w:t>
      </w:r>
    </w:p>
    <w:p w14:paraId="0C50563D"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第</w:t>
      </w:r>
      <w:r w:rsidRPr="00C706FB">
        <w:rPr>
          <w:rFonts w:ascii="ＭＳ 明朝" w:eastAsia="ＭＳ 明朝" w:hAnsi="ＭＳ 明朝" w:hint="eastAsia"/>
          <w:spacing w:val="0"/>
          <w:sz w:val="24"/>
          <w:szCs w:val="24"/>
        </w:rPr>
        <w:t>２８</w:t>
      </w:r>
      <w:r w:rsidRPr="00C706FB">
        <w:rPr>
          <w:rFonts w:ascii="ＭＳ 明朝" w:eastAsia="ＭＳ 明朝" w:hAnsi="ＭＳ 明朝" w:hint="eastAsia"/>
          <w:sz w:val="24"/>
          <w:szCs w:val="24"/>
        </w:rPr>
        <w:t>条　甲及び乙は、この契約の履行に際し知得した相手方の秘密を第三者に漏らし、又は利用してはならない。</w:t>
      </w:r>
    </w:p>
    <w:p w14:paraId="010928AC" w14:textId="77777777" w:rsidR="002A45D4" w:rsidRPr="00C706FB" w:rsidRDefault="002A45D4" w:rsidP="0025566E">
      <w:pPr>
        <w:pStyle w:val="a3"/>
        <w:spacing w:line="240" w:lineRule="auto"/>
        <w:jc w:val="left"/>
        <w:rPr>
          <w:rFonts w:ascii="ＭＳ 明朝" w:eastAsia="ＭＳ 明朝" w:hAnsi="ＭＳ 明朝"/>
          <w:sz w:val="24"/>
          <w:szCs w:val="24"/>
        </w:rPr>
      </w:pPr>
      <w:r w:rsidRPr="00C706FB">
        <w:rPr>
          <w:rFonts w:ascii="ＭＳ 明朝" w:eastAsia="ＭＳ 明朝" w:hAnsi="ＭＳ 明朝" w:hint="eastAsia"/>
          <w:sz w:val="24"/>
          <w:szCs w:val="24"/>
        </w:rPr>
        <w:t>２  乙は、特約条項の定めるところにより、秘密の保全を確実にしなければならない。</w:t>
      </w:r>
    </w:p>
    <w:p w14:paraId="5769FF09"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３  甲は、乙が提出した技術資料の全部又は一部をこの契約の目的以外に使用し又は第三者に利用させようとするときは、あらかじめ乙の同意を得るものとする。</w:t>
      </w:r>
    </w:p>
    <w:p w14:paraId="1869F116" w14:textId="77777777" w:rsidR="002A45D4" w:rsidRPr="00C706FB" w:rsidRDefault="002A45D4" w:rsidP="0025566E">
      <w:pPr>
        <w:pStyle w:val="a3"/>
        <w:spacing w:line="240" w:lineRule="auto"/>
        <w:jc w:val="left"/>
        <w:rPr>
          <w:rFonts w:ascii="ＭＳ 明朝" w:eastAsia="ＭＳ 明朝" w:hAnsi="ＭＳ 明朝"/>
          <w:sz w:val="24"/>
          <w:szCs w:val="24"/>
        </w:rPr>
      </w:pPr>
    </w:p>
    <w:p w14:paraId="33529EC0" w14:textId="77777777" w:rsidR="002A45D4" w:rsidRPr="00C706FB" w:rsidRDefault="002A45D4" w:rsidP="006E05ED">
      <w:pPr>
        <w:pStyle w:val="a3"/>
        <w:spacing w:line="240" w:lineRule="auto"/>
        <w:jc w:val="center"/>
        <w:rPr>
          <w:rFonts w:ascii="ＭＳ 明朝" w:eastAsia="ＭＳ 明朝" w:hAnsi="ＭＳ 明朝"/>
          <w:sz w:val="24"/>
          <w:szCs w:val="24"/>
        </w:rPr>
      </w:pPr>
      <w:r w:rsidRPr="00C706FB">
        <w:rPr>
          <w:rFonts w:ascii="ＭＳ 明朝" w:eastAsia="ＭＳ 明朝" w:hAnsi="ＭＳ 明朝" w:hint="eastAsia"/>
          <w:sz w:val="24"/>
          <w:szCs w:val="24"/>
        </w:rPr>
        <w:t>第</w:t>
      </w:r>
      <w:r w:rsidR="006E05ED" w:rsidRPr="00C706FB">
        <w:rPr>
          <w:rFonts w:ascii="ＭＳ 明朝" w:eastAsia="ＭＳ 明朝" w:hAnsi="ＭＳ 明朝" w:hint="eastAsia"/>
          <w:sz w:val="24"/>
          <w:szCs w:val="24"/>
        </w:rPr>
        <w:t>５</w:t>
      </w:r>
      <w:r w:rsidRPr="00C706FB">
        <w:rPr>
          <w:rFonts w:ascii="ＭＳ 明朝" w:eastAsia="ＭＳ 明朝" w:hAnsi="ＭＳ 明朝" w:hint="eastAsia"/>
          <w:sz w:val="24"/>
          <w:szCs w:val="24"/>
        </w:rPr>
        <w:t>章　　原価監査等</w:t>
      </w:r>
    </w:p>
    <w:p w14:paraId="03A109B7" w14:textId="77777777" w:rsidR="002A45D4" w:rsidRPr="00C706FB" w:rsidRDefault="002A45D4" w:rsidP="0025566E">
      <w:pPr>
        <w:pStyle w:val="a3"/>
        <w:spacing w:line="240" w:lineRule="auto"/>
        <w:ind w:firstLineChars="100" w:firstLine="244"/>
        <w:rPr>
          <w:rFonts w:ascii="ＭＳ 明朝" w:eastAsia="ＭＳ 明朝" w:hAnsi="ＭＳ 明朝"/>
          <w:spacing w:val="0"/>
          <w:sz w:val="24"/>
          <w:szCs w:val="24"/>
        </w:rPr>
      </w:pPr>
      <w:r w:rsidRPr="00C706FB">
        <w:rPr>
          <w:rFonts w:ascii="ＭＳ 明朝" w:eastAsia="ＭＳ 明朝" w:hAnsi="ＭＳ 明朝" w:hint="eastAsia"/>
          <w:sz w:val="24"/>
          <w:szCs w:val="24"/>
        </w:rPr>
        <w:t>（計算規則の承認等）</w:t>
      </w:r>
    </w:p>
    <w:p w14:paraId="53FE5C6A"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第２９条　乙は、契約締結後、速やかに契約締結時の計算規則を甲に提出し、その確認を受けなければならない。</w:t>
      </w:r>
    </w:p>
    <w:p w14:paraId="602C2B6B"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198A8AB4"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72F7E544"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2B2365A7" w14:textId="77777777" w:rsidR="002A45D4" w:rsidRPr="00C706FB" w:rsidRDefault="002A45D4" w:rsidP="0025566E">
      <w:pPr>
        <w:pStyle w:val="a3"/>
        <w:spacing w:line="240" w:lineRule="auto"/>
        <w:ind w:firstLineChars="100" w:firstLine="244"/>
        <w:rPr>
          <w:rFonts w:ascii="ＭＳ 明朝" w:eastAsia="ＭＳ 明朝" w:hAnsi="ＭＳ 明朝"/>
          <w:spacing w:val="0"/>
          <w:sz w:val="24"/>
          <w:szCs w:val="24"/>
        </w:rPr>
      </w:pPr>
      <w:r w:rsidRPr="00C706FB">
        <w:rPr>
          <w:rFonts w:ascii="ＭＳ 明朝" w:eastAsia="ＭＳ 明朝" w:hAnsi="ＭＳ 明朝" w:hint="eastAsia"/>
          <w:sz w:val="24"/>
          <w:szCs w:val="24"/>
        </w:rPr>
        <w:t>（原価監査）</w:t>
      </w:r>
      <w:r w:rsidRPr="00C706FB">
        <w:rPr>
          <w:rFonts w:ascii="ＭＳ 明朝" w:eastAsia="ＭＳ 明朝" w:hAnsi="ＭＳ 明朝" w:hint="eastAsia"/>
          <w:spacing w:val="1"/>
          <w:sz w:val="24"/>
          <w:szCs w:val="24"/>
        </w:rPr>
        <w:t xml:space="preserve">  </w:t>
      </w:r>
    </w:p>
    <w:p w14:paraId="07FF8C91"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第３０条　甲は、乙がこの契約の履行のために支出し、又は負担した費用を確認し、その適否を審査するため、乙が提出した実際価格計算書その他の資料に基づいて原価監査を実施するものとする。</w:t>
      </w:r>
      <w:r w:rsidRPr="00C706FB">
        <w:rPr>
          <w:rFonts w:ascii="ＭＳ 明朝" w:eastAsia="ＭＳ 明朝" w:hAnsi="ＭＳ 明朝" w:hint="eastAsia"/>
          <w:spacing w:val="1"/>
          <w:sz w:val="24"/>
          <w:szCs w:val="24"/>
        </w:rPr>
        <w:t xml:space="preserve"> </w:t>
      </w:r>
    </w:p>
    <w:p w14:paraId="71C0426E" w14:textId="77777777" w:rsidR="002A45D4" w:rsidRPr="00C706FB" w:rsidRDefault="002A45D4" w:rsidP="0025566E">
      <w:pPr>
        <w:pStyle w:val="a3"/>
        <w:spacing w:line="240" w:lineRule="auto"/>
        <w:ind w:left="244" w:hangingChars="100" w:hanging="244"/>
        <w:rPr>
          <w:rFonts w:ascii="ＭＳ 明朝" w:eastAsia="ＭＳ 明朝" w:hAnsi="ＭＳ 明朝"/>
          <w:spacing w:val="0"/>
          <w:sz w:val="24"/>
          <w:szCs w:val="24"/>
        </w:rPr>
      </w:pPr>
      <w:r w:rsidRPr="00C706FB">
        <w:rPr>
          <w:rFonts w:ascii="ＭＳ 明朝" w:eastAsia="ＭＳ 明朝" w:hAnsi="ＭＳ 明朝" w:hint="eastAsia"/>
          <w:sz w:val="24"/>
          <w:szCs w:val="24"/>
        </w:rPr>
        <w:t>２</w:t>
      </w:r>
      <w:r w:rsidR="006E05ED"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Pr>
          <w:rFonts w:ascii="ＭＳ 明朝" w:eastAsia="ＭＳ 明朝" w:hAnsi="ＭＳ 明朝" w:hint="eastAsia"/>
          <w:sz w:val="24"/>
          <w:szCs w:val="24"/>
        </w:rPr>
        <w:t>中小受託事業者</w:t>
      </w:r>
      <w:r w:rsidRPr="00C706FB">
        <w:rPr>
          <w:rFonts w:ascii="ＭＳ 明朝" w:eastAsia="ＭＳ 明朝" w:hAnsi="ＭＳ 明朝" w:hint="eastAsia"/>
          <w:sz w:val="24"/>
          <w:szCs w:val="24"/>
        </w:rPr>
        <w:t>の営業所、工場その他の関係場所については、あらかじめ乙の同意を得たものに限る。</w:t>
      </w:r>
    </w:p>
    <w:p w14:paraId="77C17928"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３</w:t>
      </w:r>
      <w:r w:rsidR="006E05ED"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原価監査官の派遣及び原価監査官の職務の遂行については、契約条項の職員の派遣及び調査に関する規定を準用する。</w:t>
      </w:r>
    </w:p>
    <w:p w14:paraId="5451F5D5" w14:textId="77777777" w:rsidR="002A45D4" w:rsidRPr="00C706FB" w:rsidRDefault="002A45D4" w:rsidP="0025566E">
      <w:pPr>
        <w:pStyle w:val="a3"/>
        <w:spacing w:line="240" w:lineRule="auto"/>
        <w:ind w:left="244" w:hangingChars="100" w:hanging="244"/>
        <w:rPr>
          <w:rFonts w:ascii="ＭＳ 明朝" w:eastAsia="ＭＳ 明朝" w:hAnsi="ＭＳ 明朝"/>
          <w:sz w:val="24"/>
          <w:szCs w:val="24"/>
        </w:rPr>
      </w:pPr>
      <w:r w:rsidRPr="00C706FB">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6750C16C" w14:textId="77777777" w:rsidR="002A45D4" w:rsidRPr="00C706FB" w:rsidRDefault="002A45D4" w:rsidP="0025566E">
      <w:pPr>
        <w:pStyle w:val="a3"/>
        <w:spacing w:line="240" w:lineRule="auto"/>
        <w:ind w:leftChars="100" w:left="210"/>
        <w:rPr>
          <w:rFonts w:ascii="ＭＳ 明朝" w:eastAsia="ＭＳ 明朝" w:hAnsi="ＭＳ 明朝"/>
          <w:sz w:val="24"/>
          <w:szCs w:val="24"/>
        </w:rPr>
      </w:pPr>
      <w:r w:rsidRPr="00C706FB">
        <w:rPr>
          <w:rFonts w:ascii="ＭＳ 明朝" w:eastAsia="ＭＳ 明朝" w:hAnsi="ＭＳ 明朝" w:hint="eastAsia"/>
          <w:sz w:val="24"/>
          <w:szCs w:val="24"/>
        </w:rPr>
        <w:t>（原価監査の実施項目）</w:t>
      </w:r>
    </w:p>
    <w:p w14:paraId="20192C4B" w14:textId="77777777" w:rsidR="002A45D4" w:rsidRPr="00C706FB" w:rsidRDefault="002A45D4" w:rsidP="0025566E">
      <w:pPr>
        <w:autoSpaceDE w:val="0"/>
        <w:autoSpaceDN w:val="0"/>
        <w:adjustRightInd w:val="0"/>
        <w:ind w:left="240" w:hangingChars="100" w:hanging="240"/>
        <w:jc w:val="left"/>
        <w:rPr>
          <w:rFonts w:ascii="ＭＳ 明朝" w:hAnsi="ＭＳ 明朝" w:cs="ＭＳ 明朝"/>
          <w:kern w:val="0"/>
          <w:sz w:val="24"/>
        </w:rPr>
      </w:pPr>
      <w:r w:rsidRPr="00C706FB">
        <w:rPr>
          <w:rFonts w:ascii="ＭＳ 明朝" w:hAnsi="ＭＳ 明朝" w:cs="ＭＳ 明朝" w:hint="eastAsia"/>
          <w:kern w:val="0"/>
          <w:sz w:val="24"/>
        </w:rPr>
        <w:t>第３１条</w:t>
      </w:r>
      <w:r w:rsidRPr="00C706FB">
        <w:rPr>
          <w:rFonts w:ascii="ＭＳ 明朝" w:hAnsi="ＭＳ 明朝" w:cs="ＭＳ 明朝"/>
          <w:kern w:val="0"/>
          <w:sz w:val="24"/>
        </w:rPr>
        <w:t xml:space="preserve"> </w:t>
      </w:r>
      <w:r w:rsidRPr="00C706FB">
        <w:rPr>
          <w:rFonts w:ascii="ＭＳ 明朝" w:hAnsi="ＭＳ 明朝" w:cs="ＭＳ 明朝" w:hint="eastAsia"/>
          <w:kern w:val="0"/>
          <w:sz w:val="24"/>
        </w:rPr>
        <w:t>甲は、原価監査において、次の各号に掲げる事項を監査することとし、乙はこれに応じなければならない。</w:t>
      </w:r>
    </w:p>
    <w:p w14:paraId="00C50DD8" w14:textId="77777777" w:rsidR="002A45D4" w:rsidRPr="00C706FB" w:rsidRDefault="002A45D4" w:rsidP="006E05ED">
      <w:pPr>
        <w:pStyle w:val="a3"/>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(1)</w:t>
      </w: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 xml:space="preserve"> </w:t>
      </w:r>
      <w:r w:rsidRPr="00C706FB">
        <w:rPr>
          <w:rFonts w:ascii="ＭＳ 明朝" w:eastAsia="ＭＳ 明朝" w:hAnsi="ＭＳ 明朝" w:hint="eastAsia"/>
          <w:sz w:val="24"/>
          <w:szCs w:val="24"/>
        </w:rPr>
        <w:t>実際原価計算書又は実際価格計算書に記載された計算項目及び計算要素並びに製造原価の額と原価元帳等に記帳された額との符合、原価監査官がサンプルとして抽出した原始伝票等の証拠書類の額と原価元帳等に記帳された額との符合その他の帳票類の会計処理に係る事項</w:t>
      </w:r>
    </w:p>
    <w:p w14:paraId="22B0CDB8" w14:textId="77777777" w:rsidR="002A45D4" w:rsidRPr="00C706FB" w:rsidRDefault="002A45D4"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 xml:space="preserve">(2) </w:t>
      </w:r>
      <w:r w:rsidRPr="00C706FB">
        <w:rPr>
          <w:rFonts w:ascii="ＭＳ 明朝" w:eastAsia="ＭＳ 明朝" w:hAnsi="ＭＳ 明朝" w:hint="eastAsia"/>
          <w:sz w:val="24"/>
          <w:szCs w:val="24"/>
        </w:rPr>
        <w:t xml:space="preserve"> 直接材料をこの契約において使用された材料として関係付けることの適正性、</w:t>
      </w:r>
      <w:r w:rsidRPr="00C706FB">
        <w:rPr>
          <w:rFonts w:ascii="ＭＳ 明朝" w:eastAsia="ＭＳ 明朝" w:hAnsi="ＭＳ 明朝" w:hint="eastAsia"/>
          <w:sz w:val="24"/>
          <w:szCs w:val="24"/>
        </w:rPr>
        <w:lastRenderedPageBreak/>
        <w:t>残余材料や仕損材料の会計上の管理の適正性その他の直接材料費の計上に係る事項</w:t>
      </w:r>
    </w:p>
    <w:p w14:paraId="73D0D2CD" w14:textId="77777777" w:rsidR="002A45D4" w:rsidRPr="00C706FB" w:rsidRDefault="002A45D4"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 xml:space="preserve">(3) </w:t>
      </w:r>
      <w:r w:rsidRPr="00C706FB">
        <w:rPr>
          <w:rFonts w:ascii="ＭＳ 明朝" w:eastAsia="ＭＳ 明朝" w:hAnsi="ＭＳ 明朝" w:hint="eastAsia"/>
          <w:sz w:val="24"/>
          <w:szCs w:val="24"/>
        </w:rPr>
        <w:t xml:space="preserve"> 直接工数をこの契約に係る工数として関係付けることの適正性、計上された工数と作業指示書等の実態との整合性その他の加工費の計上に係る事項</w:t>
      </w:r>
    </w:p>
    <w:p w14:paraId="2D33E857" w14:textId="77777777" w:rsidR="002A45D4" w:rsidRPr="00C706FB" w:rsidRDefault="002A45D4"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(4)</w:t>
      </w:r>
      <w:r w:rsidRPr="00C706FB">
        <w:rPr>
          <w:rFonts w:ascii="ＭＳ 明朝" w:eastAsia="ＭＳ 明朝" w:hAnsi="ＭＳ 明朝" w:hint="eastAsia"/>
          <w:sz w:val="24"/>
          <w:szCs w:val="24"/>
        </w:rPr>
        <w:t xml:space="preserve">　直接経費をこの契約に直課することの適正性、間接経費並びに一般管理及び販売費との区分けの適正性その他の直接経費の計上に係る事項</w:t>
      </w:r>
    </w:p>
    <w:p w14:paraId="3B651604" w14:textId="77777777" w:rsidR="002A45D4" w:rsidRPr="00C706FB" w:rsidRDefault="002A45D4"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(5)</w:t>
      </w:r>
      <w:r w:rsidR="006E05ED" w:rsidRPr="00C706FB">
        <w:rPr>
          <w:rFonts w:ascii="ＭＳ 明朝" w:eastAsia="ＭＳ 明朝" w:hAnsi="ＭＳ 明朝" w:hint="eastAsia"/>
          <w:sz w:val="24"/>
          <w:szCs w:val="24"/>
        </w:rPr>
        <w:t xml:space="preserve">　</w:t>
      </w:r>
      <w:r w:rsidRPr="00C706FB">
        <w:rPr>
          <w:rFonts w:ascii="ＭＳ 明朝" w:eastAsia="ＭＳ 明朝" w:hAnsi="ＭＳ 明朝" w:hint="eastAsia"/>
          <w:sz w:val="24"/>
          <w:szCs w:val="24"/>
        </w:rPr>
        <w:t>複数の契約間での工数の付替えその他の契約案件間での関係性に係る事項</w:t>
      </w:r>
    </w:p>
    <w:p w14:paraId="300A6B13" w14:textId="77777777" w:rsidR="002A45D4" w:rsidRPr="00C706FB" w:rsidRDefault="002A45D4"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hint="eastAsia"/>
          <w:sz w:val="24"/>
          <w:szCs w:val="24"/>
        </w:rPr>
        <w:t xml:space="preserve"> </w:t>
      </w:r>
      <w:r w:rsidRPr="00C706FB">
        <w:rPr>
          <w:rFonts w:ascii="ＭＳ 明朝" w:eastAsia="ＭＳ 明朝" w:hAnsi="ＭＳ 明朝"/>
          <w:sz w:val="24"/>
          <w:szCs w:val="24"/>
        </w:rPr>
        <w:t>(6)</w:t>
      </w:r>
      <w:r w:rsidRPr="00C706FB">
        <w:rPr>
          <w:rFonts w:ascii="ＭＳ 明朝" w:eastAsia="ＭＳ 明朝" w:hAnsi="ＭＳ 明朝" w:hint="eastAsia"/>
          <w:sz w:val="24"/>
          <w:szCs w:val="24"/>
        </w:rPr>
        <w:t xml:space="preserve">　その他原価監査を行う上で必要となる事項</w:t>
      </w:r>
    </w:p>
    <w:p w14:paraId="1ABA86A8" w14:textId="77777777" w:rsidR="002A45D4" w:rsidRPr="00C706FB" w:rsidRDefault="002A45D4" w:rsidP="0025566E">
      <w:pPr>
        <w:autoSpaceDE w:val="0"/>
        <w:autoSpaceDN w:val="0"/>
        <w:adjustRightInd w:val="0"/>
        <w:ind w:firstLineChars="100" w:firstLine="240"/>
        <w:jc w:val="left"/>
        <w:rPr>
          <w:rFonts w:ascii="ＭＳ 明朝" w:hAnsi="ＭＳ 明朝" w:cs="ＭＳ 明朝"/>
          <w:kern w:val="0"/>
          <w:sz w:val="24"/>
        </w:rPr>
      </w:pPr>
      <w:r w:rsidRPr="00C706FB">
        <w:rPr>
          <w:rFonts w:ascii="ＭＳ 明朝" w:hAnsi="ＭＳ 明朝" w:cs="ＭＳ 明朝" w:hint="eastAsia"/>
          <w:kern w:val="0"/>
          <w:sz w:val="24"/>
        </w:rPr>
        <w:t>（原価監査の実施に係る保障）</w:t>
      </w:r>
    </w:p>
    <w:p w14:paraId="00CC8AD7" w14:textId="77777777" w:rsidR="002A45D4" w:rsidRPr="00C706FB" w:rsidRDefault="002A45D4" w:rsidP="0025566E">
      <w:pPr>
        <w:autoSpaceDE w:val="0"/>
        <w:autoSpaceDN w:val="0"/>
        <w:adjustRightInd w:val="0"/>
        <w:ind w:left="240" w:hangingChars="100" w:hanging="240"/>
        <w:jc w:val="left"/>
        <w:rPr>
          <w:rFonts w:ascii="ＭＳ 明朝" w:hAnsi="ＭＳ 明朝" w:cs="ＭＳ 明朝"/>
          <w:kern w:val="0"/>
          <w:sz w:val="24"/>
        </w:rPr>
      </w:pPr>
      <w:r w:rsidRPr="00C706FB">
        <w:rPr>
          <w:rFonts w:ascii="ＭＳ 明朝" w:hAnsi="ＭＳ 明朝" w:cs="ＭＳ 明朝" w:hint="eastAsia"/>
          <w:kern w:val="0"/>
          <w:sz w:val="24"/>
        </w:rPr>
        <w:t>第３２条</w:t>
      </w:r>
      <w:r w:rsidRPr="00C706FB">
        <w:rPr>
          <w:rFonts w:ascii="ＭＳ 明朝" w:hAnsi="ＭＳ 明朝" w:cs="ＭＳ 明朝"/>
          <w:kern w:val="0"/>
          <w:sz w:val="24"/>
        </w:rPr>
        <w:t xml:space="preserve"> </w:t>
      </w:r>
      <w:r w:rsidRPr="00C706FB">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41F7093C" w14:textId="77777777" w:rsidR="002A45D4" w:rsidRPr="00C706FB" w:rsidRDefault="006E05ED"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(1)</w:t>
      </w:r>
      <w:r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 xml:space="preserve"> 帳票類、作業指示書、社内原価計算規則等の資料による監査（資料を複写して行う監査を含む。）</w:t>
      </w:r>
    </w:p>
    <w:p w14:paraId="3D2A264E" w14:textId="77777777" w:rsidR="002A45D4" w:rsidRPr="00C706FB" w:rsidRDefault="006E05ED"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sz w:val="24"/>
          <w:szCs w:val="24"/>
        </w:rPr>
        <w:t xml:space="preserve">(2) </w:t>
      </w:r>
      <w:r w:rsidR="002A45D4" w:rsidRPr="00C706FB">
        <w:rPr>
          <w:rFonts w:ascii="ＭＳ 明朝" w:eastAsia="ＭＳ 明朝" w:hAnsi="ＭＳ 明朝" w:hint="eastAsia"/>
          <w:sz w:val="24"/>
          <w:szCs w:val="24"/>
        </w:rPr>
        <w:t xml:space="preserve"> 関係する情報システムに直接アクセスして行う監査</w:t>
      </w:r>
    </w:p>
    <w:p w14:paraId="150C45AC" w14:textId="77777777" w:rsidR="002A45D4" w:rsidRPr="00C706FB" w:rsidRDefault="006E05ED" w:rsidP="006E05ED">
      <w:pPr>
        <w:pStyle w:val="a3"/>
        <w:snapToGrid w:val="0"/>
        <w:spacing w:line="240" w:lineRule="auto"/>
        <w:ind w:left="488" w:hangingChars="200" w:hanging="488"/>
        <w:rPr>
          <w:rFonts w:ascii="ＭＳ 明朝" w:eastAsia="ＭＳ 明朝" w:hAnsi="ＭＳ 明朝"/>
          <w:sz w:val="24"/>
          <w:szCs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sz w:val="24"/>
          <w:szCs w:val="24"/>
        </w:rPr>
        <w:t>(3)</w:t>
      </w:r>
      <w:r w:rsidR="002A45D4" w:rsidRPr="00C706FB">
        <w:rPr>
          <w:rFonts w:ascii="ＭＳ 明朝" w:eastAsia="ＭＳ 明朝" w:hAnsi="ＭＳ 明朝" w:hint="eastAsia"/>
          <w:sz w:val="24"/>
          <w:szCs w:val="24"/>
        </w:rPr>
        <w:t xml:space="preserve"> </w:t>
      </w:r>
      <w:r w:rsidR="002A45D4"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前号の情報システムに係るログ（履歴）を取得して行う監査</w:t>
      </w:r>
    </w:p>
    <w:p w14:paraId="12D987F7" w14:textId="77777777" w:rsidR="002A45D4" w:rsidRPr="00C706FB" w:rsidRDefault="006E05ED" w:rsidP="006E05ED">
      <w:pPr>
        <w:pStyle w:val="a3"/>
        <w:snapToGrid w:val="0"/>
        <w:spacing w:line="240" w:lineRule="auto"/>
        <w:ind w:left="488" w:hangingChars="200" w:hanging="488"/>
        <w:rPr>
          <w:rFonts w:ascii="ＭＳ 明朝" w:eastAsia="ＭＳ 明朝" w:hAnsi="ＭＳ 明朝" w:cs="ＭＳ 明朝"/>
          <w:sz w:val="24"/>
        </w:rPr>
      </w:pPr>
      <w:r w:rsidRPr="00C706FB">
        <w:rPr>
          <w:rFonts w:ascii="ＭＳ 明朝" w:eastAsia="ＭＳ 明朝" w:hAnsi="ＭＳ 明朝"/>
          <w:sz w:val="24"/>
          <w:szCs w:val="24"/>
        </w:rPr>
        <w:t xml:space="preserve"> </w:t>
      </w:r>
      <w:r w:rsidR="002A45D4" w:rsidRPr="00C706FB">
        <w:rPr>
          <w:rFonts w:ascii="ＭＳ 明朝" w:eastAsia="ＭＳ 明朝" w:hAnsi="ＭＳ 明朝"/>
          <w:sz w:val="24"/>
          <w:szCs w:val="24"/>
        </w:rPr>
        <w:t>(4)</w:t>
      </w:r>
      <w:r w:rsidR="002A45D4" w:rsidRPr="00C706FB">
        <w:rPr>
          <w:rFonts w:ascii="ＭＳ 明朝" w:eastAsia="ＭＳ 明朝" w:hAnsi="ＭＳ 明朝" w:hint="eastAsia"/>
          <w:sz w:val="24"/>
          <w:szCs w:val="24"/>
        </w:rPr>
        <w:t xml:space="preserve"> </w:t>
      </w:r>
      <w:r w:rsidR="002A45D4" w:rsidRPr="00C706FB">
        <w:rPr>
          <w:rFonts w:ascii="ＭＳ 明朝" w:eastAsia="ＭＳ 明朝" w:hAnsi="ＭＳ 明朝"/>
          <w:sz w:val="24"/>
          <w:szCs w:val="24"/>
        </w:rPr>
        <w:t xml:space="preserve"> </w:t>
      </w:r>
      <w:r w:rsidR="002A45D4" w:rsidRPr="00C706FB">
        <w:rPr>
          <w:rFonts w:ascii="ＭＳ 明朝" w:eastAsia="ＭＳ 明朝" w:hAnsi="ＭＳ 明朝" w:hint="eastAsia"/>
          <w:sz w:val="24"/>
          <w:szCs w:val="24"/>
        </w:rPr>
        <w:t>作業員等（監査対象となる事業所において業務に従事する委託先の所属員を含む。</w:t>
      </w:r>
      <w:r w:rsidR="002A45D4" w:rsidRPr="00C706FB">
        <w:rPr>
          <w:rFonts w:ascii="ＭＳ 明朝" w:eastAsia="ＭＳ 明朝" w:hAnsi="ＭＳ 明朝" w:cs="ＭＳ 明朝" w:hint="eastAsia"/>
          <w:sz w:val="24"/>
        </w:rPr>
        <w:t>以下この条において同じ。）から直接に説明を聴取して行う監査</w:t>
      </w:r>
    </w:p>
    <w:p w14:paraId="3E41D636" w14:textId="77777777" w:rsidR="002A45D4" w:rsidRPr="00C706FB" w:rsidRDefault="002A45D4" w:rsidP="0025566E">
      <w:pPr>
        <w:autoSpaceDE w:val="0"/>
        <w:autoSpaceDN w:val="0"/>
        <w:adjustRightInd w:val="0"/>
        <w:ind w:left="240" w:hangingChars="100" w:hanging="240"/>
        <w:jc w:val="left"/>
        <w:rPr>
          <w:rFonts w:ascii="ＭＳ 明朝" w:hAnsi="ＭＳ 明朝" w:cs="ＭＳ 明朝"/>
          <w:kern w:val="0"/>
          <w:sz w:val="24"/>
        </w:rPr>
      </w:pPr>
      <w:r w:rsidRPr="00C706FB">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7EC3BA64" w14:textId="77777777" w:rsidR="002A45D4" w:rsidRPr="00C706FB" w:rsidRDefault="002A45D4" w:rsidP="0025566E">
      <w:pPr>
        <w:autoSpaceDE w:val="0"/>
        <w:autoSpaceDN w:val="0"/>
        <w:adjustRightInd w:val="0"/>
        <w:ind w:left="240" w:hangingChars="100" w:hanging="240"/>
        <w:jc w:val="left"/>
        <w:rPr>
          <w:rFonts w:ascii="ＭＳ 明朝" w:hAnsi="ＭＳ 明朝" w:cs="ＭＳ 明朝"/>
          <w:kern w:val="0"/>
          <w:sz w:val="24"/>
        </w:rPr>
      </w:pPr>
      <w:r w:rsidRPr="00C706FB">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35D29A4C" w14:textId="77777777" w:rsidR="002A45D4" w:rsidRPr="00C706FB" w:rsidRDefault="002A45D4" w:rsidP="0025566E">
      <w:pPr>
        <w:autoSpaceDE w:val="0"/>
        <w:autoSpaceDN w:val="0"/>
        <w:adjustRightInd w:val="0"/>
        <w:ind w:firstLineChars="100" w:firstLine="240"/>
        <w:jc w:val="left"/>
        <w:rPr>
          <w:rFonts w:ascii="ＭＳ 明朝" w:hAnsi="ＭＳ 明朝" w:cs="ＭＳ 明朝"/>
          <w:kern w:val="0"/>
          <w:sz w:val="24"/>
        </w:rPr>
      </w:pPr>
      <w:r w:rsidRPr="00C706FB">
        <w:rPr>
          <w:rFonts w:ascii="ＭＳ 明朝" w:hAnsi="ＭＳ 明朝" w:cs="ＭＳ 明朝" w:hint="eastAsia"/>
          <w:kern w:val="0"/>
          <w:sz w:val="24"/>
        </w:rPr>
        <w:t>（適用する経費率との関係）</w:t>
      </w:r>
    </w:p>
    <w:p w14:paraId="6B7614C6" w14:textId="77777777" w:rsidR="002A45D4" w:rsidRPr="00C706FB" w:rsidRDefault="002A45D4" w:rsidP="006E05ED">
      <w:pPr>
        <w:autoSpaceDE w:val="0"/>
        <w:autoSpaceDN w:val="0"/>
        <w:adjustRightInd w:val="0"/>
        <w:ind w:left="240" w:hangingChars="100" w:hanging="240"/>
        <w:jc w:val="left"/>
        <w:rPr>
          <w:rFonts w:ascii="ＭＳ 明朝" w:hAnsi="ＭＳ 明朝" w:cs="ＭＳ 明朝"/>
          <w:kern w:val="0"/>
          <w:sz w:val="24"/>
        </w:rPr>
      </w:pPr>
      <w:r w:rsidRPr="00C706FB">
        <w:rPr>
          <w:rFonts w:ascii="ＭＳ 明朝" w:hAnsi="ＭＳ 明朝" w:cs="ＭＳ 明朝" w:hint="eastAsia"/>
          <w:kern w:val="0"/>
          <w:sz w:val="24"/>
        </w:rPr>
        <w:t>第３３条</w:t>
      </w:r>
      <w:r w:rsidRPr="00C706FB">
        <w:rPr>
          <w:rFonts w:ascii="ＭＳ 明朝" w:hAnsi="ＭＳ 明朝" w:cs="ＭＳ 明朝"/>
          <w:kern w:val="0"/>
          <w:sz w:val="24"/>
        </w:rPr>
        <w:t xml:space="preserve"> </w:t>
      </w:r>
      <w:r w:rsidRPr="00C706FB">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2C07CE7E" w14:textId="77777777" w:rsidR="002A45D4" w:rsidRPr="00C706FB" w:rsidRDefault="002A45D4" w:rsidP="0025566E">
      <w:pPr>
        <w:autoSpaceDE w:val="0"/>
        <w:autoSpaceDN w:val="0"/>
        <w:adjustRightInd w:val="0"/>
        <w:ind w:left="240" w:hangingChars="100" w:hanging="240"/>
        <w:jc w:val="left"/>
        <w:rPr>
          <w:rFonts w:ascii="ＭＳ 明朝" w:hAnsi="ＭＳ 明朝"/>
          <w:sz w:val="24"/>
        </w:rPr>
      </w:pPr>
      <w:r w:rsidRPr="00C706FB">
        <w:rPr>
          <w:rFonts w:ascii="ＭＳ 明朝" w:hAnsi="ＭＳ 明朝" w:cs="ＭＳ 明朝" w:hint="eastAsia"/>
          <w:kern w:val="0"/>
          <w:sz w:val="24"/>
        </w:rPr>
        <w:t xml:space="preserve">２ </w:t>
      </w:r>
      <w:r w:rsidR="006E05ED" w:rsidRPr="00C706FB">
        <w:rPr>
          <w:rFonts w:ascii="ＭＳ 明朝" w:hAnsi="ＭＳ 明朝" w:cs="ＭＳ 明朝"/>
          <w:kern w:val="0"/>
          <w:sz w:val="24"/>
        </w:rPr>
        <w:t xml:space="preserve"> </w:t>
      </w:r>
      <w:r w:rsidRPr="00C706FB">
        <w:rPr>
          <w:rFonts w:ascii="ＭＳ 明朝" w:hAnsi="ＭＳ 明朝" w:cs="ＭＳ 明朝" w:hint="eastAsia"/>
          <w:kern w:val="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w:t>
      </w:r>
      <w:r w:rsidR="00DA186E" w:rsidRPr="00C706FB">
        <w:rPr>
          <w:rFonts w:ascii="游明朝" w:hAnsi="游明朝" w:cs="MS-Mincho" w:hint="eastAsia"/>
          <w:kern w:val="0"/>
          <w:sz w:val="24"/>
          <w:szCs w:val="32"/>
        </w:rPr>
        <w:t>第</w:t>
      </w:r>
      <w:r w:rsidR="00DA186E" w:rsidRPr="008324B7">
        <w:rPr>
          <w:rFonts w:ascii="游明朝" w:hAnsi="游明朝" w:cs="MS-Mincho" w:hint="eastAsia"/>
          <w:kern w:val="0"/>
          <w:sz w:val="24"/>
          <w:szCs w:val="32"/>
        </w:rPr>
        <w:t>３６</w:t>
      </w:r>
      <w:r w:rsidR="00DA186E" w:rsidRPr="00C706FB">
        <w:rPr>
          <w:rFonts w:ascii="游明朝" w:hAnsi="游明朝" w:cs="MS-Mincho" w:hint="eastAsia"/>
          <w:kern w:val="0"/>
          <w:sz w:val="24"/>
          <w:szCs w:val="32"/>
        </w:rPr>
        <w:t>条に規定する</w:t>
      </w:r>
      <w:r w:rsidRPr="00C706FB">
        <w:rPr>
          <w:rFonts w:ascii="ＭＳ 明朝" w:hAnsi="ＭＳ 明朝" w:cs="ＭＳ 明朝" w:hint="eastAsia"/>
          <w:kern w:val="0"/>
          <w:sz w:val="24"/>
        </w:rPr>
        <w:t>非原価項目を除いて算定したものに限る。）を適用して算出し</w:t>
      </w:r>
      <w:r w:rsidRPr="00C706FB">
        <w:rPr>
          <w:rFonts w:ascii="ＭＳ 明朝" w:hAnsi="ＭＳ 明朝" w:hint="eastAsia"/>
          <w:sz w:val="24"/>
        </w:rPr>
        <w:t>た総原価をいう。）をもって実績として扱うものとする。</w:t>
      </w:r>
    </w:p>
    <w:p w14:paraId="4289743E" w14:textId="77777777" w:rsidR="002A45D4" w:rsidRPr="00C706FB" w:rsidRDefault="002A45D4" w:rsidP="0025566E">
      <w:pPr>
        <w:pStyle w:val="a3"/>
        <w:spacing w:line="240" w:lineRule="auto"/>
        <w:jc w:val="left"/>
        <w:rPr>
          <w:rFonts w:ascii="ＭＳ 明朝" w:eastAsia="ＭＳ 明朝" w:hAnsi="ＭＳ 明朝"/>
          <w:sz w:val="24"/>
          <w:szCs w:val="24"/>
        </w:rPr>
      </w:pPr>
    </w:p>
    <w:p w14:paraId="2E3D3867" w14:textId="77777777" w:rsidR="00745113" w:rsidRPr="00C706FB" w:rsidRDefault="00745113" w:rsidP="0025566E">
      <w:pPr>
        <w:jc w:val="center"/>
        <w:rPr>
          <w:rFonts w:ascii="ＭＳ 明朝" w:hAnsi="ＭＳ 明朝"/>
          <w:sz w:val="24"/>
        </w:rPr>
      </w:pPr>
      <w:r w:rsidRPr="00C706FB">
        <w:rPr>
          <w:rFonts w:ascii="ＭＳ 明朝" w:hAnsi="ＭＳ 明朝"/>
          <w:sz w:val="24"/>
        </w:rPr>
        <w:t>第</w:t>
      </w:r>
      <w:r w:rsidRPr="00C706FB">
        <w:rPr>
          <w:rFonts w:ascii="ＭＳ 明朝" w:hAnsi="ＭＳ 明朝" w:hint="eastAsia"/>
          <w:sz w:val="24"/>
        </w:rPr>
        <w:t>６</w:t>
      </w:r>
      <w:r w:rsidRPr="00C706FB">
        <w:rPr>
          <w:rFonts w:ascii="ＭＳ 明朝" w:hAnsi="ＭＳ 明朝"/>
          <w:sz w:val="24"/>
        </w:rPr>
        <w:t>章　サプライチェーン・リスクへの対応</w:t>
      </w:r>
    </w:p>
    <w:p w14:paraId="7DA9A500" w14:textId="77777777" w:rsidR="00745113" w:rsidRPr="00C706FB" w:rsidRDefault="00745113" w:rsidP="0025566E">
      <w:pPr>
        <w:rPr>
          <w:rFonts w:ascii="ＭＳ 明朝" w:hAnsi="ＭＳ 明朝"/>
          <w:sz w:val="24"/>
        </w:rPr>
      </w:pPr>
      <w:r w:rsidRPr="00C706FB">
        <w:rPr>
          <w:rFonts w:ascii="ＭＳ 明朝" w:hAnsi="ＭＳ 明朝"/>
          <w:sz w:val="24"/>
        </w:rPr>
        <w:t>（サプライチェーン・リスクへの対応）</w:t>
      </w:r>
    </w:p>
    <w:p w14:paraId="702BEC2E"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第３</w:t>
      </w:r>
      <w:r w:rsidRPr="00C706FB">
        <w:rPr>
          <w:rFonts w:ascii="ＭＳ 明朝" w:hAnsi="ＭＳ 明朝" w:hint="eastAsia"/>
          <w:sz w:val="24"/>
        </w:rPr>
        <w:t>４</w:t>
      </w:r>
      <w:r w:rsidRPr="00C706FB">
        <w:rPr>
          <w:rFonts w:ascii="ＭＳ 明朝" w:hAnsi="ＭＳ 明朝"/>
          <w:sz w:val="24"/>
        </w:rPr>
        <w:t>条　乙は、契約物品（役務対象物品を含み、ソフトウェアその他の電子計算機情報を含む。以下同じ。）又は官給品等（ソフトウェアその他の電子計算機情報を含む。</w:t>
      </w:r>
      <w:r w:rsidRPr="00C706FB">
        <w:rPr>
          <w:rFonts w:ascii="ＭＳ 明朝" w:hAnsi="ＭＳ 明朝"/>
          <w:sz w:val="24"/>
        </w:rPr>
        <w:lastRenderedPageBreak/>
        <w:t>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6010923A"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76C69C19"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3C5F73E7"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とする。</w:t>
      </w:r>
    </w:p>
    <w:p w14:paraId="34EE3278" w14:textId="77777777" w:rsidR="00745113" w:rsidRPr="00C706FB" w:rsidRDefault="00745113" w:rsidP="0025566E">
      <w:pPr>
        <w:ind w:left="240" w:hangingChars="100" w:hanging="240"/>
        <w:rPr>
          <w:rFonts w:ascii="ＭＳ 明朝" w:hAnsi="ＭＳ 明朝"/>
          <w:sz w:val="24"/>
        </w:rPr>
      </w:pPr>
      <w:r w:rsidRPr="00C706FB">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3112FF5C" w14:textId="77777777" w:rsidR="00745113" w:rsidRPr="00C706FB" w:rsidRDefault="00745113" w:rsidP="0025566E">
      <w:pPr>
        <w:pStyle w:val="a3"/>
        <w:spacing w:line="240" w:lineRule="auto"/>
        <w:rPr>
          <w:rFonts w:ascii="ＭＳ 明朝" w:eastAsia="ＭＳ 明朝" w:hAnsi="ＭＳ 明朝" w:cs="Times New Roman"/>
          <w:spacing w:val="0"/>
          <w:kern w:val="2"/>
          <w:sz w:val="24"/>
          <w:szCs w:val="24"/>
        </w:rPr>
      </w:pPr>
      <w:r w:rsidRPr="00C706FB">
        <w:rPr>
          <w:rFonts w:ascii="ＭＳ 明朝" w:eastAsia="ＭＳ 明朝" w:hAnsi="ＭＳ 明朝" w:cs="Times New Roman"/>
          <w:spacing w:val="0"/>
          <w:kern w:val="2"/>
          <w:sz w:val="24"/>
          <w:szCs w:val="24"/>
        </w:rPr>
        <w:t>６　第６条の規定は、前５項についても適用する。</w:t>
      </w:r>
    </w:p>
    <w:p w14:paraId="40DB3720" w14:textId="77777777" w:rsidR="00745113" w:rsidRPr="00C706FB" w:rsidRDefault="00745113" w:rsidP="0025566E">
      <w:pPr>
        <w:pStyle w:val="a3"/>
        <w:spacing w:line="240" w:lineRule="auto"/>
        <w:rPr>
          <w:rFonts w:ascii="ＭＳ 明朝" w:eastAsia="ＭＳ 明朝" w:hAnsi="ＭＳ 明朝" w:cs="Times New Roman"/>
          <w:spacing w:val="0"/>
          <w:kern w:val="2"/>
          <w:sz w:val="24"/>
          <w:szCs w:val="24"/>
        </w:rPr>
      </w:pPr>
    </w:p>
    <w:p w14:paraId="34DEA423" w14:textId="77777777" w:rsidR="002A45D4" w:rsidRPr="00C706FB" w:rsidRDefault="00745113" w:rsidP="0025566E">
      <w:pPr>
        <w:pStyle w:val="a3"/>
        <w:spacing w:line="240" w:lineRule="auto"/>
        <w:jc w:val="center"/>
        <w:rPr>
          <w:rFonts w:ascii="ＭＳ 明朝" w:eastAsia="ＭＳ 明朝" w:hAnsi="ＭＳ 明朝"/>
          <w:sz w:val="24"/>
          <w:szCs w:val="24"/>
        </w:rPr>
      </w:pPr>
      <w:r w:rsidRPr="00C706FB">
        <w:rPr>
          <w:rFonts w:ascii="ＭＳ 明朝" w:eastAsia="ＭＳ 明朝" w:hAnsi="ＭＳ 明朝" w:hint="eastAsia"/>
          <w:sz w:val="24"/>
          <w:szCs w:val="24"/>
        </w:rPr>
        <w:t>第７</w:t>
      </w:r>
      <w:r w:rsidR="002A45D4" w:rsidRPr="00C706FB">
        <w:rPr>
          <w:rFonts w:ascii="ＭＳ 明朝" w:eastAsia="ＭＳ 明朝" w:hAnsi="ＭＳ 明朝" w:hint="eastAsia"/>
          <w:sz w:val="24"/>
          <w:szCs w:val="24"/>
        </w:rPr>
        <w:t>章　　雑　　則</w:t>
      </w:r>
    </w:p>
    <w:p w14:paraId="5C4BA090" w14:textId="77777777" w:rsidR="002A45D4" w:rsidRPr="00C706FB" w:rsidRDefault="002A45D4" w:rsidP="0025566E">
      <w:pPr>
        <w:pStyle w:val="a3"/>
        <w:spacing w:line="240" w:lineRule="auto"/>
        <w:ind w:firstLineChars="100" w:firstLine="244"/>
        <w:jc w:val="left"/>
        <w:rPr>
          <w:rFonts w:ascii="ＭＳ 明朝" w:eastAsia="ＭＳ 明朝" w:hAnsi="ＭＳ 明朝"/>
          <w:sz w:val="24"/>
          <w:szCs w:val="24"/>
        </w:rPr>
      </w:pPr>
      <w:r w:rsidRPr="00C706FB">
        <w:rPr>
          <w:rFonts w:ascii="ＭＳ 明朝" w:eastAsia="ＭＳ 明朝" w:hAnsi="ＭＳ 明朝" w:hint="eastAsia"/>
          <w:sz w:val="24"/>
          <w:szCs w:val="24"/>
        </w:rPr>
        <w:t>（調査）</w:t>
      </w:r>
    </w:p>
    <w:p w14:paraId="5C5BA9F3"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第</w:t>
      </w:r>
      <w:r w:rsidRPr="00C706FB">
        <w:rPr>
          <w:rFonts w:ascii="ＭＳ 明朝" w:eastAsia="ＭＳ 明朝" w:hAnsi="ＭＳ 明朝" w:hint="eastAsia"/>
          <w:spacing w:val="0"/>
          <w:sz w:val="24"/>
          <w:szCs w:val="24"/>
        </w:rPr>
        <w:t>３</w:t>
      </w:r>
      <w:r w:rsidR="00745113" w:rsidRPr="00C706FB">
        <w:rPr>
          <w:rFonts w:ascii="ＭＳ 明朝" w:eastAsia="ＭＳ 明朝" w:hAnsi="ＭＳ 明朝" w:hint="eastAsia"/>
          <w:spacing w:val="0"/>
          <w:sz w:val="24"/>
          <w:szCs w:val="24"/>
        </w:rPr>
        <w:t>５</w:t>
      </w:r>
      <w:r w:rsidRPr="00C706FB">
        <w:rPr>
          <w:rFonts w:ascii="ＭＳ 明朝" w:eastAsia="ＭＳ 明朝" w:hAnsi="ＭＳ 明朝" w:hint="eastAsia"/>
          <w:sz w:val="24"/>
          <w:szCs w:val="24"/>
        </w:rPr>
        <w:t>条　甲は、この契約の締結に先立って原価計算方式により算定した予定価格に係る実際の原価を確認する必要がある場合、又はこの契約により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4393AFDC"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13CE69EF"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３  乙は、やむを得ない理由がある場合を除き、前２項による調査に協力するものとする。</w:t>
      </w:r>
    </w:p>
    <w:p w14:paraId="70C2B596"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４  甲は、第１項及び第２項によるもののほか、この契約について、その原価を確認する必要がある場合は、乙に対し、第１項の調査を実施することができる。</w:t>
      </w:r>
    </w:p>
    <w:p w14:paraId="78BD2B6F" w14:textId="77777777" w:rsidR="002A45D4" w:rsidRPr="00C706FB" w:rsidRDefault="002A45D4" w:rsidP="0025566E">
      <w:pPr>
        <w:pStyle w:val="a3"/>
        <w:spacing w:line="240" w:lineRule="auto"/>
        <w:jc w:val="left"/>
        <w:rPr>
          <w:rFonts w:ascii="ＭＳ 明朝" w:eastAsia="ＭＳ 明朝" w:hAnsi="ＭＳ 明朝"/>
          <w:sz w:val="24"/>
          <w:szCs w:val="24"/>
        </w:rPr>
      </w:pPr>
      <w:r w:rsidRPr="00C706FB">
        <w:rPr>
          <w:rFonts w:ascii="ＭＳ 明朝" w:eastAsia="ＭＳ 明朝" w:hAnsi="ＭＳ 明朝" w:hint="eastAsia"/>
          <w:sz w:val="24"/>
          <w:szCs w:val="24"/>
        </w:rPr>
        <w:t>５  乙は、前項に規定する調査に協力するものとする。</w:t>
      </w:r>
    </w:p>
    <w:p w14:paraId="0C38298E" w14:textId="77777777" w:rsidR="002A45D4" w:rsidRPr="00C706FB" w:rsidRDefault="002A45D4" w:rsidP="0025566E">
      <w:pPr>
        <w:pStyle w:val="a3"/>
        <w:spacing w:line="240" w:lineRule="auto"/>
        <w:ind w:firstLineChars="100" w:firstLine="244"/>
        <w:jc w:val="left"/>
        <w:rPr>
          <w:rFonts w:ascii="ＭＳ 明朝" w:eastAsia="ＭＳ 明朝" w:hAnsi="ＭＳ 明朝"/>
          <w:sz w:val="24"/>
          <w:szCs w:val="24"/>
        </w:rPr>
      </w:pPr>
      <w:r w:rsidRPr="00C706FB">
        <w:rPr>
          <w:rFonts w:ascii="ＭＳ 明朝" w:eastAsia="ＭＳ 明朝" w:hAnsi="ＭＳ 明朝" w:hint="eastAsia"/>
          <w:sz w:val="24"/>
          <w:szCs w:val="24"/>
        </w:rPr>
        <w:t>（その他）</w:t>
      </w:r>
    </w:p>
    <w:p w14:paraId="619ED32C"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第</w:t>
      </w:r>
      <w:r w:rsidRPr="00C706FB">
        <w:rPr>
          <w:rFonts w:ascii="ＭＳ 明朝" w:eastAsia="ＭＳ 明朝" w:hAnsi="ＭＳ 明朝" w:hint="eastAsia"/>
          <w:spacing w:val="0"/>
          <w:sz w:val="24"/>
          <w:szCs w:val="24"/>
        </w:rPr>
        <w:t>３</w:t>
      </w:r>
      <w:r w:rsidR="00745113" w:rsidRPr="00C706FB">
        <w:rPr>
          <w:rFonts w:ascii="ＭＳ 明朝" w:eastAsia="ＭＳ 明朝" w:hAnsi="ＭＳ 明朝" w:hint="eastAsia"/>
          <w:spacing w:val="0"/>
          <w:sz w:val="24"/>
          <w:szCs w:val="24"/>
        </w:rPr>
        <w:t>６</w:t>
      </w:r>
      <w:r w:rsidRPr="00C706FB">
        <w:rPr>
          <w:rFonts w:ascii="ＭＳ 明朝" w:eastAsia="ＭＳ 明朝" w:hAnsi="ＭＳ 明朝" w:hint="eastAsia"/>
          <w:sz w:val="24"/>
          <w:szCs w:val="24"/>
        </w:rPr>
        <w:t>条　この契約の履行については、この契約条項に定めるもののほか、特約条項の定めるところによる。</w:t>
      </w:r>
    </w:p>
    <w:p w14:paraId="25182DBB" w14:textId="77777777" w:rsidR="002A45D4" w:rsidRPr="00C706FB" w:rsidRDefault="002A45D4" w:rsidP="00352C09">
      <w:pPr>
        <w:ind w:left="240" w:hangingChars="100" w:hanging="240"/>
        <w:rPr>
          <w:rFonts w:ascii="ＭＳ 明朝" w:hAnsi="ＭＳ 明朝"/>
          <w:sz w:val="24"/>
        </w:rPr>
      </w:pPr>
      <w:r w:rsidRPr="00C706FB">
        <w:rPr>
          <w:rFonts w:ascii="ＭＳ 明朝" w:hAnsi="ＭＳ 明朝" w:hint="eastAsia"/>
          <w:sz w:val="24"/>
        </w:rPr>
        <w:lastRenderedPageBreak/>
        <w:t>２  特約条項にこの契約条項と異なる定めのある場合は、特約条項の定めるところによる。</w:t>
      </w:r>
    </w:p>
    <w:p w14:paraId="2B9F243E" w14:textId="77777777" w:rsidR="002A45D4" w:rsidRPr="00C706FB" w:rsidRDefault="002A45D4" w:rsidP="0025566E">
      <w:pPr>
        <w:pStyle w:val="a3"/>
        <w:spacing w:line="240" w:lineRule="auto"/>
        <w:ind w:left="244" w:hangingChars="100" w:hanging="244"/>
        <w:jc w:val="left"/>
        <w:rPr>
          <w:rFonts w:ascii="ＭＳ 明朝" w:eastAsia="ＭＳ 明朝" w:hAnsi="ＭＳ 明朝"/>
          <w:sz w:val="24"/>
          <w:szCs w:val="24"/>
        </w:rPr>
      </w:pPr>
      <w:r w:rsidRPr="00C706FB">
        <w:rPr>
          <w:rFonts w:ascii="ＭＳ 明朝" w:eastAsia="ＭＳ 明朝" w:hAnsi="ＭＳ 明朝" w:hint="eastAsia"/>
          <w:sz w:val="24"/>
          <w:szCs w:val="24"/>
        </w:rPr>
        <w:t>３  甲及び乙は、この契約に関し紛争又は疑義が生じた場合は、その都度協議して解決するものとする。</w:t>
      </w:r>
    </w:p>
    <w:p w14:paraId="133E390A" w14:textId="77777777" w:rsidR="002A45D4" w:rsidRPr="00C706FB" w:rsidRDefault="002A45D4" w:rsidP="0025566E">
      <w:pPr>
        <w:pStyle w:val="a3"/>
        <w:spacing w:line="240" w:lineRule="auto"/>
        <w:ind w:firstLineChars="100" w:firstLine="244"/>
        <w:jc w:val="left"/>
        <w:rPr>
          <w:rFonts w:ascii="ＭＳ 明朝" w:eastAsia="ＭＳ 明朝" w:hAnsi="ＭＳ 明朝"/>
          <w:sz w:val="24"/>
          <w:szCs w:val="24"/>
        </w:rPr>
      </w:pPr>
      <w:r w:rsidRPr="00C706FB">
        <w:rPr>
          <w:rFonts w:ascii="ＭＳ 明朝" w:eastAsia="ＭＳ 明朝" w:hAnsi="ＭＳ 明朝" w:hint="eastAsia"/>
          <w:sz w:val="24"/>
          <w:szCs w:val="24"/>
        </w:rPr>
        <w:t>（裁判管轄）</w:t>
      </w:r>
    </w:p>
    <w:p w14:paraId="551EF84B" w14:textId="77777777" w:rsidR="002A45D4" w:rsidRPr="00C706FB" w:rsidRDefault="002A45D4" w:rsidP="0025566E">
      <w:pPr>
        <w:pStyle w:val="a3"/>
        <w:spacing w:line="240" w:lineRule="auto"/>
        <w:jc w:val="left"/>
        <w:rPr>
          <w:rFonts w:ascii="ＭＳ 明朝" w:eastAsia="ＭＳ 明朝" w:hAnsi="ＭＳ 明朝"/>
          <w:sz w:val="24"/>
          <w:szCs w:val="24"/>
        </w:rPr>
      </w:pPr>
      <w:r w:rsidRPr="00C706FB">
        <w:rPr>
          <w:rFonts w:ascii="ＭＳ 明朝" w:eastAsia="ＭＳ 明朝" w:hAnsi="ＭＳ 明朝" w:hint="eastAsia"/>
          <w:sz w:val="24"/>
          <w:szCs w:val="24"/>
        </w:rPr>
        <w:t>第</w:t>
      </w:r>
      <w:r w:rsidRPr="00C706FB">
        <w:rPr>
          <w:rFonts w:ascii="ＭＳ 明朝" w:eastAsia="ＭＳ 明朝" w:hAnsi="ＭＳ 明朝" w:hint="eastAsia"/>
          <w:spacing w:val="0"/>
          <w:sz w:val="24"/>
          <w:szCs w:val="24"/>
        </w:rPr>
        <w:t>３</w:t>
      </w:r>
      <w:r w:rsidR="00745113" w:rsidRPr="00C706FB">
        <w:rPr>
          <w:rFonts w:ascii="ＭＳ 明朝" w:eastAsia="ＭＳ 明朝" w:hAnsi="ＭＳ 明朝" w:hint="eastAsia"/>
          <w:spacing w:val="0"/>
          <w:sz w:val="24"/>
          <w:szCs w:val="24"/>
        </w:rPr>
        <w:t>７</w:t>
      </w:r>
      <w:r w:rsidRPr="00C706FB">
        <w:rPr>
          <w:rFonts w:ascii="ＭＳ 明朝" w:eastAsia="ＭＳ 明朝" w:hAnsi="ＭＳ 明朝" w:hint="eastAsia"/>
          <w:sz w:val="24"/>
          <w:szCs w:val="24"/>
        </w:rPr>
        <w:t>条　この契約に関する訴えは、東京地方裁判所の管轄に属するものとする。</w:t>
      </w:r>
    </w:p>
    <w:p w14:paraId="20282FE9" w14:textId="77777777" w:rsidR="002A45D4" w:rsidRPr="00C706FB" w:rsidRDefault="002A45D4" w:rsidP="0025566E">
      <w:pPr>
        <w:pStyle w:val="a3"/>
        <w:spacing w:line="240" w:lineRule="auto"/>
        <w:jc w:val="left"/>
        <w:rPr>
          <w:rFonts w:ascii="ＭＳ 明朝" w:eastAsia="ＭＳ 明朝" w:hAnsi="ＭＳ 明朝"/>
          <w:sz w:val="24"/>
          <w:szCs w:val="24"/>
        </w:rPr>
      </w:pPr>
    </w:p>
    <w:p w14:paraId="40C2CF3E" w14:textId="77777777" w:rsidR="002A45D4" w:rsidRPr="00C706FB" w:rsidRDefault="002A45D4" w:rsidP="0025566E">
      <w:pPr>
        <w:pStyle w:val="a3"/>
        <w:spacing w:line="240" w:lineRule="auto"/>
        <w:ind w:leftChars="100" w:left="210" w:firstLineChars="100" w:firstLine="244"/>
        <w:jc w:val="left"/>
        <w:rPr>
          <w:rFonts w:ascii="ＭＳ 明朝" w:eastAsia="ＭＳ 明朝" w:hAnsi="ＭＳ 明朝"/>
          <w:sz w:val="24"/>
          <w:szCs w:val="24"/>
        </w:rPr>
      </w:pPr>
      <w:r w:rsidRPr="00C706FB">
        <w:rPr>
          <w:rFonts w:ascii="ＭＳ 明朝" w:eastAsia="ＭＳ 明朝" w:hAnsi="ＭＳ 明朝" w:hint="eastAsia"/>
          <w:sz w:val="24"/>
          <w:szCs w:val="24"/>
        </w:rPr>
        <w:t>上記契約の締結を証するため、契約書２通を作成し、双方記名押印のうえ、各１通を保有するものとする。</w:t>
      </w:r>
    </w:p>
    <w:p w14:paraId="0C954FF3" w14:textId="77777777" w:rsidR="00D75A3D" w:rsidRPr="00C706FB" w:rsidRDefault="00D75A3D" w:rsidP="00D75A3D">
      <w:pPr>
        <w:pStyle w:val="a3"/>
        <w:rPr>
          <w:rFonts w:ascii="ＭＳ Ｐ明朝" w:hAnsi="ＭＳ Ｐ明朝" w:hint="eastAsia"/>
          <w:sz w:val="24"/>
          <w:szCs w:val="24"/>
        </w:rPr>
      </w:pPr>
    </w:p>
    <w:p w14:paraId="5728C942" w14:textId="77777777" w:rsidR="002A45D4" w:rsidRPr="00C706FB" w:rsidRDefault="002A45D4" w:rsidP="00D75A3D">
      <w:pPr>
        <w:pStyle w:val="a3"/>
        <w:rPr>
          <w:rFonts w:ascii="ＭＳ Ｐ明朝" w:hAnsi="ＭＳ Ｐ明朝" w:hint="eastAsia"/>
          <w:sz w:val="24"/>
          <w:szCs w:val="24"/>
        </w:rPr>
      </w:pPr>
    </w:p>
    <w:p w14:paraId="52BDDAB8" w14:textId="77777777" w:rsidR="002A45D4" w:rsidRPr="00C706FB" w:rsidRDefault="002A45D4" w:rsidP="00D75A3D">
      <w:pPr>
        <w:pStyle w:val="a3"/>
        <w:rPr>
          <w:rFonts w:ascii="ＭＳ Ｐ明朝" w:hAnsi="ＭＳ Ｐ明朝" w:hint="eastAsia"/>
          <w:sz w:val="24"/>
          <w:szCs w:val="24"/>
        </w:rPr>
      </w:pPr>
    </w:p>
    <w:p w14:paraId="587C9457" w14:textId="77777777" w:rsidR="002A45D4" w:rsidRPr="00C706FB" w:rsidRDefault="002A45D4" w:rsidP="00D75A3D">
      <w:pPr>
        <w:pStyle w:val="a3"/>
        <w:rPr>
          <w:rFonts w:ascii="ＭＳ Ｐ明朝" w:hAnsi="ＭＳ Ｐ明朝"/>
          <w:sz w:val="24"/>
          <w:szCs w:val="24"/>
        </w:rPr>
      </w:pPr>
    </w:p>
    <w:p w14:paraId="3E53C318" w14:textId="77777777" w:rsidR="00AB6B0B" w:rsidRPr="00C706FB" w:rsidRDefault="00AB6B0B" w:rsidP="00D75A3D">
      <w:pPr>
        <w:pStyle w:val="a3"/>
        <w:rPr>
          <w:rFonts w:ascii="ＭＳ Ｐ明朝" w:hAnsi="ＭＳ Ｐ明朝"/>
          <w:sz w:val="24"/>
          <w:szCs w:val="24"/>
        </w:rPr>
        <w:sectPr w:rsidR="00AB6B0B" w:rsidRPr="00C706FB" w:rsidSect="00887F50">
          <w:footerReference w:type="even" r:id="rId11"/>
          <w:footerReference w:type="default" r:id="rId12"/>
          <w:footerReference w:type="first" r:id="rId13"/>
          <w:pgSz w:w="11906" w:h="16838" w:code="9"/>
          <w:pgMar w:top="1418" w:right="851" w:bottom="1134" w:left="1701" w:header="1134" w:footer="720" w:gutter="0"/>
          <w:pgNumType w:fmt="decimalFullWidth" w:start="149"/>
          <w:cols w:space="720"/>
          <w:noEndnote/>
          <w:docGrid w:linePitch="286" w:charSpace="-410"/>
        </w:sectPr>
      </w:pPr>
    </w:p>
    <w:p w14:paraId="2E70425E" w14:textId="77777777" w:rsidR="00AB6B0B" w:rsidRPr="001D5AE5" w:rsidRDefault="00612B8F" w:rsidP="00AB6B0B">
      <w:pPr>
        <w:autoSpaceDE w:val="0"/>
        <w:autoSpaceDN w:val="0"/>
        <w:adjustRightInd w:val="0"/>
        <w:jc w:val="right"/>
        <w:rPr>
          <w:rFonts w:ascii="ＭＳ 明朝" w:hAnsi="ＭＳ 明朝" w:cs="ＭＳ明朝"/>
          <w:kern w:val="0"/>
          <w:sz w:val="24"/>
        </w:rPr>
      </w:pPr>
      <w:r w:rsidRPr="001D5AE5">
        <w:rPr>
          <w:rFonts w:ascii="ＭＳ 明朝" w:hAnsi="ＭＳ 明朝" w:cs="ＭＳ明朝" w:hint="eastAsia"/>
          <w:kern w:val="0"/>
          <w:sz w:val="24"/>
        </w:rPr>
        <w:lastRenderedPageBreak/>
        <w:t>付録第</w:t>
      </w:r>
      <w:r w:rsidR="00985EE9" w:rsidRPr="001D5AE5">
        <w:rPr>
          <w:rFonts w:ascii="ＭＳ 明朝" w:hAnsi="ＭＳ 明朝" w:cs="ＭＳ明朝" w:hint="eastAsia"/>
          <w:kern w:val="0"/>
          <w:sz w:val="24"/>
        </w:rPr>
        <w:t>４６</w:t>
      </w:r>
    </w:p>
    <w:p w14:paraId="23AED10A" w14:textId="77777777" w:rsidR="00AB6B0B" w:rsidRPr="001D5AE5" w:rsidRDefault="00AB6B0B" w:rsidP="00AB6B0B">
      <w:pPr>
        <w:autoSpaceDE w:val="0"/>
        <w:autoSpaceDN w:val="0"/>
        <w:adjustRightInd w:val="0"/>
        <w:jc w:val="center"/>
        <w:rPr>
          <w:rFonts w:ascii="ＭＳ 明朝" w:hAnsi="ＭＳ 明朝" w:cs="ＭＳ明朝"/>
          <w:kern w:val="0"/>
          <w:sz w:val="24"/>
        </w:rPr>
      </w:pPr>
      <w:r w:rsidRPr="001D5AE5">
        <w:rPr>
          <w:rFonts w:ascii="ＭＳ 明朝" w:hAnsi="ＭＳ 明朝" w:cs="ＭＳ明朝" w:hint="eastAsia"/>
          <w:kern w:val="0"/>
          <w:sz w:val="24"/>
        </w:rPr>
        <w:t>早期装備化契約特別条項（第２号）</w:t>
      </w:r>
    </w:p>
    <w:p w14:paraId="04962BA7"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10154FEE"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第１章　総　則</w:t>
      </w:r>
    </w:p>
    <w:p w14:paraId="1CA82206" w14:textId="77777777" w:rsidR="00AB6B0B" w:rsidRPr="00C706FB" w:rsidRDefault="00352C09"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（契約の目的）</w:t>
      </w:r>
    </w:p>
    <w:p w14:paraId="792DFB5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第１条　乙は、この契約書のほか、この契約書に付属する仕様書並びに参考として仕様書に添付された図面、見本及び図書（以下「仕様書等」という。）に定めるところに従い、「　　　　　」の早期装備化に向けた概念実証、改良、運用実証（以下「改良等」という。）を行い、納期までに成果をまとめた報告書（以下「成果報告書」という。）を納入し、甲は、その代金を乙に支払うものとする。</w:t>
      </w:r>
    </w:p>
    <w:p w14:paraId="7411586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 xml:space="preserve"> 本契約は、次の各号に掲げるうち、全部または一部で構成することとし、詳細は仕様書において定めるものとする。</w:t>
      </w:r>
    </w:p>
    <w:p w14:paraId="58787E98" w14:textId="77777777" w:rsidR="00AB6B0B" w:rsidRPr="00C706FB" w:rsidRDefault="00352C09" w:rsidP="00352C09">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(1)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防衛力の一部として利用し得る製品、試作品、技術、サービス等（以下「早期装</w:t>
      </w:r>
      <w:r w:rsidRPr="00C706FB">
        <w:rPr>
          <w:rFonts w:ascii="ＭＳ 明朝" w:hAnsi="ＭＳ 明朝" w:cs="ＭＳ明朝" w:hint="eastAsia"/>
          <w:kern w:val="0"/>
          <w:sz w:val="24"/>
        </w:rPr>
        <w:t xml:space="preserve"> </w:t>
      </w:r>
      <w:r w:rsidR="00AB6B0B" w:rsidRPr="00C706FB">
        <w:rPr>
          <w:rFonts w:ascii="ＭＳ 明朝" w:hAnsi="ＭＳ 明朝" w:cs="ＭＳ明朝" w:hint="eastAsia"/>
          <w:kern w:val="0"/>
          <w:sz w:val="24"/>
        </w:rPr>
        <w:t>備化対象候補」という。）の防衛省・自衛隊への納入もしくは貸出、または防衛省・自衛隊が早期装備化対象候補の利用を可能とするための役務の提供</w:t>
      </w:r>
    </w:p>
    <w:p w14:paraId="219D62B7" w14:textId="77777777" w:rsidR="00AB6B0B" w:rsidRPr="00C706FB" w:rsidRDefault="00352C09" w:rsidP="00352C09">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早期装備化対象候補を部隊等の使用に供する際の課題を検討するための概念実証または防衛省・自衛隊が実施する概念実証の支援</w:t>
      </w:r>
    </w:p>
    <w:p w14:paraId="2DE0C3A0" w14:textId="77777777" w:rsidR="00AB6B0B" w:rsidRPr="00C706FB" w:rsidRDefault="00352C09" w:rsidP="00352C09">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(3)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実証結果を踏まえ装備品等としての要求性能を満たすために必要となる改良</w:t>
      </w:r>
    </w:p>
    <w:p w14:paraId="22BD8CFF" w14:textId="77777777" w:rsidR="00AB6B0B" w:rsidRPr="00C706FB" w:rsidRDefault="00352C09" w:rsidP="00352C09">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(4)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改良結果を検証するための運用実証</w:t>
      </w:r>
    </w:p>
    <w:p w14:paraId="5CD6CB2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 xml:space="preserve">３ </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成果報告書は、改良等の過程において得られた検討結果及び技術資料等を含むものとし、詳細は仕様書において定めるものとする。</w:t>
      </w:r>
    </w:p>
    <w:p w14:paraId="373BAF8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 xml:space="preserve">４ </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甲は、この契約に別段の定めがあるもののほか、代金のほかこの契約に関しなんらの負担を負わないものとする。</w:t>
      </w:r>
    </w:p>
    <w:p w14:paraId="07CA3952" w14:textId="77777777" w:rsidR="00AB6B0B" w:rsidRPr="00C706FB" w:rsidRDefault="00352C09"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（報告）</w:t>
      </w:r>
    </w:p>
    <w:p w14:paraId="7405BFC0"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第２条　甲は、この契約の履行について、契約書、仕様書及び実施計画書を踏まえて、乙に報告を求める権利を有するものとする。</w:t>
      </w:r>
    </w:p>
    <w:p w14:paraId="1B9A1519"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352C09"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乙は、前項の規定により甲が報告を求めた場合は、これに応じなければならない。</w:t>
      </w:r>
    </w:p>
    <w:p w14:paraId="01282CBD"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Pr="00C706FB">
        <w:rPr>
          <w:rFonts w:ascii="ＭＳ 明朝" w:hAnsi="ＭＳ 明朝" w:cs="ＭＳ明朝"/>
          <w:kern w:val="0"/>
          <w:sz w:val="24"/>
        </w:rPr>
        <w:t xml:space="preserve"> </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報告に必要な費用は、代金に含まれるものとする。</w:t>
      </w:r>
    </w:p>
    <w:p w14:paraId="7D48FB2A"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（代金）</w:t>
      </w:r>
    </w:p>
    <w:p w14:paraId="73D8766A"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第３条　契約金額をもって、乙に支払われる代金の金額とする。</w:t>
      </w:r>
    </w:p>
    <w:p w14:paraId="5243A52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　乙に支払われる代金の金額は、特約条項の定めるところに従い、確定するものとする。</w:t>
      </w:r>
    </w:p>
    <w:p w14:paraId="08230776"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（一括委任又は一括請負の禁止）</w:t>
      </w:r>
    </w:p>
    <w:p w14:paraId="42E1E1E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第４条　乙は、この契約の履行について、業務の全部又はその主たる部分を一括して第三者に委任し、若しくは請け負わせてはならない。ただし、あらかじめ乙の申請を甲が承認した場合は、この限りではない。</w:t>
      </w:r>
    </w:p>
    <w:p w14:paraId="6EA34E6D"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前項の場合及び軽易な業務を除き、乙が業務の一部を第三者に委任し、若しくは請け負わせるには、あらかじめ甲に通知しなければならない。</w:t>
      </w:r>
    </w:p>
    <w:p w14:paraId="0A0495B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Pr="00C706FB">
        <w:rPr>
          <w:rFonts w:ascii="ＭＳ 明朝" w:hAnsi="ＭＳ 明朝" w:cs="ＭＳ明朝"/>
          <w:kern w:val="0"/>
          <w:sz w:val="24"/>
        </w:rPr>
        <w:t xml:space="preserve"> </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乙は、第１項又は第２項により委任若しくは請け負わせた者から更に第三者に委任若しくは請け負いが行われる場合には、あらかじめ甲に通知しなければならない。</w:t>
      </w:r>
    </w:p>
    <w:p w14:paraId="6CEFAF4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Pr="00C706FB">
        <w:rPr>
          <w:rFonts w:ascii="ＭＳ 明朝" w:hAnsi="ＭＳ 明朝" w:cs="ＭＳ明朝"/>
          <w:kern w:val="0"/>
          <w:sz w:val="24"/>
        </w:rPr>
        <w:t xml:space="preserve"> </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乙は、第１項の承認を得た場合又は、第２項及び第３項の通知を行った場合であっても、受任者、</w:t>
      </w:r>
      <w:r w:rsidR="00495893">
        <w:rPr>
          <w:rFonts w:ascii="ＭＳ 明朝" w:hAnsi="ＭＳ 明朝" w:cs="ＭＳ明朝" w:hint="eastAsia"/>
          <w:kern w:val="0"/>
          <w:sz w:val="24"/>
        </w:rPr>
        <w:t>中小受託事業者</w:t>
      </w:r>
      <w:r w:rsidRPr="00C706FB">
        <w:rPr>
          <w:rFonts w:ascii="ＭＳ 明朝" w:hAnsi="ＭＳ 明朝" w:cs="ＭＳ明朝" w:hint="eastAsia"/>
          <w:kern w:val="0"/>
          <w:sz w:val="24"/>
        </w:rPr>
        <w:t>又はそれらの被用者（以下「受任者等」という。）の行為につき、甲に対して一切の責任を負うものとする。</w:t>
      </w:r>
    </w:p>
    <w:p w14:paraId="4224C416" w14:textId="77777777" w:rsidR="00AB6B0B" w:rsidRPr="00C706FB" w:rsidRDefault="00352C09"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（権利義務譲渡の禁止等）</w:t>
      </w:r>
    </w:p>
    <w:p w14:paraId="178352F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第５条　乙は、この契約により生ずる権利若しくは義務を第三者に譲渡し、又は承継さ</w:t>
      </w:r>
      <w:r w:rsidRPr="00C706FB">
        <w:rPr>
          <w:rFonts w:ascii="ＭＳ 明朝" w:hAnsi="ＭＳ 明朝" w:cs="ＭＳ明朝" w:hint="eastAsia"/>
          <w:kern w:val="0"/>
          <w:sz w:val="24"/>
        </w:rPr>
        <w:lastRenderedPageBreak/>
        <w:t>せてはならない。ただし、乙の申請を甲が承認した場合は、この限りではない。</w:t>
      </w:r>
    </w:p>
    <w:p w14:paraId="24119DF3" w14:textId="77777777" w:rsidR="00AB6B0B" w:rsidRPr="00C706FB" w:rsidRDefault="00352C09"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（代理人等の届出）</w:t>
      </w:r>
    </w:p>
    <w:p w14:paraId="52E5482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第６条　乙は、次の各号に掲げる場合は、あらかじめ、書面により甲に届け出なければならない。</w:t>
      </w:r>
    </w:p>
    <w:p w14:paraId="410E921B" w14:textId="77777777" w:rsidR="00AB6B0B" w:rsidRPr="00C706FB" w:rsidRDefault="00352C09" w:rsidP="00352C09">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(1)</w:t>
      </w:r>
      <w:r w:rsidR="00AB6B0B" w:rsidRPr="00C706FB">
        <w:rPr>
          <w:rFonts w:ascii="ＭＳ 明朝" w:hAnsi="ＭＳ 明朝" w:cs="ＭＳ明朝" w:hint="eastAsia"/>
          <w:kern w:val="0"/>
          <w:sz w:val="24"/>
        </w:rPr>
        <w:t xml:space="preserve"> この契約の履行に関する事務の全部又は一部を行わせるため、代理人を選任する場合</w:t>
      </w:r>
    </w:p>
    <w:p w14:paraId="6707F2A5" w14:textId="77777777" w:rsidR="00AB6B0B" w:rsidRPr="00C706FB" w:rsidRDefault="00352C09" w:rsidP="00352C09">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00AB6B0B" w:rsidRPr="00C706FB">
        <w:rPr>
          <w:rFonts w:ascii="ＭＳ 明朝" w:hAnsi="ＭＳ 明朝" w:cs="ＭＳ明朝" w:hint="eastAsia"/>
          <w:kern w:val="0"/>
          <w:sz w:val="24"/>
        </w:rPr>
        <w:t>この契約の主要部分でない部分（軽易なものを除く。）を第三者に再委託する場合。ただし、改良等のうち別紙に掲げる部分の改良等を別紙に掲げる者に再委託する場合は、この限りでない。</w:t>
      </w:r>
    </w:p>
    <w:p w14:paraId="36F47FCE"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（第三者の権利の侵害の禁止）</w:t>
      </w:r>
    </w:p>
    <w:p w14:paraId="5CD7CFD6"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第７条　乙は、この契約の履行に当たり、第三者の有する知的財産権（知的財産基本法（平成１４年法律第１２２号）第２条第２項に規定する知的財産権をいう。）又は技術上の知識に関し第三者が乙に対して有する契約上の権利を侵害することのないよう必要な措置を講ずるものとする。</w:t>
      </w:r>
    </w:p>
    <w:p w14:paraId="5E4D21F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乙が、前項の必要な措置を講じなかったことにより甲が損害を受けた場合は、甲は、乙に対してその賠償を請求することができる。</w:t>
      </w:r>
    </w:p>
    <w:p w14:paraId="501C65FB"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（契約書及び仕様書の優先並びに仕様書等の疑義）</w:t>
      </w:r>
    </w:p>
    <w:p w14:paraId="6C812DF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第８条　参考として仕様書に添付された図面、見本及び図書が契約書及び仕様書に定めるところと矛盾する場合は、契約書及び仕様書が優先する。</w:t>
      </w:r>
    </w:p>
    <w:p w14:paraId="32CC55A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乙は、仕様書等に疑義がある場合は、速やかに甲の説明を求めなければならない。この場合において、乙は、当該説明が文書によってなされるよう要求することができる。</w:t>
      </w:r>
    </w:p>
    <w:p w14:paraId="63FE150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2579539C"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（特定器材）</w:t>
      </w:r>
    </w:p>
    <w:p w14:paraId="3A8945A3" w14:textId="77777777" w:rsidR="005D5E45"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第９条　乙は、この契約の履行のために製作し又は購入する器材等のうち仕様書に定めるもの（以下「特定器材」という。）を、仕様書に定めるところに従い、速やかに現状で甲に引き渡すものとする。その際、乙は納品書を甲に提出し、甲は乙の求めに従い受領書を乙に交付するものとする。</w:t>
      </w:r>
    </w:p>
    <w:p w14:paraId="3F41605F" w14:textId="77777777" w:rsidR="00AB6B0B" w:rsidRPr="00C706FB" w:rsidRDefault="00AB6B0B" w:rsidP="005D5E45">
      <w:pPr>
        <w:autoSpaceDE w:val="0"/>
        <w:autoSpaceDN w:val="0"/>
        <w:adjustRightInd w:val="0"/>
        <w:ind w:leftChars="100" w:left="210" w:firstLineChars="100" w:firstLine="240"/>
        <w:jc w:val="left"/>
        <w:rPr>
          <w:rFonts w:ascii="ＭＳ 明朝" w:hAnsi="ＭＳ 明朝" w:cs="ＭＳ明朝"/>
          <w:kern w:val="0"/>
          <w:sz w:val="24"/>
        </w:rPr>
      </w:pPr>
      <w:r w:rsidRPr="00C706FB">
        <w:rPr>
          <w:rFonts w:ascii="ＭＳ 明朝" w:hAnsi="ＭＳ 明朝" w:cs="ＭＳ明朝" w:hint="eastAsia"/>
          <w:kern w:val="0"/>
          <w:sz w:val="24"/>
        </w:rPr>
        <w:t>なお、特定器材の所有権は、引渡しの時をもって乙から甲に移転するものとする。</w:t>
      </w:r>
    </w:p>
    <w:p w14:paraId="4A1AF467"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乙は、特定器材をこの契約の目的以外に使用し、又は利用してはならない。</w:t>
      </w:r>
    </w:p>
    <w:p w14:paraId="071EEFBC"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引渡しに必要な費用は、代金に含まれるものとする。</w:t>
      </w:r>
    </w:p>
    <w:p w14:paraId="48DFAA61"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（職員の派遣）</w:t>
      </w:r>
    </w:p>
    <w:p w14:paraId="47983616"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第１０条　甲は、この契約の適正な履行を確保するため、必要があると認めた場合は、甲の指名した職員を乙の営業所、工場その他の関係場所に派遣するものとする。</w:t>
      </w:r>
    </w:p>
    <w:p w14:paraId="355FC49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甲は、職員を派遣する場合は、その権限及び事務の範囲を乙に明示しなければならない。</w:t>
      </w:r>
    </w:p>
    <w:p w14:paraId="360552C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前項の職員は、職務の遂行にあたり、乙が行う業務を不当に妨げてはならない。</w:t>
      </w:r>
    </w:p>
    <w:p w14:paraId="0544B306"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Pr="00C706FB">
        <w:rPr>
          <w:rFonts w:ascii="ＭＳ 明朝" w:hAnsi="ＭＳ 明朝" w:cs="ＭＳ明朝"/>
          <w:kern w:val="0"/>
          <w:sz w:val="24"/>
        </w:rPr>
        <w:t xml:space="preserve"> </w:t>
      </w:r>
      <w:r w:rsidR="00352C09"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乙は、職員の職務の遂行につき相当の範囲内で協力しなければならない。</w:t>
      </w:r>
    </w:p>
    <w:p w14:paraId="379498CA"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5AB64C48"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第２章　契約の履行</w:t>
      </w:r>
    </w:p>
    <w:p w14:paraId="1E994A43"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第１節　官給品等</w:t>
      </w:r>
    </w:p>
    <w:p w14:paraId="79C2B996" w14:textId="77777777" w:rsidR="00AB6B0B" w:rsidRPr="00C706FB" w:rsidRDefault="00352C09"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（官給品等の支給及び貸与）</w:t>
      </w:r>
    </w:p>
    <w:p w14:paraId="3E56BA1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第１１条　乙がこの契約の履行のため支給又は貸与を受ける材料、部品、機器、治工具、</w:t>
      </w:r>
      <w:r w:rsidRPr="00C706FB">
        <w:rPr>
          <w:rFonts w:ascii="ＭＳ 明朝" w:hAnsi="ＭＳ 明朝" w:cs="ＭＳ明朝" w:hint="eastAsia"/>
          <w:kern w:val="0"/>
          <w:sz w:val="24"/>
        </w:rPr>
        <w:lastRenderedPageBreak/>
        <w:t>測定具等（ソフトウェアその他の電子計算機情報を含む。以下「官給品等」という。）の品目、数量、支給又は貸与を受ける期日及び場所その他必要な事項は、契約書の別表及び仕様書の定めるところによる。</w:t>
      </w:r>
    </w:p>
    <w:p w14:paraId="202E9F83" w14:textId="77777777" w:rsidR="00AB6B0B" w:rsidRPr="00C706FB" w:rsidRDefault="009628EC"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（官給品等の保管、引取り等）</w:t>
      </w:r>
    </w:p>
    <w:p w14:paraId="37AA282D"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 xml:space="preserve">第１２条 </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官給品等の支給又は貸与を受ける場合は、これに立ち会い、品目、数量等について、契約書の別表及び仕様書と照合の上、異状（品質又は規格が使用に不適当な場合を含む。以下同じ。）の有無及び数量の過不足を確認するものとし、異状又は数量の過不足を発見した場合は、直ちに甲の指定する物品管理職員に申し出て、その指示を受けるものとする。後日、異状及び数量の過不足を発見した場合も又同様とする。</w:t>
      </w:r>
    </w:p>
    <w:p w14:paraId="15D41A0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乙は、官給品等の支給又は貸与を受けた場合は、これと引換えに受領書を物品管理職員に提出するものとする。</w:t>
      </w:r>
    </w:p>
    <w:p w14:paraId="04F7EDB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乙は、官給品等をこの契約の目的以外に使用し、又は利用してはならない。ただし、物品管理職員を経由して甲の承認を受けた場合は、この限りでない。</w:t>
      </w:r>
    </w:p>
    <w:p w14:paraId="36675787"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乙は、官給品等を善良な管理者の注意をもって保管しなければならない。</w:t>
      </w:r>
    </w:p>
    <w:p w14:paraId="3595ABE9"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乙は、官給品等について、出納及び保管の帳簿を備え、その受払を継続的に記録整理し、その状況を明らかにしなければならない。</w:t>
      </w:r>
    </w:p>
    <w:p w14:paraId="49F0E9A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６</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官給品等の性質によって生じた改良等の成果については、乙は、この契約に定める責めを免れる。ただし、乙が官給品等の異状を知って速やかに甲に告げなかったときは、この限りでない。</w:t>
      </w:r>
    </w:p>
    <w:p w14:paraId="3A3F931D"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７</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官給品等の引取り及び保管に必要な費用は、代金に含まれるものとする。</w:t>
      </w:r>
    </w:p>
    <w:p w14:paraId="33FBA04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８</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官給品等の異状を甲の指示により乙が修補した場合は、その費用は、乙の責によらない場合は、甲の負担とする。</w:t>
      </w:r>
    </w:p>
    <w:p w14:paraId="57403DA6"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（官給品等の返還）</w:t>
      </w:r>
    </w:p>
    <w:p w14:paraId="5689E730"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第１３条　乙は、支給又は貸与を受けた官給品等につき、必要がなくなった場合は、速やかに甲に通知し、甲の指示するところに従い、返品書及び使用明細書を添えてこれを物品管理職員に返還しなければならない。</w:t>
      </w:r>
    </w:p>
    <w:p w14:paraId="03770D2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返還に必要な費用は、乙の責によらない場合は、甲の負担とする。</w:t>
      </w:r>
    </w:p>
    <w:p w14:paraId="093F8C06" w14:textId="77777777" w:rsidR="00242D7E" w:rsidRPr="00C706FB" w:rsidRDefault="00242D7E" w:rsidP="00AB6B0B">
      <w:pPr>
        <w:autoSpaceDE w:val="0"/>
        <w:autoSpaceDN w:val="0"/>
        <w:adjustRightInd w:val="0"/>
        <w:jc w:val="center"/>
        <w:rPr>
          <w:rFonts w:ascii="ＭＳ 明朝" w:hAnsi="ＭＳ 明朝" w:cs="ＭＳ明朝"/>
          <w:kern w:val="0"/>
          <w:sz w:val="24"/>
        </w:rPr>
      </w:pPr>
    </w:p>
    <w:p w14:paraId="65EB7E45"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第２節　納入</w:t>
      </w:r>
    </w:p>
    <w:p w14:paraId="165810D5" w14:textId="77777777" w:rsidR="00AB6B0B" w:rsidRPr="00C706FB" w:rsidRDefault="009628EC"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（給付の終了の届出）</w:t>
      </w:r>
    </w:p>
    <w:p w14:paraId="4B8A873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第１４条　乙は、成果報告書の持込みの完了によりこの契約に基づく給付が終了した場合は、その旨を検査官に届け出なければならない。</w:t>
      </w:r>
    </w:p>
    <w:p w14:paraId="1C71CF3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（受領検査）</w:t>
      </w:r>
    </w:p>
    <w:p w14:paraId="5526B44A"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第１５条　甲は、前条の届出があった場合は、当該届出に係る成果報告書について、この契約に基づく給付の完了の確認のため、甲の指名した検査官により受領検査を実施させるものとする。</w:t>
      </w:r>
    </w:p>
    <w:p w14:paraId="48DF4FC7"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受領検査の実施については、甲の定めた受領検査実施要領に規定するところによるものとする。</w:t>
      </w:r>
    </w:p>
    <w:p w14:paraId="3A04576A"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受領検査においては、成果報告書が契約書及び仕様書等に適合するか否かにより合格又は不合格の判定を行うものとする。</w:t>
      </w:r>
    </w:p>
    <w:p w14:paraId="539A5A58"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前項の判定は、前条の届出があった日から１４日以内にしなければならない。</w:t>
      </w:r>
    </w:p>
    <w:p w14:paraId="6388BDD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５</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乙は、受領検査に立ち会うことができる。</w:t>
      </w:r>
    </w:p>
    <w:p w14:paraId="0FE7626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６</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乙は、検査官に対し、検査の日時その他必要な事項の通知を求めることができる。</w:t>
      </w:r>
    </w:p>
    <w:p w14:paraId="3AB60073"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７</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受領検査を受けるのに必要な費用は、代金に含まれるものとする。</w:t>
      </w:r>
    </w:p>
    <w:p w14:paraId="733C141D" w14:textId="77777777" w:rsidR="00AB6B0B" w:rsidRPr="00C706FB" w:rsidRDefault="009628EC"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lastRenderedPageBreak/>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（受領）</w:t>
      </w:r>
    </w:p>
    <w:p w14:paraId="62DCA2A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第１６条</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甲は、成果報告書が受領検査において合格とされた場合は、これを受領する。</w:t>
      </w:r>
    </w:p>
    <w:p w14:paraId="4558E64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成果報告書が受領検査において不合格とされた場合であって、乙が当該成果報告書を引き取るのに必要な期間は、甲は善良な管理者の注意をもって保管しなければならない。</w:t>
      </w:r>
    </w:p>
    <w:p w14:paraId="7E86935E"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（納品書の提出等）</w:t>
      </w:r>
    </w:p>
    <w:p w14:paraId="0BD0871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 xml:space="preserve">第１７条 </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乙は、成果報告書を持ち込む場合、必要事項を記載した納品書を甲に提出し、甲は乙の求めに従い受領書を乙に交付するものとする。</w:t>
      </w:r>
    </w:p>
    <w:p w14:paraId="59DB66A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p>
    <w:p w14:paraId="50FD1032"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第３節　代金の支払</w:t>
      </w:r>
    </w:p>
    <w:p w14:paraId="1763229C"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（代金の請求及び支払）</w:t>
      </w:r>
    </w:p>
    <w:p w14:paraId="51338959"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第１８条　乙は、成果報告書の全部を納入した場合は、代金を甲の指定する者に請求する。</w:t>
      </w:r>
    </w:p>
    <w:p w14:paraId="4128EA8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　乙は、代金を請求する場合は、甲が指定する者の行う納入の確認を得た上、甲の指定する証拠書類を添付した適法な支払請求書をもってするものとする。</w:t>
      </w:r>
    </w:p>
    <w:p w14:paraId="59BA3D0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甲は、前項に定める支払請求書を受理した場合は、受理した日から３０日以内の日に乙に当該金額を支払うものとする。</w:t>
      </w:r>
    </w:p>
    <w:p w14:paraId="58C3CBF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（支払の特例）</w:t>
      </w:r>
    </w:p>
    <w:p w14:paraId="6A73E8AA"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第１９条　甲は、特約条項の定めるところにより部分払を行う。</w:t>
      </w:r>
    </w:p>
    <w:p w14:paraId="7BB1B538"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（支払遅延利息）</w:t>
      </w:r>
    </w:p>
    <w:p w14:paraId="6B822206" w14:textId="77777777" w:rsidR="00AB6B0B" w:rsidRPr="001D5AE5"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 xml:space="preserve">第２０条　</w:t>
      </w:r>
      <w:r w:rsidR="00985EE9" w:rsidRPr="00985EE9">
        <w:rPr>
          <w:rFonts w:hint="eastAsia"/>
          <w:sz w:val="24"/>
          <w:szCs w:val="23"/>
        </w:rPr>
        <w:t>甲は、約定期間（第１８条第３項の期間をいう。以下同じ。）内に代金を乙に支払わない場合は</w:t>
      </w:r>
      <w:r w:rsidR="00985EE9" w:rsidRPr="001D5AE5">
        <w:rPr>
          <w:rFonts w:hint="eastAsia"/>
          <w:sz w:val="24"/>
          <w:szCs w:val="23"/>
        </w:rPr>
        <w:t>、約定期間満了の日の翌日から支払をする日までの日数に応じ、未支払金額に対し、</w:t>
      </w:r>
      <w:r w:rsidR="00985EE9" w:rsidRPr="001D5AE5">
        <w:rPr>
          <w:rFonts w:ascii="ＭＳ 明朝" w:hAnsi="ＭＳ 明朝" w:hint="eastAsia"/>
          <w:sz w:val="24"/>
          <w:szCs w:val="22"/>
        </w:rPr>
        <w:t>約定期間満了の日の翌日時点における</w:t>
      </w:r>
      <w:r w:rsidR="00985EE9" w:rsidRPr="001D5AE5">
        <w:rPr>
          <w:rFonts w:hint="eastAsia"/>
          <w:sz w:val="24"/>
          <w:szCs w:val="23"/>
        </w:rPr>
        <w:t>政府契約の支払遅延防止等に関する法律（昭和２４年法律第２５６号）第８条第１項の規定により財務大臣が決定する率を乗じて計算した金額を遅延利息として乙に支払わなければならない。ただし、約定期間内に支払をしないことが天災地変等やむを得ない理由による場合は、当該理由の継続する期間は約定期間に算入せず、又は遅延利息を支払う日数に計算しないものとする。</w:t>
      </w:r>
    </w:p>
    <w:p w14:paraId="7A60239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前項の規定により計算した遅延利息の額が１００円未満である場合は、遅延利息を支払うことを要せず、その額に１００円未満の端数がある場合は、その端数を切り捨てるものとする。</w:t>
      </w:r>
    </w:p>
    <w:p w14:paraId="5542F30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甲が、第１５条第４項に定める期間内に合否の判定をしない場合は、その期間を経過した日から合否の判定をした日までの日数は約定期間の日数から差し引くものとし、また、当該遅延期間が約定期間の日数をこえる場合は、約定期間は満了したものとみなし、甲は、そのこえる日数に応じ前２項の計算の例に準じ、第１項に定める利率をもって計算した金額を乙に対して支払わなければならない。</w:t>
      </w:r>
    </w:p>
    <w:p w14:paraId="04717DC1"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（契約保証金による充当）</w:t>
      </w:r>
    </w:p>
    <w:p w14:paraId="10F2096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第２１条　甲は、第３５条第１項の規定により違約金を徴収し、又は同条第２項の規定により損害賠償を請求する場合は、乙が提供した契約保証金をもってこれに充当するものとする。</w:t>
      </w:r>
    </w:p>
    <w:p w14:paraId="305FF91B" w14:textId="77777777" w:rsidR="00AB6B0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が契約保証金に代えて担保を提供した場合においては、前項の徴収又は請求は相当の期間を定めてするものとし、その期間内に支払がなかったときは、甲はこれを換価して得た金額をもって違約金又は損害賠償に充当するものとする。</w:t>
      </w:r>
    </w:p>
    <w:p w14:paraId="6CE4533A" w14:textId="77777777" w:rsidR="009F1430" w:rsidRPr="00C706FB" w:rsidRDefault="009F1430" w:rsidP="00AB6B0B">
      <w:pPr>
        <w:autoSpaceDE w:val="0"/>
        <w:autoSpaceDN w:val="0"/>
        <w:adjustRightInd w:val="0"/>
        <w:ind w:left="240" w:hangingChars="100" w:hanging="240"/>
        <w:jc w:val="left"/>
        <w:rPr>
          <w:rFonts w:ascii="ＭＳ 明朝" w:hAnsi="ＭＳ 明朝" w:cs="ＭＳ明朝" w:hint="eastAsia"/>
          <w:kern w:val="0"/>
          <w:sz w:val="24"/>
        </w:rPr>
      </w:pPr>
    </w:p>
    <w:p w14:paraId="0E59D0C8" w14:textId="77777777" w:rsidR="009628EC" w:rsidRPr="00C706FB" w:rsidRDefault="009628EC" w:rsidP="00AB6B0B">
      <w:pPr>
        <w:autoSpaceDE w:val="0"/>
        <w:autoSpaceDN w:val="0"/>
        <w:adjustRightInd w:val="0"/>
        <w:jc w:val="center"/>
        <w:rPr>
          <w:rFonts w:ascii="ＭＳ 明朝" w:hAnsi="ＭＳ 明朝" w:cs="ＭＳ明朝"/>
          <w:kern w:val="0"/>
          <w:sz w:val="24"/>
        </w:rPr>
      </w:pPr>
    </w:p>
    <w:p w14:paraId="26AB541C"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lastRenderedPageBreak/>
        <w:t>第４節　納期の猶予及び履行遅滞</w:t>
      </w:r>
    </w:p>
    <w:p w14:paraId="15C68CA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（納期の猶予）</w:t>
      </w:r>
    </w:p>
    <w:p w14:paraId="7D0E3A9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第２２条　乙は、理由を添えて、納期の猶予を申請することができる。</w:t>
      </w:r>
    </w:p>
    <w:p w14:paraId="25EA3927"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甲は、前項の申請があった場合においては、契約の目的の達成に支障がないと認める日まで納期を猶予することができる。</w:t>
      </w:r>
    </w:p>
    <w:p w14:paraId="259F4A89"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乙は、納期を過ぎた後においても、第１項の申請をすることができる。</w:t>
      </w:r>
    </w:p>
    <w:p w14:paraId="6AFB3A8A" w14:textId="77777777" w:rsidR="00AB6B0B" w:rsidRPr="001D5AE5"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（延納</w:t>
      </w:r>
      <w:r w:rsidRPr="001D5AE5">
        <w:rPr>
          <w:rFonts w:ascii="ＭＳ 明朝" w:hAnsi="ＭＳ 明朝" w:cs="ＭＳ明朝" w:hint="eastAsia"/>
          <w:kern w:val="0"/>
          <w:sz w:val="24"/>
        </w:rPr>
        <w:t>金）</w:t>
      </w:r>
    </w:p>
    <w:p w14:paraId="4301B8FE" w14:textId="77777777" w:rsidR="00985EE9" w:rsidRPr="001D5AE5" w:rsidRDefault="00AB6B0B" w:rsidP="00985EE9">
      <w:pPr>
        <w:autoSpaceDE w:val="0"/>
        <w:autoSpaceDN w:val="0"/>
        <w:adjustRightInd w:val="0"/>
        <w:ind w:left="240" w:hangingChars="100" w:hanging="240"/>
        <w:jc w:val="left"/>
        <w:rPr>
          <w:rFonts w:ascii="ＭＳ 明朝" w:hAnsi="ＭＳ 明朝" w:cs="ＭＳ明朝"/>
          <w:kern w:val="0"/>
          <w:sz w:val="24"/>
        </w:rPr>
      </w:pPr>
      <w:r w:rsidRPr="001D5AE5">
        <w:rPr>
          <w:rFonts w:ascii="ＭＳ 明朝" w:hAnsi="ＭＳ 明朝" w:cs="ＭＳ明朝" w:hint="eastAsia"/>
          <w:kern w:val="0"/>
          <w:sz w:val="24"/>
        </w:rPr>
        <w:t xml:space="preserve">第２３条　</w:t>
      </w:r>
      <w:r w:rsidR="00985EE9" w:rsidRPr="001D5AE5">
        <w:rPr>
          <w:rFonts w:hint="eastAsia"/>
          <w:sz w:val="24"/>
          <w:szCs w:val="28"/>
        </w:rPr>
        <w:t>乙は、前条第２項の規定により納期が猶予された場合であって、乙の責めに帰することができない理由によって納入が遅れた日数その他予測し難い技術上の障害等の事情を考慮して延納金の支払を求めることが不相当である日数があるときは、当該日数について、延納に係る遅延損害金（以下「延納金」という。）を支払うことを要しない。</w:t>
      </w:r>
    </w:p>
    <w:p w14:paraId="3422C1AA" w14:textId="77777777" w:rsidR="00AB6B0B" w:rsidRPr="001D5AE5" w:rsidRDefault="00AB6B0B" w:rsidP="00985EE9">
      <w:pPr>
        <w:autoSpaceDE w:val="0"/>
        <w:autoSpaceDN w:val="0"/>
        <w:adjustRightInd w:val="0"/>
        <w:ind w:left="240" w:hangingChars="100" w:hanging="240"/>
        <w:jc w:val="left"/>
        <w:rPr>
          <w:rFonts w:ascii="ＭＳ 明朝" w:hAnsi="ＭＳ 明朝" w:cs="ＭＳ明朝"/>
          <w:kern w:val="0"/>
          <w:sz w:val="24"/>
        </w:rPr>
      </w:pPr>
      <w:r w:rsidRPr="001D5AE5">
        <w:rPr>
          <w:rFonts w:ascii="ＭＳ 明朝" w:hAnsi="ＭＳ 明朝" w:cs="ＭＳ明朝" w:hint="eastAsia"/>
          <w:kern w:val="0"/>
          <w:sz w:val="24"/>
        </w:rPr>
        <w:t>２</w:t>
      </w:r>
      <w:r w:rsidR="009628EC" w:rsidRPr="001D5AE5">
        <w:rPr>
          <w:rFonts w:ascii="ＭＳ 明朝" w:hAnsi="ＭＳ 明朝" w:cs="ＭＳ明朝" w:hint="eastAsia"/>
          <w:kern w:val="0"/>
          <w:sz w:val="24"/>
        </w:rPr>
        <w:t xml:space="preserve"> </w:t>
      </w:r>
      <w:r w:rsidRPr="001D5AE5">
        <w:rPr>
          <w:rFonts w:ascii="ＭＳ 明朝" w:hAnsi="ＭＳ 明朝" w:cs="ＭＳ明朝"/>
          <w:kern w:val="0"/>
          <w:sz w:val="24"/>
        </w:rPr>
        <w:t xml:space="preserve"> </w:t>
      </w:r>
      <w:r w:rsidR="00985EE9" w:rsidRPr="001D5AE5">
        <w:rPr>
          <w:rFonts w:cs="ＭＳ 明朝" w:hint="eastAsia"/>
          <w:sz w:val="24"/>
          <w:szCs w:val="23"/>
        </w:rPr>
        <w:t>前項に規定する場合のほか、前条第２項の規定により納期が猶予された場合には、乙は、次の各号に掲げる延納日数（前項に規定する日数を除く。）に応じ、延納分に相当する代金に対し、年３パーセントの率を乗じて計算した金額の延納金を甲に支払わなければならない。</w:t>
      </w:r>
    </w:p>
    <w:p w14:paraId="346C64FC" w14:textId="77777777" w:rsidR="00AB6B0B" w:rsidRPr="00C706FB" w:rsidRDefault="009628EC" w:rsidP="009628EC">
      <w:pPr>
        <w:autoSpaceDE w:val="0"/>
        <w:autoSpaceDN w:val="0"/>
        <w:adjustRightInd w:val="0"/>
        <w:ind w:left="480" w:hangingChars="200" w:hanging="480"/>
        <w:jc w:val="left"/>
        <w:rPr>
          <w:rFonts w:ascii="ＭＳ 明朝" w:hAnsi="ＭＳ 明朝" w:cs="ＭＳ明朝"/>
          <w:kern w:val="0"/>
          <w:sz w:val="24"/>
        </w:rPr>
      </w:pPr>
      <w:r w:rsidRPr="001D5AE5">
        <w:rPr>
          <w:rFonts w:ascii="ＭＳ 明朝" w:hAnsi="ＭＳ 明朝" w:cs="ＭＳ明朝"/>
          <w:kern w:val="0"/>
          <w:sz w:val="24"/>
        </w:rPr>
        <w:t xml:space="preserve">  </w:t>
      </w:r>
      <w:r w:rsidR="00AB6B0B" w:rsidRPr="001D5AE5">
        <w:rPr>
          <w:rFonts w:ascii="ＭＳ 明朝" w:hAnsi="ＭＳ 明朝" w:cs="ＭＳ明朝"/>
          <w:kern w:val="0"/>
          <w:sz w:val="24"/>
        </w:rPr>
        <w:t xml:space="preserve">(1) </w:t>
      </w:r>
      <w:r w:rsidR="00AB6B0B" w:rsidRPr="001D5AE5">
        <w:rPr>
          <w:rFonts w:ascii="ＭＳ 明朝" w:hAnsi="ＭＳ 明朝" w:cs="ＭＳ明朝" w:hint="eastAsia"/>
          <w:kern w:val="0"/>
          <w:sz w:val="24"/>
        </w:rPr>
        <w:t>納期以前にされた申請に基づいて納期が猶予された場合において、猶予された日までに延納分を納入</w:t>
      </w:r>
      <w:r w:rsidR="00AB6B0B" w:rsidRPr="00C706FB">
        <w:rPr>
          <w:rFonts w:ascii="ＭＳ 明朝" w:hAnsi="ＭＳ 明朝" w:cs="ＭＳ明朝" w:hint="eastAsia"/>
          <w:kern w:val="0"/>
          <w:sz w:val="24"/>
        </w:rPr>
        <w:t>したときは、従前の納期の翌日から納入した日までの日数</w:t>
      </w:r>
    </w:p>
    <w:p w14:paraId="3D6AE34D" w14:textId="77777777" w:rsidR="00AB6B0B" w:rsidRPr="00C706FB" w:rsidRDefault="009628EC" w:rsidP="009628EC">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00AB6B0B" w:rsidRPr="00C706FB">
        <w:rPr>
          <w:rFonts w:ascii="ＭＳ 明朝" w:hAnsi="ＭＳ 明朝" w:cs="ＭＳ明朝" w:hint="eastAsia"/>
          <w:kern w:val="0"/>
          <w:sz w:val="24"/>
        </w:rPr>
        <w:t>納期以前にされた申請に基づいて納期が猶予された場合において、猶予された日までに延納分を納入しなかったときは、従前の納期の翌日から猶予された日までの日数</w:t>
      </w:r>
    </w:p>
    <w:p w14:paraId="489ECCF3" w14:textId="77777777" w:rsidR="00AB6B0B" w:rsidRPr="00C706FB" w:rsidRDefault="009628EC" w:rsidP="009628EC">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(3) </w:t>
      </w:r>
      <w:r w:rsidR="00AB6B0B" w:rsidRPr="00C706FB">
        <w:rPr>
          <w:rFonts w:ascii="ＭＳ 明朝" w:hAnsi="ＭＳ 明朝" w:cs="ＭＳ明朝" w:hint="eastAsia"/>
          <w:kern w:val="0"/>
          <w:sz w:val="24"/>
        </w:rPr>
        <w:t>納期を過ぎた後においてされた申請に基づいて納期が猶予された場合において、猶予された日までに延納分を納入したときは、申請した日の翌日から納入した日までの日数</w:t>
      </w:r>
    </w:p>
    <w:p w14:paraId="0F29672A" w14:textId="77777777" w:rsidR="00AB6B0B" w:rsidRPr="00C706FB" w:rsidRDefault="009628EC" w:rsidP="009628EC">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(4) </w:t>
      </w:r>
      <w:r w:rsidR="00AB6B0B" w:rsidRPr="00C706FB">
        <w:rPr>
          <w:rFonts w:ascii="ＭＳ 明朝" w:hAnsi="ＭＳ 明朝" w:cs="ＭＳ明朝" w:hint="eastAsia"/>
          <w:kern w:val="0"/>
          <w:sz w:val="24"/>
        </w:rPr>
        <w:t>納期を過ぎた後においてされた申請に基づいて納期が猶予された場合において、猶予された日までに延納分を納入しなかったときは、申請した日の翌日から猶予された日までの日数</w:t>
      </w:r>
    </w:p>
    <w:p w14:paraId="4267646A"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前項の規定の適用においては、納入は第１４条の届出があった時にされたものとみなす。</w:t>
      </w:r>
    </w:p>
    <w:p w14:paraId="13840C27"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甲が相当の期間を置いて指定する期日までに第１項の延納金を支払わない場合は、その期日の翌日から支払のあった日までの日数に応じ、当該延納金に対し、年３パーセントの率を乗じて計算した金額を遅延利息として甲に支払わなければならない。</w:t>
      </w:r>
    </w:p>
    <w:p w14:paraId="4BD2FF3F"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（遅滞金）</w:t>
      </w:r>
    </w:p>
    <w:p w14:paraId="7896EDDF" w14:textId="77777777" w:rsidR="00242D7E"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第２４条　乙は、成果報告書の納入が納期に遅れた場合には遅滞日数に応じ、遅滞分に</w:t>
      </w:r>
    </w:p>
    <w:p w14:paraId="513089FC" w14:textId="77777777" w:rsidR="00AB6B0B" w:rsidRPr="00C706FB" w:rsidRDefault="00AB6B0B" w:rsidP="00242D7E">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相当する代金に対し、１日につき０．３パーセントの率を乗じて計算した金額を遅滞金として甲に支払わなければならない。</w:t>
      </w:r>
    </w:p>
    <w:p w14:paraId="4E2A59B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規定において「遅滞日数」とは、納期の翌日から遅滞分を納入した日（納期を過ぎた後においてされた申請に基づいて納期が猶予された場合においては、当該申請があった日）までの日数から乙の責めに帰することができない理由によって遅れた日数を除いた日数をいう。</w:t>
      </w:r>
    </w:p>
    <w:p w14:paraId="49BFD0A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前条第３項の規定は、前項の場合に準用し、前条第４項の規定は、第１項の場合に準用する。</w:t>
      </w:r>
    </w:p>
    <w:p w14:paraId="5EB3E849"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p>
    <w:p w14:paraId="36E32804" w14:textId="77777777" w:rsidR="009628EC" w:rsidRPr="00C706FB" w:rsidRDefault="009628EC" w:rsidP="00AB6B0B">
      <w:pPr>
        <w:autoSpaceDE w:val="0"/>
        <w:autoSpaceDN w:val="0"/>
        <w:adjustRightInd w:val="0"/>
        <w:jc w:val="center"/>
        <w:rPr>
          <w:rFonts w:ascii="ＭＳ 明朝" w:hAnsi="ＭＳ 明朝" w:cs="ＭＳ明朝"/>
          <w:kern w:val="0"/>
          <w:sz w:val="24"/>
        </w:rPr>
      </w:pPr>
    </w:p>
    <w:p w14:paraId="4382DFB8"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lastRenderedPageBreak/>
        <w:t>第３章　契約の効力等</w:t>
      </w:r>
    </w:p>
    <w:p w14:paraId="0ECD6D83"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（成果報告書の納入不能等の通知）</w:t>
      </w:r>
    </w:p>
    <w:p w14:paraId="79EF01F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第２５条　乙は、理由のいかんを問わず納期までに成果報告書を納入する見込みがなくなった場合、成果報告書を納入することができなくなった場合又は第２７条の規定により甲の負担となるべきものが発生した場合は、直ちに甲にこの旨を通知するものとする。</w:t>
      </w:r>
    </w:p>
    <w:p w14:paraId="612C717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（危険負担）</w:t>
      </w:r>
    </w:p>
    <w:p w14:paraId="01090C2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第２６条　甲乙双方の責めに帰することができない理由により、改良等を行い成果報告書を納入することができなくなった場合は、乙は改良等を行い成果報告書を納入する義務を免れるものとし、甲はその代金の支払の義務を免れるものとする。</w:t>
      </w:r>
    </w:p>
    <w:p w14:paraId="53237FD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hint="eastAsia"/>
          <w:kern w:val="0"/>
          <w:sz w:val="24"/>
        </w:rPr>
        <w:t xml:space="preserve"> </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場合において、甲が、乙の既に行った改良等の成果がこの契約による早期装備化の目的の一部を充足しているものと認めてそのような成果に関する報告書を受領したときは、代金のうちこれに相当する金額を支払う。</w:t>
      </w:r>
    </w:p>
    <w:p w14:paraId="13ED49BC" w14:textId="77777777" w:rsidR="00AB6B0B" w:rsidRPr="00C706FB" w:rsidRDefault="00AB6B0B" w:rsidP="009628EC">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hint="eastAsia"/>
          <w:kern w:val="0"/>
          <w:sz w:val="24"/>
        </w:rPr>
        <w:t xml:space="preserve"> </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甲の責めに帰すべき理由により、改良等を行い成果報告書を納入することができなった場合は、乙は改良等を行い成果報告書を納入する義務を免れるものとし、甲は乙に代金（乙が、納入の義務を免れたことによって得た利益に相当する金額を除く。）を支払うものとする。</w:t>
      </w:r>
    </w:p>
    <w:p w14:paraId="1132675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前項の場合において、乙が保険金、損害賠償その他の代償又はそのような代償の請求権を取得したときは、甲は、その価額の限度で代金の支払義務を免れる。</w:t>
      </w:r>
    </w:p>
    <w:p w14:paraId="55B28D3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（損害負担）</w:t>
      </w:r>
    </w:p>
    <w:p w14:paraId="3DDFEA9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第２７条　改良等を行っている間に事故が発生した場合において、改良等を継続すべきときは、その損害は次項から第４項までの規定に従って負担されるものとする。</w:t>
      </w:r>
    </w:p>
    <w:p w14:paraId="52388A5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前項の事故が甲乙双方の責めに帰することができない理由によるものである場合は、その損害は乙の負担に帰する。ただし、官給品等については、その損害は甲の負担に帰する。</w:t>
      </w:r>
    </w:p>
    <w:p w14:paraId="5E20D8E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第１項の事故が甲の責めに帰すベき理由によるものである場合は、その損害は甲の負担に帰する。</w:t>
      </w:r>
    </w:p>
    <w:p w14:paraId="2D2D8B2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第１項の事故が乙の責めに帰すべき理由によるものである場合は、その損害は乙の負担に帰する。</w:t>
      </w:r>
    </w:p>
    <w:p w14:paraId="473F44D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第２項ただし書又は第３項の場合において、乙が保険金、損害賠償その他の代償又はそのような代償の請求権を取得したときは、甲は、その価額の限度でその負担を免れる。</w:t>
      </w:r>
    </w:p>
    <w:p w14:paraId="61408308"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（第三者に及ぼした損害）</w:t>
      </w:r>
    </w:p>
    <w:p w14:paraId="02EFBA1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第２８条　乙が第三者に損害を及ぼしたときは、乙がその損害を賠償しなければならない。ただし、その損害のうち甲の責に帰すべき事由により生じたものについては、甲が負担する。</w:t>
      </w:r>
    </w:p>
    <w:p w14:paraId="41C2418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第１項ただし書の場合において、乙が保険金、損害賠償その他の代償又はそのような代償の請求権を取得したときは、甲は、その価額の限度でその負担を免れる。</w:t>
      </w:r>
    </w:p>
    <w:p w14:paraId="5458644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（官給品等の滅失又は損傷）</w:t>
      </w:r>
    </w:p>
    <w:p w14:paraId="5E0B19C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第２９条　乙は、官給品等が滅失し、又は損傷した場合は、速やかにその旨を文書をもって甲に届け出なければならない。</w:t>
      </w:r>
    </w:p>
    <w:p w14:paraId="6AE802E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9628EC"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前項の滅失又は損傷が乙の責めに帰すべき理由によるものである場合は、乙は、甲の指示するところに従い、乙の負担においてこれを修補し、又はその損害を賠償しなければならない。</w:t>
      </w:r>
    </w:p>
    <w:p w14:paraId="61C3AF6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前項に規定する場合を除き、官給品等の滅失又は損傷によって生じた損害は、甲の</w:t>
      </w:r>
      <w:r w:rsidRPr="00C706FB">
        <w:rPr>
          <w:rFonts w:ascii="ＭＳ 明朝" w:hAnsi="ＭＳ 明朝" w:cs="ＭＳ明朝" w:hint="eastAsia"/>
          <w:kern w:val="0"/>
          <w:sz w:val="24"/>
        </w:rPr>
        <w:lastRenderedPageBreak/>
        <w:t>負担に帰する。</w:t>
      </w:r>
    </w:p>
    <w:p w14:paraId="2B2C1240"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第２項及び第３項の規定は、特定器材が滅失し、又は損傷した場合に準用する。</w:t>
      </w:r>
    </w:p>
    <w:p w14:paraId="54C4FE4F"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245D0D78"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第４章　契約の変更等及び解除</w:t>
      </w:r>
    </w:p>
    <w:p w14:paraId="20DA763C"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第１節　契約の変更等</w:t>
      </w:r>
    </w:p>
    <w:p w14:paraId="77F693C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（契約の変更）</w:t>
      </w:r>
    </w:p>
    <w:p w14:paraId="498FBA57"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第３０条　甲は、改良等の実施が完了するまでの間において必要がある場合は、納期、納入場所、契約数量、仕様書の内容その他乙の義務に関しこの契約に定めるところを変更するため、乙と協議することができる。</w:t>
      </w:r>
    </w:p>
    <w:p w14:paraId="29EC8A6D"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前項の規定により協議が行われる場合は、乙は見積書を作成し、速やかに甲に提出しなければならない。</w:t>
      </w:r>
    </w:p>
    <w:p w14:paraId="728743D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の協議の結果、契約金額を変更する必要が生じた場合においても、以後しばしば契約金額の変更の必要を生ずる見込みがあるときその他相当と認めるときは、甲乙協議の上、その際契約金額の変更のための措置をとることなく、後日これをとりまとめて行うこととすることができる。</w:t>
      </w:r>
    </w:p>
    <w:p w14:paraId="4A43BEC4" w14:textId="77777777" w:rsidR="00AB6B0B" w:rsidRPr="00C706FB" w:rsidRDefault="00AB6B0B" w:rsidP="00D44B0F">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乙は、官給品等の支給又は貸与その他この契約により甲のなすベき行為が遅延した場合において必要があるときは、納期その他この契約に定めるところを変更するため甲と協議することができる。</w:t>
      </w:r>
    </w:p>
    <w:p w14:paraId="23FA4FAE"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（事情の変更）</w:t>
      </w:r>
    </w:p>
    <w:p w14:paraId="54CF7DF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第３１条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371FFF3D"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前条第２項の規定は、前項の規定により契約金額の変更に関して協議を行う場合に準用する。</w:t>
      </w:r>
    </w:p>
    <w:p w14:paraId="618F9BD4"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（改良等の一時中止）</w:t>
      </w:r>
    </w:p>
    <w:p w14:paraId="5D59F79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第３２条　甲は、改良等の実施が完了するまでの間において、その改良等を一時中止させることができる。</w:t>
      </w:r>
    </w:p>
    <w:p w14:paraId="5F7C6B6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甲が改良等を一時中止させた場合において乙に損害が生じたときは、乙はその損害につき甲に賠償を請求することができる。</w:t>
      </w:r>
    </w:p>
    <w:p w14:paraId="4331C29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前項に規定する損害賠償の請求は、改良等の再開の日から３０日以内に文書により行わなければならない。</w:t>
      </w:r>
    </w:p>
    <w:p w14:paraId="6703B33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D44B0F" w:rsidRPr="00C706FB">
        <w:rPr>
          <w:rFonts w:ascii="ＭＳ 明朝" w:hAnsi="ＭＳ 明朝" w:cs="ＭＳ明朝"/>
          <w:kern w:val="0"/>
          <w:sz w:val="24"/>
        </w:rPr>
        <w:t xml:space="preserve">  </w:t>
      </w:r>
      <w:r w:rsidRPr="00C706FB">
        <w:rPr>
          <w:rFonts w:ascii="ＭＳ 明朝" w:hAnsi="ＭＳ 明朝" w:cs="ＭＳ明朝" w:hint="eastAsia"/>
          <w:kern w:val="0"/>
          <w:sz w:val="24"/>
        </w:rPr>
        <w:t>改良等を一時中止した後再開した場合の納期については、第３０条第４項の規定を準用する。</w:t>
      </w:r>
    </w:p>
    <w:p w14:paraId="13FFF977" w14:textId="77777777" w:rsidR="00244677" w:rsidRPr="00C706FB" w:rsidRDefault="00244677" w:rsidP="00AB6B0B">
      <w:pPr>
        <w:autoSpaceDE w:val="0"/>
        <w:autoSpaceDN w:val="0"/>
        <w:adjustRightInd w:val="0"/>
        <w:jc w:val="center"/>
        <w:rPr>
          <w:rFonts w:ascii="ＭＳ 明朝" w:hAnsi="ＭＳ 明朝" w:cs="ＭＳ明朝"/>
          <w:kern w:val="0"/>
          <w:sz w:val="24"/>
        </w:rPr>
      </w:pPr>
    </w:p>
    <w:p w14:paraId="5E11F696"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第２節</w:t>
      </w:r>
      <w:r w:rsidR="00244677" w:rsidRPr="00C706FB">
        <w:rPr>
          <w:rFonts w:ascii="ＭＳ 明朝" w:hAnsi="ＭＳ 明朝" w:cs="ＭＳ明朝" w:hint="eastAsia"/>
          <w:kern w:val="0"/>
          <w:sz w:val="24"/>
        </w:rPr>
        <w:t xml:space="preserve"> </w:t>
      </w:r>
      <w:r w:rsidR="00244677" w:rsidRPr="00C706FB">
        <w:rPr>
          <w:rFonts w:ascii="ＭＳ 明朝" w:hAnsi="ＭＳ 明朝" w:cs="ＭＳ明朝"/>
          <w:kern w:val="0"/>
          <w:sz w:val="24"/>
        </w:rPr>
        <w:t xml:space="preserve"> </w:t>
      </w:r>
      <w:r w:rsidRPr="00C706FB">
        <w:rPr>
          <w:rFonts w:ascii="ＭＳ 明朝" w:hAnsi="ＭＳ 明朝" w:cs="ＭＳ明朝" w:hint="eastAsia"/>
          <w:kern w:val="0"/>
          <w:sz w:val="24"/>
        </w:rPr>
        <w:t>契約の解除</w:t>
      </w:r>
    </w:p>
    <w:p w14:paraId="722DC6B5"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（甲の解除権）</w:t>
      </w:r>
    </w:p>
    <w:p w14:paraId="612D155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第３３条　甲は、次の各号の一に該当する場合は、この契約の全部又は一部を解除することができる。</w:t>
      </w:r>
    </w:p>
    <w:p w14:paraId="1999D506"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(1)</w:t>
      </w: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乙の責めに帰すべき理由により乙が納期までに改良等を行い、成果報告書を納入しなかった場合</w:t>
      </w:r>
    </w:p>
    <w:p w14:paraId="3D8E1628"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00AB6B0B" w:rsidRPr="00C706FB">
        <w:rPr>
          <w:rFonts w:ascii="ＭＳ 明朝" w:hAnsi="ＭＳ 明朝" w:cs="ＭＳ明朝" w:hint="eastAsia"/>
          <w:kern w:val="0"/>
          <w:sz w:val="24"/>
        </w:rPr>
        <w:t>乙の責めに帰すべき理由により乙が改良等を行い、成果報告書を納入することができなくなった場合</w:t>
      </w:r>
    </w:p>
    <w:p w14:paraId="0EF4C13E"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(3)</w:t>
      </w: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甲乙双方の責めに帰することができない理由により乙が納期までに改良等を行い、成果報告書を納入しなかった場合</w:t>
      </w:r>
    </w:p>
    <w:p w14:paraId="5EA630A7"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w:t>
      </w:r>
      <w:r w:rsidR="00AB6B0B" w:rsidRPr="00C706FB">
        <w:rPr>
          <w:rFonts w:ascii="ＭＳ 明朝" w:hAnsi="ＭＳ 明朝" w:cs="ＭＳ明朝"/>
          <w:kern w:val="0"/>
          <w:sz w:val="24"/>
        </w:rPr>
        <w:t>4)</w:t>
      </w:r>
      <w:r w:rsidR="00AB6B0B" w:rsidRPr="00C706FB">
        <w:rPr>
          <w:rFonts w:ascii="ＭＳ 明朝" w:hAnsi="ＭＳ 明朝" w:cs="ＭＳ明朝" w:hint="eastAsia"/>
          <w:kern w:val="0"/>
          <w:sz w:val="24"/>
        </w:rPr>
        <w:t xml:space="preserve">　甲乙双方の責めに帰することができない理由により乙が改良等を行い、成果報告</w:t>
      </w:r>
      <w:r w:rsidR="00AB6B0B" w:rsidRPr="00C706FB">
        <w:rPr>
          <w:rFonts w:ascii="ＭＳ 明朝" w:hAnsi="ＭＳ 明朝" w:cs="ＭＳ明朝" w:hint="eastAsia"/>
          <w:kern w:val="0"/>
          <w:sz w:val="24"/>
        </w:rPr>
        <w:lastRenderedPageBreak/>
        <w:t>書を納入することができなくなった場合</w:t>
      </w:r>
    </w:p>
    <w:p w14:paraId="28A55B4C"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(5)</w:t>
      </w:r>
      <w:r w:rsidR="00AB6B0B" w:rsidRPr="00C706FB">
        <w:rPr>
          <w:rFonts w:ascii="ＭＳ 明朝" w:hAnsi="ＭＳ 明朝" w:cs="ＭＳ明朝" w:hint="eastAsia"/>
          <w:kern w:val="0"/>
          <w:sz w:val="24"/>
        </w:rPr>
        <w:t xml:space="preserve">　乙が債務の履行を拒絶する意思を明確に表示した場合</w:t>
      </w:r>
    </w:p>
    <w:p w14:paraId="6AAC4A46"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w:t>
      </w:r>
      <w:r w:rsidR="00AB6B0B" w:rsidRPr="00C706FB">
        <w:rPr>
          <w:rFonts w:ascii="ＭＳ 明朝" w:hAnsi="ＭＳ 明朝" w:cs="ＭＳ明朝"/>
          <w:kern w:val="0"/>
          <w:sz w:val="24"/>
        </w:rPr>
        <w:t>6)</w:t>
      </w:r>
      <w:r w:rsidR="00AB6B0B" w:rsidRPr="00C706FB">
        <w:rPr>
          <w:rFonts w:ascii="ＭＳ 明朝" w:hAnsi="ＭＳ 明朝" w:cs="ＭＳ明朝" w:hint="eastAsia"/>
          <w:kern w:val="0"/>
          <w:sz w:val="24"/>
        </w:rPr>
        <w:t xml:space="preserve">　乙が契約上の義務に違反したことによってこの契約の目的を達することができなくなった場合</w:t>
      </w:r>
    </w:p>
    <w:p w14:paraId="6EAA4D3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00244677"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甲は、前項に定める場合のほか、甲の都合により必要がある場合は、この契約の全部又は一部を解除することができる。</w:t>
      </w:r>
    </w:p>
    <w:p w14:paraId="16607B57"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（乙の解除権）</w:t>
      </w:r>
    </w:p>
    <w:p w14:paraId="0E687BF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第３４条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596897E2"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（違約金）</w:t>
      </w:r>
    </w:p>
    <w:p w14:paraId="1C979B2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第３５条　甲は、乙の責めに帰すベき理由によりこの契約の全部又は一部を解除した場合は、代金（一部解除の場合は、解除部分に相当する代金）の１０パーセントの金額を乙から違約金として徴収するものとする。</w:t>
      </w:r>
    </w:p>
    <w:p w14:paraId="7F292AF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00244677"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前項の規定は、甲に生じた実際の損害の額が違約金の額を超過する場合において、</w:t>
      </w:r>
      <w:r w:rsidR="00244677"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甲がその超過分の損害につき賠償を請求することを妨げない。</w:t>
      </w:r>
    </w:p>
    <w:p w14:paraId="69635911"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Pr="00C706FB">
        <w:rPr>
          <w:rFonts w:ascii="ＭＳ 明朝" w:hAnsi="ＭＳ 明朝" w:cs="ＭＳ明朝"/>
          <w:kern w:val="0"/>
          <w:sz w:val="24"/>
        </w:rPr>
        <w:t xml:space="preserve"> </w:t>
      </w:r>
      <w:r w:rsidR="00244677" w:rsidRPr="00C706FB">
        <w:rPr>
          <w:rFonts w:ascii="ＭＳ 明朝" w:hAnsi="ＭＳ 明朝" w:cs="ＭＳ明朝"/>
          <w:kern w:val="0"/>
          <w:sz w:val="24"/>
        </w:rPr>
        <w:t xml:space="preserve"> </w:t>
      </w:r>
      <w:r w:rsidRPr="00C706FB">
        <w:rPr>
          <w:rFonts w:ascii="ＭＳ 明朝" w:hAnsi="ＭＳ 明朝" w:cs="ＭＳ明朝" w:hint="eastAsia"/>
          <w:kern w:val="0"/>
          <w:sz w:val="24"/>
        </w:rPr>
        <w:t>第２３条第４項の規定は、違約金の徴収の場合に準用する。</w:t>
      </w:r>
    </w:p>
    <w:p w14:paraId="235CD8B0"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（損害賠償）</w:t>
      </w:r>
    </w:p>
    <w:p w14:paraId="3BF1A6EA" w14:textId="77777777" w:rsidR="00242D7E"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第３６条　甲は、第３３条第２項の規定によりこの契約の全部又は一部を解除した場合は、乙の請求により乙に生じた損害を賠償しなければならない。ただし、乙が納期ま</w:t>
      </w:r>
    </w:p>
    <w:p w14:paraId="409D23B8" w14:textId="77777777" w:rsidR="00AB6B0B" w:rsidRPr="00C706FB" w:rsidRDefault="00AB6B0B" w:rsidP="005C3608">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でに成果報告書を納入しなかったことにより契約を解除した場合は、この限りでない。</w:t>
      </w:r>
    </w:p>
    <w:p w14:paraId="677012F9"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00244677" w:rsidRPr="00C706FB">
        <w:rPr>
          <w:rFonts w:ascii="ＭＳ 明朝" w:hAnsi="ＭＳ 明朝" w:cs="ＭＳ明朝"/>
          <w:kern w:val="0"/>
          <w:sz w:val="24"/>
        </w:rPr>
        <w:t xml:space="preserve"> </w:t>
      </w:r>
      <w:r w:rsidRPr="00C706FB">
        <w:rPr>
          <w:rFonts w:ascii="ＭＳ 明朝" w:hAnsi="ＭＳ 明朝" w:cs="ＭＳ明朝" w:hint="eastAsia"/>
          <w:kern w:val="0"/>
          <w:sz w:val="24"/>
        </w:rPr>
        <w:t>第３４条の規定によるこの契約の全部又は一部の解除は、乙が乙に生じた実際の損害につき賠償を請求することを妨げない。</w:t>
      </w:r>
    </w:p>
    <w:p w14:paraId="5194BF16"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Pr="00C706FB">
        <w:rPr>
          <w:rFonts w:ascii="ＭＳ 明朝" w:hAnsi="ＭＳ 明朝" w:cs="ＭＳ明朝"/>
          <w:kern w:val="0"/>
          <w:sz w:val="24"/>
        </w:rPr>
        <w:t xml:space="preserve"> </w:t>
      </w:r>
      <w:r w:rsidR="00244677" w:rsidRPr="00C706FB">
        <w:rPr>
          <w:rFonts w:ascii="ＭＳ 明朝" w:hAnsi="ＭＳ 明朝" w:cs="ＭＳ明朝"/>
          <w:kern w:val="0"/>
          <w:sz w:val="24"/>
        </w:rPr>
        <w:t xml:space="preserve"> </w:t>
      </w:r>
      <w:r w:rsidRPr="00C706FB">
        <w:rPr>
          <w:rFonts w:ascii="ＭＳ 明朝" w:hAnsi="ＭＳ 明朝" w:cs="ＭＳ明朝" w:hint="eastAsia"/>
          <w:kern w:val="0"/>
          <w:sz w:val="24"/>
        </w:rPr>
        <w:t>前２項に規定する損害賠償の請求は、解除の日から３０日以内に文書により行わなければならない。</w:t>
      </w:r>
    </w:p>
    <w:p w14:paraId="527386A8"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3501C8CD"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第５章　成果の取扱い等</w:t>
      </w:r>
    </w:p>
    <w:p w14:paraId="20813E49" w14:textId="77777777" w:rsidR="00AB6B0B" w:rsidRPr="00C706FB" w:rsidRDefault="00244677"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（知的財産権等の定義）</w:t>
      </w:r>
    </w:p>
    <w:p w14:paraId="193F39E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第３７条　この契約書（第７条を除く。）において「知的財産権」とは、次の各号に掲げるものをいう。</w:t>
      </w:r>
    </w:p>
    <w:p w14:paraId="299C51E5"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(1)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特許権、特許を受ける権利、実用新案権、実用新案登録を受ける権利、意匠権、意匠登録を受ける権利、回路配置利用権、回路配置利用権の設定の登録を受ける権利及　び外国におけるこれらに相当するもの（以下「産業財産権」と総称する。）並びに著作権（著作権法（昭和４５年法律第４８号）第２１条から第２８条までに規定する全ての権利を含む。）及び外国におけるこれに相当するもの（以下「著作権」と総称する。）</w:t>
      </w:r>
    </w:p>
    <w:p w14:paraId="6CFE79E8"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技術資料（技術上の成果（文書、図画又は図表に表すことができるものをいう。）を表したものであって、かつ、財産的価値のあるものをいう。以下同じ。）を利用及び処分する権利</w:t>
      </w:r>
    </w:p>
    <w:p w14:paraId="7997B090"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Pr="00C706FB">
        <w:rPr>
          <w:rFonts w:ascii="ＭＳ 明朝" w:hAnsi="ＭＳ 明朝" w:cs="ＭＳ明朝" w:hint="eastAsia"/>
          <w:kern w:val="0"/>
          <w:sz w:val="24"/>
        </w:rPr>
        <w:t>この契約書において「発明等」とは、次の各号に掲げるものをいう。</w:t>
      </w:r>
    </w:p>
    <w:p w14:paraId="4B5D8B1C"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(1) </w:t>
      </w:r>
      <w:r w:rsidR="00AB6B0B" w:rsidRPr="00C706FB">
        <w:rPr>
          <w:rFonts w:ascii="ＭＳ 明朝" w:hAnsi="ＭＳ 明朝" w:cs="ＭＳ明朝" w:hint="eastAsia"/>
          <w:kern w:val="0"/>
          <w:sz w:val="24"/>
        </w:rPr>
        <w:t>発明</w:t>
      </w:r>
    </w:p>
    <w:p w14:paraId="5EAE8251"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00AB6B0B" w:rsidRPr="00C706FB">
        <w:rPr>
          <w:rFonts w:ascii="ＭＳ 明朝" w:hAnsi="ＭＳ 明朝" w:cs="ＭＳ明朝" w:hint="eastAsia"/>
          <w:kern w:val="0"/>
          <w:sz w:val="24"/>
        </w:rPr>
        <w:t>考案</w:t>
      </w:r>
    </w:p>
    <w:p w14:paraId="67CA52C3"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(3) </w:t>
      </w:r>
      <w:r w:rsidR="00AB6B0B" w:rsidRPr="00C706FB">
        <w:rPr>
          <w:rFonts w:ascii="ＭＳ 明朝" w:hAnsi="ＭＳ 明朝" w:cs="ＭＳ明朝" w:hint="eastAsia"/>
          <w:kern w:val="0"/>
          <w:sz w:val="24"/>
        </w:rPr>
        <w:t>意匠及びその創作</w:t>
      </w:r>
    </w:p>
    <w:p w14:paraId="57D5EDE9" w14:textId="77777777" w:rsidR="00AB6B0B" w:rsidRPr="00C706FB" w:rsidRDefault="00244677"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(4) </w:t>
      </w:r>
      <w:r w:rsidR="00AB6B0B" w:rsidRPr="00C706FB">
        <w:rPr>
          <w:rFonts w:ascii="ＭＳ 明朝" w:hAnsi="ＭＳ 明朝" w:cs="ＭＳ明朝" w:hint="eastAsia"/>
          <w:kern w:val="0"/>
          <w:sz w:val="24"/>
        </w:rPr>
        <w:t>半導体集積回路の回路配置に関する法律（昭和６０年法律第４３号）第２条第２項に規定する回路配置及びその創作</w:t>
      </w:r>
    </w:p>
    <w:p w14:paraId="4514F323" w14:textId="77777777" w:rsidR="00AB6B0B" w:rsidRPr="00C706FB" w:rsidRDefault="0058197F"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lastRenderedPageBreak/>
        <w:t xml:space="preserve"> </w:t>
      </w:r>
      <w:r w:rsidR="00244677"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(5) </w:t>
      </w:r>
      <w:r w:rsidR="00AB6B0B" w:rsidRPr="00C706FB">
        <w:rPr>
          <w:rFonts w:ascii="ＭＳ 明朝" w:hAnsi="ＭＳ 明朝" w:cs="ＭＳ明朝" w:hint="eastAsia"/>
          <w:kern w:val="0"/>
          <w:sz w:val="24"/>
        </w:rPr>
        <w:t>著作物及びその創作</w:t>
      </w:r>
    </w:p>
    <w:p w14:paraId="4FC06A58" w14:textId="77777777" w:rsidR="00AB6B0B" w:rsidRPr="00C706FB" w:rsidRDefault="0058197F" w:rsidP="00244677">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244677"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(6) </w:t>
      </w:r>
      <w:r w:rsidR="00AB6B0B" w:rsidRPr="00C706FB">
        <w:rPr>
          <w:rFonts w:ascii="ＭＳ 明朝" w:hAnsi="ＭＳ 明朝" w:cs="ＭＳ明朝" w:hint="eastAsia"/>
          <w:kern w:val="0"/>
          <w:sz w:val="24"/>
        </w:rPr>
        <w:t>技術資料及びその創作</w:t>
      </w:r>
    </w:p>
    <w:p w14:paraId="23BC89A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Pr="00C706FB">
        <w:rPr>
          <w:rFonts w:ascii="ＭＳ 明朝" w:hAnsi="ＭＳ 明朝" w:cs="ＭＳ明朝"/>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この契約書において知的財産権の「実施」とは、特許法（昭和３４年法律第１２１号）第２条第３項に定める行為、実用新案法（昭和３４年法律第１２３号）第２条第３項に定める行為、意匠法（昭和３４年法律第１２５号）第２条第２項に定める行為、半導体集積回路の回路配置に関する法律第２条第３項に定める行為、著作権法第２１条から第２８条までに規定する全ての権利に基づき著作物を利用する行為及び技術資料を利用する行為をいう。</w:t>
      </w:r>
    </w:p>
    <w:p w14:paraId="12F8F9A0"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Pr="00C706FB">
        <w:rPr>
          <w:rFonts w:ascii="ＭＳ 明朝" w:hAnsi="ＭＳ 明朝" w:cs="ＭＳ明朝"/>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この契約書において「新研究開発等成果」とは、この契約により生じる文書、図画又は図表に表すことができる技術上の成果をいう。</w:t>
      </w:r>
    </w:p>
    <w:p w14:paraId="748D269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Pr="00C706FB">
        <w:rPr>
          <w:rFonts w:ascii="ＭＳ 明朝" w:hAnsi="ＭＳ 明朝" w:cs="ＭＳ明朝"/>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この契約書において「研究開発等」とは、研究、開発、改良、設計（設計変更を含む。）、試験、調査及びその他の委託性のある業務をいう。</w:t>
      </w:r>
    </w:p>
    <w:p w14:paraId="660D98C3"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（新研究開発等成果の報告）</w:t>
      </w:r>
    </w:p>
    <w:p w14:paraId="32AA561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第３８条　乙は、この契約に基づく業務のうち、研究開発等であって、その履行に当たり甲の承認を得、甲と調整し、又は甲に報告することが、仕様書等で定められたものにおいて、新たに得られた新研究開発等成果があった場合には、甲と調整の上、遅滞なくその旨を甲に報告しなければならない。</w:t>
      </w:r>
    </w:p>
    <w:p w14:paraId="4BB4B33A"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（知的財産権の帰属）</w:t>
      </w:r>
    </w:p>
    <w:p w14:paraId="6E4C84DF" w14:textId="77777777" w:rsidR="005C3608"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第３９条　甲は、前条の報告後乙が次の各号、第４項、第４１条から第４４条まで及び第５２条の規定のいずれも遵守することを確約して、新研究開発等成果についての知</w:t>
      </w:r>
    </w:p>
    <w:p w14:paraId="08923FD3" w14:textId="77777777" w:rsidR="00AB6B0B" w:rsidRPr="00C706FB" w:rsidRDefault="00AB6B0B" w:rsidP="005C3608">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的財産権を継続して自らに帰属させたい旨の申請を甲に書面（別記様式１）で提出し、甲が自ら当該権利を保有することが必要ないと判断したときには、当該権利を乙から譲り受けないことを承認するものとする。また、乙は、第１号において甲又は甲の指定する第三者に知的財産権を許諾した場合には、甲又は甲の指定する第三者の円滑な権利の実施に協力する。</w:t>
      </w:r>
    </w:p>
    <w:p w14:paraId="6DA728D6" w14:textId="77777777" w:rsidR="00AB6B0B" w:rsidRPr="00C706FB" w:rsidRDefault="0058197F" w:rsidP="0058197F">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(1) </w:t>
      </w:r>
      <w:r w:rsidR="00AB6B0B" w:rsidRPr="00C706FB">
        <w:rPr>
          <w:rFonts w:ascii="ＭＳ 明朝" w:hAnsi="ＭＳ 明朝" w:cs="ＭＳ明朝" w:hint="eastAsia"/>
          <w:kern w:val="0"/>
          <w:sz w:val="24"/>
        </w:rPr>
        <w:t>乙は、甲が公共の利益のために特に必要があるとしてその理由を明らかにして求める場合には、無償で新研究開発等成果についての当該知的財産権を実施する権利（技術資料を処分する権利を除く。）を甲及び甲の指定する第三者に許諾する。</w:t>
      </w:r>
    </w:p>
    <w:p w14:paraId="40D699DF" w14:textId="77777777" w:rsidR="00AB6B0B" w:rsidRPr="00C706FB" w:rsidRDefault="0058197F" w:rsidP="0058197F">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(2) </w:t>
      </w:r>
      <w:r w:rsidR="00AB6B0B" w:rsidRPr="00C706FB">
        <w:rPr>
          <w:rFonts w:ascii="ＭＳ 明朝" w:hAnsi="ＭＳ 明朝" w:cs="ＭＳ明朝" w:hint="eastAsia"/>
          <w:kern w:val="0"/>
          <w:sz w:val="24"/>
        </w:rPr>
        <w:t>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03D9CADE" w14:textId="77777777" w:rsidR="00AB6B0B" w:rsidRPr="00C706FB" w:rsidRDefault="0058197F" w:rsidP="0058197F">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(3) </w:t>
      </w:r>
      <w:r w:rsidR="00AB6B0B" w:rsidRPr="00C706FB">
        <w:rPr>
          <w:rFonts w:ascii="ＭＳ 明朝" w:hAnsi="ＭＳ 明朝" w:cs="ＭＳ明朝" w:hint="eastAsia"/>
          <w:kern w:val="0"/>
          <w:sz w:val="24"/>
        </w:rPr>
        <w:t>乙は、甲以外の第三者に当該知的財産権を移転しようとし、又は当該知的財産権の専用実施権その他の日本国内及び国外において排他的に実施する権利（以下「専用実施権等」という。）の設定若しくは移転を承諾しようとするときは、当該知的財産権に秘密等が含まれない場合であって、合併又は分割により移転する場合及び当該知的財産権の活用に支障を及ぼすおそれがない場合として産業技術力強化法施行令（平成１２年政令第２０６号）第２条第３項で定める場合を除き、あらかじめ甲の承認を受ける。</w:t>
      </w:r>
    </w:p>
    <w:p w14:paraId="55486BBB" w14:textId="77777777" w:rsidR="00AB6B0B" w:rsidRPr="00C706FB" w:rsidRDefault="0058197F" w:rsidP="0058197F">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(4) </w:t>
      </w:r>
      <w:r w:rsidR="00AB6B0B" w:rsidRPr="00C706FB">
        <w:rPr>
          <w:rFonts w:ascii="ＭＳ 明朝" w:hAnsi="ＭＳ 明朝" w:cs="ＭＳ明朝" w:hint="eastAsia"/>
          <w:kern w:val="0"/>
          <w:sz w:val="24"/>
        </w:rPr>
        <w:t>この契約に基づく研究開発等から得られた技術資料に秘密等（秘密保全に関する訓令（平成１９年防衛省訓令第３６号）第２条第１項及び防衛装備庁における秘密保全に関する訓令（平成２７年防衛装備庁訓令第２６号）第２条第１項に規定する秘密、特定秘密の保護に関する法律（平成２５年法律第１０８号）第３条第１項に規定する特定秘密、日米相互防衛援助協定等に伴う秘密保護法（昭和２９年法律第１６６号）第１条第３項に規定する特別防衛秘密並びに装備品等及び役務の調達に</w:t>
      </w:r>
      <w:r w:rsidR="00AB6B0B" w:rsidRPr="00C706FB">
        <w:rPr>
          <w:rFonts w:ascii="ＭＳ 明朝" w:hAnsi="ＭＳ 明朝" w:cs="ＭＳ明朝" w:hint="eastAsia"/>
          <w:kern w:val="0"/>
          <w:sz w:val="24"/>
        </w:rPr>
        <w:lastRenderedPageBreak/>
        <w:t>おける情報セキュリティの確保について（防装庁（事）第１３７号。令和４年３月３１日）第２項第１号に規定する保護すべき情報をいう。以下同じ。）が含まれる場合、乙は、防衛省又は防衛装備庁との契約に基づき、秘密等の保全に万全を期すものとする。</w:t>
      </w:r>
    </w:p>
    <w:p w14:paraId="5659D0E7"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甲は、乙が前項で規定する書面を提出しない場合、又は前項の規定により知的財産権を乙から譲り受けないことを承認しない場合、乙から当該知的財産権を譲り受けるものとする。</w:t>
      </w:r>
    </w:p>
    <w:p w14:paraId="4EB0244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第１項の書面を提出したにもかかわらず同項各号の規定のいずれかを満たしておらず、更に満たしていないことについて正当な理由がないと甲が認める場合、当該知的財産権を無償で甲に譲渡しなければならない。</w:t>
      </w:r>
    </w:p>
    <w:p w14:paraId="566D9DE0"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の規定に基づいて、甲が知的財産権を乙から譲り受けないことを承認した場合であっても、その後に乙が解散して清算することとなった場合（会社法（平成１７年法律第８６号）第４７５条第１号に該当する場合）には、乙は、解散の前に知的財産権（著作権法第２７条及び第２８条に掲げる権利を含む。）を甲に譲渡しなければならない。</w:t>
      </w:r>
    </w:p>
    <w:p w14:paraId="464E7689"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から第４項までの規定は、乙が本契約に係る業務の全部又は一部を第三者に請け負わせ、その結果当該第三者が得た新研究開発等成果についての知的財産権について準用する。この場合において、当該第三者が当該権利を自らに帰属させたい旨の申請を行う場合には、乙を通して行い、乙はこれに協力するものとする。</w:t>
      </w:r>
    </w:p>
    <w:p w14:paraId="4B264FA5"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（著作物の取扱い）</w:t>
      </w:r>
    </w:p>
    <w:p w14:paraId="17CA39AC" w14:textId="77777777" w:rsidR="005C3608"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第４０条　乙は、契約書又は仕様書等の定めるところにより甲に提出された著作物（乙の固有の技術資料（乙が第三者から提供を受けた技術資料を含む。以下同じ。）を除く。）について、著作者人格権を行使しないものとする。また、乙は、当該著作物の著作者が乙以外の者であるときは、当該著作者が著作者人格権を行使しないよう必要</w:t>
      </w:r>
    </w:p>
    <w:p w14:paraId="44132EF6" w14:textId="77777777" w:rsidR="00AB6B0B" w:rsidRPr="00C706FB" w:rsidRDefault="00AB6B0B" w:rsidP="005C3608">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な措置をとるものとする。</w:t>
      </w:r>
    </w:p>
    <w:p w14:paraId="2EFD650A"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hint="eastAsia"/>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乙は、この契約の履行において生じた著作物及びその二次的著作物の公表に際し、本契約による成果である旨を明示するものとする。</w:t>
      </w:r>
    </w:p>
    <w:p w14:paraId="4A1A0A06"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（産業財産権の出願に係る承認等）</w:t>
      </w:r>
    </w:p>
    <w:p w14:paraId="63FF5667"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第４１条　乙は、この契約に係る産業財産権の出願又は申請を行う場合は、事前に書面で甲の承認を得るものとし、当該出願又は申請を行った後、遅滞なく産業財産権出願通知書（別記様式２）を甲に提出しなければならない。</w:t>
      </w:r>
    </w:p>
    <w:p w14:paraId="55A29F8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hint="eastAsia"/>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前項に係る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しなければならない。</w:t>
      </w:r>
    </w:p>
    <w:p w14:paraId="5ACF16B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乙は、第１項に係る産業財産権の出願又は申請に関して設定の登録等を受けた場合には、遅滞なく、登録通知書（別記様式３）を甲に提出しなければならない。</w:t>
      </w:r>
    </w:p>
    <w:p w14:paraId="55A87E45"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（知的財産権の移転）</w:t>
      </w:r>
    </w:p>
    <w:p w14:paraId="3C00F196"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第４２条　乙は、この契約に係る知的財産権を甲以外の第三者に移転しようとする場合（当該知的財産権に秘密等が含まれない場合であって、合併又は分割により移転する場　　　　　　　　　　　　　</w:t>
      </w:r>
    </w:p>
    <w:p w14:paraId="0B40DD2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 xml:space="preserve">　合及び当該知的財産権の活用に支障を及ぼすおそれがない場合として産業技術力強化法施行令第２条第３項で定める場合を除く。）には、事前に移転承認申請書（別記様式４）を甲に提出し、承認を得るとともに、第３９条から第４４条まで及び第５２条の規定の適用に支障を与えないよう当該第三者に約させなければならない。</w:t>
      </w:r>
    </w:p>
    <w:p w14:paraId="527052C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前項に基づき甲が承認した場合、当該知的財産権に秘密等が含まれる際において、</w:t>
      </w:r>
      <w:r w:rsidRPr="00C706FB">
        <w:rPr>
          <w:rFonts w:ascii="ＭＳ 明朝" w:hAnsi="ＭＳ 明朝" w:cs="ＭＳ明朝" w:hint="eastAsia"/>
          <w:kern w:val="0"/>
          <w:sz w:val="24"/>
        </w:rPr>
        <w:lastRenderedPageBreak/>
        <w:t>防衛省又は防衛装備庁は乙が前項に係る移転を行う前に当該第三者と秘密等の保全に関する契約を締結しなければならない。</w:t>
      </w:r>
    </w:p>
    <w:p w14:paraId="3A250FBC" w14:textId="77777777" w:rsidR="00AB6B0B" w:rsidRPr="00C706FB" w:rsidRDefault="00AB6B0B" w:rsidP="0058197F">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前項の契約が必要な場合、当該契約が締結されたことを確認の上、第１項に係る移転を行うとともに、当該契約の有無によらず、移転を行なった場合には、遅滞なく、移転通知書（別記様式５）を甲に提出しなければならない。</w:t>
      </w:r>
    </w:p>
    <w:p w14:paraId="3AD97EE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が第１項に係る移転を行った場合、当該知的財産権の移転を受けた者は、当該知的財産権について、第３９条第１項各号及び第３項から第５項まで、第４０条から第４４条まで、第４８条並びに第４９条の規定を遵守するものとする。</w:t>
      </w:r>
    </w:p>
    <w:p w14:paraId="44E65B6E"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（知的財産権の実施許諾）</w:t>
      </w:r>
    </w:p>
    <w:p w14:paraId="544E59E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第４３条　乙は、この契約に係る知的財産権について甲以外の第三者に実施を許諾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には、事前に実施許諾承認申請書（別記様式６）を甲に提出し、承認を得るとともに、第３９条、第４０条、本条及び第５２条の規定の適用に支障を与えないように当該第三者に約させなければならない。</w:t>
      </w:r>
    </w:p>
    <w:p w14:paraId="5CDD10E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　乙は、この契約に係る知的財産権について甲以外の第三者に専用実施権等の設定を許諾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は、専用実施権等設定承認申請書（別記様式７）を甲に提出し、その承認を得るとともに、第３９条、第４０条、本条及び第５２条の規定の適用に支障を与えないよう当該第三者に約させなければならない。</w:t>
      </w:r>
    </w:p>
    <w:p w14:paraId="27DE10B0"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hint="eastAsia"/>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防衛省又は防衛装備庁は、前２項に基づく承認をした場合、当該知的財産権に秘密等が含まれる際は、乙が第三者に前２項に係る許諾を行う前に、当該第三者と秘密等の保全に関する契約を締結しなければならない。</w:t>
      </w:r>
    </w:p>
    <w:p w14:paraId="0D32EE35"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（知的財産権の放棄）</w:t>
      </w:r>
    </w:p>
    <w:p w14:paraId="75E9188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第４４条　乙は、この契約に係る知的財産権を放棄する場合には、事前に放棄承認申請書（別記様式８）を甲に提出し、承認を得なければならない。乙は、当該放棄を行った後にその内容を甲に報告するものとする。</w:t>
      </w:r>
    </w:p>
    <w:p w14:paraId="0A5FED5C"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（産業財産権の管理）</w:t>
      </w:r>
    </w:p>
    <w:p w14:paraId="1D2199F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第４５条　第３９条第２項に該当する場合、乙はこの契約に係る産業財産権について、出願又は申請から権利の成立に係る登録まで必要となる手続を甲の名義（出願人名又は申請者名を防衛装備庁長官とする。）により行うものとする。</w:t>
      </w:r>
    </w:p>
    <w:p w14:paraId="2D1BA33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hint="eastAsia"/>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前項の場合においてこの契約に係る産業財産権の成立に係る登録が日本国において行われたとき（ただし、日本国における登録が行われたとき権利が成立していない他の外国の権利にあたっては、当該外国において権利が成立したときとする。）に、乙に対し、乙が当該産業財産権の出願又は申請、出願審査の請求及び権利の成立に係る登録までに要した全ての経費を支払うものとする。</w:t>
      </w:r>
    </w:p>
    <w:p w14:paraId="1852628F"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（職務発明規定の整備）</w:t>
      </w:r>
    </w:p>
    <w:p w14:paraId="2B9BC40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第４６条　乙は、この契約の締結後速やかに従業者又は役員（以下「従業者等」という。）が行った発明等がこの契約を実施した結果得られたものであり、かつ、その発明等に至った行為がその従業者等の職務に属する場合には、その発明等に係る知的財産権が乙に帰属する旨の契約をその従業者等と締結し、又はその旨を規定する職務規程を定めなければならない。ただし、乙が知的財産権を従業者等から乙に承継させる旨の契</w:t>
      </w:r>
      <w:r w:rsidRPr="00C706FB">
        <w:rPr>
          <w:rFonts w:ascii="ＭＳ 明朝" w:hAnsi="ＭＳ 明朝" w:cs="ＭＳ明朝" w:hint="eastAsia"/>
          <w:kern w:val="0"/>
          <w:sz w:val="24"/>
        </w:rPr>
        <w:lastRenderedPageBreak/>
        <w:t>約を乙の従業者等と既に締結し、又はその旨を規定する勤務規則等を定めており、これらをこの契約の実施に適用できる場合は、この限りではない。</w:t>
      </w:r>
    </w:p>
    <w:p w14:paraId="11BCA766"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（技術資料の取扱い）</w:t>
      </w:r>
    </w:p>
    <w:p w14:paraId="0D6EBFE3" w14:textId="77777777" w:rsidR="005C3608"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第４７条　第３９条第２項に該当する場合、契約書又は仕様書等の定めるところにより甲に提出された技術資料の利用及び処分に関する権利は、甲が有す。ただし、当該技</w:t>
      </w:r>
    </w:p>
    <w:p w14:paraId="6CC4140B" w14:textId="77777777" w:rsidR="00AB6B0B" w:rsidRPr="00C706FB" w:rsidRDefault="00AB6B0B" w:rsidP="005C3608">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術資料に含まれている乙の固有の技術資料の利用及び処分に関する権利は、乙が有する。また、乙が第三者から提供を受けた技術資料のうち、引き続き当該第三者に利用及び処分に関する権利が帰属するものについては、当該第三者が権利を有する。</w:t>
      </w:r>
    </w:p>
    <w:p w14:paraId="3941ED1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乙は、甲に提出された技術資料に含まれている乙の固有の技術資料について、その該当する箇所を明示するものとする。</w:t>
      </w:r>
    </w:p>
    <w:p w14:paraId="3132934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この契約の履行中及び終了後５年間は、新研究開発等成果に関する技術資料で契約書又は仕様書等の定めるところにより甲に提出されたもの以外のもの（契約書又は仕様書等の定めるところにより甲に提出されたものに関係があるものに限る。）につき、必要に応じ、乙にその提出を求めることができるものとし、乙が提出したときは、甲は乙に実費を支払うものとする。</w:t>
      </w:r>
    </w:p>
    <w:p w14:paraId="7C49F764" w14:textId="77777777" w:rsidR="00AB6B0B" w:rsidRPr="00C706FB" w:rsidRDefault="00AB6B0B" w:rsidP="00AB6B0B">
      <w:pPr>
        <w:autoSpaceDE w:val="0"/>
        <w:autoSpaceDN w:val="0"/>
        <w:adjustRightInd w:val="0"/>
        <w:ind w:firstLineChars="200" w:firstLine="480"/>
        <w:jc w:val="left"/>
        <w:rPr>
          <w:rFonts w:ascii="ＭＳ 明朝" w:hAnsi="ＭＳ 明朝" w:cs="ＭＳ明朝"/>
          <w:kern w:val="0"/>
          <w:sz w:val="24"/>
        </w:rPr>
      </w:pPr>
      <w:r w:rsidRPr="00C706FB">
        <w:rPr>
          <w:rFonts w:ascii="ＭＳ 明朝" w:hAnsi="ＭＳ 明朝" w:cs="ＭＳ明朝" w:hint="eastAsia"/>
          <w:kern w:val="0"/>
          <w:sz w:val="24"/>
        </w:rPr>
        <w:t>ただし、この期間は、仕様書等に別段の定めがある場合はこれによる。</w:t>
      </w:r>
    </w:p>
    <w:p w14:paraId="3CA4B249"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第１項の規定は、前項の規定により甲に提出された技術資料について準用する。</w:t>
      </w:r>
    </w:p>
    <w:p w14:paraId="1558773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Pr="00C706FB">
        <w:rPr>
          <w:rFonts w:ascii="ＭＳ 明朝" w:hAnsi="ＭＳ 明朝" w:cs="ＭＳ明朝"/>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この契約の履行中及び終了後５年間は、契約書又は仕様書等の定めるところにより甲に提出された乙の固有の技術資料につき、この契約に関して防衛省（防衛装備庁を含む。以下この条及び次条において同じ。）が行う監督、検査、調査、試験若しくはその結果の評価その他これに類する業務のため必要がある場合は、その内容を防衛省の内部において利用し及び複製（当該技術資料のうち乙の指定するものの複製を除く。）することができる。第３項ただし書の規定は、この項において準用する。</w:t>
      </w:r>
    </w:p>
    <w:p w14:paraId="7DE1FA2D"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６</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 xml:space="preserve">甲は、この契約の履行中及び終了後５年間は、前項の防衛省の行う業務に必要な場合は、契約書若しくは仕様書等又は第３項の規定の定めるところにより甲に提出された技術資料に直接関連がある乙の固有の技術資料の閲覧、複製（乙の指定するものの複製を除く。）及びその内容の防衛省の内部における利用について乙の許諾を求める　　</w:t>
      </w:r>
    </w:p>
    <w:p w14:paraId="61478CF4" w14:textId="77777777" w:rsidR="00AB6B0B" w:rsidRPr="00C706FB" w:rsidRDefault="00AB6B0B" w:rsidP="00AB6B0B">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ことができる。この場合において、複製を乙が行うときは、乙に実費を支払うものとする。第３項ただし書の規定は、この項において準用する。</w:t>
      </w:r>
    </w:p>
    <w:p w14:paraId="10F7492E"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７</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甲がこの契約の履行に当たり知得した乙の固有の技術資料の内容のうち、乙の指定するものについては、乙の承諾のない限り乙の指定する期間、第５項の防衛省の業務に関係のある防衛省の職員以外の者に漏らさないものとする。</w:t>
      </w:r>
    </w:p>
    <w:p w14:paraId="79BF29B2"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（技術上の協力）</w:t>
      </w:r>
    </w:p>
    <w:p w14:paraId="35AF968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第４８条　乙は、第３９条第１項第１号及び第２号並びに第４７条第５項及び第６項に基づき、防衛省又は防衛省のために第三者が、知的財産権を実施する場合において、乙が甲から技術者の派遣その他の技術的な協力を求められたときは、特に支障のない限り適正な条件でこれに応じなければならない。</w:t>
      </w:r>
    </w:p>
    <w:p w14:paraId="2C2DFB61"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（技術上の成果の利用）</w:t>
      </w:r>
    </w:p>
    <w:p w14:paraId="7B117F4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第４９条　甲は、乙が、甲が承継した知的財産権の実施の許諾を求めた場合は、特に支障がない限りこれを許諾するものとし、甲が承継した知的財産権の実施料の支払いその他必要な事項は、甲乙協議して定めるものとする。</w:t>
      </w:r>
    </w:p>
    <w:p w14:paraId="694C5B6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前項にかかわらず、乙は、防衛省又は防衛装備庁に供する目的で、甲が承継した知的財産権を実施することができる。</w:t>
      </w:r>
    </w:p>
    <w:p w14:paraId="315B3019"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（技術上の成果の開示又は公開）</w:t>
      </w:r>
    </w:p>
    <w:p w14:paraId="1250F2F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第５０条　乙は、甲が有する知的財産権の対象となる発明等の内容を第三者に開示し、</w:t>
      </w:r>
      <w:r w:rsidRPr="00C706FB">
        <w:rPr>
          <w:rFonts w:ascii="ＭＳ 明朝" w:hAnsi="ＭＳ 明朝" w:cs="ＭＳ明朝" w:hint="eastAsia"/>
          <w:kern w:val="0"/>
          <w:sz w:val="24"/>
        </w:rPr>
        <w:lastRenderedPageBreak/>
        <w:t>又は公開しようとする場合は、あらかじめ甲の同意を得るものとする。ただし、発明等については、当該発明等の内容が特許庁の発行する公報に掲載公開された後又はすでに公知の事実となったものとして甲が指定した後は、この限りでない。</w:t>
      </w:r>
    </w:p>
    <w:p w14:paraId="4685DD4C"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（立証責任）</w:t>
      </w:r>
    </w:p>
    <w:p w14:paraId="18879836"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第５１条　第４７条に規定する技術資料が乙の固有の技術資料であるか否か及びこの契約に基づく業務に従事する乙の従業者等の職務行為として行った発明等が新研究開発等成果に係るものであるか否かにつき甲乙間に争いを生じた場合の立証責任は、乙が負う。</w:t>
      </w:r>
    </w:p>
    <w:p w14:paraId="24E6FCCD"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（知的財産権の使用実績）</w:t>
      </w:r>
    </w:p>
    <w:p w14:paraId="4C7D0C4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第５２条　乙は、この契約の履行において生じた知的財産権について、甲が使用実績の報告を求めた場合は、これに協力するものとする。</w:t>
      </w:r>
    </w:p>
    <w:p w14:paraId="744BF3E6" w14:textId="77777777" w:rsidR="00AB6B0B" w:rsidRPr="00C706FB" w:rsidRDefault="0058197F"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（知的財産権の管理報告）</w:t>
      </w:r>
    </w:p>
    <w:p w14:paraId="20D8BA0A"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第５３条　乙は、次の各号の内容について、知的財産管理報告書（別記様式９）を作成し、納期までに甲に提出するものとする。</w:t>
      </w:r>
    </w:p>
    <w:p w14:paraId="3565D24C" w14:textId="77777777" w:rsidR="00AB6B0B" w:rsidRPr="00C706FB" w:rsidRDefault="0058197F" w:rsidP="0058197F">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(1)</w:t>
      </w: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乙が知る限りにおいて、仕様書等で定める事項の遂行に当たり実施した又は留意すべき知的財産権（出願又は申請中のものを含む。）</w:t>
      </w:r>
    </w:p>
    <w:p w14:paraId="1E417E16" w14:textId="77777777" w:rsidR="00AB6B0B" w:rsidRPr="00C706FB" w:rsidRDefault="0058197F" w:rsidP="0058197F">
      <w:pPr>
        <w:autoSpaceDE w:val="0"/>
        <w:autoSpaceDN w:val="0"/>
        <w:adjustRightInd w:val="0"/>
        <w:ind w:left="480" w:hangingChars="200" w:hanging="480"/>
        <w:jc w:val="left"/>
        <w:rPr>
          <w:rFonts w:ascii="ＭＳ 明朝" w:hAnsi="ＭＳ 明朝" w:cs="ＭＳ明朝"/>
          <w:kern w:val="0"/>
          <w:sz w:val="24"/>
        </w:rPr>
      </w:pPr>
      <w:r w:rsidRPr="00C706FB">
        <w:rPr>
          <w:rFonts w:ascii="ＭＳ 明朝" w:hAnsi="ＭＳ 明朝" w:cs="ＭＳ明朝"/>
          <w:kern w:val="0"/>
          <w:sz w:val="24"/>
        </w:rPr>
        <w:t xml:space="preserve"> </w:t>
      </w:r>
      <w:r w:rsidR="00AB6B0B" w:rsidRPr="00C706FB">
        <w:rPr>
          <w:rFonts w:ascii="ＭＳ 明朝" w:hAnsi="ＭＳ 明朝" w:cs="ＭＳ明朝"/>
          <w:kern w:val="0"/>
          <w:sz w:val="24"/>
        </w:rPr>
        <w:t>(2)</w:t>
      </w:r>
      <w:r w:rsidRPr="00C706FB">
        <w:rPr>
          <w:rFonts w:ascii="ＭＳ 明朝" w:hAnsi="ＭＳ 明朝" w:cs="ＭＳ明朝"/>
          <w:kern w:val="0"/>
          <w:sz w:val="24"/>
        </w:rPr>
        <w:t xml:space="preserve"> </w:t>
      </w:r>
      <w:r w:rsidR="00AB6B0B" w:rsidRPr="00C706FB">
        <w:rPr>
          <w:rFonts w:ascii="ＭＳ 明朝" w:hAnsi="ＭＳ 明朝" w:cs="ＭＳ明朝"/>
          <w:kern w:val="0"/>
          <w:sz w:val="24"/>
        </w:rPr>
        <w:t xml:space="preserve"> </w:t>
      </w:r>
      <w:r w:rsidR="00AB6B0B" w:rsidRPr="00C706FB">
        <w:rPr>
          <w:rFonts w:ascii="ＭＳ 明朝" w:hAnsi="ＭＳ 明朝" w:cs="ＭＳ明朝" w:hint="eastAsia"/>
          <w:kern w:val="0"/>
          <w:sz w:val="24"/>
        </w:rPr>
        <w:t>第４７条第１項で定める甲に提出された技術資料に含まれる乙の固有の技術資料及び同条第５項で定める乙の指定する技術資料</w:t>
      </w:r>
    </w:p>
    <w:p w14:paraId="518EC89D"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（再委託における準用）</w:t>
      </w:r>
    </w:p>
    <w:p w14:paraId="6DB318D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第５４条　乙がこの契約に係る業務の全部又は一部を第三者に請け負わせる場合、乙は、この契約条項の履行に支障を与えないよう、この契約条項の規定を準用した契約を当該第三者と締結しなければならない。</w:t>
      </w:r>
    </w:p>
    <w:p w14:paraId="0ACC8F81"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（存続条項）</w:t>
      </w:r>
    </w:p>
    <w:p w14:paraId="64A9FF8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第５５条　第３８条から第４５条まで及び第４７条から第５２条までの規定は、これらの規定又は仕様書等に期間についての別段の定めがあるものを除き、この契約が終了し、又はこの契約が解除された後においても存続する。ただし、それぞれの知的財産権が消滅した場合、当該知的財産権に係る部分については、この限りでない。</w:t>
      </w:r>
    </w:p>
    <w:p w14:paraId="68BD0308"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（その他知的財産の取扱いに関する事項）</w:t>
      </w:r>
    </w:p>
    <w:p w14:paraId="362A490F"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第５６条　国際共同研究開発その他知的財産の取扱いに関するこの契約条項の規定の適用に特段の支障がある場合、この契約条項の規定にかかわらず、仕様書等に別段の定めをすることができる。</w:t>
      </w:r>
    </w:p>
    <w:p w14:paraId="0F41A7A8"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64C99E63"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第６章　秘密保全</w:t>
      </w:r>
    </w:p>
    <w:p w14:paraId="25CE2B4F"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（秘密の保全）</w:t>
      </w:r>
    </w:p>
    <w:p w14:paraId="71604C63"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第５７条　甲及び乙は、この契約の履行に際し知得した相手方の秘密を第三者に漏らし、又は利用してはならない。</w:t>
      </w:r>
    </w:p>
    <w:p w14:paraId="165F783D"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乙は、特約条項の定めるところにより、秘密の保全を確実にしなければならない。</w:t>
      </w:r>
    </w:p>
    <w:p w14:paraId="679482D1"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476B70C7"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第７章　サプライチェーン・リスクへの対応</w:t>
      </w:r>
    </w:p>
    <w:p w14:paraId="7FD26EDC"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（サプライチェーン・リスクへの対応）</w:t>
      </w:r>
    </w:p>
    <w:p w14:paraId="46F3F5B1"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第５８条　乙は、契約物品又は官給品等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1825663D"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lastRenderedPageBreak/>
        <w:t>２</w:t>
      </w:r>
      <w:r w:rsidRPr="00C706FB">
        <w:rPr>
          <w:rFonts w:ascii="ＭＳ 明朝" w:hAnsi="ＭＳ 明朝" w:cs="ＭＳ明朝"/>
          <w:kern w:val="0"/>
          <w:sz w:val="24"/>
        </w:rPr>
        <w:t xml:space="preserve"> </w:t>
      </w:r>
      <w:r w:rsidR="0058197F"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6DCFEAF4"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5C7586B4" w14:textId="77777777" w:rsidR="00AB6B0B" w:rsidRPr="00C706FB" w:rsidRDefault="00AB6B0B" w:rsidP="0058197F">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甲は、乙がもっぱら甲の仕様のために特に導入し、又は組み込むソースコード等の全部又は一部に係る障害等リスクについて乙から照会を受けた場合であって、乙によ　る前３項の規定の実施を補完する必要があると認めるときは、相応の期間をもってこれに回答するものとする。</w:t>
      </w:r>
    </w:p>
    <w:p w14:paraId="23BD8F2B"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１項から第３項までに定めるもののほか、乙は、特約条項及び仕様書の定めるところにより、サプライチェーン・リスク（契約物品又は官給品等の取扱に係るサプライチェーンにおいて、障害等のリスクが潜在するソースコード等の埋込み又は組込みその他官の意図せざる変更が行われるリスクをいう。）に確実に対応しなければならない。</w:t>
      </w:r>
    </w:p>
    <w:p w14:paraId="3A2A2E0D"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６</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第４条の規定は、前５項についても適用する。</w:t>
      </w:r>
    </w:p>
    <w:p w14:paraId="7F3582DC"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42EA1F78" w14:textId="77777777" w:rsidR="00AB6B0B" w:rsidRPr="00C706FB" w:rsidRDefault="00AB6B0B" w:rsidP="00AB6B0B">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第８章　雑　則</w:t>
      </w:r>
    </w:p>
    <w:p w14:paraId="2AC607A7"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（調査）</w:t>
      </w:r>
    </w:p>
    <w:p w14:paraId="0A2048F8"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第５９条　甲は、この契約の締結に先立って原価計算方式により算定した予定価格に係る実際の原価を確認する必要がある場合、又はこの契約に基づいて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139C0785"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63D94059"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乙は、やむを得ない理由がある場合を除き、前２項に規定する調査に協力するものとする。</w:t>
      </w:r>
    </w:p>
    <w:p w14:paraId="208677AB" w14:textId="77777777" w:rsidR="00AB6B0B" w:rsidRPr="00C706FB" w:rsidRDefault="00AB6B0B" w:rsidP="0058197F">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甲は、第１項及び第２項によるもののほか、この契約について、その原価を確認する必要がある場合は、乙に対し、第１項の調査を実施することができる。</w:t>
      </w:r>
    </w:p>
    <w:p w14:paraId="61A98CB9"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５</w:t>
      </w:r>
      <w:r w:rsidRPr="00C706FB">
        <w:rPr>
          <w:rFonts w:ascii="ＭＳ 明朝" w:hAnsi="ＭＳ 明朝" w:cs="ＭＳ明朝"/>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乙は、前項に規定する調査に協力するものとする。</w:t>
      </w:r>
    </w:p>
    <w:p w14:paraId="4088787D"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（その他）</w:t>
      </w:r>
    </w:p>
    <w:p w14:paraId="4E8320B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第６０条　この契約の履行については、この契約条項に定めるもののほか、特約条項の定めるところによる。</w:t>
      </w:r>
    </w:p>
    <w:p w14:paraId="178BB786"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２</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特殊条項にこの契約条項と異なる定めのある場合は、特殊条項の定めるところによる。</w:t>
      </w:r>
    </w:p>
    <w:p w14:paraId="660C4062"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甲及び乙は、この契約に関し紛争又は疑義が生じた場合は、その都度協議して解決するものとする。</w:t>
      </w:r>
    </w:p>
    <w:p w14:paraId="7F0ECBFC" w14:textId="77777777" w:rsidR="00AB6B0B" w:rsidRPr="00C706FB" w:rsidRDefault="00AB6B0B" w:rsidP="00AB6B0B">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58197F" w:rsidRPr="00C706FB">
        <w:rPr>
          <w:rFonts w:ascii="ＭＳ 明朝" w:hAnsi="ＭＳ 明朝" w:cs="ＭＳ明朝" w:hint="eastAsia"/>
          <w:kern w:val="0"/>
          <w:sz w:val="24"/>
        </w:rPr>
        <w:t xml:space="preserve"> </w:t>
      </w:r>
      <w:r w:rsidR="0058197F" w:rsidRPr="00C706FB">
        <w:rPr>
          <w:rFonts w:ascii="ＭＳ 明朝" w:hAnsi="ＭＳ 明朝" w:cs="ＭＳ明朝"/>
          <w:kern w:val="0"/>
          <w:sz w:val="24"/>
        </w:rPr>
        <w:t xml:space="preserve"> </w:t>
      </w:r>
      <w:r w:rsidRPr="00C706FB">
        <w:rPr>
          <w:rFonts w:ascii="ＭＳ 明朝" w:hAnsi="ＭＳ 明朝" w:cs="ＭＳ明朝" w:hint="eastAsia"/>
          <w:kern w:val="0"/>
          <w:sz w:val="24"/>
        </w:rPr>
        <w:t>この契約においては、乙はサプライチェーン等における人権尊重のためのガイドラ</w:t>
      </w:r>
      <w:r w:rsidRPr="00C706FB">
        <w:rPr>
          <w:rFonts w:ascii="ＭＳ 明朝" w:hAnsi="ＭＳ 明朝" w:cs="ＭＳ明朝" w:hint="eastAsia"/>
          <w:kern w:val="0"/>
          <w:sz w:val="24"/>
        </w:rPr>
        <w:lastRenderedPageBreak/>
        <w:t>イン」（令和４年９月１３日ビジネスと人権に関する行動計画の実施に係る関係府省庁施策推進・連絡会議決定）を踏まえて人権尊重に取り組むよう努めるものとする。</w:t>
      </w:r>
    </w:p>
    <w:p w14:paraId="75B48153"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（裁判管轄）</w:t>
      </w:r>
    </w:p>
    <w:p w14:paraId="28D233E1" w14:textId="77777777" w:rsidR="00AB6B0B" w:rsidRPr="00C706FB" w:rsidRDefault="00AB6B0B" w:rsidP="00AB6B0B">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第６１条　この契約に関する訴えは、東京地方裁判所の管轄に属するものとする。</w:t>
      </w:r>
    </w:p>
    <w:p w14:paraId="231D19C7" w14:textId="77777777" w:rsidR="00AB6B0B" w:rsidRPr="00C706FB" w:rsidRDefault="00AB6B0B" w:rsidP="00AB6B0B">
      <w:pPr>
        <w:autoSpaceDE w:val="0"/>
        <w:autoSpaceDN w:val="0"/>
        <w:adjustRightInd w:val="0"/>
        <w:jc w:val="left"/>
        <w:rPr>
          <w:rFonts w:ascii="ＭＳ 明朝" w:hAnsi="ＭＳ 明朝" w:cs="ＭＳ明朝"/>
          <w:kern w:val="0"/>
          <w:sz w:val="24"/>
        </w:rPr>
      </w:pPr>
    </w:p>
    <w:p w14:paraId="2E72B55F" w14:textId="77777777" w:rsidR="00AB6B0B" w:rsidRPr="00C706FB" w:rsidRDefault="00AB6B0B" w:rsidP="00AB6B0B">
      <w:pPr>
        <w:autoSpaceDE w:val="0"/>
        <w:autoSpaceDN w:val="0"/>
        <w:adjustRightInd w:val="0"/>
        <w:ind w:firstLineChars="100" w:firstLine="240"/>
        <w:jc w:val="left"/>
        <w:rPr>
          <w:rFonts w:ascii="ＭＳ 明朝" w:hAnsi="ＭＳ 明朝" w:cs="ＭＳ明朝"/>
          <w:kern w:val="0"/>
          <w:sz w:val="24"/>
        </w:rPr>
      </w:pPr>
      <w:r w:rsidRPr="00C706FB">
        <w:rPr>
          <w:rFonts w:ascii="ＭＳ 明朝" w:hAnsi="ＭＳ 明朝" w:cs="ＭＳ明朝" w:hint="eastAsia"/>
          <w:kern w:val="0"/>
          <w:sz w:val="24"/>
        </w:rPr>
        <w:t>上記契約の締結を証するため、契約書２通を作成し、双方記名押印の上、各１通を保有するものとする。</w:t>
      </w:r>
    </w:p>
    <w:p w14:paraId="01A4BB55" w14:textId="77777777" w:rsidR="00AB6B0B" w:rsidRPr="00C706FB" w:rsidRDefault="00AB6B0B" w:rsidP="00AB6B0B">
      <w:pPr>
        <w:rPr>
          <w:rFonts w:ascii="ＭＳ 明朝" w:hAnsi="ＭＳ 明朝" w:cs="ＭＳ明朝"/>
          <w:kern w:val="0"/>
          <w:sz w:val="24"/>
        </w:rPr>
      </w:pPr>
    </w:p>
    <w:p w14:paraId="27B359BD" w14:textId="77777777" w:rsidR="00AB6B0B" w:rsidRPr="00C706FB" w:rsidRDefault="00AB6B0B" w:rsidP="00AB6B0B">
      <w:pPr>
        <w:rPr>
          <w:rFonts w:ascii="ＭＳ 明朝" w:hAnsi="ＭＳ 明朝" w:cs="ＭＳ明朝"/>
          <w:kern w:val="0"/>
          <w:sz w:val="24"/>
        </w:rPr>
      </w:pPr>
    </w:p>
    <w:p w14:paraId="2686616F" w14:textId="77777777" w:rsidR="00AB6B0B" w:rsidRPr="00C706FB" w:rsidRDefault="00AB6B0B" w:rsidP="00AB6B0B">
      <w:pPr>
        <w:rPr>
          <w:rFonts w:ascii="ＭＳ 明朝" w:hAnsi="ＭＳ 明朝" w:cs="ＭＳ明朝"/>
          <w:kern w:val="0"/>
          <w:sz w:val="24"/>
        </w:rPr>
      </w:pPr>
    </w:p>
    <w:p w14:paraId="0C54A007" w14:textId="77777777" w:rsidR="00AB6B0B" w:rsidRPr="00C706FB" w:rsidRDefault="00AB6B0B" w:rsidP="00AB6B0B">
      <w:pPr>
        <w:rPr>
          <w:rFonts w:ascii="ＭＳ 明朝" w:hAnsi="ＭＳ 明朝" w:cs="ＭＳ明朝"/>
          <w:kern w:val="0"/>
          <w:sz w:val="24"/>
        </w:rPr>
      </w:pPr>
    </w:p>
    <w:p w14:paraId="258BED52" w14:textId="77777777" w:rsidR="00AB6B0B" w:rsidRPr="00C706FB" w:rsidRDefault="00AB6B0B" w:rsidP="00AB6B0B">
      <w:pPr>
        <w:widowControl/>
        <w:jc w:val="left"/>
        <w:rPr>
          <w:rFonts w:ascii="ＭＳ 明朝" w:hAnsi="ＭＳ 明朝" w:cs="ＭＳ明朝"/>
          <w:kern w:val="0"/>
          <w:sz w:val="24"/>
        </w:rPr>
      </w:pPr>
    </w:p>
    <w:p w14:paraId="041C2A89" w14:textId="77777777" w:rsidR="00AB6B0B" w:rsidRPr="00C706FB" w:rsidRDefault="00AB6B0B" w:rsidP="00AB6B0B">
      <w:pPr>
        <w:widowControl/>
        <w:jc w:val="left"/>
        <w:rPr>
          <w:rFonts w:ascii="ＭＳ 明朝" w:hAnsi="ＭＳ 明朝" w:cs="ＭＳ明朝"/>
          <w:kern w:val="0"/>
          <w:sz w:val="24"/>
        </w:rPr>
      </w:pPr>
    </w:p>
    <w:p w14:paraId="47988D64" w14:textId="77777777" w:rsidR="00AB6B0B" w:rsidRPr="00C706FB" w:rsidRDefault="00AB6B0B" w:rsidP="00AB6B0B">
      <w:pPr>
        <w:widowControl/>
        <w:jc w:val="left"/>
        <w:rPr>
          <w:rFonts w:ascii="ＭＳ 明朝" w:hAnsi="ＭＳ 明朝" w:cs="ＭＳ明朝"/>
          <w:kern w:val="0"/>
          <w:sz w:val="24"/>
        </w:rPr>
      </w:pPr>
    </w:p>
    <w:p w14:paraId="42751FB0" w14:textId="77777777" w:rsidR="00AB6B0B" w:rsidRPr="00C706FB" w:rsidRDefault="00AB6B0B" w:rsidP="00AB6B0B">
      <w:pPr>
        <w:widowControl/>
        <w:jc w:val="left"/>
        <w:rPr>
          <w:rFonts w:ascii="ＭＳ 明朝" w:hAnsi="ＭＳ 明朝" w:cs="ＭＳ明朝"/>
          <w:kern w:val="0"/>
          <w:sz w:val="24"/>
        </w:rPr>
      </w:pPr>
    </w:p>
    <w:p w14:paraId="224D89BE" w14:textId="77777777" w:rsidR="00AB6B0B" w:rsidRPr="00C706FB" w:rsidRDefault="00AB6B0B" w:rsidP="00AB6B0B">
      <w:pPr>
        <w:widowControl/>
        <w:jc w:val="left"/>
        <w:rPr>
          <w:rFonts w:ascii="ＭＳ 明朝" w:hAnsi="ＭＳ 明朝" w:cs="ＭＳ明朝"/>
          <w:kern w:val="0"/>
          <w:sz w:val="24"/>
        </w:rPr>
      </w:pPr>
    </w:p>
    <w:p w14:paraId="13A9F998" w14:textId="77777777" w:rsidR="00C90F15" w:rsidRPr="00C706FB" w:rsidRDefault="00C90F15" w:rsidP="00AB6B0B">
      <w:pPr>
        <w:widowControl/>
        <w:jc w:val="left"/>
        <w:rPr>
          <w:rFonts w:ascii="ＭＳ 明朝" w:hAnsi="ＭＳ 明朝" w:cs="ＭＳ明朝"/>
          <w:kern w:val="0"/>
          <w:sz w:val="24"/>
        </w:rPr>
      </w:pPr>
    </w:p>
    <w:p w14:paraId="7AD8FF34" w14:textId="77777777" w:rsidR="00C90F15" w:rsidRPr="00C706FB" w:rsidRDefault="00C90F15" w:rsidP="00AB6B0B">
      <w:pPr>
        <w:widowControl/>
        <w:jc w:val="left"/>
        <w:rPr>
          <w:rFonts w:ascii="ＭＳ 明朝" w:hAnsi="ＭＳ 明朝" w:cs="ＭＳ明朝"/>
          <w:kern w:val="0"/>
          <w:sz w:val="24"/>
        </w:rPr>
      </w:pPr>
    </w:p>
    <w:p w14:paraId="71C35690" w14:textId="77777777" w:rsidR="0058197F" w:rsidRPr="00C706FB" w:rsidRDefault="0058197F" w:rsidP="00AB6B0B">
      <w:pPr>
        <w:widowControl/>
        <w:jc w:val="left"/>
        <w:rPr>
          <w:rFonts w:ascii="ＭＳ 明朝" w:hAnsi="ＭＳ 明朝" w:cs="ＭＳ明朝"/>
          <w:kern w:val="0"/>
          <w:sz w:val="24"/>
        </w:rPr>
      </w:pPr>
    </w:p>
    <w:p w14:paraId="6DDCC912" w14:textId="77777777" w:rsidR="0058197F" w:rsidRPr="00C706FB" w:rsidRDefault="0058197F" w:rsidP="00AB6B0B">
      <w:pPr>
        <w:widowControl/>
        <w:jc w:val="left"/>
        <w:rPr>
          <w:rFonts w:ascii="ＭＳ 明朝" w:hAnsi="ＭＳ 明朝" w:cs="ＭＳ明朝"/>
          <w:kern w:val="0"/>
          <w:sz w:val="24"/>
        </w:rPr>
      </w:pPr>
    </w:p>
    <w:p w14:paraId="4A1AB3FF" w14:textId="77777777" w:rsidR="0058197F" w:rsidRPr="00C706FB" w:rsidRDefault="0058197F" w:rsidP="00AB6B0B">
      <w:pPr>
        <w:widowControl/>
        <w:jc w:val="left"/>
        <w:rPr>
          <w:rFonts w:ascii="ＭＳ 明朝" w:hAnsi="ＭＳ 明朝" w:cs="ＭＳ明朝"/>
          <w:kern w:val="0"/>
          <w:sz w:val="24"/>
        </w:rPr>
      </w:pPr>
    </w:p>
    <w:p w14:paraId="7D780C3C" w14:textId="77777777" w:rsidR="0058197F" w:rsidRPr="00C706FB" w:rsidRDefault="0058197F" w:rsidP="00AB6B0B">
      <w:pPr>
        <w:widowControl/>
        <w:jc w:val="left"/>
        <w:rPr>
          <w:rFonts w:ascii="ＭＳ 明朝" w:hAnsi="ＭＳ 明朝" w:cs="ＭＳ明朝"/>
          <w:kern w:val="0"/>
          <w:sz w:val="24"/>
        </w:rPr>
      </w:pPr>
    </w:p>
    <w:p w14:paraId="017A4865" w14:textId="77777777" w:rsidR="0058197F" w:rsidRPr="00C706FB" w:rsidRDefault="0058197F" w:rsidP="00AB6B0B">
      <w:pPr>
        <w:widowControl/>
        <w:jc w:val="left"/>
        <w:rPr>
          <w:rFonts w:ascii="ＭＳ 明朝" w:hAnsi="ＭＳ 明朝" w:cs="ＭＳ明朝"/>
          <w:kern w:val="0"/>
          <w:sz w:val="24"/>
        </w:rPr>
      </w:pPr>
    </w:p>
    <w:p w14:paraId="4B380210" w14:textId="77777777" w:rsidR="0058197F" w:rsidRPr="00C706FB" w:rsidRDefault="0058197F" w:rsidP="00AB6B0B">
      <w:pPr>
        <w:widowControl/>
        <w:jc w:val="left"/>
        <w:rPr>
          <w:rFonts w:ascii="ＭＳ 明朝" w:hAnsi="ＭＳ 明朝" w:cs="ＭＳ明朝"/>
          <w:kern w:val="0"/>
          <w:sz w:val="24"/>
        </w:rPr>
      </w:pPr>
    </w:p>
    <w:p w14:paraId="3EB40292" w14:textId="77777777" w:rsidR="0058197F" w:rsidRPr="00C706FB" w:rsidRDefault="0058197F" w:rsidP="00AB6B0B">
      <w:pPr>
        <w:widowControl/>
        <w:jc w:val="left"/>
        <w:rPr>
          <w:rFonts w:ascii="ＭＳ 明朝" w:hAnsi="ＭＳ 明朝" w:cs="ＭＳ明朝"/>
          <w:kern w:val="0"/>
          <w:sz w:val="24"/>
        </w:rPr>
      </w:pPr>
    </w:p>
    <w:p w14:paraId="1AD3696B" w14:textId="77777777" w:rsidR="0058197F" w:rsidRPr="00C706FB" w:rsidRDefault="0058197F" w:rsidP="00AB6B0B">
      <w:pPr>
        <w:widowControl/>
        <w:jc w:val="left"/>
        <w:rPr>
          <w:rFonts w:ascii="ＭＳ 明朝" w:hAnsi="ＭＳ 明朝" w:cs="ＭＳ明朝"/>
          <w:kern w:val="0"/>
          <w:sz w:val="24"/>
        </w:rPr>
      </w:pPr>
    </w:p>
    <w:p w14:paraId="3B7FE133" w14:textId="77777777" w:rsidR="0058197F" w:rsidRPr="00C706FB" w:rsidRDefault="0058197F" w:rsidP="00AB6B0B">
      <w:pPr>
        <w:widowControl/>
        <w:jc w:val="left"/>
        <w:rPr>
          <w:rFonts w:ascii="ＭＳ 明朝" w:hAnsi="ＭＳ 明朝" w:cs="ＭＳ明朝"/>
          <w:kern w:val="0"/>
          <w:sz w:val="24"/>
        </w:rPr>
      </w:pPr>
    </w:p>
    <w:p w14:paraId="33EF2543" w14:textId="77777777" w:rsidR="0058197F" w:rsidRPr="00C706FB" w:rsidRDefault="0058197F" w:rsidP="00AB6B0B">
      <w:pPr>
        <w:widowControl/>
        <w:jc w:val="left"/>
        <w:rPr>
          <w:rFonts w:ascii="ＭＳ 明朝" w:hAnsi="ＭＳ 明朝" w:cs="ＭＳ明朝"/>
          <w:kern w:val="0"/>
          <w:sz w:val="24"/>
        </w:rPr>
      </w:pPr>
    </w:p>
    <w:p w14:paraId="78755CF8" w14:textId="77777777" w:rsidR="0058197F" w:rsidRPr="00C706FB" w:rsidRDefault="0058197F" w:rsidP="00AB6B0B">
      <w:pPr>
        <w:widowControl/>
        <w:jc w:val="left"/>
        <w:rPr>
          <w:rFonts w:ascii="ＭＳ 明朝" w:hAnsi="ＭＳ 明朝" w:cs="ＭＳ明朝"/>
          <w:kern w:val="0"/>
          <w:sz w:val="24"/>
        </w:rPr>
      </w:pPr>
    </w:p>
    <w:p w14:paraId="497C89EF" w14:textId="77777777" w:rsidR="0058197F" w:rsidRPr="00C706FB" w:rsidRDefault="0058197F" w:rsidP="00AB6B0B">
      <w:pPr>
        <w:widowControl/>
        <w:jc w:val="left"/>
        <w:rPr>
          <w:rFonts w:ascii="ＭＳ 明朝" w:hAnsi="ＭＳ 明朝" w:cs="ＭＳ明朝"/>
          <w:kern w:val="0"/>
          <w:sz w:val="24"/>
        </w:rPr>
      </w:pPr>
    </w:p>
    <w:p w14:paraId="49C468C5" w14:textId="77777777" w:rsidR="0058197F" w:rsidRPr="00C706FB" w:rsidRDefault="0058197F" w:rsidP="00AB6B0B">
      <w:pPr>
        <w:widowControl/>
        <w:jc w:val="left"/>
        <w:rPr>
          <w:rFonts w:ascii="ＭＳ 明朝" w:hAnsi="ＭＳ 明朝" w:cs="ＭＳ明朝"/>
          <w:kern w:val="0"/>
          <w:sz w:val="24"/>
        </w:rPr>
      </w:pPr>
    </w:p>
    <w:p w14:paraId="0EF42A55" w14:textId="77777777" w:rsidR="0058197F" w:rsidRPr="00C706FB" w:rsidRDefault="0058197F" w:rsidP="00AB6B0B">
      <w:pPr>
        <w:widowControl/>
        <w:jc w:val="left"/>
        <w:rPr>
          <w:rFonts w:ascii="ＭＳ 明朝" w:hAnsi="ＭＳ 明朝" w:cs="ＭＳ明朝"/>
          <w:kern w:val="0"/>
          <w:sz w:val="24"/>
        </w:rPr>
      </w:pPr>
    </w:p>
    <w:p w14:paraId="4808AD69" w14:textId="77777777" w:rsidR="0058197F" w:rsidRPr="00C706FB" w:rsidRDefault="0058197F" w:rsidP="00AB6B0B">
      <w:pPr>
        <w:widowControl/>
        <w:jc w:val="left"/>
        <w:rPr>
          <w:rFonts w:ascii="ＭＳ 明朝" w:hAnsi="ＭＳ 明朝" w:cs="ＭＳ明朝"/>
          <w:kern w:val="0"/>
          <w:sz w:val="24"/>
        </w:rPr>
      </w:pPr>
    </w:p>
    <w:p w14:paraId="0FF16745" w14:textId="77777777" w:rsidR="0058197F" w:rsidRPr="00C706FB" w:rsidRDefault="0058197F" w:rsidP="00AB6B0B">
      <w:pPr>
        <w:widowControl/>
        <w:jc w:val="left"/>
        <w:rPr>
          <w:rFonts w:ascii="ＭＳ 明朝" w:hAnsi="ＭＳ 明朝" w:cs="ＭＳ明朝"/>
          <w:kern w:val="0"/>
          <w:sz w:val="24"/>
        </w:rPr>
      </w:pPr>
    </w:p>
    <w:p w14:paraId="3B13788A" w14:textId="77777777" w:rsidR="0058197F" w:rsidRPr="00C706FB" w:rsidRDefault="0058197F" w:rsidP="00AB6B0B">
      <w:pPr>
        <w:widowControl/>
        <w:jc w:val="left"/>
        <w:rPr>
          <w:rFonts w:ascii="ＭＳ 明朝" w:hAnsi="ＭＳ 明朝" w:cs="ＭＳ明朝"/>
          <w:kern w:val="0"/>
          <w:sz w:val="24"/>
        </w:rPr>
      </w:pPr>
    </w:p>
    <w:p w14:paraId="750421FE" w14:textId="77777777" w:rsidR="0058197F" w:rsidRPr="00C706FB" w:rsidRDefault="0058197F" w:rsidP="00AB6B0B">
      <w:pPr>
        <w:widowControl/>
        <w:jc w:val="left"/>
        <w:rPr>
          <w:rFonts w:ascii="ＭＳ 明朝" w:hAnsi="ＭＳ 明朝" w:cs="ＭＳ明朝"/>
          <w:kern w:val="0"/>
          <w:sz w:val="24"/>
        </w:rPr>
      </w:pPr>
    </w:p>
    <w:p w14:paraId="3A9901A3" w14:textId="77777777" w:rsidR="0058197F" w:rsidRPr="00C706FB" w:rsidRDefault="0058197F" w:rsidP="00AB6B0B">
      <w:pPr>
        <w:widowControl/>
        <w:jc w:val="left"/>
        <w:rPr>
          <w:rFonts w:ascii="ＭＳ 明朝" w:hAnsi="ＭＳ 明朝" w:cs="ＭＳ明朝"/>
          <w:kern w:val="0"/>
          <w:sz w:val="24"/>
        </w:rPr>
      </w:pPr>
    </w:p>
    <w:p w14:paraId="1AE0A781" w14:textId="77777777" w:rsidR="0058197F" w:rsidRPr="00C706FB" w:rsidRDefault="0058197F" w:rsidP="00AB6B0B">
      <w:pPr>
        <w:widowControl/>
        <w:jc w:val="left"/>
        <w:rPr>
          <w:rFonts w:ascii="ＭＳ 明朝" w:hAnsi="ＭＳ 明朝" w:cs="ＭＳ明朝"/>
          <w:kern w:val="0"/>
          <w:sz w:val="24"/>
        </w:rPr>
      </w:pPr>
    </w:p>
    <w:p w14:paraId="3786B8CF" w14:textId="77777777" w:rsidR="0058197F" w:rsidRPr="00C706FB" w:rsidRDefault="0058197F" w:rsidP="00AB6B0B">
      <w:pPr>
        <w:widowControl/>
        <w:jc w:val="left"/>
        <w:rPr>
          <w:rFonts w:ascii="ＭＳ 明朝" w:hAnsi="ＭＳ 明朝" w:cs="ＭＳ明朝"/>
          <w:kern w:val="0"/>
          <w:sz w:val="24"/>
        </w:rPr>
      </w:pPr>
    </w:p>
    <w:p w14:paraId="466CB8D6" w14:textId="77777777" w:rsidR="0058197F" w:rsidRPr="00C706FB" w:rsidRDefault="0058197F" w:rsidP="00AB6B0B">
      <w:pPr>
        <w:widowControl/>
        <w:jc w:val="left"/>
        <w:rPr>
          <w:rFonts w:ascii="ＭＳ 明朝" w:hAnsi="ＭＳ 明朝" w:cs="ＭＳ明朝"/>
          <w:kern w:val="0"/>
          <w:sz w:val="24"/>
        </w:rPr>
      </w:pPr>
    </w:p>
    <w:p w14:paraId="53FBC933" w14:textId="77777777" w:rsidR="0058197F" w:rsidRPr="00C706FB" w:rsidRDefault="0058197F" w:rsidP="00AB6B0B">
      <w:pPr>
        <w:widowControl/>
        <w:jc w:val="left"/>
        <w:rPr>
          <w:rFonts w:ascii="ＭＳ 明朝" w:hAnsi="ＭＳ 明朝" w:cs="ＭＳ明朝" w:hint="eastAsia"/>
          <w:kern w:val="0"/>
          <w:sz w:val="24"/>
        </w:rPr>
      </w:pPr>
    </w:p>
    <w:p w14:paraId="7D629319" w14:textId="77777777" w:rsidR="00C90F15" w:rsidRPr="00C706FB" w:rsidRDefault="00C90F15" w:rsidP="00AB6B0B">
      <w:pPr>
        <w:widowControl/>
        <w:jc w:val="left"/>
        <w:rPr>
          <w:rFonts w:ascii="ＭＳ 明朝" w:hAnsi="ＭＳ 明朝" w:cs="ＭＳ明朝"/>
          <w:kern w:val="0"/>
          <w:sz w:val="24"/>
        </w:rPr>
      </w:pPr>
    </w:p>
    <w:p w14:paraId="49B223A9" w14:textId="77777777" w:rsidR="00C90F15" w:rsidRPr="00C706FB" w:rsidRDefault="00C90F15" w:rsidP="00AB6B0B">
      <w:pPr>
        <w:widowControl/>
        <w:jc w:val="left"/>
        <w:rPr>
          <w:rFonts w:ascii="ＭＳ 明朝" w:hAnsi="ＭＳ 明朝" w:cs="ＭＳ明朝"/>
          <w:kern w:val="0"/>
          <w:sz w:val="24"/>
        </w:rPr>
      </w:pPr>
    </w:p>
    <w:p w14:paraId="520EF4B8" w14:textId="77777777" w:rsidR="00C90F15" w:rsidRPr="00C706FB" w:rsidRDefault="00C90F15" w:rsidP="00AB6B0B">
      <w:pPr>
        <w:widowControl/>
        <w:jc w:val="left"/>
        <w:rPr>
          <w:rFonts w:ascii="ＭＳ 明朝" w:hAnsi="ＭＳ 明朝" w:cs="ＭＳ明朝"/>
          <w:kern w:val="0"/>
          <w:sz w:val="24"/>
        </w:rPr>
      </w:pPr>
    </w:p>
    <w:p w14:paraId="22CF0705" w14:textId="77777777" w:rsidR="00C90F15" w:rsidRPr="00C706FB" w:rsidRDefault="00C90F15" w:rsidP="00AB6B0B">
      <w:pPr>
        <w:widowControl/>
        <w:jc w:val="left"/>
        <w:rPr>
          <w:rFonts w:ascii="ＭＳ 明朝" w:hAnsi="ＭＳ 明朝" w:cs="ＭＳ明朝"/>
          <w:kern w:val="0"/>
          <w:sz w:val="24"/>
        </w:rPr>
      </w:pPr>
    </w:p>
    <w:p w14:paraId="7B4D0BED" w14:textId="77777777" w:rsidR="005C3608" w:rsidRPr="00C706FB" w:rsidRDefault="005C3608" w:rsidP="009D3E2A">
      <w:pPr>
        <w:sectPr w:rsidR="005C3608" w:rsidRPr="00C706FB" w:rsidSect="00887F50">
          <w:pgSz w:w="11906" w:h="16838" w:code="9"/>
          <w:pgMar w:top="1418" w:right="851" w:bottom="1134" w:left="1701" w:header="1134" w:footer="720" w:gutter="0"/>
          <w:pgNumType w:fmt="decimalFullWidth" w:start="236"/>
          <w:cols w:space="720"/>
          <w:noEndnote/>
          <w:docGrid w:linePitch="286" w:charSpace="-410"/>
        </w:sectPr>
      </w:pPr>
    </w:p>
    <w:p w14:paraId="55CF7D61"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lastRenderedPageBreak/>
        <w:t>別記様式１</w:t>
      </w:r>
    </w:p>
    <w:p w14:paraId="1409DCDD"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57"/>
          <w:kern w:val="0"/>
          <w:sz w:val="24"/>
          <w:fitText w:val="1904" w:id="-1146915070"/>
        </w:rPr>
        <w:t>発簡番</w:t>
      </w:r>
      <w:r w:rsidRPr="00D42032">
        <w:rPr>
          <w:rFonts w:ascii="ＭＳ 明朝" w:hAnsi="ＭＳ 明朝" w:cs="ＭＳ明朝" w:hint="eastAsia"/>
          <w:color w:val="000000"/>
          <w:spacing w:val="1"/>
          <w:kern w:val="0"/>
          <w:sz w:val="24"/>
          <w:fitText w:val="1904" w:id="-1146915070"/>
        </w:rPr>
        <w:t>号</w:t>
      </w:r>
    </w:p>
    <w:p w14:paraId="596ACFF8"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71B9341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6910056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26AC69AF"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9248"/>
        </w:rPr>
        <w:t>調達会計部</w:t>
      </w:r>
      <w:r w:rsidRPr="00D42032">
        <w:rPr>
          <w:rFonts w:ascii="ＭＳ 明朝" w:hAnsi="ＭＳ 明朝" w:cs="ＭＳ明朝" w:hint="eastAsia"/>
          <w:color w:val="000000"/>
          <w:kern w:val="0"/>
          <w:sz w:val="24"/>
          <w:fitText w:val="2640" w:id="-1005909248"/>
        </w:rPr>
        <w:t>長</w:t>
      </w:r>
      <w:r w:rsidRPr="00D42032">
        <w:rPr>
          <w:rFonts w:ascii="ＭＳ 明朝" w:hAnsi="ＭＳ 明朝" w:cs="ＭＳ明朝" w:hint="eastAsia"/>
          <w:color w:val="000000"/>
          <w:kern w:val="0"/>
          <w:sz w:val="24"/>
        </w:rPr>
        <w:t xml:space="preserve">　殿</w:t>
      </w:r>
    </w:p>
    <w:p w14:paraId="3F5F1E90" w14:textId="77777777" w:rsidR="005C3608" w:rsidRPr="00D42032" w:rsidRDefault="005C3608" w:rsidP="005C3608">
      <w:pPr>
        <w:autoSpaceDE w:val="0"/>
        <w:autoSpaceDN w:val="0"/>
        <w:adjustRightInd w:val="0"/>
        <w:ind w:firstLineChars="2300" w:firstLine="55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3F2458CC" w14:textId="77777777" w:rsidR="005C3608" w:rsidRPr="00D42032" w:rsidRDefault="005C3608" w:rsidP="005C3608">
      <w:pPr>
        <w:autoSpaceDE w:val="0"/>
        <w:autoSpaceDN w:val="0"/>
        <w:adjustRightInd w:val="0"/>
        <w:ind w:firstLineChars="1550" w:firstLine="5518"/>
        <w:jc w:val="left"/>
        <w:rPr>
          <w:rFonts w:ascii="ＭＳ 明朝" w:hAnsi="ＭＳ 明朝" w:cs="ＭＳ明朝"/>
          <w:color w:val="000000"/>
          <w:kern w:val="0"/>
          <w:sz w:val="24"/>
        </w:rPr>
      </w:pPr>
      <w:r w:rsidRPr="00D42032">
        <w:rPr>
          <w:rFonts w:ascii="ＭＳ 明朝" w:hAnsi="ＭＳ 明朝" w:cs="ＭＳ明朝" w:hint="eastAsia"/>
          <w:color w:val="000000"/>
          <w:spacing w:val="58"/>
          <w:kern w:val="0"/>
          <w:sz w:val="24"/>
          <w:fitText w:val="952" w:id="-1146915069"/>
        </w:rPr>
        <w:t>会社</w:t>
      </w:r>
      <w:r w:rsidRPr="00D42032">
        <w:rPr>
          <w:rFonts w:ascii="ＭＳ 明朝" w:hAnsi="ＭＳ 明朝" w:cs="ＭＳ明朝" w:hint="eastAsia"/>
          <w:color w:val="000000"/>
          <w:kern w:val="0"/>
          <w:sz w:val="24"/>
          <w:fitText w:val="952" w:id="-1146915069"/>
        </w:rPr>
        <w:t>名</w:t>
      </w:r>
    </w:p>
    <w:p w14:paraId="706F65D2" w14:textId="77777777" w:rsidR="005C3608" w:rsidRPr="00C706FB" w:rsidRDefault="005C3608" w:rsidP="005C3608">
      <w:pPr>
        <w:autoSpaceDE w:val="0"/>
        <w:autoSpaceDN w:val="0"/>
        <w:adjustRightInd w:val="0"/>
        <w:ind w:firstLineChars="2300" w:firstLine="5520"/>
        <w:jc w:val="left"/>
        <w:rPr>
          <w:rFonts w:ascii="ＭＳ 明朝" w:hAnsi="ＭＳ 明朝" w:cs="ＭＳ明朝"/>
          <w:kern w:val="0"/>
          <w:sz w:val="24"/>
        </w:rPr>
      </w:pPr>
      <w:r w:rsidRPr="00C706FB">
        <w:rPr>
          <w:rFonts w:ascii="ＭＳ 明朝" w:hAnsi="ＭＳ 明朝" w:cs="ＭＳ明朝" w:hint="eastAsia"/>
          <w:kern w:val="0"/>
          <w:sz w:val="24"/>
        </w:rPr>
        <w:t>代表者名</w:t>
      </w:r>
    </w:p>
    <w:p w14:paraId="7CA20FB6" w14:textId="77777777" w:rsidR="005C3608" w:rsidRPr="00C706FB" w:rsidRDefault="005C3608" w:rsidP="005C3608">
      <w:pPr>
        <w:autoSpaceDE w:val="0"/>
        <w:autoSpaceDN w:val="0"/>
        <w:adjustRightInd w:val="0"/>
        <w:ind w:firstLineChars="2300" w:firstLine="5520"/>
        <w:jc w:val="left"/>
        <w:rPr>
          <w:rFonts w:ascii="ＭＳ 明朝" w:hAnsi="ＭＳ 明朝" w:cs="ＭＳ明朝"/>
          <w:kern w:val="0"/>
          <w:sz w:val="24"/>
        </w:rPr>
      </w:pPr>
      <w:r w:rsidRPr="00C706FB">
        <w:rPr>
          <w:rFonts w:ascii="ＭＳ 明朝" w:hAnsi="ＭＳ 明朝" w:cs="ＭＳ明朝" w:hint="eastAsia"/>
          <w:kern w:val="0"/>
          <w:sz w:val="24"/>
        </w:rPr>
        <w:t>担当者名</w:t>
      </w:r>
    </w:p>
    <w:p w14:paraId="7041C501" w14:textId="77777777" w:rsidR="005C3608" w:rsidRPr="00C706FB" w:rsidRDefault="005C3608" w:rsidP="005C3608">
      <w:pPr>
        <w:autoSpaceDE w:val="0"/>
        <w:autoSpaceDN w:val="0"/>
        <w:adjustRightInd w:val="0"/>
        <w:ind w:firstLineChars="1550" w:firstLine="5518"/>
        <w:jc w:val="left"/>
        <w:rPr>
          <w:rFonts w:ascii="ＭＳ 明朝" w:hAnsi="ＭＳ 明朝" w:cs="ＭＳ明朝"/>
          <w:kern w:val="0"/>
          <w:sz w:val="24"/>
        </w:rPr>
      </w:pPr>
      <w:r w:rsidRPr="00C706FB">
        <w:rPr>
          <w:rFonts w:ascii="ＭＳ 明朝" w:hAnsi="ＭＳ 明朝" w:cs="ＭＳ明朝" w:hint="eastAsia"/>
          <w:spacing w:val="58"/>
          <w:kern w:val="0"/>
          <w:sz w:val="24"/>
          <w:fitText w:val="952" w:id="-1146915068"/>
        </w:rPr>
        <w:t>連絡</w:t>
      </w:r>
      <w:r w:rsidRPr="00C706FB">
        <w:rPr>
          <w:rFonts w:ascii="ＭＳ 明朝" w:hAnsi="ＭＳ 明朝" w:cs="ＭＳ明朝" w:hint="eastAsia"/>
          <w:kern w:val="0"/>
          <w:sz w:val="24"/>
          <w:fitText w:val="952" w:id="-1146915068"/>
        </w:rPr>
        <w:t>先</w:t>
      </w:r>
    </w:p>
    <w:p w14:paraId="262FBC5D" w14:textId="77777777" w:rsidR="005C3608" w:rsidRPr="00C706FB" w:rsidRDefault="005C3608" w:rsidP="005C3608">
      <w:pPr>
        <w:autoSpaceDE w:val="0"/>
        <w:autoSpaceDN w:val="0"/>
        <w:adjustRightInd w:val="0"/>
        <w:ind w:firstLineChars="1550" w:firstLine="3720"/>
        <w:jc w:val="left"/>
        <w:rPr>
          <w:rFonts w:ascii="ＭＳ 明朝" w:hAnsi="ＭＳ 明朝" w:cs="ＭＳ明朝"/>
          <w:kern w:val="0"/>
          <w:sz w:val="24"/>
        </w:rPr>
      </w:pPr>
    </w:p>
    <w:p w14:paraId="1059FF26"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知的財産権の帰属に係る申請書</w:t>
      </w:r>
    </w:p>
    <w:p w14:paraId="679E1398" w14:textId="77777777" w:rsidR="005C3608" w:rsidRPr="00C706FB" w:rsidRDefault="005C3608" w:rsidP="005C3608">
      <w:pPr>
        <w:autoSpaceDE w:val="0"/>
        <w:autoSpaceDN w:val="0"/>
        <w:adjustRightInd w:val="0"/>
        <w:jc w:val="center"/>
        <w:rPr>
          <w:rFonts w:ascii="ＭＳ 明朝" w:hAnsi="ＭＳ 明朝" w:cs="ＭＳ明朝"/>
          <w:kern w:val="0"/>
          <w:sz w:val="24"/>
        </w:rPr>
      </w:pPr>
    </w:p>
    <w:p w14:paraId="3662904D"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r w:rsidRPr="00C706FB">
        <w:rPr>
          <w:rFonts w:ascii="ＭＳ 明朝" w:hAnsi="ＭＳ 明朝" w:cs="ＭＳ明朝" w:hint="eastAsia"/>
          <w:kern w:val="0"/>
          <w:sz w:val="24"/>
        </w:rPr>
        <w:t>会社名　代表者名（以下「乙」という。）は、分任支出負担行為担当官（以下「甲」という。）に対し、下記１に掲げる早期装備化契約に係る下記２の知的財産権を受ける権利を乙に継続して帰属させることの承認を申請します。</w:t>
      </w:r>
    </w:p>
    <w:p w14:paraId="7E46AAE4"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r w:rsidRPr="00C706FB">
        <w:rPr>
          <w:rFonts w:ascii="ＭＳ 明朝" w:hAnsi="ＭＳ 明朝" w:cs="ＭＳ明朝" w:hint="eastAsia"/>
          <w:kern w:val="0"/>
          <w:sz w:val="24"/>
        </w:rPr>
        <w:t>申請に当たり、下記３から１３の事項を確約いたします。</w:t>
      </w:r>
    </w:p>
    <w:p w14:paraId="7816F39F"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p>
    <w:p w14:paraId="238D1246"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記</w:t>
      </w:r>
    </w:p>
    <w:p w14:paraId="7602D67A"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5EAF85C"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１</w:t>
      </w:r>
      <w:r w:rsidR="000716F8" w:rsidRPr="00C706FB">
        <w:rPr>
          <w:rFonts w:ascii="ＭＳ 明朝" w:hAnsi="ＭＳ 明朝" w:cs="ＭＳ明朝" w:hint="eastAsia"/>
          <w:kern w:val="0"/>
          <w:sz w:val="24"/>
        </w:rPr>
        <w:t xml:space="preserve"> </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ア　調達要求番号</w:t>
      </w:r>
    </w:p>
    <w:p w14:paraId="0246CCF3" w14:textId="77777777" w:rsidR="005C3608" w:rsidRPr="00C706FB" w:rsidRDefault="000716F8" w:rsidP="005C3608">
      <w:pPr>
        <w:autoSpaceDE w:val="0"/>
        <w:autoSpaceDN w:val="0"/>
        <w:adjustRightInd w:val="0"/>
        <w:ind w:firstLineChars="150" w:firstLine="36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005C3608" w:rsidRPr="00C706FB">
        <w:rPr>
          <w:rFonts w:ascii="ＭＳ 明朝" w:hAnsi="ＭＳ 明朝" w:cs="ＭＳ明朝" w:hint="eastAsia"/>
          <w:kern w:val="0"/>
          <w:sz w:val="24"/>
        </w:rPr>
        <w:t>イ　契約件（品）名</w:t>
      </w:r>
    </w:p>
    <w:p w14:paraId="71312C7D"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Pr="00C706FB">
        <w:rPr>
          <w:rFonts w:ascii="ＭＳ 明朝" w:hAnsi="ＭＳ 明朝" w:cs="ＭＳ明朝"/>
          <w:kern w:val="0"/>
          <w:sz w:val="24"/>
        </w:rPr>
        <w:t xml:space="preserve"> </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ア　知的財産権の種類</w:t>
      </w:r>
    </w:p>
    <w:p w14:paraId="0684A9AF" w14:textId="77777777" w:rsidR="005C3608" w:rsidRPr="00C706FB" w:rsidRDefault="000716F8" w:rsidP="005C3608">
      <w:pPr>
        <w:autoSpaceDE w:val="0"/>
        <w:autoSpaceDN w:val="0"/>
        <w:adjustRightInd w:val="0"/>
        <w:ind w:firstLineChars="150" w:firstLine="36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005C3608" w:rsidRPr="00C706FB">
        <w:rPr>
          <w:rFonts w:ascii="ＭＳ 明朝" w:hAnsi="ＭＳ 明朝" w:cs="ＭＳ明朝" w:hint="eastAsia"/>
          <w:kern w:val="0"/>
          <w:sz w:val="24"/>
        </w:rPr>
        <w:t>イ　発明等の名称</w:t>
      </w:r>
    </w:p>
    <w:p w14:paraId="2A6E42C4" w14:textId="77777777" w:rsidR="005C3608" w:rsidRPr="00C706FB" w:rsidRDefault="000716F8" w:rsidP="005C3608">
      <w:pPr>
        <w:autoSpaceDE w:val="0"/>
        <w:autoSpaceDN w:val="0"/>
        <w:adjustRightInd w:val="0"/>
        <w:ind w:firstLineChars="150" w:firstLine="36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005C3608" w:rsidRPr="00C706FB">
        <w:rPr>
          <w:rFonts w:ascii="ＭＳ 明朝" w:hAnsi="ＭＳ 明朝" w:cs="ＭＳ明朝" w:hint="eastAsia"/>
          <w:kern w:val="0"/>
          <w:sz w:val="24"/>
        </w:rPr>
        <w:t>ウ　発明者等の住所・所属・氏名</w:t>
      </w:r>
    </w:p>
    <w:p w14:paraId="630428C6" w14:textId="77777777" w:rsidR="005C3608" w:rsidRPr="00C706FB" w:rsidRDefault="000716F8" w:rsidP="005C3608">
      <w:pPr>
        <w:autoSpaceDE w:val="0"/>
        <w:autoSpaceDN w:val="0"/>
        <w:adjustRightInd w:val="0"/>
        <w:ind w:firstLineChars="150" w:firstLine="36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005C3608" w:rsidRPr="00C706FB">
        <w:rPr>
          <w:rFonts w:ascii="ＭＳ 明朝" w:hAnsi="ＭＳ 明朝" w:cs="ＭＳ明朝" w:hint="eastAsia"/>
          <w:kern w:val="0"/>
          <w:sz w:val="24"/>
        </w:rPr>
        <w:t xml:space="preserve">エ </w:t>
      </w:r>
      <w:r w:rsidR="005C3608" w:rsidRPr="00C706FB">
        <w:rPr>
          <w:rFonts w:ascii="ＭＳ 明朝" w:hAnsi="ＭＳ 明朝" w:cs="ＭＳ明朝"/>
          <w:kern w:val="0"/>
          <w:sz w:val="24"/>
        </w:rPr>
        <w:t xml:space="preserve"> </w:t>
      </w:r>
      <w:r w:rsidR="005C3608" w:rsidRPr="00C706FB">
        <w:rPr>
          <w:rFonts w:ascii="ＭＳ 明朝" w:hAnsi="ＭＳ 明朝" w:cs="ＭＳ明朝" w:hint="eastAsia"/>
          <w:kern w:val="0"/>
          <w:sz w:val="24"/>
        </w:rPr>
        <w:t>アが産業財産権のいずれかに該当する場合、出願又は申請する国名</w:t>
      </w:r>
    </w:p>
    <w:p w14:paraId="319D3063"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甲が公共の利益のために特に必要があるとしてその理由を明らかにして求める場合には、無償で新研究開発等成果に係る国内及び国外における知的財産権を実施する権利（技術資料を処分する権利を除く。）を甲及び甲の指定する第三者に許諾する。</w:t>
      </w:r>
    </w:p>
    <w:p w14:paraId="7656147D"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5F5CE709"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５</w:t>
      </w:r>
      <w:r w:rsidR="000716F8" w:rsidRPr="00C706FB">
        <w:rPr>
          <w:rFonts w:ascii="ＭＳ 明朝" w:hAnsi="ＭＳ 明朝" w:cs="ＭＳ明朝" w:hint="eastAsia"/>
          <w:kern w:val="0"/>
          <w:sz w:val="24"/>
        </w:rPr>
        <w:t xml:space="preserve"> </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乙は、甲が上記４に基づき、当該知的財産権を相当期間活用していないことについて理由を求めた場合には、遅滞なく、理由書を甲に提出する。</w:t>
      </w:r>
    </w:p>
    <w:p w14:paraId="0A182634"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６</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乙は、甲以外の第三者に当該知的財産権を移転しようとし、当該知的財産</w:t>
      </w:r>
    </w:p>
    <w:p w14:paraId="5B7E5BE0" w14:textId="77777777" w:rsidR="005C3608" w:rsidRPr="00C706FB" w:rsidRDefault="005C3608" w:rsidP="005C3608">
      <w:pPr>
        <w:autoSpaceDE w:val="0"/>
        <w:autoSpaceDN w:val="0"/>
        <w:adjustRightInd w:val="0"/>
        <w:ind w:leftChars="100" w:left="210"/>
        <w:jc w:val="left"/>
        <w:rPr>
          <w:rFonts w:ascii="ＭＳ 明朝" w:hAnsi="ＭＳ 明朝" w:cs="ＭＳ明朝"/>
          <w:kern w:val="0"/>
          <w:sz w:val="24"/>
        </w:rPr>
      </w:pPr>
      <w:r w:rsidRPr="00C706FB">
        <w:rPr>
          <w:rFonts w:ascii="ＭＳ 明朝" w:hAnsi="ＭＳ 明朝" w:cs="ＭＳ明朝" w:hint="eastAsia"/>
          <w:kern w:val="0"/>
          <w:sz w:val="24"/>
        </w:rPr>
        <w:t>権の実施を許諾しようとし、又は当該知的財産権の専用実施権その他の日本国内及び国外において排他的に実施する権利（以下「専用実施権等」という。）の設定若しくは移転を承諾しようとするときは、当該知的財産権に秘密等が含まれない場合であって、合併又は分割により移転する場合及び当該知的財産権の活用に支障を及ぼすおそれがない場合として産業技術力強化法施行令（平成１２年政令第２０６号）第２条第３項で定める場合を除き、あらかじめ甲の承認を受ける。この場合において、乙は、３から１３までの事項に支障を与えないよう、当該知的財産権を移転し、当該知的財</w:t>
      </w:r>
      <w:r w:rsidRPr="00C706FB">
        <w:rPr>
          <w:rFonts w:ascii="ＭＳ 明朝" w:hAnsi="ＭＳ 明朝" w:cs="ＭＳ明朝" w:hint="eastAsia"/>
          <w:kern w:val="0"/>
          <w:sz w:val="24"/>
        </w:rPr>
        <w:lastRenderedPageBreak/>
        <w:t>産権を実施する権利を許諾し、又は専用実施権等を設定若しくは移転する相手方に対し、必要な事項を約させる。</w:t>
      </w:r>
    </w:p>
    <w:p w14:paraId="1997890D"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７</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乙は、当該新研究開発等成果を表した技術資料に、秘密等が含まれる場合、乙は、防衛省又は防衛装備庁との契約に基づき、秘密等の保全に万全を期す</w:t>
      </w:r>
    </w:p>
    <w:p w14:paraId="6571880B"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r w:rsidRPr="00C706FB">
        <w:rPr>
          <w:rFonts w:ascii="ＭＳ 明朝" w:hAnsi="ＭＳ 明朝" w:cs="ＭＳ明朝" w:hint="eastAsia"/>
          <w:kern w:val="0"/>
          <w:sz w:val="24"/>
        </w:rPr>
        <w:t>ものとする。</w:t>
      </w:r>
    </w:p>
    <w:p w14:paraId="4F7D0368"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８</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乙は、乙が解散して清算することとなった場合には、解散の前に知的財産権を甲に譲渡する。</w:t>
      </w:r>
    </w:p>
    <w:p w14:paraId="09F89ED3"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９</w:t>
      </w:r>
      <w:r w:rsidR="000716F8" w:rsidRPr="00C706FB">
        <w:rPr>
          <w:rFonts w:ascii="ＭＳ 明朝" w:hAnsi="ＭＳ 明朝" w:cs="ＭＳ明朝"/>
          <w:kern w:val="0"/>
          <w:sz w:val="24"/>
        </w:rPr>
        <w:t xml:space="preserve">  </w:t>
      </w:r>
      <w:r w:rsidRPr="00C706FB">
        <w:rPr>
          <w:rFonts w:ascii="ＭＳ 明朝" w:hAnsi="ＭＳ 明朝" w:cs="ＭＳ明朝" w:hint="eastAsia"/>
          <w:kern w:val="0"/>
          <w:sz w:val="24"/>
        </w:rPr>
        <w:t>乙は、当該知的財産権のうち、産業財産権の出願又は申請を行う場合は、事前に書面で甲の承認を得るものとし、当該出願又は申請を行った後、遅滞なく産業財産権出願通知書を甲に提出する。</w:t>
      </w:r>
    </w:p>
    <w:p w14:paraId="21F1C9AA" w14:textId="77777777" w:rsidR="005C3608" w:rsidRPr="00C706FB" w:rsidRDefault="000716F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kern w:val="0"/>
          <w:sz w:val="24"/>
        </w:rPr>
        <w:t xml:space="preserve">10  </w:t>
      </w:r>
      <w:r w:rsidR="005C3608" w:rsidRPr="00C706FB">
        <w:rPr>
          <w:rFonts w:ascii="ＭＳ 明朝" w:hAnsi="ＭＳ 明朝" w:cs="ＭＳ明朝" w:hint="eastAsia"/>
          <w:kern w:val="0"/>
          <w:sz w:val="24"/>
        </w:rPr>
        <w:t>乙は、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する。</w:t>
      </w:r>
    </w:p>
    <w:p w14:paraId="53D23D66" w14:textId="77777777" w:rsidR="005C3608" w:rsidRPr="00C706FB" w:rsidRDefault="000716F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kern w:val="0"/>
          <w:sz w:val="24"/>
        </w:rPr>
        <w:t xml:space="preserve">11  </w:t>
      </w:r>
      <w:r w:rsidR="005C3608" w:rsidRPr="00C706FB">
        <w:rPr>
          <w:rFonts w:ascii="ＭＳ 明朝" w:hAnsi="ＭＳ 明朝" w:cs="ＭＳ明朝" w:hint="eastAsia"/>
          <w:kern w:val="0"/>
          <w:sz w:val="24"/>
        </w:rPr>
        <w:t>乙は、当該産業財産権の出願又は申請に関して設定の登録等を受けた場合には、遅滞なく、登録通知書を甲に提出する。</w:t>
      </w:r>
    </w:p>
    <w:p w14:paraId="438A4633" w14:textId="77777777" w:rsidR="005C3608" w:rsidRPr="00C706FB" w:rsidRDefault="000716F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kern w:val="0"/>
          <w:sz w:val="24"/>
        </w:rPr>
        <w:t xml:space="preserve">12  </w:t>
      </w:r>
      <w:r w:rsidR="005C3608" w:rsidRPr="00C706FB">
        <w:rPr>
          <w:rFonts w:ascii="ＭＳ 明朝" w:hAnsi="ＭＳ 明朝" w:cs="ＭＳ明朝" w:hint="eastAsia"/>
          <w:kern w:val="0"/>
          <w:sz w:val="24"/>
        </w:rPr>
        <w:t>乙は、この契約に係る知的財産権を放棄する場合には、事前に放棄承認依頼書を甲に提出し、承認を得るものとする。当該放棄を行った後にその内容を甲に報告するものとする。</w:t>
      </w:r>
    </w:p>
    <w:p w14:paraId="2AB3EBB2" w14:textId="77777777" w:rsidR="005C3608" w:rsidRPr="00C706FB" w:rsidRDefault="000716F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kern w:val="0"/>
          <w:sz w:val="24"/>
        </w:rPr>
        <w:t xml:space="preserve">13  </w:t>
      </w:r>
      <w:r w:rsidR="005C3608" w:rsidRPr="00C706FB">
        <w:rPr>
          <w:rFonts w:ascii="ＭＳ 明朝" w:hAnsi="ＭＳ 明朝" w:cs="ＭＳ明朝" w:hint="eastAsia"/>
          <w:kern w:val="0"/>
          <w:sz w:val="24"/>
        </w:rPr>
        <w:t>乙は、この契約の履行において生じた知的財産権について、甲が使用実績の報告を求めた場合は、これに協力するものとする。</w:t>
      </w:r>
    </w:p>
    <w:p w14:paraId="5365C4F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242CFAB"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825779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06A871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1CE8CE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BFF3454"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8877B3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08FECB0"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C77FCBE"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227F8F0"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285E906"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649833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D3BAE60"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59D40B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CC95E6A"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437D47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CDF79EE"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45573FA"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D4F39D4"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36A4519"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EE983B5"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F6E965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08B3EEE" w14:textId="77777777" w:rsidR="00864B60" w:rsidRPr="00C706FB" w:rsidRDefault="00864B60" w:rsidP="005C3608">
      <w:pPr>
        <w:autoSpaceDE w:val="0"/>
        <w:autoSpaceDN w:val="0"/>
        <w:adjustRightInd w:val="0"/>
        <w:jc w:val="left"/>
        <w:rPr>
          <w:rFonts w:ascii="ＭＳ 明朝" w:hAnsi="ＭＳ 明朝" w:cs="ＭＳ明朝"/>
          <w:kern w:val="0"/>
          <w:sz w:val="24"/>
        </w:rPr>
      </w:pPr>
    </w:p>
    <w:p w14:paraId="28FA25CD" w14:textId="77777777" w:rsidR="00864B60" w:rsidRPr="00C706FB" w:rsidRDefault="00864B60" w:rsidP="005C3608">
      <w:pPr>
        <w:autoSpaceDE w:val="0"/>
        <w:autoSpaceDN w:val="0"/>
        <w:adjustRightInd w:val="0"/>
        <w:jc w:val="left"/>
        <w:rPr>
          <w:rFonts w:ascii="ＭＳ 明朝" w:hAnsi="ＭＳ 明朝" w:cs="ＭＳ明朝" w:hint="eastAsia"/>
          <w:kern w:val="0"/>
          <w:sz w:val="24"/>
        </w:rPr>
      </w:pPr>
    </w:p>
    <w:p w14:paraId="1F88EE5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C706FB">
        <w:rPr>
          <w:rFonts w:ascii="ＭＳ 明朝" w:hAnsi="ＭＳ 明朝" w:cs="ＭＳ明朝" w:hint="eastAsia"/>
          <w:kern w:val="0"/>
          <w:sz w:val="24"/>
        </w:rPr>
        <w:lastRenderedPageBreak/>
        <w:t>別記様</w:t>
      </w:r>
      <w:r w:rsidRPr="00D42032">
        <w:rPr>
          <w:rFonts w:ascii="ＭＳ 明朝" w:hAnsi="ＭＳ 明朝" w:cs="ＭＳ明朝" w:hint="eastAsia"/>
          <w:color w:val="000000"/>
          <w:kern w:val="0"/>
          <w:sz w:val="24"/>
        </w:rPr>
        <w:t>式２</w:t>
      </w:r>
    </w:p>
    <w:p w14:paraId="632C09F2"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67"/>
        </w:rPr>
        <w:t>発簡番</w:t>
      </w:r>
      <w:r w:rsidRPr="00D42032">
        <w:rPr>
          <w:rFonts w:ascii="ＭＳ 明朝" w:hAnsi="ＭＳ 明朝" w:cs="ＭＳ明朝" w:hint="eastAsia"/>
          <w:color w:val="000000"/>
          <w:kern w:val="0"/>
          <w:sz w:val="24"/>
          <w:fitText w:val="1920" w:id="-1146915067"/>
        </w:rPr>
        <w:t>号</w:t>
      </w:r>
    </w:p>
    <w:p w14:paraId="2B86654D"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5DE9136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5199A3B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0E29984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8736"/>
        </w:rPr>
        <w:t>調達会計部</w:t>
      </w:r>
      <w:r w:rsidRPr="00D42032">
        <w:rPr>
          <w:rFonts w:ascii="ＭＳ 明朝" w:hAnsi="ＭＳ 明朝" w:cs="ＭＳ明朝" w:hint="eastAsia"/>
          <w:color w:val="000000"/>
          <w:kern w:val="0"/>
          <w:sz w:val="24"/>
          <w:fitText w:val="2640" w:id="-1005908736"/>
        </w:rPr>
        <w:t>長</w:t>
      </w:r>
      <w:r w:rsidRPr="00D42032">
        <w:rPr>
          <w:rFonts w:ascii="ＭＳ 明朝" w:hAnsi="ＭＳ 明朝" w:cs="ＭＳ明朝" w:hint="eastAsia"/>
          <w:color w:val="000000"/>
          <w:kern w:val="0"/>
          <w:sz w:val="24"/>
        </w:rPr>
        <w:t xml:space="preserve">　　　　　　殿</w:t>
      </w:r>
    </w:p>
    <w:p w14:paraId="6CC32FCF"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住 </w:t>
      </w:r>
      <w:r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所</w:t>
      </w:r>
    </w:p>
    <w:p w14:paraId="170E0081" w14:textId="77777777" w:rsidR="005C3608" w:rsidRPr="00D42032" w:rsidRDefault="005C3608" w:rsidP="005C3608">
      <w:pPr>
        <w:autoSpaceDE w:val="0"/>
        <w:autoSpaceDN w:val="0"/>
        <w:adjustRightInd w:val="0"/>
        <w:ind w:firstLineChars="1500" w:firstLine="5400"/>
        <w:rPr>
          <w:rFonts w:ascii="ＭＳ 明朝" w:hAnsi="ＭＳ 明朝" w:cs="ＭＳ明朝"/>
          <w:color w:val="000000"/>
          <w:kern w:val="0"/>
          <w:sz w:val="24"/>
        </w:rPr>
      </w:pPr>
      <w:r w:rsidRPr="00D42032">
        <w:rPr>
          <w:rFonts w:ascii="ＭＳ 明朝" w:hAnsi="ＭＳ 明朝" w:cs="ＭＳ明朝" w:hint="eastAsia"/>
          <w:color w:val="000000"/>
          <w:spacing w:val="60"/>
          <w:kern w:val="0"/>
          <w:sz w:val="24"/>
          <w:fitText w:val="960" w:id="-1146915066"/>
        </w:rPr>
        <w:t>会社</w:t>
      </w:r>
      <w:r w:rsidRPr="00D42032">
        <w:rPr>
          <w:rFonts w:ascii="ＭＳ 明朝" w:hAnsi="ＭＳ 明朝" w:cs="ＭＳ明朝" w:hint="eastAsia"/>
          <w:color w:val="000000"/>
          <w:kern w:val="0"/>
          <w:sz w:val="24"/>
          <w:fitText w:val="960" w:id="-1146915066"/>
        </w:rPr>
        <w:t>名</w:t>
      </w:r>
    </w:p>
    <w:p w14:paraId="0F360259"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2604CDA0"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21513CEE" w14:textId="77777777" w:rsidR="005C3608" w:rsidRPr="00D42032" w:rsidRDefault="005C3608" w:rsidP="005C3608">
      <w:pPr>
        <w:autoSpaceDE w:val="0"/>
        <w:autoSpaceDN w:val="0"/>
        <w:adjustRightInd w:val="0"/>
        <w:ind w:firstLineChars="1500" w:firstLine="5400"/>
        <w:jc w:val="left"/>
        <w:rPr>
          <w:rFonts w:ascii="ＭＳ 明朝" w:hAnsi="ＭＳ 明朝" w:cs="ＭＳ明朝"/>
          <w:color w:val="000000"/>
          <w:kern w:val="0"/>
          <w:sz w:val="24"/>
        </w:rPr>
      </w:pPr>
      <w:r w:rsidRPr="00D42032">
        <w:rPr>
          <w:rFonts w:ascii="ＭＳ 明朝" w:hAnsi="ＭＳ 明朝" w:cs="ＭＳ明朝" w:hint="eastAsia"/>
          <w:color w:val="000000"/>
          <w:spacing w:val="60"/>
          <w:kern w:val="0"/>
          <w:sz w:val="24"/>
          <w:fitText w:val="960" w:id="-1146915065"/>
        </w:rPr>
        <w:t>連絡</w:t>
      </w:r>
      <w:r w:rsidRPr="00D42032">
        <w:rPr>
          <w:rFonts w:ascii="ＭＳ 明朝" w:hAnsi="ＭＳ 明朝" w:cs="ＭＳ明朝" w:hint="eastAsia"/>
          <w:color w:val="000000"/>
          <w:kern w:val="0"/>
          <w:sz w:val="24"/>
          <w:fitText w:val="960" w:id="-1146915065"/>
        </w:rPr>
        <w:t>先</w:t>
      </w:r>
    </w:p>
    <w:p w14:paraId="449B4D14" w14:textId="77777777" w:rsidR="005C3608" w:rsidRPr="00D42032" w:rsidRDefault="005C3608" w:rsidP="005C3608">
      <w:pPr>
        <w:autoSpaceDE w:val="0"/>
        <w:autoSpaceDN w:val="0"/>
        <w:adjustRightInd w:val="0"/>
        <w:ind w:firstLineChars="2200" w:firstLine="5280"/>
        <w:jc w:val="left"/>
        <w:rPr>
          <w:rFonts w:ascii="ＭＳ 明朝" w:hAnsi="ＭＳ 明朝" w:cs="ＭＳ明朝"/>
          <w:color w:val="000000"/>
          <w:kern w:val="0"/>
          <w:sz w:val="24"/>
        </w:rPr>
      </w:pPr>
    </w:p>
    <w:p w14:paraId="14E8D135"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産業財産権出願通知書</w:t>
      </w:r>
    </w:p>
    <w:p w14:paraId="42AEA908" w14:textId="70B60160" w:rsidR="005C3608" w:rsidRPr="00D42032" w:rsidRDefault="002C1E86" w:rsidP="005C3608">
      <w:pPr>
        <w:autoSpaceDE w:val="0"/>
        <w:autoSpaceDN w:val="0"/>
        <w:adjustRightInd w:val="0"/>
        <w:jc w:val="center"/>
        <w:rPr>
          <w:rFonts w:ascii="ＭＳ 明朝" w:hAnsi="ＭＳ 明朝" w:cs="ＭＳ明朝"/>
          <w:color w:val="000000"/>
          <w:kern w:val="0"/>
          <w:sz w:val="24"/>
        </w:rPr>
      </w:pPr>
      <w:r w:rsidRPr="00D42032">
        <w:rPr>
          <w:noProof/>
          <w:color w:val="000000"/>
        </w:rPr>
        <mc:AlternateContent>
          <mc:Choice Requires="wps">
            <w:drawing>
              <wp:anchor distT="0" distB="0" distL="114300" distR="114300" simplePos="0" relativeHeight="251659776" behindDoc="0" locked="0" layoutInCell="1" allowOverlap="1" wp14:anchorId="5D52EA72" wp14:editId="0362647F">
                <wp:simplePos x="0" y="0"/>
                <wp:positionH relativeFrom="column">
                  <wp:posOffset>3196590</wp:posOffset>
                </wp:positionH>
                <wp:positionV relativeFrom="paragraph">
                  <wp:posOffset>140335</wp:posOffset>
                </wp:positionV>
                <wp:extent cx="95250" cy="609600"/>
                <wp:effectExtent l="0" t="0" r="0" b="0"/>
                <wp:wrapNone/>
                <wp:docPr id="9" name="右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609600"/>
                        </a:xfrm>
                        <a:prstGeom prst="righ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72BAA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 o:spid="_x0000_s1026" type="#_x0000_t86" style="position:absolute;margin-left:251.7pt;margin-top:11.05pt;width:7.5pt;height: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" adj="281" strokecolor="windowText" strokeweight=".5pt">
                <v:stroke joinstyle="miter"/>
              </v:shape>
            </w:pict>
          </mc:Fallback>
        </mc:AlternateContent>
      </w:r>
      <w:r w:rsidRPr="00D42032">
        <w:rPr>
          <w:noProof/>
          <w:color w:val="000000"/>
        </w:rPr>
        <mc:AlternateContent>
          <mc:Choice Requires="wps">
            <w:drawing>
              <wp:anchor distT="0" distB="0" distL="114300" distR="114300" simplePos="0" relativeHeight="251658752" behindDoc="0" locked="0" layoutInCell="1" allowOverlap="1" wp14:anchorId="50F90C74" wp14:editId="73F5619D">
                <wp:simplePos x="0" y="0"/>
                <wp:positionH relativeFrom="column">
                  <wp:posOffset>2205990</wp:posOffset>
                </wp:positionH>
                <wp:positionV relativeFrom="paragraph">
                  <wp:posOffset>140335</wp:posOffset>
                </wp:positionV>
                <wp:extent cx="73660" cy="638175"/>
                <wp:effectExtent l="0" t="0" r="2540" b="9525"/>
                <wp:wrapNone/>
                <wp:docPr id="8" name="左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63817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3AF3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margin-left:173.7pt;margin-top:11.05pt;width:5.8pt;height:5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" adj="208" strokecolor="windowText" strokeweight=".5pt">
                <v:stroke joinstyle="miter"/>
              </v:shape>
            </w:pict>
          </mc:Fallback>
        </mc:AlternateContent>
      </w:r>
    </w:p>
    <w:p w14:paraId="41977C63" w14:textId="77777777" w:rsidR="005C3608" w:rsidRPr="00D42032" w:rsidRDefault="005C3608" w:rsidP="005C3608">
      <w:pPr>
        <w:autoSpaceDE w:val="0"/>
        <w:autoSpaceDN w:val="0"/>
        <w:adjustRightInd w:val="0"/>
        <w:ind w:firstLineChars="1500" w:firstLine="36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特　　　　許</w:t>
      </w:r>
    </w:p>
    <w:p w14:paraId="6B8BABB1" w14:textId="77777777" w:rsidR="005C3608" w:rsidRPr="00D42032" w:rsidRDefault="005C3608" w:rsidP="005C3608">
      <w:pPr>
        <w:autoSpaceDE w:val="0"/>
        <w:autoSpaceDN w:val="0"/>
        <w:adjustRightInd w:val="0"/>
        <w:ind w:firstLineChars="100" w:firstLine="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下記の早期装備化契約に係る　実用新案登録　の出願又は回路配置利用</w:t>
      </w:r>
    </w:p>
    <w:p w14:paraId="68469B50" w14:textId="77777777" w:rsidR="005C3608" w:rsidRPr="00D42032" w:rsidRDefault="005C3608" w:rsidP="005C3608">
      <w:pPr>
        <w:autoSpaceDE w:val="0"/>
        <w:autoSpaceDN w:val="0"/>
        <w:adjustRightInd w:val="0"/>
        <w:ind w:firstLineChars="900" w:firstLine="3600"/>
        <w:jc w:val="left"/>
        <w:rPr>
          <w:rFonts w:ascii="ＭＳ 明朝" w:hAnsi="ＭＳ 明朝" w:cs="ＭＳ明朝"/>
          <w:color w:val="000000"/>
          <w:kern w:val="0"/>
          <w:sz w:val="24"/>
        </w:rPr>
      </w:pPr>
      <w:r w:rsidRPr="00D42032">
        <w:rPr>
          <w:rFonts w:ascii="ＭＳ 明朝" w:hAnsi="ＭＳ 明朝" w:cs="ＭＳ明朝" w:hint="eastAsia"/>
          <w:color w:val="000000"/>
          <w:spacing w:val="80"/>
          <w:kern w:val="0"/>
          <w:sz w:val="24"/>
          <w:fitText w:val="1440" w:id="-1146915064"/>
        </w:rPr>
        <w:t>意匠登</w:t>
      </w:r>
      <w:r w:rsidRPr="00D42032">
        <w:rPr>
          <w:rFonts w:ascii="ＭＳ 明朝" w:hAnsi="ＭＳ 明朝" w:cs="ＭＳ明朝" w:hint="eastAsia"/>
          <w:color w:val="000000"/>
          <w:kern w:val="0"/>
          <w:sz w:val="24"/>
          <w:fitText w:val="1440" w:id="-1146915064"/>
        </w:rPr>
        <w:t>録</w:t>
      </w:r>
    </w:p>
    <w:p w14:paraId="77C1293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8565AE6" w14:textId="77777777" w:rsidR="005C3608" w:rsidRPr="00D42032" w:rsidRDefault="007E6EAC"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 </w:t>
      </w:r>
      <w:r w:rsidRPr="00D42032">
        <w:rPr>
          <w:rFonts w:ascii="ＭＳ 明朝" w:hAnsi="ＭＳ 明朝" w:cs="ＭＳ明朝"/>
          <w:color w:val="000000"/>
          <w:kern w:val="0"/>
          <w:sz w:val="24"/>
        </w:rPr>
        <w:t xml:space="preserve"> </w:t>
      </w:r>
      <w:r w:rsidR="005C3608" w:rsidRPr="00D42032">
        <w:rPr>
          <w:rFonts w:ascii="ＭＳ 明朝" w:hAnsi="ＭＳ 明朝" w:cs="ＭＳ明朝" w:hint="eastAsia"/>
          <w:color w:val="000000"/>
          <w:kern w:val="0"/>
          <w:sz w:val="24"/>
        </w:rPr>
        <w:t>権の設定の登録の申請を行ったので、条項第４１条第１項の規定に基づき</w:t>
      </w:r>
    </w:p>
    <w:p w14:paraId="33EA0D9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通知します。</w:t>
      </w:r>
    </w:p>
    <w:p w14:paraId="3517F9C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3D6094D"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記</w:t>
      </w:r>
    </w:p>
    <w:p w14:paraId="752FD02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651215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１</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調達要求番号</w:t>
      </w:r>
    </w:p>
    <w:p w14:paraId="3178D0D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２</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契約件（品）名</w:t>
      </w:r>
    </w:p>
    <w:p w14:paraId="02F161F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３</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発明等の名称</w:t>
      </w:r>
    </w:p>
    <w:p w14:paraId="0148E72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４</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発明者等の住所・所属・氏名</w:t>
      </w:r>
    </w:p>
    <w:p w14:paraId="64D783A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５</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出願日</w:t>
      </w:r>
    </w:p>
    <w:p w14:paraId="3AE2840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６</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出願番号</w:t>
      </w:r>
    </w:p>
    <w:p w14:paraId="1EEF58D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７</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出願した国名</w:t>
      </w:r>
    </w:p>
    <w:p w14:paraId="5F2FB2E0"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3EE30D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3D560EF"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BF471B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BBB387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587330C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56226D6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1CBC39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11C248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FB2BF6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7662AF4" w14:textId="77777777" w:rsidR="00864B60" w:rsidRPr="00D42032" w:rsidRDefault="00864B60" w:rsidP="005C3608">
      <w:pPr>
        <w:autoSpaceDE w:val="0"/>
        <w:autoSpaceDN w:val="0"/>
        <w:adjustRightInd w:val="0"/>
        <w:jc w:val="left"/>
        <w:rPr>
          <w:rFonts w:ascii="ＭＳ 明朝" w:hAnsi="ＭＳ 明朝" w:cs="ＭＳ明朝" w:hint="eastAsia"/>
          <w:color w:val="000000"/>
          <w:kern w:val="0"/>
          <w:sz w:val="24"/>
        </w:rPr>
      </w:pPr>
    </w:p>
    <w:p w14:paraId="258ABD74" w14:textId="77777777" w:rsidR="005C3608" w:rsidRPr="00D42032" w:rsidRDefault="005C3608" w:rsidP="007E6EAC">
      <w:pPr>
        <w:autoSpaceDE w:val="0"/>
        <w:autoSpaceDN w:val="0"/>
        <w:adjustRightInd w:val="0"/>
        <w:ind w:left="1200" w:hangingChars="500" w:hanging="12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添付書類：特許又は実用新案登録のとき（願書、明細書、特許請求の範囲又は実用新案</w:t>
      </w:r>
      <w:r w:rsidR="007E6EAC" w:rsidRPr="00D42032">
        <w:rPr>
          <w:rFonts w:ascii="ＭＳ 明朝" w:hAnsi="ＭＳ 明朝" w:cs="ＭＳ明朝" w:hint="eastAsia"/>
          <w:color w:val="000000"/>
          <w:kern w:val="0"/>
          <w:sz w:val="24"/>
        </w:rPr>
        <w:t xml:space="preserve"> </w:t>
      </w:r>
      <w:r w:rsidR="007E6EAC"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登録請求の範囲、図面、要約書）意匠登録のとき（願書、図面）、回路配置利用権のとき（申請書、図面又は写真）、受領書</w:t>
      </w:r>
    </w:p>
    <w:p w14:paraId="5692CF1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関連文書：別記様式１の発簡番号</w:t>
      </w:r>
    </w:p>
    <w:p w14:paraId="591FE89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lastRenderedPageBreak/>
        <w:t>別記様式３</w:t>
      </w:r>
    </w:p>
    <w:p w14:paraId="382BDCE0"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63"/>
        </w:rPr>
        <w:t>発簡番</w:t>
      </w:r>
      <w:r w:rsidRPr="00D42032">
        <w:rPr>
          <w:rFonts w:ascii="ＭＳ 明朝" w:hAnsi="ＭＳ 明朝" w:cs="ＭＳ明朝" w:hint="eastAsia"/>
          <w:color w:val="000000"/>
          <w:kern w:val="0"/>
          <w:sz w:val="24"/>
          <w:fitText w:val="1920" w:id="-1146915063"/>
        </w:rPr>
        <w:t>号</w:t>
      </w:r>
    </w:p>
    <w:p w14:paraId="05C5514C"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7DCC94D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C77F4B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10F327CF"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5B4AED3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7968"/>
        </w:rPr>
        <w:t>調達会計部</w:t>
      </w:r>
      <w:r w:rsidRPr="00D42032">
        <w:rPr>
          <w:rFonts w:ascii="ＭＳ 明朝" w:hAnsi="ＭＳ 明朝" w:cs="ＭＳ明朝" w:hint="eastAsia"/>
          <w:color w:val="000000"/>
          <w:kern w:val="0"/>
          <w:sz w:val="24"/>
          <w:fitText w:val="2640" w:id="-1005907968"/>
        </w:rPr>
        <w:t>長</w:t>
      </w:r>
      <w:r w:rsidR="005B0B81" w:rsidRPr="00D42032">
        <w:rPr>
          <w:rFonts w:ascii="ＭＳ 明朝" w:hAnsi="ＭＳ 明朝" w:cs="ＭＳ明朝" w:hint="eastAsia"/>
          <w:color w:val="000000"/>
          <w:kern w:val="0"/>
          <w:sz w:val="24"/>
        </w:rPr>
        <w:t xml:space="preserve"> </w:t>
      </w:r>
      <w:r w:rsidR="005B0B81"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殿</w:t>
      </w:r>
    </w:p>
    <w:p w14:paraId="647A4518"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1B990D2"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06F59FBC" w14:textId="77777777" w:rsidR="005C3608" w:rsidRPr="00D42032" w:rsidRDefault="005C3608" w:rsidP="005C3608">
      <w:pPr>
        <w:autoSpaceDE w:val="0"/>
        <w:autoSpaceDN w:val="0"/>
        <w:adjustRightInd w:val="0"/>
        <w:ind w:firstLineChars="1600" w:firstLine="5760"/>
        <w:jc w:val="left"/>
        <w:rPr>
          <w:rFonts w:ascii="ＭＳ 明朝" w:hAnsi="ＭＳ 明朝" w:cs="ＭＳ明朝"/>
          <w:color w:val="000000"/>
          <w:kern w:val="0"/>
          <w:sz w:val="24"/>
        </w:rPr>
      </w:pPr>
      <w:r w:rsidRPr="00D42032">
        <w:rPr>
          <w:rFonts w:ascii="ＭＳ 明朝" w:hAnsi="ＭＳ 明朝" w:cs="ＭＳ明朝" w:hint="eastAsia"/>
          <w:color w:val="000000"/>
          <w:spacing w:val="60"/>
          <w:kern w:val="0"/>
          <w:sz w:val="24"/>
          <w:fitText w:val="960" w:id="-1146915062"/>
        </w:rPr>
        <w:t>会社</w:t>
      </w:r>
      <w:r w:rsidRPr="00D42032">
        <w:rPr>
          <w:rFonts w:ascii="ＭＳ 明朝" w:hAnsi="ＭＳ 明朝" w:cs="ＭＳ明朝" w:hint="eastAsia"/>
          <w:color w:val="000000"/>
          <w:kern w:val="0"/>
          <w:sz w:val="24"/>
          <w:fitText w:val="960" w:id="-1146915062"/>
        </w:rPr>
        <w:t>名</w:t>
      </w:r>
    </w:p>
    <w:p w14:paraId="17FDA1CD"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7834F948"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234C27C2" w14:textId="77777777" w:rsidR="005C3608" w:rsidRPr="00D42032" w:rsidRDefault="005C3608" w:rsidP="005C3608">
      <w:pPr>
        <w:autoSpaceDE w:val="0"/>
        <w:autoSpaceDN w:val="0"/>
        <w:adjustRightInd w:val="0"/>
        <w:ind w:firstLineChars="1600" w:firstLine="5760"/>
        <w:jc w:val="left"/>
        <w:rPr>
          <w:rFonts w:ascii="ＭＳ 明朝" w:hAnsi="ＭＳ 明朝" w:cs="ＭＳ明朝"/>
          <w:color w:val="000000"/>
          <w:kern w:val="0"/>
          <w:sz w:val="24"/>
        </w:rPr>
      </w:pPr>
      <w:r w:rsidRPr="00D42032">
        <w:rPr>
          <w:rFonts w:ascii="ＭＳ 明朝" w:hAnsi="ＭＳ 明朝" w:cs="ＭＳ明朝" w:hint="eastAsia"/>
          <w:color w:val="000000"/>
          <w:spacing w:val="60"/>
          <w:kern w:val="0"/>
          <w:sz w:val="24"/>
          <w:fitText w:val="960" w:id="-1146915061"/>
        </w:rPr>
        <w:t>連絡</w:t>
      </w:r>
      <w:r w:rsidRPr="00D42032">
        <w:rPr>
          <w:rFonts w:ascii="ＭＳ 明朝" w:hAnsi="ＭＳ 明朝" w:cs="ＭＳ明朝" w:hint="eastAsia"/>
          <w:color w:val="000000"/>
          <w:kern w:val="0"/>
          <w:sz w:val="24"/>
          <w:fitText w:val="960" w:id="-1146915061"/>
        </w:rPr>
        <w:t>先</w:t>
      </w:r>
    </w:p>
    <w:p w14:paraId="3B9E06D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878EC8D"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産業財産権の設定の登録通知書</w:t>
      </w:r>
    </w:p>
    <w:p w14:paraId="1217A887" w14:textId="34EB1DE4" w:rsidR="005C3608" w:rsidRPr="00D42032" w:rsidRDefault="002C1E86"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noProof/>
          <w:color w:val="000000"/>
          <w:kern w:val="0"/>
          <w:sz w:val="24"/>
        </w:rPr>
        <mc:AlternateContent>
          <mc:Choice Requires="wps">
            <w:drawing>
              <wp:anchor distT="0" distB="0" distL="114300" distR="114300" simplePos="0" relativeHeight="251660800" behindDoc="0" locked="0" layoutInCell="1" allowOverlap="1" wp14:anchorId="7D5F8D56" wp14:editId="2BC80EC3">
                <wp:simplePos x="0" y="0"/>
                <wp:positionH relativeFrom="column">
                  <wp:posOffset>2167890</wp:posOffset>
                </wp:positionH>
                <wp:positionV relativeFrom="paragraph">
                  <wp:posOffset>193040</wp:posOffset>
                </wp:positionV>
                <wp:extent cx="45720" cy="791845"/>
                <wp:effectExtent l="0" t="0" r="0" b="0"/>
                <wp:wrapNone/>
                <wp:docPr id="7" name="左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791845"/>
                        </a:xfrm>
                        <a:prstGeom prst="leftBracket">
                          <a:avLst>
                            <a:gd name="adj" fmla="val 761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290BE" id="左大かっこ 4" o:spid="_x0000_s1026" type="#_x0000_t85" style="position:absolute;margin-left:170.7pt;margin-top:15.2pt;width:3.6pt;height:62.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" adj="95" strokeweight=".5pt">
                <v:stroke joinstyle="miter"/>
              </v:shape>
            </w:pict>
          </mc:Fallback>
        </mc:AlternateContent>
      </w:r>
    </w:p>
    <w:p w14:paraId="30A90B93" w14:textId="3E5FEFC1" w:rsidR="005C3608" w:rsidRPr="00D42032" w:rsidRDefault="002C1E86" w:rsidP="00864B60">
      <w:pPr>
        <w:autoSpaceDE w:val="0"/>
        <w:autoSpaceDN w:val="0"/>
        <w:adjustRightInd w:val="0"/>
        <w:ind w:firstLineChars="1700" w:firstLine="3570"/>
        <w:jc w:val="left"/>
        <w:rPr>
          <w:rFonts w:ascii="ＭＳ 明朝" w:hAnsi="ＭＳ 明朝" w:cs="ＭＳ明朝"/>
          <w:color w:val="000000"/>
          <w:kern w:val="0"/>
          <w:sz w:val="24"/>
        </w:rPr>
      </w:pPr>
      <w:r w:rsidRPr="00D42032">
        <w:rPr>
          <w:noProof/>
          <w:color w:val="000000"/>
        </w:rPr>
        <mc:AlternateContent>
          <mc:Choice Requires="wps">
            <w:drawing>
              <wp:anchor distT="0" distB="0" distL="114300" distR="114300" simplePos="0" relativeHeight="251648512" behindDoc="1" locked="0" layoutInCell="1" allowOverlap="1" wp14:anchorId="55BE1C38" wp14:editId="32DC095C">
                <wp:simplePos x="0" y="0"/>
                <wp:positionH relativeFrom="column">
                  <wp:posOffset>3434715</wp:posOffset>
                </wp:positionH>
                <wp:positionV relativeFrom="paragraph">
                  <wp:posOffset>4445</wp:posOffset>
                </wp:positionV>
                <wp:extent cx="45085" cy="791845"/>
                <wp:effectExtent l="0" t="0" r="0" b="0"/>
                <wp:wrapNone/>
                <wp:docPr id="6" name="右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91845"/>
                        </a:xfrm>
                        <a:prstGeom prst="rightBracket">
                          <a:avLst>
                            <a:gd name="adj" fmla="val 14636"/>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74996E6" id="右大かっこ 5" o:spid="_x0000_s1026" type="#_x0000_t86" style="position:absolute;margin-left:270.45pt;margin-top:.35pt;width:3.55pt;height:62.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" adj="180" strokeweight=".5pt">
                <v:stroke joinstyle="miter"/>
              </v:shape>
            </w:pict>
          </mc:Fallback>
        </mc:AlternateContent>
      </w:r>
      <w:r w:rsidR="005C3608" w:rsidRPr="00D42032">
        <w:rPr>
          <w:rFonts w:ascii="ＭＳ 明朝" w:hAnsi="ＭＳ 明朝" w:cs="ＭＳ明朝" w:hint="eastAsia"/>
          <w:color w:val="000000"/>
          <w:spacing w:val="240"/>
          <w:kern w:val="0"/>
          <w:sz w:val="24"/>
          <w:fitText w:val="1680" w:id="-1146915060"/>
        </w:rPr>
        <w:t>特許</w:t>
      </w:r>
      <w:r w:rsidR="005C3608" w:rsidRPr="00D42032">
        <w:rPr>
          <w:rFonts w:ascii="ＭＳ 明朝" w:hAnsi="ＭＳ 明朝" w:cs="ＭＳ明朝" w:hint="eastAsia"/>
          <w:color w:val="000000"/>
          <w:kern w:val="0"/>
          <w:sz w:val="24"/>
          <w:fitText w:val="1680" w:id="-1146915060"/>
        </w:rPr>
        <w:t>権</w:t>
      </w:r>
    </w:p>
    <w:p w14:paraId="602DD9A5" w14:textId="77777777" w:rsidR="005C3608" w:rsidRPr="00D42032" w:rsidRDefault="005C3608" w:rsidP="005C3608">
      <w:pPr>
        <w:autoSpaceDE w:val="0"/>
        <w:autoSpaceDN w:val="0"/>
        <w:adjustRightInd w:val="0"/>
        <w:ind w:firstLineChars="100" w:firstLine="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下記の早期装備化契約に係る　</w:t>
      </w:r>
      <w:r w:rsidRPr="00D42032">
        <w:rPr>
          <w:rFonts w:ascii="ＭＳ 明朝" w:hAnsi="ＭＳ 明朝" w:cs="ＭＳ明朝" w:hint="eastAsia"/>
          <w:color w:val="000000"/>
          <w:spacing w:val="60"/>
          <w:kern w:val="0"/>
          <w:sz w:val="24"/>
          <w:fitText w:val="1680" w:id="-1146915059"/>
        </w:rPr>
        <w:t>実用新案</w:t>
      </w:r>
      <w:r w:rsidRPr="00D42032">
        <w:rPr>
          <w:rFonts w:ascii="ＭＳ 明朝" w:hAnsi="ＭＳ 明朝" w:cs="ＭＳ明朝" w:hint="eastAsia"/>
          <w:color w:val="000000"/>
          <w:kern w:val="0"/>
          <w:sz w:val="24"/>
          <w:fitText w:val="1680" w:id="-1146915059"/>
        </w:rPr>
        <w:t>権</w:t>
      </w:r>
      <w:r w:rsidRPr="00D42032">
        <w:rPr>
          <w:rFonts w:ascii="ＭＳ 明朝" w:hAnsi="ＭＳ 明朝" w:cs="ＭＳ明朝" w:hint="eastAsia"/>
          <w:color w:val="000000"/>
          <w:kern w:val="0"/>
          <w:sz w:val="24"/>
        </w:rPr>
        <w:t xml:space="preserve">　　の設定の登録を受けまし</w:t>
      </w:r>
    </w:p>
    <w:p w14:paraId="5A038793" w14:textId="77777777" w:rsidR="005C3608" w:rsidRPr="00D42032" w:rsidRDefault="005C3608" w:rsidP="005C3608">
      <w:pPr>
        <w:autoSpaceDE w:val="0"/>
        <w:autoSpaceDN w:val="0"/>
        <w:adjustRightInd w:val="0"/>
        <w:ind w:firstLineChars="500" w:firstLine="3600"/>
        <w:jc w:val="left"/>
        <w:rPr>
          <w:rFonts w:ascii="ＭＳ 明朝" w:hAnsi="ＭＳ 明朝" w:cs="ＭＳ明朝"/>
          <w:color w:val="000000"/>
          <w:kern w:val="0"/>
          <w:sz w:val="24"/>
        </w:rPr>
      </w:pPr>
      <w:r w:rsidRPr="00D42032">
        <w:rPr>
          <w:rFonts w:ascii="ＭＳ 明朝" w:hAnsi="ＭＳ 明朝" w:cs="ＭＳ明朝" w:hint="eastAsia"/>
          <w:color w:val="000000"/>
          <w:spacing w:val="240"/>
          <w:kern w:val="0"/>
          <w:sz w:val="24"/>
          <w:fitText w:val="1680" w:id="-1146915058"/>
        </w:rPr>
        <w:t>意匠</w:t>
      </w:r>
      <w:r w:rsidRPr="00D42032">
        <w:rPr>
          <w:rFonts w:ascii="ＭＳ 明朝" w:hAnsi="ＭＳ 明朝" w:cs="ＭＳ明朝" w:hint="eastAsia"/>
          <w:color w:val="000000"/>
          <w:kern w:val="0"/>
          <w:sz w:val="24"/>
          <w:fitText w:val="1680" w:id="-1146915058"/>
        </w:rPr>
        <w:t>権</w:t>
      </w:r>
    </w:p>
    <w:p w14:paraId="5474FD2D" w14:textId="77777777" w:rsidR="005C3608" w:rsidRPr="00C706FB" w:rsidRDefault="005C3608" w:rsidP="005C3608">
      <w:pPr>
        <w:autoSpaceDE w:val="0"/>
        <w:autoSpaceDN w:val="0"/>
        <w:adjustRightInd w:val="0"/>
        <w:ind w:firstLineChars="1500" w:firstLine="3600"/>
        <w:jc w:val="left"/>
        <w:rPr>
          <w:rFonts w:ascii="ＭＳ 明朝" w:hAnsi="ＭＳ 明朝" w:cs="ＭＳ明朝"/>
          <w:kern w:val="0"/>
          <w:sz w:val="24"/>
        </w:rPr>
      </w:pPr>
      <w:r w:rsidRPr="00C706FB">
        <w:rPr>
          <w:rFonts w:ascii="ＭＳ 明朝" w:hAnsi="ＭＳ 明朝" w:cs="ＭＳ明朝" w:hint="eastAsia"/>
          <w:kern w:val="0"/>
          <w:sz w:val="24"/>
        </w:rPr>
        <w:t>回路配置利用権</w:t>
      </w:r>
    </w:p>
    <w:p w14:paraId="27217AF8"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A774AD8"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たので、契約条項第４１条第３項の規定に基づき通知します。</w:t>
      </w:r>
    </w:p>
    <w:p w14:paraId="5D7F16A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F9440B5"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記</w:t>
      </w:r>
    </w:p>
    <w:p w14:paraId="2583434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7B81D35"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１</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調達要求番号</w:t>
      </w:r>
    </w:p>
    <w:p w14:paraId="2D45591D"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5B0B81" w:rsidRPr="00C706FB">
        <w:rPr>
          <w:rFonts w:ascii="ＭＳ 明朝" w:hAnsi="ＭＳ 明朝" w:cs="ＭＳ明朝" w:hint="eastAsia"/>
          <w:kern w:val="0"/>
          <w:sz w:val="24"/>
        </w:rPr>
        <w:t xml:space="preserve"> </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契約件（品）名</w:t>
      </w:r>
    </w:p>
    <w:p w14:paraId="587885B9"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発明等の名称</w:t>
      </w:r>
    </w:p>
    <w:p w14:paraId="22AF0265"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出願日</w:t>
      </w:r>
    </w:p>
    <w:p w14:paraId="2EFB9DA8"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５</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出願番号</w:t>
      </w:r>
    </w:p>
    <w:p w14:paraId="05DBFC05"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６</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産業財産権者</w:t>
      </w:r>
    </w:p>
    <w:p w14:paraId="635FF1F4"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７</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登録日</w:t>
      </w:r>
    </w:p>
    <w:p w14:paraId="72D208EF"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８</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登録番号</w:t>
      </w:r>
    </w:p>
    <w:p w14:paraId="7EADBD38"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９</w:t>
      </w:r>
      <w:r w:rsidR="005B0B81" w:rsidRPr="00C706FB">
        <w:rPr>
          <w:rFonts w:ascii="ＭＳ 明朝" w:hAnsi="ＭＳ 明朝" w:cs="ＭＳ明朝"/>
          <w:kern w:val="0"/>
          <w:sz w:val="24"/>
        </w:rPr>
        <w:t xml:space="preserve">  </w:t>
      </w:r>
      <w:r w:rsidRPr="00C706FB">
        <w:rPr>
          <w:rFonts w:ascii="ＭＳ 明朝" w:hAnsi="ＭＳ 明朝" w:cs="ＭＳ明朝" w:hint="eastAsia"/>
          <w:kern w:val="0"/>
          <w:sz w:val="24"/>
        </w:rPr>
        <w:t>登録した国名</w:t>
      </w:r>
    </w:p>
    <w:p w14:paraId="6A410C0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C78083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3DF25DB"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2BC052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21F2ED2"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153ECDB"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BB25AB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44FBB94"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1DC2270" w14:textId="77777777" w:rsidR="00864B60" w:rsidRPr="00C706FB" w:rsidRDefault="00864B60" w:rsidP="005C3608">
      <w:pPr>
        <w:autoSpaceDE w:val="0"/>
        <w:autoSpaceDN w:val="0"/>
        <w:adjustRightInd w:val="0"/>
        <w:jc w:val="left"/>
        <w:rPr>
          <w:rFonts w:ascii="ＭＳ 明朝" w:hAnsi="ＭＳ 明朝" w:cs="ＭＳ明朝" w:hint="eastAsia"/>
          <w:kern w:val="0"/>
          <w:sz w:val="24"/>
        </w:rPr>
      </w:pPr>
    </w:p>
    <w:p w14:paraId="6521FE5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426959C"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関連文書：別記様式２の発簡番号</w:t>
      </w:r>
    </w:p>
    <w:p w14:paraId="37466B3F"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C706FB">
        <w:rPr>
          <w:rFonts w:ascii="ＭＳ 明朝" w:hAnsi="ＭＳ 明朝" w:cs="ＭＳ明朝" w:hint="eastAsia"/>
          <w:kern w:val="0"/>
          <w:sz w:val="24"/>
        </w:rPr>
        <w:lastRenderedPageBreak/>
        <w:t>別記様式４</w:t>
      </w:r>
    </w:p>
    <w:p w14:paraId="238D271B"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57"/>
        </w:rPr>
        <w:t>発簡番</w:t>
      </w:r>
      <w:r w:rsidRPr="00D42032">
        <w:rPr>
          <w:rFonts w:ascii="ＭＳ 明朝" w:hAnsi="ＭＳ 明朝" w:cs="ＭＳ明朝" w:hint="eastAsia"/>
          <w:color w:val="000000"/>
          <w:kern w:val="0"/>
          <w:sz w:val="24"/>
          <w:fitText w:val="1920" w:id="-1146915057"/>
        </w:rPr>
        <w:t>号</w:t>
      </w:r>
    </w:p>
    <w:p w14:paraId="7921FAC4"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279E27B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9676548"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0EA5836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7EADDC6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5920"/>
        </w:rPr>
        <w:t>調達会計部</w:t>
      </w:r>
      <w:r w:rsidRPr="00D42032">
        <w:rPr>
          <w:rFonts w:ascii="ＭＳ 明朝" w:hAnsi="ＭＳ 明朝" w:cs="ＭＳ明朝" w:hint="eastAsia"/>
          <w:color w:val="000000"/>
          <w:kern w:val="0"/>
          <w:sz w:val="24"/>
          <w:fitText w:val="2640" w:id="-1005905920"/>
        </w:rPr>
        <w:t>長</w:t>
      </w:r>
      <w:r w:rsidRPr="00D42032">
        <w:rPr>
          <w:rFonts w:ascii="ＭＳ 明朝" w:hAnsi="ＭＳ 明朝" w:cs="ＭＳ明朝" w:hint="eastAsia"/>
          <w:color w:val="000000"/>
          <w:kern w:val="0"/>
          <w:sz w:val="24"/>
        </w:rPr>
        <w:t xml:space="preserve">　殿</w:t>
      </w:r>
    </w:p>
    <w:p w14:paraId="6EED5626" w14:textId="77777777" w:rsidR="005C3608" w:rsidRPr="00D42032" w:rsidRDefault="005C3608" w:rsidP="005C3608">
      <w:pPr>
        <w:autoSpaceDE w:val="0"/>
        <w:autoSpaceDN w:val="0"/>
        <w:adjustRightInd w:val="0"/>
        <w:ind w:firstLineChars="2550" w:firstLine="61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220EDE07" w14:textId="77777777" w:rsidR="005C3608" w:rsidRPr="00D42032" w:rsidRDefault="005C3608" w:rsidP="005C3608">
      <w:pPr>
        <w:autoSpaceDE w:val="0"/>
        <w:autoSpaceDN w:val="0"/>
        <w:adjustRightInd w:val="0"/>
        <w:ind w:firstLineChars="2550" w:firstLine="61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会 社 名</w:t>
      </w:r>
    </w:p>
    <w:p w14:paraId="2F686D83" w14:textId="77777777" w:rsidR="005C3608" w:rsidRPr="00D42032" w:rsidRDefault="005C3608" w:rsidP="005C3608">
      <w:pPr>
        <w:autoSpaceDE w:val="0"/>
        <w:autoSpaceDN w:val="0"/>
        <w:adjustRightInd w:val="0"/>
        <w:ind w:firstLineChars="2550" w:firstLine="61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543E128E" w14:textId="77777777" w:rsidR="005C3608" w:rsidRPr="00D42032" w:rsidRDefault="005C3608" w:rsidP="005C3608">
      <w:pPr>
        <w:autoSpaceDE w:val="0"/>
        <w:autoSpaceDN w:val="0"/>
        <w:adjustRightInd w:val="0"/>
        <w:ind w:firstLineChars="2550" w:firstLine="61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6C5AB4DD" w14:textId="77777777" w:rsidR="005C3608" w:rsidRPr="00D42032" w:rsidRDefault="005C3608" w:rsidP="005C3608">
      <w:pPr>
        <w:autoSpaceDE w:val="0"/>
        <w:autoSpaceDN w:val="0"/>
        <w:adjustRightInd w:val="0"/>
        <w:ind w:firstLineChars="2550" w:firstLine="61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連 絡 先</w:t>
      </w:r>
    </w:p>
    <w:p w14:paraId="6ED975F9" w14:textId="77777777" w:rsidR="002D3AA6" w:rsidRPr="00D42032" w:rsidRDefault="002D3AA6" w:rsidP="005C3608">
      <w:pPr>
        <w:autoSpaceDE w:val="0"/>
        <w:autoSpaceDN w:val="0"/>
        <w:adjustRightInd w:val="0"/>
        <w:ind w:firstLineChars="2550" w:firstLine="6120"/>
        <w:jc w:val="left"/>
        <w:rPr>
          <w:rFonts w:ascii="ＭＳ 明朝" w:hAnsi="ＭＳ 明朝" w:cs="ＭＳ明朝" w:hint="eastAsia"/>
          <w:color w:val="000000"/>
          <w:kern w:val="0"/>
          <w:sz w:val="24"/>
        </w:rPr>
      </w:pPr>
    </w:p>
    <w:p w14:paraId="278FBCAE"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移転承認申請書</w:t>
      </w:r>
    </w:p>
    <w:p w14:paraId="5046365A" w14:textId="77777777" w:rsidR="005C3608" w:rsidRPr="00D42032" w:rsidRDefault="005C3608" w:rsidP="005C3608">
      <w:pPr>
        <w:autoSpaceDE w:val="0"/>
        <w:autoSpaceDN w:val="0"/>
        <w:adjustRightInd w:val="0"/>
        <w:ind w:firstLineChars="100" w:firstLine="240"/>
        <w:jc w:val="left"/>
        <w:rPr>
          <w:rFonts w:ascii="ＭＳ 明朝" w:hAnsi="ＭＳ 明朝" w:cs="ＭＳ明朝"/>
          <w:color w:val="000000"/>
          <w:kern w:val="0"/>
          <w:sz w:val="24"/>
        </w:rPr>
      </w:pPr>
    </w:p>
    <w:p w14:paraId="309FFE0D" w14:textId="77777777" w:rsidR="005C3608" w:rsidRPr="00D42032" w:rsidRDefault="005C3608" w:rsidP="005C3608">
      <w:pPr>
        <w:autoSpaceDE w:val="0"/>
        <w:autoSpaceDN w:val="0"/>
        <w:adjustRightInd w:val="0"/>
        <w:ind w:firstLineChars="100" w:firstLine="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下記の早期装備化契約に係る知的財産権について移転したいので、契約条項</w:t>
      </w:r>
    </w:p>
    <w:p w14:paraId="04E20D0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第４２条第１項の規定に基づき承認を申請します。</w:t>
      </w:r>
    </w:p>
    <w:p w14:paraId="6F1A398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5C1ED407"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記</w:t>
      </w:r>
    </w:p>
    <w:p w14:paraId="25B8E97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1E204D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１</w:t>
      </w:r>
      <w:r w:rsidR="00023D27"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調達要求番号</w:t>
      </w:r>
    </w:p>
    <w:p w14:paraId="16DFF72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２</w:t>
      </w:r>
      <w:r w:rsidR="00023D27"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契約件（品）名</w:t>
      </w:r>
    </w:p>
    <w:p w14:paraId="29189D15" w14:textId="77777777" w:rsidR="00023D27" w:rsidRPr="00D42032" w:rsidRDefault="005C3608" w:rsidP="00023D27">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３</w:t>
      </w:r>
      <w:r w:rsidR="00023D27"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ア</w:t>
      </w:r>
      <w:r w:rsidR="00023D27" w:rsidRPr="00D42032">
        <w:rPr>
          <w:rFonts w:ascii="ＭＳ 明朝" w:hAnsi="ＭＳ 明朝" w:cs="ＭＳ明朝" w:hint="eastAsia"/>
          <w:color w:val="000000"/>
          <w:kern w:val="0"/>
          <w:sz w:val="24"/>
        </w:rPr>
        <w:t xml:space="preserve"> </w:t>
      </w:r>
      <w:r w:rsidR="00023D27"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知的財産権の種類</w:t>
      </w:r>
    </w:p>
    <w:p w14:paraId="304EFE47" w14:textId="77777777" w:rsidR="005C3608" w:rsidRPr="00D42032" w:rsidRDefault="00023D27" w:rsidP="00023D27">
      <w:pPr>
        <w:autoSpaceDE w:val="0"/>
        <w:autoSpaceDN w:val="0"/>
        <w:adjustRightInd w:val="0"/>
        <w:ind w:left="720" w:hangingChars="300" w:hanging="7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　　</w:t>
      </w:r>
      <w:r w:rsidR="005C3608" w:rsidRPr="00D42032">
        <w:rPr>
          <w:rFonts w:ascii="ＭＳ 明朝" w:hAnsi="ＭＳ 明朝" w:cs="ＭＳ明朝" w:hint="eastAsia"/>
          <w:color w:val="000000"/>
          <w:kern w:val="0"/>
          <w:sz w:val="24"/>
        </w:rPr>
        <w:t>イ　アが産業財産権のいずれかとして登録されている場合、その名称・登録番号・登録した国名</w:t>
      </w:r>
    </w:p>
    <w:p w14:paraId="617DC6D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４</w:t>
      </w:r>
      <w:r w:rsidR="00023D27"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移転先（住所、会社名、代表者名、連絡先、担当者等も含む。）</w:t>
      </w:r>
    </w:p>
    <w:p w14:paraId="314289F7" w14:textId="77777777" w:rsidR="005C3608" w:rsidRPr="00D42032" w:rsidRDefault="005C3608" w:rsidP="005C3608">
      <w:pPr>
        <w:autoSpaceDE w:val="0"/>
        <w:autoSpaceDN w:val="0"/>
        <w:adjustRightInd w:val="0"/>
        <w:ind w:left="240" w:hangingChars="100" w:hanging="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５</w:t>
      </w:r>
      <w:r w:rsidR="00023D27"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契約条項第３９条から第４４条まで及び第５２条の規定の適用に支障を与えないことを示す書面（移転契約の契約書案等）</w:t>
      </w:r>
    </w:p>
    <w:p w14:paraId="60B38A5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６</w:t>
      </w:r>
      <w:r w:rsidR="00023D27"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移転の理由</w:t>
      </w:r>
    </w:p>
    <w:p w14:paraId="62D0167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3FB60D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DBE46F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7B509B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742436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420169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E10633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5BB418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BCE6868"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88841B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E4EAEF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B9B730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598B4F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E62AD35" w14:textId="77777777" w:rsidR="00864B60" w:rsidRPr="00D42032" w:rsidRDefault="00864B60" w:rsidP="005C3608">
      <w:pPr>
        <w:autoSpaceDE w:val="0"/>
        <w:autoSpaceDN w:val="0"/>
        <w:adjustRightInd w:val="0"/>
        <w:jc w:val="left"/>
        <w:rPr>
          <w:rFonts w:ascii="ＭＳ 明朝" w:hAnsi="ＭＳ 明朝" w:cs="ＭＳ明朝" w:hint="eastAsia"/>
          <w:color w:val="000000"/>
          <w:kern w:val="0"/>
          <w:sz w:val="24"/>
        </w:rPr>
      </w:pPr>
    </w:p>
    <w:p w14:paraId="5A9BCFC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67ED32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A7701B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lastRenderedPageBreak/>
        <w:t>別記様式５</w:t>
      </w:r>
    </w:p>
    <w:p w14:paraId="7289AA0F"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56"/>
        </w:rPr>
        <w:t>発簡番</w:t>
      </w:r>
      <w:r w:rsidRPr="00D42032">
        <w:rPr>
          <w:rFonts w:ascii="ＭＳ 明朝" w:hAnsi="ＭＳ 明朝" w:cs="ＭＳ明朝" w:hint="eastAsia"/>
          <w:color w:val="000000"/>
          <w:kern w:val="0"/>
          <w:sz w:val="24"/>
          <w:fitText w:val="1920" w:id="-1146915056"/>
        </w:rPr>
        <w:t>号</w:t>
      </w:r>
    </w:p>
    <w:p w14:paraId="264E06D3"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1A688C6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7DFAE7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1B3459D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4267E580" w14:textId="77777777" w:rsidR="005C3608" w:rsidRPr="00D42032" w:rsidRDefault="005C3608" w:rsidP="00846DF5">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4896"/>
        </w:rPr>
        <w:t>調達会計部</w:t>
      </w:r>
      <w:r w:rsidRPr="00D42032">
        <w:rPr>
          <w:rFonts w:ascii="ＭＳ 明朝" w:hAnsi="ＭＳ 明朝" w:cs="ＭＳ明朝" w:hint="eastAsia"/>
          <w:color w:val="000000"/>
          <w:kern w:val="0"/>
          <w:sz w:val="24"/>
          <w:fitText w:val="2640" w:id="-1005904896"/>
        </w:rPr>
        <w:t>長</w:t>
      </w:r>
      <w:r w:rsidRPr="00D42032">
        <w:rPr>
          <w:rFonts w:ascii="ＭＳ 明朝" w:hAnsi="ＭＳ 明朝" w:cs="ＭＳ明朝" w:hint="eastAsia"/>
          <w:color w:val="000000"/>
          <w:kern w:val="0"/>
          <w:sz w:val="24"/>
        </w:rPr>
        <w:t xml:space="preserve">　殿</w:t>
      </w:r>
    </w:p>
    <w:p w14:paraId="26DC2928" w14:textId="77777777" w:rsidR="005C3608" w:rsidRPr="00D42032" w:rsidRDefault="005C3608" w:rsidP="005C3608">
      <w:pPr>
        <w:autoSpaceDE w:val="0"/>
        <w:autoSpaceDN w:val="0"/>
        <w:adjustRightInd w:val="0"/>
        <w:ind w:firstLineChars="2600" w:firstLine="6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住 </w:t>
      </w:r>
      <w:r w:rsidRPr="00D42032">
        <w:rPr>
          <w:rFonts w:ascii="ＭＳ 明朝" w:hAnsi="ＭＳ 明朝" w:cs="ＭＳ明朝"/>
          <w:color w:val="000000"/>
          <w:kern w:val="0"/>
          <w:sz w:val="24"/>
        </w:rPr>
        <w:t xml:space="preserve">   </w:t>
      </w:r>
      <w:r w:rsidRPr="00D42032">
        <w:rPr>
          <w:rFonts w:ascii="ＭＳ 明朝" w:hAnsi="ＭＳ 明朝" w:cs="ＭＳ明朝" w:hint="eastAsia"/>
          <w:color w:val="000000"/>
          <w:kern w:val="0"/>
          <w:sz w:val="24"/>
        </w:rPr>
        <w:t>所</w:t>
      </w:r>
    </w:p>
    <w:p w14:paraId="6723AC36" w14:textId="77777777" w:rsidR="005C3608" w:rsidRPr="00D42032" w:rsidRDefault="005C3608" w:rsidP="005C3608">
      <w:pPr>
        <w:autoSpaceDE w:val="0"/>
        <w:autoSpaceDN w:val="0"/>
        <w:adjustRightInd w:val="0"/>
        <w:ind w:firstLineChars="2600" w:firstLine="6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会 社 名</w:t>
      </w:r>
    </w:p>
    <w:p w14:paraId="5E9274CC" w14:textId="77777777" w:rsidR="005C3608" w:rsidRPr="00D42032" w:rsidRDefault="005C3608" w:rsidP="005C3608">
      <w:pPr>
        <w:autoSpaceDE w:val="0"/>
        <w:autoSpaceDN w:val="0"/>
        <w:adjustRightInd w:val="0"/>
        <w:ind w:firstLineChars="2600" w:firstLine="6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3397A681" w14:textId="77777777" w:rsidR="005C3608" w:rsidRPr="00D42032" w:rsidRDefault="005C3608" w:rsidP="005C3608">
      <w:pPr>
        <w:autoSpaceDE w:val="0"/>
        <w:autoSpaceDN w:val="0"/>
        <w:adjustRightInd w:val="0"/>
        <w:ind w:firstLineChars="2600" w:firstLine="6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5BDB6805" w14:textId="77777777" w:rsidR="005C3608" w:rsidRPr="00D42032" w:rsidRDefault="005C3608" w:rsidP="005C3608">
      <w:pPr>
        <w:autoSpaceDE w:val="0"/>
        <w:autoSpaceDN w:val="0"/>
        <w:adjustRightInd w:val="0"/>
        <w:ind w:firstLineChars="2600" w:firstLine="6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連 絡 先</w:t>
      </w:r>
    </w:p>
    <w:p w14:paraId="0B327AC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A9C3061"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移転通知書</w:t>
      </w:r>
    </w:p>
    <w:p w14:paraId="44F8D32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8C957D0"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r w:rsidRPr="00D42032">
        <w:rPr>
          <w:rFonts w:ascii="ＭＳ 明朝" w:hAnsi="ＭＳ 明朝" w:cs="ＭＳ明朝" w:hint="eastAsia"/>
          <w:color w:val="000000"/>
          <w:kern w:val="0"/>
          <w:sz w:val="24"/>
        </w:rPr>
        <w:t>下記の</w:t>
      </w:r>
      <w:r w:rsidRPr="00C706FB">
        <w:rPr>
          <w:rFonts w:ascii="ＭＳ 明朝" w:hAnsi="ＭＳ 明朝" w:cs="ＭＳ明朝" w:hint="eastAsia"/>
          <w:kern w:val="0"/>
          <w:sz w:val="24"/>
        </w:rPr>
        <w:t>早期装備化契約に係る知的財産権について移転しましたので、契約条項第４２条第３項の規定に基づき通知します。</w:t>
      </w:r>
    </w:p>
    <w:p w14:paraId="7F3A757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0B94B33"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記</w:t>
      </w:r>
    </w:p>
    <w:p w14:paraId="5F868578" w14:textId="77777777" w:rsidR="005C3608" w:rsidRPr="00C706FB" w:rsidRDefault="001D1945"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１　</w:t>
      </w:r>
      <w:r w:rsidR="005C3608" w:rsidRPr="00C706FB">
        <w:rPr>
          <w:rFonts w:ascii="ＭＳ 明朝" w:hAnsi="ＭＳ 明朝" w:cs="ＭＳ明朝" w:hint="eastAsia"/>
          <w:kern w:val="0"/>
          <w:sz w:val="24"/>
        </w:rPr>
        <w:t>調達要求番号</w:t>
      </w:r>
    </w:p>
    <w:p w14:paraId="46BB314C" w14:textId="77777777" w:rsidR="005C3608" w:rsidRPr="00C706FB" w:rsidRDefault="001D1945"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２　</w:t>
      </w:r>
      <w:r w:rsidR="005C3608" w:rsidRPr="00C706FB">
        <w:rPr>
          <w:rFonts w:ascii="ＭＳ 明朝" w:hAnsi="ＭＳ 明朝" w:cs="ＭＳ明朝" w:hint="eastAsia"/>
          <w:kern w:val="0"/>
          <w:sz w:val="24"/>
        </w:rPr>
        <w:t>契約件（品）名</w:t>
      </w:r>
    </w:p>
    <w:p w14:paraId="165F1AB6" w14:textId="77777777" w:rsidR="001D1945" w:rsidRPr="00C706FB" w:rsidRDefault="001D1945" w:rsidP="001D1945">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 xml:space="preserve">３　</w:t>
      </w:r>
      <w:r w:rsidR="005C3608" w:rsidRPr="00C706FB">
        <w:rPr>
          <w:rFonts w:ascii="ＭＳ 明朝" w:hAnsi="ＭＳ 明朝" w:cs="ＭＳ明朝" w:hint="eastAsia"/>
          <w:kern w:val="0"/>
          <w:sz w:val="24"/>
        </w:rPr>
        <w:t>ア　知的財産権の種類</w:t>
      </w:r>
    </w:p>
    <w:p w14:paraId="59907362" w14:textId="77777777" w:rsidR="005C3608" w:rsidRPr="00C706FB" w:rsidRDefault="001D1945" w:rsidP="001D1945">
      <w:pPr>
        <w:autoSpaceDE w:val="0"/>
        <w:autoSpaceDN w:val="0"/>
        <w:adjustRightInd w:val="0"/>
        <w:ind w:left="720" w:hangingChars="300" w:hanging="72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005C3608" w:rsidRPr="00C706FB">
        <w:rPr>
          <w:rFonts w:ascii="ＭＳ 明朝" w:hAnsi="ＭＳ 明朝" w:cs="ＭＳ明朝" w:hint="eastAsia"/>
          <w:kern w:val="0"/>
          <w:sz w:val="24"/>
        </w:rPr>
        <w:t>イ　アが産業財産権のいずれかとして登録されている場合、その名称・登録番号・登録した国名</w:t>
      </w:r>
    </w:p>
    <w:p w14:paraId="15A76A72"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1D194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移転先（住所、会社名、代表者名、連絡先、担当者等も含む。）</w:t>
      </w:r>
    </w:p>
    <w:p w14:paraId="52AB43D9"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５</w:t>
      </w:r>
      <w:r w:rsidR="001D194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移転日</w:t>
      </w:r>
    </w:p>
    <w:p w14:paraId="0F56AAA9"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６</w:t>
      </w:r>
      <w:r w:rsidR="001D194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契約条項第３９条から第４４条まで及び第５２条の規定の適用に支障を与えないことを示す書面（移転契約の契約書の写し等）</w:t>
      </w:r>
    </w:p>
    <w:p w14:paraId="0ADDCC2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9EE5EF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8BF1A2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65B28F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23EE9D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29E993A"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9692D06"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2F108A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3E702A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05EB6A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C915480"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E63585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440D109"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59FE810"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2968495"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36908A5"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F7D647A" w14:textId="77777777" w:rsidR="00864B60" w:rsidRPr="00C706FB" w:rsidRDefault="00864B60" w:rsidP="005C3608">
      <w:pPr>
        <w:autoSpaceDE w:val="0"/>
        <w:autoSpaceDN w:val="0"/>
        <w:adjustRightInd w:val="0"/>
        <w:jc w:val="left"/>
        <w:rPr>
          <w:rFonts w:ascii="ＭＳ 明朝" w:hAnsi="ＭＳ 明朝" w:cs="ＭＳ明朝" w:hint="eastAsia"/>
          <w:kern w:val="0"/>
          <w:sz w:val="24"/>
        </w:rPr>
      </w:pPr>
    </w:p>
    <w:p w14:paraId="3884818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C706FB">
        <w:rPr>
          <w:rFonts w:ascii="ＭＳ 明朝" w:hAnsi="ＭＳ 明朝" w:cs="ＭＳ明朝" w:hint="eastAsia"/>
          <w:kern w:val="0"/>
          <w:sz w:val="24"/>
        </w:rPr>
        <w:lastRenderedPageBreak/>
        <w:t>別記様式６</w:t>
      </w:r>
    </w:p>
    <w:p w14:paraId="4E6AC0FC"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72"/>
        </w:rPr>
        <w:t>発簡番</w:t>
      </w:r>
      <w:r w:rsidRPr="00D42032">
        <w:rPr>
          <w:rFonts w:ascii="ＭＳ 明朝" w:hAnsi="ＭＳ 明朝" w:cs="ＭＳ明朝" w:hint="eastAsia"/>
          <w:color w:val="000000"/>
          <w:kern w:val="0"/>
          <w:sz w:val="24"/>
          <w:fitText w:val="1920" w:id="-1146915072"/>
        </w:rPr>
        <w:t>号</w:t>
      </w:r>
    </w:p>
    <w:p w14:paraId="707A5750"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20749B1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46F758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32FCE5F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2B0FA68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4895"/>
        </w:rPr>
        <w:t>調達会計部</w:t>
      </w:r>
      <w:r w:rsidRPr="00D42032">
        <w:rPr>
          <w:rFonts w:ascii="ＭＳ 明朝" w:hAnsi="ＭＳ 明朝" w:cs="ＭＳ明朝" w:hint="eastAsia"/>
          <w:color w:val="000000"/>
          <w:kern w:val="0"/>
          <w:sz w:val="24"/>
          <w:fitText w:val="2640" w:id="-1005904895"/>
        </w:rPr>
        <w:t>長</w:t>
      </w:r>
      <w:r w:rsidRPr="00D42032">
        <w:rPr>
          <w:rFonts w:ascii="ＭＳ 明朝" w:hAnsi="ＭＳ 明朝" w:cs="ＭＳ明朝" w:hint="eastAsia"/>
          <w:color w:val="000000"/>
          <w:kern w:val="0"/>
          <w:sz w:val="24"/>
        </w:rPr>
        <w:t xml:space="preserve">　殿</w:t>
      </w:r>
    </w:p>
    <w:p w14:paraId="12744271" w14:textId="77777777" w:rsidR="005C3608" w:rsidRPr="00D42032" w:rsidRDefault="005C3608" w:rsidP="005C3608">
      <w:pPr>
        <w:autoSpaceDE w:val="0"/>
        <w:autoSpaceDN w:val="0"/>
        <w:adjustRightInd w:val="0"/>
        <w:ind w:firstLineChars="2450" w:firstLine="588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1125A1C6" w14:textId="77777777" w:rsidR="005C3608" w:rsidRPr="00D42032" w:rsidRDefault="005C3608" w:rsidP="005C3608">
      <w:pPr>
        <w:autoSpaceDE w:val="0"/>
        <w:autoSpaceDN w:val="0"/>
        <w:adjustRightInd w:val="0"/>
        <w:ind w:firstLineChars="2450" w:firstLine="588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会 社 名</w:t>
      </w:r>
    </w:p>
    <w:p w14:paraId="6BBBEFA9" w14:textId="77777777" w:rsidR="005C3608" w:rsidRPr="00D42032" w:rsidRDefault="005C3608" w:rsidP="005C3608">
      <w:pPr>
        <w:autoSpaceDE w:val="0"/>
        <w:autoSpaceDN w:val="0"/>
        <w:adjustRightInd w:val="0"/>
        <w:ind w:firstLineChars="2450" w:firstLine="588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23E61238" w14:textId="77777777" w:rsidR="005C3608" w:rsidRPr="00D42032" w:rsidRDefault="005C3608" w:rsidP="005C3608">
      <w:pPr>
        <w:autoSpaceDE w:val="0"/>
        <w:autoSpaceDN w:val="0"/>
        <w:adjustRightInd w:val="0"/>
        <w:ind w:firstLineChars="2450" w:firstLine="588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4C55B081" w14:textId="77777777" w:rsidR="005C3608" w:rsidRPr="00D42032" w:rsidRDefault="005C3608" w:rsidP="005C3608">
      <w:pPr>
        <w:autoSpaceDE w:val="0"/>
        <w:autoSpaceDN w:val="0"/>
        <w:adjustRightInd w:val="0"/>
        <w:ind w:firstLineChars="2450" w:firstLine="588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連 絡 先</w:t>
      </w:r>
    </w:p>
    <w:p w14:paraId="0E612D9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11FB754"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実施許諾承認申請書</w:t>
      </w:r>
    </w:p>
    <w:p w14:paraId="78C8DC7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CBDCD77" w14:textId="77777777" w:rsidR="005C3608" w:rsidRPr="00D42032" w:rsidRDefault="005C3608" w:rsidP="005C3608">
      <w:pPr>
        <w:autoSpaceDE w:val="0"/>
        <w:autoSpaceDN w:val="0"/>
        <w:adjustRightInd w:val="0"/>
        <w:ind w:firstLineChars="100" w:firstLine="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下記の早期装備化契約に係る知的財産権について実施許諾を行いたいので、契約条項第４３条第１項の規定に基づき承認を申請します。</w:t>
      </w:r>
    </w:p>
    <w:p w14:paraId="28803628"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59AA73E5"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記</w:t>
      </w:r>
    </w:p>
    <w:p w14:paraId="7B2D107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ADCFA1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１</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調達要求番号</w:t>
      </w:r>
    </w:p>
    <w:p w14:paraId="5A726CC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２</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契約件（品）名</w:t>
      </w:r>
    </w:p>
    <w:p w14:paraId="72C36814" w14:textId="77777777" w:rsidR="00846DF5" w:rsidRPr="00D42032" w:rsidRDefault="005C3608" w:rsidP="00846DF5">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３</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ア　知的財産権の種類</w:t>
      </w:r>
    </w:p>
    <w:p w14:paraId="4D7CAF0A" w14:textId="77777777" w:rsidR="005C3608" w:rsidRPr="00D42032" w:rsidRDefault="00846DF5" w:rsidP="00846DF5">
      <w:pPr>
        <w:autoSpaceDE w:val="0"/>
        <w:autoSpaceDN w:val="0"/>
        <w:adjustRightInd w:val="0"/>
        <w:ind w:left="720" w:hangingChars="300" w:hanging="7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　　</w:t>
      </w:r>
      <w:r w:rsidR="005C3608" w:rsidRPr="00D42032">
        <w:rPr>
          <w:rFonts w:ascii="ＭＳ 明朝" w:hAnsi="ＭＳ 明朝" w:cs="ＭＳ明朝" w:hint="eastAsia"/>
          <w:color w:val="000000"/>
          <w:kern w:val="0"/>
          <w:sz w:val="24"/>
        </w:rPr>
        <w:t>イ　アが産業財産権のいずれかとして登録されている場合、その名称・登録番号登録した国名</w:t>
      </w:r>
    </w:p>
    <w:p w14:paraId="43540280"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４</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実施許諾先（住所、会社名、代表者名、連絡先、担当者等も含む。）</w:t>
      </w:r>
    </w:p>
    <w:p w14:paraId="08F0C99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５</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実施許諾の範囲（国・地域・期間・内容）</w:t>
      </w:r>
    </w:p>
    <w:p w14:paraId="187328BC" w14:textId="77777777" w:rsidR="005C3608" w:rsidRPr="00D42032" w:rsidRDefault="005C3608" w:rsidP="005C3608">
      <w:pPr>
        <w:autoSpaceDE w:val="0"/>
        <w:autoSpaceDN w:val="0"/>
        <w:adjustRightInd w:val="0"/>
        <w:ind w:left="240" w:hangingChars="100" w:hanging="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６</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契約条項第３９条、第４０条、第４３条及び第５２条の規定の適用に支障を与えないことを示す書面（実施許諾契約の契約書案等）</w:t>
      </w:r>
    </w:p>
    <w:p w14:paraId="14EE7D9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７</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承認を受ける理由</w:t>
      </w:r>
    </w:p>
    <w:p w14:paraId="1C5462F8"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C65938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FD91D7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74C81C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D1C5CF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426E16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2A2AB8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59C066F"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DAF8B5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282741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1AC28C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4A59B1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03B5C5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051EB57" w14:textId="77777777" w:rsidR="00864B60" w:rsidRPr="00D42032" w:rsidRDefault="00864B60" w:rsidP="005C3608">
      <w:pPr>
        <w:autoSpaceDE w:val="0"/>
        <w:autoSpaceDN w:val="0"/>
        <w:adjustRightInd w:val="0"/>
        <w:jc w:val="left"/>
        <w:rPr>
          <w:rFonts w:ascii="ＭＳ 明朝" w:hAnsi="ＭＳ 明朝" w:cs="ＭＳ明朝" w:hint="eastAsia"/>
          <w:color w:val="000000"/>
          <w:kern w:val="0"/>
          <w:sz w:val="24"/>
        </w:rPr>
      </w:pPr>
    </w:p>
    <w:p w14:paraId="41BE46DE"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BB17975"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lastRenderedPageBreak/>
        <w:t>別記様式７</w:t>
      </w:r>
    </w:p>
    <w:p w14:paraId="228D49EF"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71"/>
        </w:rPr>
        <w:t>発簡番</w:t>
      </w:r>
      <w:r w:rsidRPr="00D42032">
        <w:rPr>
          <w:rFonts w:ascii="ＭＳ 明朝" w:hAnsi="ＭＳ 明朝" w:cs="ＭＳ明朝" w:hint="eastAsia"/>
          <w:color w:val="000000"/>
          <w:kern w:val="0"/>
          <w:sz w:val="24"/>
          <w:fitText w:val="1920" w:id="-1146915071"/>
        </w:rPr>
        <w:t>号</w:t>
      </w:r>
    </w:p>
    <w:p w14:paraId="215A13CB"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17B60E8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E589C0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68666E7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3CA9A93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4640"/>
        </w:rPr>
        <w:t>調達会計部</w:t>
      </w:r>
      <w:r w:rsidRPr="00D42032">
        <w:rPr>
          <w:rFonts w:ascii="ＭＳ 明朝" w:hAnsi="ＭＳ 明朝" w:cs="ＭＳ明朝" w:hint="eastAsia"/>
          <w:color w:val="000000"/>
          <w:kern w:val="0"/>
          <w:sz w:val="24"/>
          <w:fitText w:val="2640" w:id="-1005904640"/>
        </w:rPr>
        <w:t>長</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殿</w:t>
      </w:r>
    </w:p>
    <w:p w14:paraId="53CDB43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5869664"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674444F4"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会 社 名</w:t>
      </w:r>
    </w:p>
    <w:p w14:paraId="4116418C"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0DDD69D6" w14:textId="77777777" w:rsidR="005C3608" w:rsidRPr="00D42032" w:rsidRDefault="005C3608" w:rsidP="005C3608">
      <w:pPr>
        <w:autoSpaceDE w:val="0"/>
        <w:autoSpaceDN w:val="0"/>
        <w:adjustRightInd w:val="0"/>
        <w:ind w:firstLineChars="2250" w:firstLine="540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0231DF48" w14:textId="77777777" w:rsidR="005C3608" w:rsidRPr="00C706FB" w:rsidRDefault="005C3608" w:rsidP="005C3608">
      <w:pPr>
        <w:autoSpaceDE w:val="0"/>
        <w:autoSpaceDN w:val="0"/>
        <w:adjustRightInd w:val="0"/>
        <w:ind w:firstLineChars="2250" w:firstLine="5400"/>
        <w:jc w:val="left"/>
        <w:rPr>
          <w:rFonts w:ascii="ＭＳ 明朝" w:hAnsi="ＭＳ 明朝" w:cs="ＭＳ明朝"/>
          <w:kern w:val="0"/>
          <w:sz w:val="24"/>
        </w:rPr>
      </w:pPr>
      <w:r w:rsidRPr="00C706FB">
        <w:rPr>
          <w:rFonts w:ascii="ＭＳ 明朝" w:hAnsi="ＭＳ 明朝" w:cs="ＭＳ明朝" w:hint="eastAsia"/>
          <w:kern w:val="0"/>
          <w:sz w:val="24"/>
        </w:rPr>
        <w:t>連 絡 先</w:t>
      </w:r>
    </w:p>
    <w:p w14:paraId="4E4F8AE6" w14:textId="77777777" w:rsidR="005C3608" w:rsidRPr="00C706FB" w:rsidRDefault="005C3608" w:rsidP="005C3608">
      <w:pPr>
        <w:autoSpaceDE w:val="0"/>
        <w:autoSpaceDN w:val="0"/>
        <w:adjustRightInd w:val="0"/>
        <w:ind w:firstLineChars="2250" w:firstLine="5400"/>
        <w:jc w:val="left"/>
        <w:rPr>
          <w:rFonts w:ascii="ＭＳ 明朝" w:hAnsi="ＭＳ 明朝" w:cs="ＭＳ明朝"/>
          <w:kern w:val="0"/>
          <w:sz w:val="24"/>
        </w:rPr>
      </w:pPr>
    </w:p>
    <w:p w14:paraId="5C9066CF"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専用実施権等設定承認申請書</w:t>
      </w:r>
    </w:p>
    <w:p w14:paraId="2AC4E818" w14:textId="77777777" w:rsidR="005C3608" w:rsidRPr="00C706FB" w:rsidRDefault="005C3608" w:rsidP="005C3608">
      <w:pPr>
        <w:autoSpaceDE w:val="0"/>
        <w:autoSpaceDN w:val="0"/>
        <w:adjustRightInd w:val="0"/>
        <w:jc w:val="center"/>
        <w:rPr>
          <w:rFonts w:ascii="ＭＳ 明朝" w:hAnsi="ＭＳ 明朝" w:cs="ＭＳ明朝"/>
          <w:kern w:val="0"/>
          <w:sz w:val="24"/>
        </w:rPr>
      </w:pPr>
    </w:p>
    <w:p w14:paraId="5F08B2D7"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r w:rsidRPr="00C706FB">
        <w:rPr>
          <w:rFonts w:ascii="ＭＳ 明朝" w:hAnsi="ＭＳ 明朝" w:cs="ＭＳ明朝" w:hint="eastAsia"/>
          <w:kern w:val="0"/>
          <w:sz w:val="24"/>
        </w:rPr>
        <w:t>下記の早期装備化契約に係る知的財産権について専用実施権等を設定したいので、契約条項第４３条第２項の規定に基づき承認を申請します。</w:t>
      </w:r>
    </w:p>
    <w:p w14:paraId="6BC1BEF0" w14:textId="77777777" w:rsidR="005C3608" w:rsidRPr="00C706FB" w:rsidRDefault="005C3608" w:rsidP="005C3608">
      <w:pPr>
        <w:autoSpaceDE w:val="0"/>
        <w:autoSpaceDN w:val="0"/>
        <w:adjustRightInd w:val="0"/>
        <w:ind w:firstLineChars="100" w:firstLine="240"/>
        <w:jc w:val="left"/>
        <w:rPr>
          <w:rFonts w:ascii="ＭＳ 明朝" w:hAnsi="ＭＳ 明朝" w:cs="ＭＳ明朝"/>
          <w:kern w:val="0"/>
          <w:sz w:val="24"/>
        </w:rPr>
      </w:pPr>
    </w:p>
    <w:p w14:paraId="02C6FF6B"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記</w:t>
      </w:r>
    </w:p>
    <w:p w14:paraId="274153A9"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0333F2F"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１</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調達要求番号</w:t>
      </w:r>
    </w:p>
    <w:p w14:paraId="190BAED1"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契約件（品）名</w:t>
      </w:r>
    </w:p>
    <w:p w14:paraId="703E3900" w14:textId="77777777" w:rsidR="00846DF5" w:rsidRPr="00C706FB" w:rsidRDefault="005C3608" w:rsidP="00846DF5">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３</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ア　知的財産権の種類・番号・名称・国名</w:t>
      </w:r>
    </w:p>
    <w:p w14:paraId="1E1DB43B" w14:textId="77777777" w:rsidR="005C3608" w:rsidRPr="00C706FB" w:rsidRDefault="00846DF5" w:rsidP="00846DF5">
      <w:pPr>
        <w:autoSpaceDE w:val="0"/>
        <w:autoSpaceDN w:val="0"/>
        <w:adjustRightInd w:val="0"/>
        <w:ind w:left="720" w:hangingChars="300" w:hanging="720"/>
        <w:jc w:val="left"/>
        <w:rPr>
          <w:rFonts w:ascii="ＭＳ 明朝" w:hAnsi="ＭＳ 明朝" w:cs="ＭＳ明朝"/>
          <w:kern w:val="0"/>
          <w:sz w:val="24"/>
        </w:rPr>
      </w:pPr>
      <w:r w:rsidRPr="00C706FB">
        <w:rPr>
          <w:rFonts w:ascii="ＭＳ 明朝" w:hAnsi="ＭＳ 明朝" w:cs="ＭＳ明朝" w:hint="eastAsia"/>
          <w:kern w:val="0"/>
          <w:sz w:val="24"/>
        </w:rPr>
        <w:t xml:space="preserve">　　</w:t>
      </w:r>
      <w:r w:rsidR="005C3608" w:rsidRPr="00C706FB">
        <w:rPr>
          <w:rFonts w:ascii="ＭＳ 明朝" w:hAnsi="ＭＳ 明朝" w:cs="ＭＳ明朝" w:hint="eastAsia"/>
          <w:kern w:val="0"/>
          <w:sz w:val="24"/>
        </w:rPr>
        <w:t>イ　アが産業財産権のいずれかとして登録されている場合、その名称・登録番号・登録した国名</w:t>
      </w:r>
    </w:p>
    <w:p w14:paraId="7497FF64"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４</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専用実施権等の範囲（国・地域・期間・内容）</w:t>
      </w:r>
    </w:p>
    <w:p w14:paraId="062D95DE"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５</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設定を受ける者の名称（社名、住所、連絡先、代表者、担当者等も含む。）</w:t>
      </w:r>
    </w:p>
    <w:p w14:paraId="1DDB26EA" w14:textId="77777777" w:rsidR="005C3608" w:rsidRPr="00C706FB" w:rsidRDefault="005C3608" w:rsidP="005C3608">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６</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契約条項第３９条、第４０条、第４３条及び第５２条の規定の適用に支障を与えないことを示す書面（専用実施権等の設定に係る契約の契約書案等）</w:t>
      </w:r>
    </w:p>
    <w:p w14:paraId="7B709A7F"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７</w:t>
      </w:r>
      <w:r w:rsidR="00846DF5"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承認を受ける理由</w:t>
      </w:r>
    </w:p>
    <w:p w14:paraId="29E402E2"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B4F5E9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EED5D9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32C384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278E8F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38F3E4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953FF4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67450E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7519F1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1510D05"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D6D6696" w14:textId="77777777" w:rsidR="00864B60" w:rsidRPr="00C706FB" w:rsidRDefault="00864B60" w:rsidP="005C3608">
      <w:pPr>
        <w:autoSpaceDE w:val="0"/>
        <w:autoSpaceDN w:val="0"/>
        <w:adjustRightInd w:val="0"/>
        <w:jc w:val="left"/>
        <w:rPr>
          <w:rFonts w:ascii="ＭＳ 明朝" w:hAnsi="ＭＳ 明朝" w:cs="ＭＳ明朝" w:hint="eastAsia"/>
          <w:kern w:val="0"/>
          <w:sz w:val="24"/>
        </w:rPr>
      </w:pPr>
    </w:p>
    <w:p w14:paraId="79056660"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F35619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DECD8B6"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2427A36"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lastRenderedPageBreak/>
        <w:t>別記様式８</w:t>
      </w:r>
    </w:p>
    <w:p w14:paraId="6B573704" w14:textId="77777777" w:rsidR="005C3608" w:rsidRPr="00C706FB" w:rsidRDefault="005C3608" w:rsidP="005C3608">
      <w:pPr>
        <w:autoSpaceDE w:val="0"/>
        <w:autoSpaceDN w:val="0"/>
        <w:adjustRightInd w:val="0"/>
        <w:jc w:val="right"/>
        <w:rPr>
          <w:rFonts w:ascii="ＭＳ 明朝" w:hAnsi="ＭＳ 明朝" w:cs="ＭＳ明朝"/>
          <w:kern w:val="0"/>
          <w:sz w:val="24"/>
        </w:rPr>
      </w:pPr>
      <w:r w:rsidRPr="00C706FB">
        <w:rPr>
          <w:rFonts w:ascii="ＭＳ 明朝" w:hAnsi="ＭＳ 明朝" w:cs="ＭＳ明朝" w:hint="eastAsia"/>
          <w:spacing w:val="160"/>
          <w:kern w:val="0"/>
          <w:sz w:val="24"/>
          <w:fitText w:val="1920" w:id="-1146915070"/>
        </w:rPr>
        <w:t>発簡番</w:t>
      </w:r>
      <w:r w:rsidRPr="00C706FB">
        <w:rPr>
          <w:rFonts w:ascii="ＭＳ 明朝" w:hAnsi="ＭＳ 明朝" w:cs="ＭＳ明朝" w:hint="eastAsia"/>
          <w:kern w:val="0"/>
          <w:sz w:val="24"/>
          <w:fitText w:val="1920" w:id="-1146915070"/>
        </w:rPr>
        <w:t>号</w:t>
      </w:r>
    </w:p>
    <w:p w14:paraId="0BE686A6"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25C83AE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D87F33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338ACCF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6EE5F1D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4384"/>
        </w:rPr>
        <w:t>調達会計部</w:t>
      </w:r>
      <w:r w:rsidRPr="00D42032">
        <w:rPr>
          <w:rFonts w:ascii="ＭＳ 明朝" w:hAnsi="ＭＳ 明朝" w:cs="ＭＳ明朝" w:hint="eastAsia"/>
          <w:color w:val="000000"/>
          <w:kern w:val="0"/>
          <w:sz w:val="24"/>
          <w:fitText w:val="2640" w:id="-1005904384"/>
        </w:rPr>
        <w:t>長</w:t>
      </w:r>
      <w:r w:rsidRPr="00D42032">
        <w:rPr>
          <w:rFonts w:ascii="ＭＳ 明朝" w:hAnsi="ＭＳ 明朝" w:cs="ＭＳ明朝" w:hint="eastAsia"/>
          <w:color w:val="000000"/>
          <w:kern w:val="0"/>
          <w:sz w:val="24"/>
        </w:rPr>
        <w:t xml:space="preserve">　殿</w:t>
      </w:r>
    </w:p>
    <w:p w14:paraId="067C1509"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613FAFD7"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会 社 名</w:t>
      </w:r>
    </w:p>
    <w:p w14:paraId="6349C670"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204E8FC8"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00EE9E03"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連 絡 先</w:t>
      </w:r>
    </w:p>
    <w:p w14:paraId="5D308EF6" w14:textId="77777777" w:rsidR="005C3608" w:rsidRPr="00D42032" w:rsidRDefault="005C3608" w:rsidP="005C3608">
      <w:pPr>
        <w:autoSpaceDE w:val="0"/>
        <w:autoSpaceDN w:val="0"/>
        <w:adjustRightInd w:val="0"/>
        <w:ind w:firstLineChars="2400" w:firstLine="5760"/>
        <w:jc w:val="left"/>
        <w:rPr>
          <w:rFonts w:ascii="ＭＳ 明朝" w:hAnsi="ＭＳ 明朝" w:cs="ＭＳ明朝"/>
          <w:color w:val="000000"/>
          <w:kern w:val="0"/>
          <w:sz w:val="24"/>
        </w:rPr>
      </w:pPr>
    </w:p>
    <w:p w14:paraId="2AE96436"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放棄承認申請書</w:t>
      </w:r>
    </w:p>
    <w:p w14:paraId="56B63FB0"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p>
    <w:p w14:paraId="28B61523" w14:textId="77777777" w:rsidR="005C3608" w:rsidRPr="00D42032" w:rsidRDefault="005C3608" w:rsidP="005C3608">
      <w:pPr>
        <w:autoSpaceDE w:val="0"/>
        <w:autoSpaceDN w:val="0"/>
        <w:adjustRightInd w:val="0"/>
        <w:ind w:firstLineChars="100" w:firstLine="2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下記の早期装備化契約に係る知的財産権について放棄を行いたいので、契約条項第４４条の規定に基づき承認を申請します。</w:t>
      </w:r>
    </w:p>
    <w:p w14:paraId="6C559D2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B7ADF46"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記</w:t>
      </w:r>
    </w:p>
    <w:p w14:paraId="23D44EE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１</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調達要求番号</w:t>
      </w:r>
    </w:p>
    <w:p w14:paraId="22E2EE66"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２</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契約件（品）名</w:t>
      </w:r>
    </w:p>
    <w:p w14:paraId="76E07EAA" w14:textId="77777777" w:rsidR="00846DF5" w:rsidRPr="00D42032" w:rsidRDefault="005C3608" w:rsidP="00846DF5">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３</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ア　知的財産権の種類</w:t>
      </w:r>
    </w:p>
    <w:p w14:paraId="1D684821" w14:textId="77777777" w:rsidR="005C3608" w:rsidRPr="00D42032" w:rsidRDefault="00846DF5" w:rsidP="00846DF5">
      <w:pPr>
        <w:autoSpaceDE w:val="0"/>
        <w:autoSpaceDN w:val="0"/>
        <w:adjustRightInd w:val="0"/>
        <w:ind w:left="720" w:hangingChars="300" w:hanging="72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　　</w:t>
      </w:r>
      <w:r w:rsidR="005C3608" w:rsidRPr="00D42032">
        <w:rPr>
          <w:rFonts w:ascii="ＭＳ 明朝" w:hAnsi="ＭＳ 明朝" w:cs="ＭＳ明朝" w:hint="eastAsia"/>
          <w:color w:val="000000"/>
          <w:kern w:val="0"/>
          <w:sz w:val="24"/>
        </w:rPr>
        <w:t>イ　アが産業財産権のいずれかとして登録されている場合、その名称・登録番号・登録した国名</w:t>
      </w:r>
    </w:p>
    <w:p w14:paraId="44A3E3F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４</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放棄予定日</w:t>
      </w:r>
    </w:p>
    <w:p w14:paraId="5E6C791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５</w:t>
      </w:r>
      <w:r w:rsidR="00846DF5" w:rsidRPr="00D42032">
        <w:rPr>
          <w:rFonts w:ascii="ＭＳ 明朝" w:hAnsi="ＭＳ 明朝" w:cs="ＭＳ明朝" w:hint="eastAsia"/>
          <w:color w:val="000000"/>
          <w:kern w:val="0"/>
          <w:sz w:val="24"/>
        </w:rPr>
        <w:t xml:space="preserve">　</w:t>
      </w:r>
      <w:r w:rsidRPr="00D42032">
        <w:rPr>
          <w:rFonts w:ascii="ＭＳ 明朝" w:hAnsi="ＭＳ 明朝" w:cs="ＭＳ明朝" w:hint="eastAsia"/>
          <w:color w:val="000000"/>
          <w:kern w:val="0"/>
          <w:sz w:val="24"/>
        </w:rPr>
        <w:t>放棄の理由</w:t>
      </w:r>
    </w:p>
    <w:p w14:paraId="026ED183"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706833C0"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896508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99D0F1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9596F80"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717628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272BDDD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58EB34AF"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52510FC4"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AD6A52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78A7F90"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74CB29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46B5D29"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5E1CAB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22B43C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10D4B71D"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B818A62"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43A6A9F1"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6BD2624F" w14:textId="77777777" w:rsidR="00864B60" w:rsidRPr="00D42032" w:rsidRDefault="00864B60" w:rsidP="005C3608">
      <w:pPr>
        <w:autoSpaceDE w:val="0"/>
        <w:autoSpaceDN w:val="0"/>
        <w:adjustRightInd w:val="0"/>
        <w:jc w:val="left"/>
        <w:rPr>
          <w:rFonts w:ascii="ＭＳ 明朝" w:hAnsi="ＭＳ 明朝" w:cs="ＭＳ明朝" w:hint="eastAsia"/>
          <w:color w:val="000000"/>
          <w:kern w:val="0"/>
          <w:sz w:val="24"/>
        </w:rPr>
      </w:pPr>
    </w:p>
    <w:p w14:paraId="01124FC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lastRenderedPageBreak/>
        <w:t>別記様式９</w:t>
      </w:r>
    </w:p>
    <w:p w14:paraId="368B98D4"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spacing w:val="160"/>
          <w:kern w:val="0"/>
          <w:sz w:val="24"/>
          <w:fitText w:val="1920" w:id="-1146915069"/>
        </w:rPr>
        <w:t>発簡番</w:t>
      </w:r>
      <w:r w:rsidRPr="00D42032">
        <w:rPr>
          <w:rFonts w:ascii="ＭＳ 明朝" w:hAnsi="ＭＳ 明朝" w:cs="ＭＳ明朝" w:hint="eastAsia"/>
          <w:color w:val="000000"/>
          <w:kern w:val="0"/>
          <w:sz w:val="24"/>
          <w:fitText w:val="1920" w:id="-1146915069"/>
        </w:rPr>
        <w:t>号</w:t>
      </w:r>
    </w:p>
    <w:p w14:paraId="2472C972" w14:textId="77777777" w:rsidR="005C3608" w:rsidRPr="00D42032" w:rsidRDefault="005C3608" w:rsidP="005C3608">
      <w:pPr>
        <w:autoSpaceDE w:val="0"/>
        <w:autoSpaceDN w:val="0"/>
        <w:adjustRightInd w:val="0"/>
        <w:jc w:val="right"/>
        <w:rPr>
          <w:rFonts w:ascii="ＭＳ 明朝" w:hAnsi="ＭＳ 明朝" w:cs="ＭＳ明朝"/>
          <w:color w:val="000000"/>
          <w:kern w:val="0"/>
          <w:sz w:val="24"/>
        </w:rPr>
      </w:pPr>
      <w:r w:rsidRPr="00D42032">
        <w:rPr>
          <w:rFonts w:ascii="ＭＳ 明朝" w:hAnsi="ＭＳ 明朝" w:cs="ＭＳ明朝" w:hint="eastAsia"/>
          <w:color w:val="000000"/>
          <w:kern w:val="0"/>
          <w:sz w:val="24"/>
        </w:rPr>
        <w:t>令和　年　月　日</w:t>
      </w:r>
    </w:p>
    <w:p w14:paraId="62A6E3D8"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377FAF9C"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分任支出負担行為担当官</w:t>
      </w:r>
    </w:p>
    <w:p w14:paraId="3880BADB"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陸上自衛隊</w:t>
      </w:r>
      <w:r w:rsidR="00985618">
        <w:rPr>
          <w:rFonts w:ascii="ＭＳ 明朝" w:hAnsi="ＭＳ 明朝" w:cs="ＭＳ明朝" w:hint="eastAsia"/>
          <w:color w:val="000000"/>
          <w:kern w:val="0"/>
          <w:sz w:val="24"/>
        </w:rPr>
        <w:t>○○○○</w:t>
      </w:r>
    </w:p>
    <w:p w14:paraId="3D8D2C77"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spacing w:val="120"/>
          <w:kern w:val="0"/>
          <w:sz w:val="24"/>
          <w:fitText w:val="2640" w:id="-1005904128"/>
        </w:rPr>
        <w:t>調達会計部</w:t>
      </w:r>
      <w:r w:rsidRPr="00D42032">
        <w:rPr>
          <w:rFonts w:ascii="ＭＳ 明朝" w:hAnsi="ＭＳ 明朝" w:cs="ＭＳ明朝" w:hint="eastAsia"/>
          <w:color w:val="000000"/>
          <w:kern w:val="0"/>
          <w:sz w:val="24"/>
          <w:fitText w:val="2640" w:id="-1005904128"/>
        </w:rPr>
        <w:t>長</w:t>
      </w:r>
      <w:r w:rsidRPr="00D42032">
        <w:rPr>
          <w:rFonts w:ascii="ＭＳ 明朝" w:hAnsi="ＭＳ 明朝" w:cs="ＭＳ明朝" w:hint="eastAsia"/>
          <w:color w:val="000000"/>
          <w:kern w:val="0"/>
          <w:sz w:val="24"/>
        </w:rPr>
        <w:t xml:space="preserve">　殿</w:t>
      </w:r>
    </w:p>
    <w:p w14:paraId="6BEFA0F4" w14:textId="77777777" w:rsidR="005C3608" w:rsidRPr="00D42032" w:rsidRDefault="005C3608" w:rsidP="005C3608">
      <w:pPr>
        <w:autoSpaceDE w:val="0"/>
        <w:autoSpaceDN w:val="0"/>
        <w:adjustRightInd w:val="0"/>
        <w:ind w:firstLineChars="2350" w:firstLine="56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住　　所</w:t>
      </w:r>
    </w:p>
    <w:p w14:paraId="62FE94AB" w14:textId="77777777" w:rsidR="005C3608" w:rsidRPr="00D42032" w:rsidRDefault="005C3608" w:rsidP="005C3608">
      <w:pPr>
        <w:autoSpaceDE w:val="0"/>
        <w:autoSpaceDN w:val="0"/>
        <w:adjustRightInd w:val="0"/>
        <w:ind w:firstLineChars="2350" w:firstLine="56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会 社 名</w:t>
      </w:r>
    </w:p>
    <w:p w14:paraId="5B9A50D7" w14:textId="77777777" w:rsidR="005C3608" w:rsidRPr="00D42032" w:rsidRDefault="005C3608" w:rsidP="005C3608">
      <w:pPr>
        <w:autoSpaceDE w:val="0"/>
        <w:autoSpaceDN w:val="0"/>
        <w:adjustRightInd w:val="0"/>
        <w:ind w:firstLineChars="2350" w:firstLine="56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代表者名</w:t>
      </w:r>
    </w:p>
    <w:p w14:paraId="4A1C3773" w14:textId="77777777" w:rsidR="005C3608" w:rsidRPr="00D42032" w:rsidRDefault="005C3608" w:rsidP="005C3608">
      <w:pPr>
        <w:autoSpaceDE w:val="0"/>
        <w:autoSpaceDN w:val="0"/>
        <w:adjustRightInd w:val="0"/>
        <w:ind w:firstLineChars="2350" w:firstLine="56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担当者名</w:t>
      </w:r>
    </w:p>
    <w:p w14:paraId="37880D78" w14:textId="77777777" w:rsidR="005C3608" w:rsidRPr="00D42032" w:rsidRDefault="005C3608" w:rsidP="005C3608">
      <w:pPr>
        <w:autoSpaceDE w:val="0"/>
        <w:autoSpaceDN w:val="0"/>
        <w:adjustRightInd w:val="0"/>
        <w:ind w:firstLineChars="2350" w:firstLine="564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連 絡 先</w:t>
      </w:r>
    </w:p>
    <w:p w14:paraId="79799480" w14:textId="77777777" w:rsidR="005C3608" w:rsidRPr="00D42032" w:rsidRDefault="005C3608" w:rsidP="005C3608">
      <w:pPr>
        <w:autoSpaceDE w:val="0"/>
        <w:autoSpaceDN w:val="0"/>
        <w:adjustRightInd w:val="0"/>
        <w:ind w:firstLineChars="2350" w:firstLine="5640"/>
        <w:jc w:val="left"/>
        <w:rPr>
          <w:rFonts w:ascii="ＭＳ 明朝" w:hAnsi="ＭＳ 明朝" w:cs="ＭＳ明朝"/>
          <w:color w:val="000000"/>
          <w:kern w:val="0"/>
          <w:sz w:val="24"/>
        </w:rPr>
      </w:pPr>
    </w:p>
    <w:p w14:paraId="4842DF85"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r w:rsidRPr="00D42032">
        <w:rPr>
          <w:rFonts w:ascii="ＭＳ 明朝" w:hAnsi="ＭＳ 明朝" w:cs="ＭＳ明朝" w:hint="eastAsia"/>
          <w:color w:val="000000"/>
          <w:kern w:val="0"/>
          <w:sz w:val="24"/>
        </w:rPr>
        <w:t>知的財産管理報告書</w:t>
      </w:r>
    </w:p>
    <w:p w14:paraId="4885D63F" w14:textId="77777777" w:rsidR="005C3608" w:rsidRPr="00D42032" w:rsidRDefault="005C3608" w:rsidP="005C3608">
      <w:pPr>
        <w:autoSpaceDE w:val="0"/>
        <w:autoSpaceDN w:val="0"/>
        <w:adjustRightInd w:val="0"/>
        <w:jc w:val="center"/>
        <w:rPr>
          <w:rFonts w:ascii="ＭＳ 明朝" w:hAnsi="ＭＳ 明朝" w:cs="ＭＳ明朝"/>
          <w:color w:val="000000"/>
          <w:kern w:val="0"/>
          <w:sz w:val="24"/>
        </w:rPr>
      </w:pPr>
    </w:p>
    <w:p w14:paraId="5178FC10" w14:textId="77777777" w:rsidR="005C3608" w:rsidRPr="00D42032" w:rsidRDefault="00200549" w:rsidP="00200549">
      <w:pPr>
        <w:autoSpaceDE w:val="0"/>
        <w:autoSpaceDN w:val="0"/>
        <w:adjustRightInd w:val="0"/>
        <w:jc w:val="left"/>
        <w:rPr>
          <w:rFonts w:ascii="ＭＳ 明朝" w:hAnsi="ＭＳ 明朝" w:cs="ＭＳ明朝"/>
          <w:color w:val="000000"/>
          <w:kern w:val="0"/>
          <w:sz w:val="24"/>
        </w:rPr>
      </w:pPr>
      <w:r w:rsidRPr="00D42032">
        <w:rPr>
          <w:rFonts w:ascii="ＭＳ 明朝" w:hAnsi="ＭＳ 明朝" w:cs="ＭＳ明朝" w:hint="eastAsia"/>
          <w:color w:val="000000"/>
          <w:kern w:val="0"/>
          <w:sz w:val="24"/>
        </w:rPr>
        <w:t xml:space="preserve">　</w:t>
      </w:r>
      <w:r w:rsidR="005C3608" w:rsidRPr="00D42032">
        <w:rPr>
          <w:rFonts w:ascii="ＭＳ 明朝" w:hAnsi="ＭＳ 明朝" w:cs="ＭＳ明朝" w:hint="eastAsia"/>
          <w:color w:val="000000"/>
          <w:kern w:val="0"/>
          <w:sz w:val="24"/>
        </w:rPr>
        <w:t>下記の早期装備化契約に係る知的財産権について、契約条項第５３条の規定に基づき報告します。</w:t>
      </w:r>
    </w:p>
    <w:p w14:paraId="296ACF1A" w14:textId="77777777" w:rsidR="005C3608" w:rsidRPr="00D42032" w:rsidRDefault="005C3608" w:rsidP="005C3608">
      <w:pPr>
        <w:autoSpaceDE w:val="0"/>
        <w:autoSpaceDN w:val="0"/>
        <w:adjustRightInd w:val="0"/>
        <w:jc w:val="left"/>
        <w:rPr>
          <w:rFonts w:ascii="ＭＳ 明朝" w:hAnsi="ＭＳ 明朝" w:cs="ＭＳ明朝"/>
          <w:color w:val="000000"/>
          <w:kern w:val="0"/>
          <w:sz w:val="24"/>
        </w:rPr>
      </w:pPr>
    </w:p>
    <w:p w14:paraId="0197D165" w14:textId="77777777" w:rsidR="005C3608" w:rsidRPr="00C706FB" w:rsidRDefault="005C3608" w:rsidP="005C3608">
      <w:pPr>
        <w:autoSpaceDE w:val="0"/>
        <w:autoSpaceDN w:val="0"/>
        <w:adjustRightInd w:val="0"/>
        <w:jc w:val="center"/>
        <w:rPr>
          <w:rFonts w:ascii="ＭＳ 明朝" w:hAnsi="ＭＳ 明朝" w:cs="ＭＳ明朝"/>
          <w:kern w:val="0"/>
          <w:sz w:val="24"/>
        </w:rPr>
      </w:pPr>
      <w:r w:rsidRPr="00C706FB">
        <w:rPr>
          <w:rFonts w:ascii="ＭＳ 明朝" w:hAnsi="ＭＳ 明朝" w:cs="ＭＳ明朝" w:hint="eastAsia"/>
          <w:kern w:val="0"/>
          <w:sz w:val="24"/>
        </w:rPr>
        <w:t>記</w:t>
      </w:r>
    </w:p>
    <w:p w14:paraId="3848C4F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AB91730"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１</w:t>
      </w:r>
      <w:r w:rsidR="00200549"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調達要求番号</w:t>
      </w:r>
    </w:p>
    <w:p w14:paraId="09BB817B"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t>２</w:t>
      </w:r>
      <w:r w:rsidR="00200549"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契約件（品）名</w:t>
      </w:r>
    </w:p>
    <w:p w14:paraId="7962F484" w14:textId="77777777" w:rsidR="005C3608" w:rsidRPr="00C706FB" w:rsidRDefault="005C3608" w:rsidP="00200549">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３</w:t>
      </w:r>
      <w:r w:rsidR="00200549"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仕様書等で定める事項の遂行に当たり実施した又は留意すべき知的財産権（出願又は申請中を含む。）の名称・登録（出願）番号・権利者（出願人）・留意事項</w:t>
      </w:r>
    </w:p>
    <w:p w14:paraId="644B6BEE" w14:textId="77777777" w:rsidR="005C3608" w:rsidRPr="00C706FB" w:rsidRDefault="005C3608" w:rsidP="00200549">
      <w:pPr>
        <w:autoSpaceDE w:val="0"/>
        <w:autoSpaceDN w:val="0"/>
        <w:adjustRightInd w:val="0"/>
        <w:ind w:left="240" w:hangingChars="100" w:hanging="240"/>
        <w:jc w:val="left"/>
        <w:rPr>
          <w:rFonts w:ascii="ＭＳ 明朝" w:hAnsi="ＭＳ 明朝" w:cs="ＭＳ明朝"/>
          <w:kern w:val="0"/>
          <w:sz w:val="24"/>
        </w:rPr>
      </w:pPr>
      <w:r w:rsidRPr="00C706FB">
        <w:rPr>
          <w:rFonts w:ascii="ＭＳ 明朝" w:hAnsi="ＭＳ 明朝" w:cs="ＭＳ明朝" w:hint="eastAsia"/>
          <w:kern w:val="0"/>
          <w:sz w:val="24"/>
        </w:rPr>
        <w:t>４</w:t>
      </w:r>
      <w:r w:rsidR="00200549" w:rsidRPr="00C706FB">
        <w:rPr>
          <w:rFonts w:ascii="ＭＳ 明朝" w:hAnsi="ＭＳ 明朝" w:cs="ＭＳ明朝" w:hint="eastAsia"/>
          <w:kern w:val="0"/>
          <w:sz w:val="24"/>
        </w:rPr>
        <w:t xml:space="preserve">　</w:t>
      </w:r>
      <w:r w:rsidRPr="00C706FB">
        <w:rPr>
          <w:rFonts w:ascii="ＭＳ 明朝" w:hAnsi="ＭＳ 明朝" w:cs="ＭＳ明朝" w:hint="eastAsia"/>
          <w:kern w:val="0"/>
          <w:sz w:val="24"/>
        </w:rPr>
        <w:t>乙の固有の技術資料の名称・番号・記載箇所・乙の固有の技術資料とする理由・著作権及び著作者人格権の許諾の指定</w:t>
      </w:r>
    </w:p>
    <w:p w14:paraId="3C786C9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2EAC29B"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3338A7C6"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F892D5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C9C8D2F"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CE14194"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89DAE3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54308F6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5FB2BBA"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6FC96452"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C1A9142"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2434101"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921ADC3"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0C13E8FC"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72DDC889"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1632A6D"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145F7EC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2E8F5057" w14:textId="77777777" w:rsidR="005C3608" w:rsidRPr="00C706FB" w:rsidRDefault="005C3608" w:rsidP="005C3608">
      <w:pPr>
        <w:autoSpaceDE w:val="0"/>
        <w:autoSpaceDN w:val="0"/>
        <w:adjustRightInd w:val="0"/>
        <w:jc w:val="left"/>
        <w:rPr>
          <w:rFonts w:ascii="ＭＳ 明朝" w:hAnsi="ＭＳ 明朝" w:cs="ＭＳ明朝"/>
          <w:kern w:val="0"/>
          <w:sz w:val="24"/>
        </w:rPr>
      </w:pPr>
    </w:p>
    <w:p w14:paraId="4B09EE59" w14:textId="77777777" w:rsidR="00864B60" w:rsidRPr="00C706FB" w:rsidRDefault="00864B60" w:rsidP="005C3608">
      <w:pPr>
        <w:autoSpaceDE w:val="0"/>
        <w:autoSpaceDN w:val="0"/>
        <w:adjustRightInd w:val="0"/>
        <w:jc w:val="left"/>
        <w:rPr>
          <w:rFonts w:ascii="ＭＳ 明朝" w:hAnsi="ＭＳ 明朝" w:cs="ＭＳ明朝" w:hint="eastAsia"/>
          <w:kern w:val="0"/>
          <w:sz w:val="24"/>
        </w:rPr>
      </w:pPr>
    </w:p>
    <w:p w14:paraId="5709B6E1" w14:textId="77777777" w:rsidR="005C3608" w:rsidRPr="00C706FB" w:rsidRDefault="005C3608" w:rsidP="005C3608">
      <w:pPr>
        <w:autoSpaceDE w:val="0"/>
        <w:autoSpaceDN w:val="0"/>
        <w:adjustRightInd w:val="0"/>
        <w:jc w:val="left"/>
        <w:rPr>
          <w:rFonts w:ascii="ＭＳ 明朝" w:hAnsi="ＭＳ 明朝" w:cs="ＭＳ明朝"/>
          <w:kern w:val="0"/>
          <w:sz w:val="24"/>
        </w:rPr>
      </w:pPr>
      <w:r w:rsidRPr="00C706FB">
        <w:rPr>
          <w:rFonts w:ascii="ＭＳ 明朝" w:hAnsi="ＭＳ 明朝" w:cs="ＭＳ明朝" w:hint="eastAsia"/>
          <w:kern w:val="0"/>
          <w:sz w:val="24"/>
        </w:rPr>
        <w:lastRenderedPageBreak/>
        <w:t>（様式例）</w:t>
      </w:r>
    </w:p>
    <w:p w14:paraId="2AB9BAD1" w14:textId="77777777" w:rsidR="005C3608" w:rsidRPr="00C706FB" w:rsidRDefault="005C3608" w:rsidP="005C3608">
      <w:pPr>
        <w:autoSpaceDE w:val="0"/>
        <w:autoSpaceDN w:val="0"/>
        <w:adjustRightInd w:val="0"/>
        <w:jc w:val="center"/>
        <w:rPr>
          <w:rFonts w:ascii="ＭＳ 明朝" w:hAnsi="ＭＳ 明朝" w:cs="ＭＳ明朝"/>
          <w:kern w:val="0"/>
          <w:sz w:val="28"/>
          <w:szCs w:val="28"/>
        </w:rPr>
      </w:pPr>
      <w:r w:rsidRPr="00C706FB">
        <w:rPr>
          <w:rFonts w:ascii="ＭＳ 明朝" w:hAnsi="ＭＳ 明朝" w:cs="ＭＳ明朝" w:hint="eastAsia"/>
          <w:kern w:val="0"/>
          <w:sz w:val="28"/>
          <w:szCs w:val="28"/>
        </w:rPr>
        <w:t>知的財産管理報告書</w:t>
      </w:r>
    </w:p>
    <w:p w14:paraId="3240BF0A" w14:textId="77777777" w:rsidR="005C3608" w:rsidRPr="00C706FB" w:rsidRDefault="005C3608" w:rsidP="005C3608">
      <w:pPr>
        <w:autoSpaceDE w:val="0"/>
        <w:autoSpaceDN w:val="0"/>
        <w:adjustRightInd w:val="0"/>
        <w:jc w:val="left"/>
        <w:rPr>
          <w:rFonts w:ascii="ＭＳ 明朝" w:hAnsi="ＭＳ 明朝" w:cs="ＭＳ明朝"/>
          <w:kern w:val="0"/>
          <w:szCs w:val="21"/>
        </w:rPr>
      </w:pPr>
    </w:p>
    <w:p w14:paraId="78EDB7AC" w14:textId="77777777" w:rsidR="005C3608" w:rsidRPr="00C706FB" w:rsidRDefault="005C3608" w:rsidP="00200549">
      <w:pPr>
        <w:autoSpaceDE w:val="0"/>
        <w:autoSpaceDN w:val="0"/>
        <w:adjustRightInd w:val="0"/>
        <w:jc w:val="left"/>
        <w:rPr>
          <w:rFonts w:ascii="ＭＳ 明朝" w:hAnsi="ＭＳ 明朝" w:cs="ＭＳ明朝"/>
          <w:kern w:val="0"/>
          <w:szCs w:val="21"/>
        </w:rPr>
      </w:pPr>
      <w:r w:rsidRPr="00C706FB">
        <w:rPr>
          <w:rFonts w:ascii="ＭＳ 明朝" w:hAnsi="ＭＳ 明朝" w:cs="ＭＳ明朝" w:hint="eastAsia"/>
          <w:kern w:val="0"/>
          <w:szCs w:val="21"/>
        </w:rPr>
        <w:t>１</w:t>
      </w:r>
      <w:r w:rsidRPr="00C706FB">
        <w:rPr>
          <w:rFonts w:ascii="ＭＳ 明朝" w:hAnsi="ＭＳ 明朝" w:cs="ＭＳ明朝"/>
          <w:kern w:val="0"/>
          <w:szCs w:val="21"/>
        </w:rPr>
        <w:t xml:space="preserve"> </w:t>
      </w:r>
      <w:r w:rsidRPr="00C706FB">
        <w:rPr>
          <w:rFonts w:ascii="ＭＳ 明朝" w:hAnsi="ＭＳ 明朝" w:cs="ＭＳ明朝" w:hint="eastAsia"/>
          <w:kern w:val="0"/>
          <w:szCs w:val="21"/>
        </w:rPr>
        <w:t>仕様書で定める事項の遂行にあたり実施した又は留意すべき特許権、実用新案権又は意匠権（出願中を含む。）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2733"/>
        <w:gridCol w:w="1774"/>
        <w:gridCol w:w="1843"/>
        <w:gridCol w:w="2403"/>
      </w:tblGrid>
      <w:tr w:rsidR="005C3608" w:rsidRPr="00C706FB" w14:paraId="0CFB4512" w14:textId="77777777" w:rsidTr="00200549">
        <w:trPr>
          <w:jc w:val="center"/>
        </w:trPr>
        <w:tc>
          <w:tcPr>
            <w:tcW w:w="455" w:type="dxa"/>
            <w:shd w:val="clear" w:color="auto" w:fill="auto"/>
            <w:vAlign w:val="center"/>
          </w:tcPr>
          <w:p w14:paraId="52AC47E8"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通番</w:t>
            </w:r>
          </w:p>
        </w:tc>
        <w:tc>
          <w:tcPr>
            <w:tcW w:w="2733" w:type="dxa"/>
            <w:shd w:val="clear" w:color="auto" w:fill="auto"/>
            <w:vAlign w:val="center"/>
          </w:tcPr>
          <w:p w14:paraId="364F6407"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登録番号（出願番号）</w:t>
            </w:r>
          </w:p>
        </w:tc>
        <w:tc>
          <w:tcPr>
            <w:tcW w:w="1774" w:type="dxa"/>
            <w:shd w:val="clear" w:color="auto" w:fill="auto"/>
            <w:vAlign w:val="center"/>
          </w:tcPr>
          <w:p w14:paraId="1EBD24BB"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名称</w:t>
            </w:r>
          </w:p>
        </w:tc>
        <w:tc>
          <w:tcPr>
            <w:tcW w:w="1843" w:type="dxa"/>
            <w:shd w:val="clear" w:color="auto" w:fill="auto"/>
            <w:vAlign w:val="center"/>
          </w:tcPr>
          <w:p w14:paraId="5936D8A6"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権利者</w:t>
            </w:r>
          </w:p>
          <w:p w14:paraId="2822336B"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（出願人）</w:t>
            </w:r>
          </w:p>
        </w:tc>
        <w:tc>
          <w:tcPr>
            <w:tcW w:w="2403" w:type="dxa"/>
            <w:shd w:val="clear" w:color="auto" w:fill="auto"/>
            <w:vAlign w:val="center"/>
          </w:tcPr>
          <w:p w14:paraId="431B64EA"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備考</w:t>
            </w:r>
          </w:p>
        </w:tc>
      </w:tr>
      <w:tr w:rsidR="005C3608" w:rsidRPr="00C706FB" w14:paraId="0DE98800" w14:textId="77777777" w:rsidTr="00200549">
        <w:trPr>
          <w:trHeight w:val="495"/>
          <w:jc w:val="center"/>
        </w:trPr>
        <w:tc>
          <w:tcPr>
            <w:tcW w:w="455" w:type="dxa"/>
            <w:shd w:val="clear" w:color="auto" w:fill="auto"/>
            <w:vAlign w:val="center"/>
          </w:tcPr>
          <w:p w14:paraId="1E9571C6"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733" w:type="dxa"/>
            <w:shd w:val="clear" w:color="auto" w:fill="auto"/>
            <w:vAlign w:val="center"/>
          </w:tcPr>
          <w:p w14:paraId="663A6F2D"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6AC7FEAA"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1581C07D"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2DC23149"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r w:rsidR="005C3608" w:rsidRPr="00C706FB" w14:paraId="35CBB091" w14:textId="77777777" w:rsidTr="00200549">
        <w:trPr>
          <w:trHeight w:val="545"/>
          <w:jc w:val="center"/>
        </w:trPr>
        <w:tc>
          <w:tcPr>
            <w:tcW w:w="455" w:type="dxa"/>
            <w:shd w:val="clear" w:color="auto" w:fill="auto"/>
            <w:vAlign w:val="center"/>
          </w:tcPr>
          <w:p w14:paraId="5313309B"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733" w:type="dxa"/>
            <w:shd w:val="clear" w:color="auto" w:fill="auto"/>
            <w:vAlign w:val="center"/>
          </w:tcPr>
          <w:p w14:paraId="223C8486"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06B4D6D5"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62A26E29"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0C69115C"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r w:rsidR="005C3608" w:rsidRPr="00C706FB" w14:paraId="3D764D74" w14:textId="77777777" w:rsidTr="00200549">
        <w:trPr>
          <w:trHeight w:val="566"/>
          <w:jc w:val="center"/>
        </w:trPr>
        <w:tc>
          <w:tcPr>
            <w:tcW w:w="455" w:type="dxa"/>
            <w:shd w:val="clear" w:color="auto" w:fill="auto"/>
            <w:vAlign w:val="center"/>
          </w:tcPr>
          <w:p w14:paraId="624182B7"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733" w:type="dxa"/>
            <w:shd w:val="clear" w:color="auto" w:fill="auto"/>
            <w:vAlign w:val="center"/>
          </w:tcPr>
          <w:p w14:paraId="064090BC"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75FD1F23"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0AA06D51"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478E699B"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r w:rsidR="005C3608" w:rsidRPr="00C706FB" w14:paraId="6CC950B4" w14:textId="77777777" w:rsidTr="00200549">
        <w:trPr>
          <w:trHeight w:val="558"/>
          <w:jc w:val="center"/>
        </w:trPr>
        <w:tc>
          <w:tcPr>
            <w:tcW w:w="455" w:type="dxa"/>
            <w:shd w:val="clear" w:color="auto" w:fill="auto"/>
            <w:vAlign w:val="center"/>
          </w:tcPr>
          <w:p w14:paraId="7E86356D"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733" w:type="dxa"/>
            <w:shd w:val="clear" w:color="auto" w:fill="auto"/>
            <w:vAlign w:val="center"/>
          </w:tcPr>
          <w:p w14:paraId="7DBC9213"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463CF04B"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2ADB3DCC"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37DE78B4"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bl>
    <w:p w14:paraId="0229F5E4" w14:textId="77777777" w:rsidR="005C3608" w:rsidRPr="00C706FB" w:rsidRDefault="005C3608" w:rsidP="005C3608">
      <w:pPr>
        <w:autoSpaceDE w:val="0"/>
        <w:autoSpaceDN w:val="0"/>
        <w:adjustRightInd w:val="0"/>
        <w:jc w:val="left"/>
        <w:rPr>
          <w:rFonts w:ascii="ＭＳ 明朝" w:hAnsi="ＭＳ 明朝" w:cs="ＭＳ明朝"/>
          <w:kern w:val="0"/>
          <w:szCs w:val="21"/>
        </w:rPr>
      </w:pPr>
    </w:p>
    <w:p w14:paraId="1ECADFE8" w14:textId="77777777" w:rsidR="005C3608" w:rsidRPr="00C706FB" w:rsidRDefault="005C3608" w:rsidP="005C3608">
      <w:pPr>
        <w:autoSpaceDE w:val="0"/>
        <w:autoSpaceDN w:val="0"/>
        <w:adjustRightInd w:val="0"/>
        <w:jc w:val="left"/>
        <w:rPr>
          <w:rFonts w:ascii="ＭＳ 明朝" w:hAnsi="ＭＳ 明朝" w:cs="ＭＳ明朝"/>
          <w:kern w:val="0"/>
          <w:szCs w:val="21"/>
        </w:rPr>
      </w:pPr>
      <w:r w:rsidRPr="00C706FB">
        <w:rPr>
          <w:rFonts w:ascii="ＭＳ 明朝" w:hAnsi="ＭＳ 明朝" w:cs="ＭＳ明朝" w:hint="eastAsia"/>
          <w:kern w:val="0"/>
          <w:szCs w:val="21"/>
        </w:rPr>
        <w:t>２</w:t>
      </w:r>
      <w:r w:rsidRPr="00C706FB">
        <w:rPr>
          <w:rFonts w:ascii="ＭＳ 明朝" w:hAnsi="ＭＳ 明朝" w:cs="ＭＳ明朝"/>
          <w:kern w:val="0"/>
          <w:szCs w:val="21"/>
        </w:rPr>
        <w:t xml:space="preserve"> </w:t>
      </w:r>
      <w:r w:rsidRPr="00C706FB">
        <w:rPr>
          <w:rFonts w:ascii="ＭＳ 明朝" w:hAnsi="ＭＳ 明朝" w:cs="ＭＳ明朝" w:hint="eastAsia"/>
          <w:kern w:val="0"/>
          <w:szCs w:val="21"/>
        </w:rPr>
        <w:t>契約相手方の固有の技術資料（※）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552"/>
        <w:gridCol w:w="1774"/>
        <w:gridCol w:w="1843"/>
        <w:gridCol w:w="2403"/>
      </w:tblGrid>
      <w:tr w:rsidR="005C3608" w:rsidRPr="00C706FB" w14:paraId="7A207E60" w14:textId="77777777" w:rsidTr="00200549">
        <w:trPr>
          <w:jc w:val="center"/>
        </w:trPr>
        <w:tc>
          <w:tcPr>
            <w:tcW w:w="636" w:type="dxa"/>
            <w:shd w:val="clear" w:color="auto" w:fill="auto"/>
            <w:vAlign w:val="center"/>
          </w:tcPr>
          <w:p w14:paraId="67FC83F9"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通番</w:t>
            </w:r>
          </w:p>
        </w:tc>
        <w:tc>
          <w:tcPr>
            <w:tcW w:w="2552" w:type="dxa"/>
            <w:shd w:val="clear" w:color="auto" w:fill="auto"/>
            <w:vAlign w:val="center"/>
          </w:tcPr>
          <w:p w14:paraId="5D5FDD3E"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提出書類の名称及び番号</w:t>
            </w:r>
          </w:p>
        </w:tc>
        <w:tc>
          <w:tcPr>
            <w:tcW w:w="1774" w:type="dxa"/>
            <w:shd w:val="clear" w:color="auto" w:fill="auto"/>
            <w:vAlign w:val="center"/>
          </w:tcPr>
          <w:p w14:paraId="41B7820B"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記載箇所</w:t>
            </w:r>
          </w:p>
        </w:tc>
        <w:tc>
          <w:tcPr>
            <w:tcW w:w="1843" w:type="dxa"/>
            <w:shd w:val="clear" w:color="auto" w:fill="auto"/>
            <w:vAlign w:val="center"/>
          </w:tcPr>
          <w:p w14:paraId="3804B6C4"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理由</w:t>
            </w:r>
          </w:p>
        </w:tc>
        <w:tc>
          <w:tcPr>
            <w:tcW w:w="2403" w:type="dxa"/>
            <w:shd w:val="clear" w:color="auto" w:fill="auto"/>
            <w:vAlign w:val="center"/>
          </w:tcPr>
          <w:p w14:paraId="27E43DB8" w14:textId="77777777" w:rsidR="005C3608" w:rsidRPr="00C706FB" w:rsidRDefault="005C3608" w:rsidP="00602F44">
            <w:pPr>
              <w:autoSpaceDE w:val="0"/>
              <w:autoSpaceDN w:val="0"/>
              <w:adjustRightInd w:val="0"/>
              <w:jc w:val="center"/>
              <w:rPr>
                <w:rFonts w:ascii="ＭＳ 明朝" w:hAnsi="ＭＳ 明朝" w:cs="ＭＳ明朝"/>
                <w:kern w:val="0"/>
                <w:szCs w:val="21"/>
              </w:rPr>
            </w:pPr>
            <w:r w:rsidRPr="00C706FB">
              <w:rPr>
                <w:rFonts w:ascii="ＭＳ 明朝" w:hAnsi="ＭＳ 明朝" w:cs="ＭＳ明朝" w:hint="eastAsia"/>
                <w:kern w:val="0"/>
                <w:szCs w:val="21"/>
              </w:rPr>
              <w:t>著作権及び著作者人格権の許諾の指定</w:t>
            </w:r>
          </w:p>
        </w:tc>
      </w:tr>
      <w:tr w:rsidR="005C3608" w:rsidRPr="00C706FB" w14:paraId="4AF63DAB" w14:textId="77777777" w:rsidTr="00200549">
        <w:trPr>
          <w:trHeight w:val="495"/>
          <w:jc w:val="center"/>
        </w:trPr>
        <w:tc>
          <w:tcPr>
            <w:tcW w:w="636" w:type="dxa"/>
            <w:shd w:val="clear" w:color="auto" w:fill="auto"/>
            <w:vAlign w:val="center"/>
          </w:tcPr>
          <w:p w14:paraId="4B9D3477"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552" w:type="dxa"/>
            <w:shd w:val="clear" w:color="auto" w:fill="auto"/>
            <w:vAlign w:val="center"/>
          </w:tcPr>
          <w:p w14:paraId="68F2A25A"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3F4B50D4"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4768B1B4"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16761452"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r w:rsidR="005C3608" w:rsidRPr="00C706FB" w14:paraId="1756A07A" w14:textId="77777777" w:rsidTr="00200549">
        <w:trPr>
          <w:trHeight w:val="545"/>
          <w:jc w:val="center"/>
        </w:trPr>
        <w:tc>
          <w:tcPr>
            <w:tcW w:w="636" w:type="dxa"/>
            <w:shd w:val="clear" w:color="auto" w:fill="auto"/>
            <w:vAlign w:val="center"/>
          </w:tcPr>
          <w:p w14:paraId="63A8A595"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552" w:type="dxa"/>
            <w:shd w:val="clear" w:color="auto" w:fill="auto"/>
            <w:vAlign w:val="center"/>
          </w:tcPr>
          <w:p w14:paraId="57E52483"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0CB69833"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53F99180"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284FC573"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r w:rsidR="005C3608" w:rsidRPr="00C706FB" w14:paraId="69667136" w14:textId="77777777" w:rsidTr="00200549">
        <w:trPr>
          <w:trHeight w:val="566"/>
          <w:jc w:val="center"/>
        </w:trPr>
        <w:tc>
          <w:tcPr>
            <w:tcW w:w="636" w:type="dxa"/>
            <w:shd w:val="clear" w:color="auto" w:fill="auto"/>
            <w:vAlign w:val="center"/>
          </w:tcPr>
          <w:p w14:paraId="715717AC"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552" w:type="dxa"/>
            <w:shd w:val="clear" w:color="auto" w:fill="auto"/>
            <w:vAlign w:val="center"/>
          </w:tcPr>
          <w:p w14:paraId="353419E5"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2AD23C23"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5E59CB4D"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35D938D7"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r w:rsidR="005C3608" w:rsidRPr="00C706FB" w14:paraId="327ECFDD" w14:textId="77777777" w:rsidTr="00200549">
        <w:trPr>
          <w:trHeight w:val="558"/>
          <w:jc w:val="center"/>
        </w:trPr>
        <w:tc>
          <w:tcPr>
            <w:tcW w:w="636" w:type="dxa"/>
            <w:shd w:val="clear" w:color="auto" w:fill="auto"/>
            <w:vAlign w:val="center"/>
          </w:tcPr>
          <w:p w14:paraId="1A120E0B"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552" w:type="dxa"/>
            <w:shd w:val="clear" w:color="auto" w:fill="auto"/>
            <w:vAlign w:val="center"/>
          </w:tcPr>
          <w:p w14:paraId="41B18547"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774" w:type="dxa"/>
            <w:shd w:val="clear" w:color="auto" w:fill="auto"/>
            <w:vAlign w:val="center"/>
          </w:tcPr>
          <w:p w14:paraId="5252C0FF"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1843" w:type="dxa"/>
            <w:shd w:val="clear" w:color="auto" w:fill="auto"/>
            <w:vAlign w:val="center"/>
          </w:tcPr>
          <w:p w14:paraId="4BC2C60F" w14:textId="77777777" w:rsidR="005C3608" w:rsidRPr="00C706FB" w:rsidRDefault="005C3608" w:rsidP="00602F44">
            <w:pPr>
              <w:autoSpaceDE w:val="0"/>
              <w:autoSpaceDN w:val="0"/>
              <w:adjustRightInd w:val="0"/>
              <w:jc w:val="left"/>
              <w:rPr>
                <w:rFonts w:ascii="ＭＳ 明朝" w:hAnsi="ＭＳ 明朝" w:cs="ＭＳ明朝"/>
                <w:kern w:val="0"/>
                <w:szCs w:val="21"/>
              </w:rPr>
            </w:pPr>
          </w:p>
        </w:tc>
        <w:tc>
          <w:tcPr>
            <w:tcW w:w="2403" w:type="dxa"/>
            <w:shd w:val="clear" w:color="auto" w:fill="auto"/>
            <w:vAlign w:val="center"/>
          </w:tcPr>
          <w:p w14:paraId="0A351BF9" w14:textId="77777777" w:rsidR="005C3608" w:rsidRPr="00C706FB" w:rsidRDefault="005C3608" w:rsidP="00602F44">
            <w:pPr>
              <w:autoSpaceDE w:val="0"/>
              <w:autoSpaceDN w:val="0"/>
              <w:adjustRightInd w:val="0"/>
              <w:jc w:val="left"/>
              <w:rPr>
                <w:rFonts w:ascii="ＭＳ 明朝" w:hAnsi="ＭＳ 明朝" w:cs="ＭＳ明朝"/>
                <w:kern w:val="0"/>
                <w:szCs w:val="21"/>
              </w:rPr>
            </w:pPr>
          </w:p>
        </w:tc>
      </w:tr>
    </w:tbl>
    <w:p w14:paraId="45F911CC" w14:textId="77777777" w:rsidR="005C3608" w:rsidRPr="00C706FB" w:rsidRDefault="005C3608" w:rsidP="005C3608">
      <w:pPr>
        <w:autoSpaceDE w:val="0"/>
        <w:autoSpaceDN w:val="0"/>
        <w:adjustRightInd w:val="0"/>
        <w:jc w:val="left"/>
        <w:rPr>
          <w:rFonts w:ascii="ＭＳ 明朝" w:hAnsi="ＭＳ 明朝" w:cs="ＭＳ明朝"/>
          <w:kern w:val="0"/>
          <w:szCs w:val="21"/>
        </w:rPr>
      </w:pPr>
      <w:r w:rsidRPr="00C706FB">
        <w:rPr>
          <w:rFonts w:ascii="ＭＳ 明朝" w:hAnsi="ＭＳ 明朝" w:cs="ＭＳ明朝" w:hint="eastAsia"/>
          <w:kern w:val="0"/>
          <w:szCs w:val="21"/>
        </w:rPr>
        <w:t>※契約相手方の固有の技術資料とは、契約相手方が契約前から保有する技術資料及び契約相手方が契約履行中に契約書又は仕様書の定めによらずに独自に取得した技術資料をいい、契約相手方が第三者から提供を受けた技術資料も含まれる。</w:t>
      </w:r>
    </w:p>
    <w:p w14:paraId="7F2CA801"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6F3639F4"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0E5A2EC5"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34C0E90D"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67B95503"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4BFF4442"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1AEA6E99"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2EA19629"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080A6DAD"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131E43F7"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0B222477"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37DD9284"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4A4AAF04"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2E28F6DC"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7493178E"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49FBA749"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564D695E"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72D030C8"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37EC6F9A"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04824609" w14:textId="77777777" w:rsidR="00281B7E" w:rsidRPr="00C706FB" w:rsidRDefault="00281B7E" w:rsidP="005C3608">
      <w:pPr>
        <w:autoSpaceDE w:val="0"/>
        <w:autoSpaceDN w:val="0"/>
        <w:adjustRightInd w:val="0"/>
        <w:jc w:val="left"/>
        <w:rPr>
          <w:rFonts w:ascii="ＭＳ 明朝" w:hAnsi="ＭＳ 明朝" w:cs="ＭＳ明朝"/>
          <w:kern w:val="0"/>
          <w:szCs w:val="21"/>
        </w:rPr>
      </w:pPr>
    </w:p>
    <w:p w14:paraId="14C567A4" w14:textId="77777777" w:rsidR="00281B7E" w:rsidRPr="00C706FB" w:rsidRDefault="00281B7E" w:rsidP="005C3608">
      <w:pPr>
        <w:autoSpaceDE w:val="0"/>
        <w:autoSpaceDN w:val="0"/>
        <w:adjustRightInd w:val="0"/>
        <w:jc w:val="left"/>
        <w:rPr>
          <w:rFonts w:ascii="ＭＳ 明朝" w:hAnsi="ＭＳ 明朝" w:cs="ＭＳ明朝" w:hint="eastAsia"/>
          <w:kern w:val="0"/>
          <w:szCs w:val="21"/>
        </w:rPr>
      </w:pPr>
    </w:p>
    <w:p w14:paraId="7425C409" w14:textId="72C82055" w:rsidR="00EA4B51" w:rsidRPr="00C706FB" w:rsidRDefault="002C1E86" w:rsidP="009D3E2A">
      <w:pPr>
        <w:sectPr w:rsidR="00EA4B51" w:rsidRPr="00C706FB" w:rsidSect="00887F50">
          <w:pgSz w:w="11906" w:h="16838" w:code="9"/>
          <w:pgMar w:top="1418" w:right="851" w:bottom="1134" w:left="1701" w:header="1134" w:footer="720" w:gutter="0"/>
          <w:pgNumType w:fmt="decimalFullWidth" w:start="251"/>
          <w:cols w:space="720"/>
          <w:noEndnote/>
          <w:docGrid w:linePitch="286" w:charSpace="-410"/>
        </w:sectPr>
      </w:pPr>
      <w:r w:rsidRPr="00C706FB">
        <w:rPr>
          <w:noProof/>
        </w:rPr>
        <mc:AlternateContent>
          <mc:Choice Requires="wps">
            <w:drawing>
              <wp:anchor distT="0" distB="0" distL="114300" distR="114300" simplePos="0" relativeHeight="251655680" behindDoc="0" locked="0" layoutInCell="1" allowOverlap="1" wp14:anchorId="794D7379" wp14:editId="6D4B09E9">
                <wp:simplePos x="0" y="0"/>
                <wp:positionH relativeFrom="column">
                  <wp:posOffset>8708390</wp:posOffset>
                </wp:positionH>
                <wp:positionV relativeFrom="paragraph">
                  <wp:posOffset>-343535</wp:posOffset>
                </wp:positionV>
                <wp:extent cx="369570" cy="687070"/>
                <wp:effectExtent l="0" t="0" r="0" b="0"/>
                <wp:wrapNone/>
                <wp:docPr id="5"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69570" cy="687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A2B6F" w14:textId="77777777" w:rsidR="0009595A" w:rsidRPr="00F4161E" w:rsidRDefault="0009595A" w:rsidP="00EC3833">
                            <w:pPr>
                              <w:rPr>
                                <w:color w:val="000000"/>
                              </w:rPr>
                            </w:pPr>
                            <w:r w:rsidRPr="00F4161E">
                              <w:rPr>
                                <w:rFonts w:hint="eastAsia"/>
                                <w:color w:val="000000"/>
                              </w:rPr>
                              <w:t>別</w:t>
                            </w:r>
                            <w:r>
                              <w:rPr>
                                <w:rFonts w:hint="eastAsia"/>
                                <w:color w:val="000000"/>
                              </w:rPr>
                              <w:t>紙第１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D7379" id="Rectangle 116" o:spid="_x0000_s1032" style="position:absolute;left:0;text-align:left;margin-left:685.7pt;margin-top:-27.05pt;width:29.1pt;height:54.1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" filled="f" stroked="f">
                <v:textbox inset="5.85pt,.7pt,5.85pt,.7pt">
                  <w:txbxContent>
                    <w:p w14:paraId="637A2B6F" w14:textId="77777777" w:rsidR="0009595A" w:rsidRPr="00F4161E" w:rsidRDefault="0009595A" w:rsidP="00EC3833">
                      <w:pPr>
                        <w:rPr>
                          <w:color w:val="000000"/>
                        </w:rPr>
                      </w:pPr>
                      <w:r w:rsidRPr="00F4161E">
                        <w:rPr>
                          <w:rFonts w:hint="eastAsia"/>
                          <w:color w:val="000000"/>
                        </w:rPr>
                        <w:t>別</w:t>
                      </w:r>
                      <w:r>
                        <w:rPr>
                          <w:rFonts w:hint="eastAsia"/>
                          <w:color w:val="000000"/>
                        </w:rPr>
                        <w:t>紙第１</w:t>
                      </w:r>
                    </w:p>
                  </w:txbxContent>
                </v:textbox>
              </v:rect>
            </w:pict>
          </mc:Fallback>
        </mc:AlternateContent>
      </w:r>
    </w:p>
    <w:p w14:paraId="67DE75B8" w14:textId="62101809" w:rsidR="00EA4B51" w:rsidRPr="00C706FB" w:rsidRDefault="002C1E86" w:rsidP="008D55A0">
      <w:pPr>
        <w:sectPr w:rsidR="00EA4B51" w:rsidRPr="00C706FB" w:rsidSect="00766E4D">
          <w:pgSz w:w="16838" w:h="11906" w:orient="landscape" w:code="9"/>
          <w:pgMar w:top="1701" w:right="1418" w:bottom="851" w:left="1134" w:header="1134" w:footer="720" w:gutter="0"/>
          <w:pgNumType w:fmt="decimalFullWidth" w:start="262"/>
          <w:cols w:space="720"/>
          <w:noEndnote/>
          <w:docGrid w:linePitch="286" w:charSpace="-410"/>
        </w:sectPr>
      </w:pPr>
      <w:r w:rsidRPr="00C706FB">
        <w:rPr>
          <w:noProof/>
        </w:rPr>
        <w:lastRenderedPageBreak/>
        <mc:AlternateContent>
          <mc:Choice Requires="wps">
            <w:drawing>
              <wp:anchor distT="0" distB="0" distL="114300" distR="114300" simplePos="0" relativeHeight="251665920" behindDoc="0" locked="0" layoutInCell="1" allowOverlap="1" wp14:anchorId="2B53CEB6" wp14:editId="0BC6BB67">
                <wp:simplePos x="0" y="0"/>
                <wp:positionH relativeFrom="column">
                  <wp:posOffset>8467725</wp:posOffset>
                </wp:positionH>
                <wp:positionV relativeFrom="paragraph">
                  <wp:posOffset>-182880</wp:posOffset>
                </wp:positionV>
                <wp:extent cx="784225" cy="213360"/>
                <wp:effectExtent l="0" t="0" r="0" b="0"/>
                <wp:wrapNone/>
                <wp:docPr id="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3FADDB" w14:textId="77777777" w:rsidR="0009595A" w:rsidRDefault="0009595A">
                            <w:r>
                              <w:rPr>
                                <w:rFonts w:hint="eastAsia"/>
                              </w:rPr>
                              <w:t>別紙第１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3CEB6" id="Text Box 136" o:spid="_x0000_s1033" type="#_x0000_t202" style="position:absolute;left:0;text-align:left;margin-left:666.75pt;margin-top:-14.4pt;width:61.75pt;height:16.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" stroked="f">
                <v:textbox inset="5.85pt,.7pt,5.85pt,.7pt">
                  <w:txbxContent>
                    <w:p w14:paraId="3C3FADDB" w14:textId="77777777" w:rsidR="0009595A" w:rsidRDefault="0009595A">
                      <w:r>
                        <w:rPr>
                          <w:rFonts w:hint="eastAsia"/>
                        </w:rPr>
                        <w:t>別紙第１</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492DE95E" wp14:editId="7F688964">
                <wp:simplePos x="0" y="0"/>
                <wp:positionH relativeFrom="column">
                  <wp:posOffset>416560</wp:posOffset>
                </wp:positionH>
                <wp:positionV relativeFrom="paragraph">
                  <wp:posOffset>129540</wp:posOffset>
                </wp:positionV>
                <wp:extent cx="9081135" cy="5382260"/>
                <wp:effectExtent l="0" t="0" r="0" b="0"/>
                <wp:wrapSquare wrapText="bothSides"/>
                <wp:docPr id="3"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1135" cy="5382260"/>
                        </a:xfrm>
                        <a:prstGeom prst="rect">
                          <a:avLst/>
                        </a:prstGeom>
                        <a:solidFill>
                          <a:srgbClr val="FFFFFF"/>
                        </a:solidFill>
                        <a:ln w="9525">
                          <a:solidFill>
                            <a:srgbClr val="000000"/>
                          </a:solidFill>
                          <a:miter lim="800000"/>
                          <a:headEnd/>
                          <a:tailEnd/>
                        </a:ln>
                      </wps:spPr>
                      <wps:txbx>
                        <w:txbxContent>
                          <w:p w14:paraId="227FF4C0" w14:textId="77777777" w:rsidR="00D7715A" w:rsidRPr="00CB0E6F" w:rsidRDefault="00A8425A" w:rsidP="00F37D01">
                            <w:pPr>
                              <w:rPr>
                                <w:noProof/>
                              </w:rPr>
                            </w:pPr>
                            <w:r w:rsidRPr="00C30A20">
                              <w:rPr>
                                <w:rFonts w:ascii="ＭＳ 明朝" w:hAnsi="ＭＳ 明朝"/>
                              </w:rPr>
                              <w:object w:dxaOrig="17778" w:dyaOrig="8892" w14:anchorId="32F2A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8pt;height:409.05pt">
                                  <v:imagedata r:id="rId14" o:title=""/>
                                </v:shape>
                                <o:OLEObject Type="Embed" ProgID="Excel.Sheet.8" ShapeID="_x0000_i1025" DrawAspect="Content" ObjectID="_1854106132" r:id="rId15"/>
                              </w:objec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92DE95E" id="Text Box 137" o:spid="_x0000_s1034" type="#_x0000_t202" style="position:absolute;left:0;text-align:left;margin-left:32.8pt;margin-top:10.2pt;width:715.05pt;height:423.8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">
                <v:textbox style="mso-fit-shape-to-text:t" inset="5.85pt,.7pt,5.85pt,.7pt">
                  <w:txbxContent>
                    <w:p w14:paraId="227FF4C0" w14:textId="77777777" w:rsidR="00D7715A" w:rsidRPr="00CB0E6F" w:rsidRDefault="00A8425A" w:rsidP="00F37D01">
                      <w:pPr>
                        <w:rPr>
                          <w:noProof/>
                        </w:rPr>
                      </w:pPr>
                      <w:r w:rsidRPr="00C30A20">
                        <w:rPr>
                          <w:rFonts w:ascii="ＭＳ 明朝" w:hAnsi="ＭＳ 明朝"/>
                        </w:rPr>
                        <w:object w:dxaOrig="17778" w:dyaOrig="8892" w14:anchorId="32F2AFD3">
                          <v:shape id="_x0000_i1025" type="#_x0000_t75" style="width:713.8pt;height:409.05pt">
                            <v:imagedata r:id="rId14" o:title=""/>
                          </v:shape>
                          <o:OLEObject Type="Embed" ProgID="Excel.Sheet.8" ShapeID="_x0000_i1025" DrawAspect="Content" ObjectID="_1854106132" r:id="rId16"/>
                        </w:object>
                      </w:r>
                    </w:p>
                  </w:txbxContent>
                </v:textbox>
                <w10:wrap type="square"/>
              </v:shape>
            </w:pict>
          </mc:Fallback>
        </mc:AlternateContent>
      </w:r>
      <w:r w:rsidRPr="00C706FB">
        <w:rPr>
          <w:noProof/>
        </w:rPr>
        <mc:AlternateContent>
          <mc:Choice Requires="wps">
            <w:drawing>
              <wp:anchor distT="0" distB="0" distL="114300" distR="114300" simplePos="0" relativeHeight="251656704" behindDoc="0" locked="0" layoutInCell="1" allowOverlap="1" wp14:anchorId="015E9F68" wp14:editId="7A33B5DA">
                <wp:simplePos x="0" y="0"/>
                <wp:positionH relativeFrom="column">
                  <wp:posOffset>600710</wp:posOffset>
                </wp:positionH>
                <wp:positionV relativeFrom="paragraph">
                  <wp:posOffset>4307840</wp:posOffset>
                </wp:positionV>
                <wp:extent cx="691515" cy="22352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223520"/>
                        </a:xfrm>
                        <a:prstGeom prst="rect">
                          <a:avLst/>
                        </a:prstGeom>
                        <a:solidFill>
                          <a:sysClr val="window" lastClr="FFFFFF"/>
                        </a:solidFill>
                      </wps:spPr>
                      <wps:txbx>
                        <w:txbxContent>
                          <w:p w14:paraId="3DFE65FB" w14:textId="77777777" w:rsidR="0009595A" w:rsidRPr="00827515" w:rsidRDefault="0009595A" w:rsidP="00EC3833">
                            <w:pPr>
                              <w:pStyle w:val="Web"/>
                              <w:spacing w:before="0" w:beforeAutospacing="0" w:after="0" w:afterAutospacing="0"/>
                              <w:textAlignment w:val="baseline"/>
                            </w:pPr>
                            <w:r w:rsidRPr="00827515">
                              <w:rPr>
                                <w:rFonts w:ascii="Times New Roman" w:eastAsia="ＭＳ 明朝" w:hAnsi="ＭＳ 明朝" w:cs="Times New Roman" w:hint="eastAsia"/>
                                <w:kern w:val="24"/>
                                <w:sz w:val="16"/>
                                <w:szCs w:val="16"/>
                                <w:eastAsianLayout w:id="-1574764288"/>
                              </w:rPr>
                              <w:t>年　月　日</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15E9F68" id="テキスト ボックス 1" o:spid="_x0000_s1035" type="#_x0000_t202" style="position:absolute;left:0;text-align:left;margin-left:47.3pt;margin-top:339.2pt;width:54.45pt;height:17.6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" fillcolor="window" stroked="f">
                <v:textbox style="mso-fit-shape-to-text:t">
                  <w:txbxContent>
                    <w:p w14:paraId="3DFE65FB" w14:textId="77777777" w:rsidR="0009595A" w:rsidRPr="00827515" w:rsidRDefault="0009595A" w:rsidP="00EC3833">
                      <w:pPr>
                        <w:pStyle w:val="Web"/>
                        <w:spacing w:before="0" w:beforeAutospacing="0" w:after="0" w:afterAutospacing="0"/>
                        <w:textAlignment w:val="baseline"/>
                      </w:pPr>
                      <w:r w:rsidRPr="00827515">
                        <w:rPr>
                          <w:rFonts w:ascii="Times New Roman" w:eastAsia="ＭＳ 明朝" w:hAnsi="ＭＳ 明朝" w:cs="Times New Roman" w:hint="eastAsia"/>
                          <w:kern w:val="24"/>
                          <w:sz w:val="16"/>
                          <w:szCs w:val="16"/>
                          <w:eastAsianLayout w:id="-1574764288"/>
                        </w:rPr>
                        <w:t>年　月　日</w:t>
                      </w:r>
                    </w:p>
                  </w:txbxContent>
                </v:textbox>
              </v:shape>
            </w:pict>
          </mc:Fallback>
        </mc:AlternateContent>
      </w:r>
      <w:r w:rsidRPr="00C706FB">
        <w:rPr>
          <w:noProof/>
        </w:rPr>
        <mc:AlternateContent>
          <mc:Choice Requires="wps">
            <w:drawing>
              <wp:anchor distT="0" distB="0" distL="114300" distR="114300" simplePos="0" relativeHeight="251657728" behindDoc="0" locked="0" layoutInCell="1" allowOverlap="1" wp14:anchorId="26160D9C" wp14:editId="5E33AC52">
                <wp:simplePos x="0" y="0"/>
                <wp:positionH relativeFrom="column">
                  <wp:posOffset>6350</wp:posOffset>
                </wp:positionH>
                <wp:positionV relativeFrom="paragraph">
                  <wp:posOffset>5552440</wp:posOffset>
                </wp:positionV>
                <wp:extent cx="4572000" cy="388620"/>
                <wp:effectExtent l="0" t="0" r="0" b="0"/>
                <wp:wrapNone/>
                <wp:docPr id="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388620"/>
                        </a:xfrm>
                        <a:prstGeom prst="rect">
                          <a:avLst/>
                        </a:prstGeom>
                      </wps:spPr>
                      <wps:txbx>
                        <w:txbxContent>
                          <w:p w14:paraId="502D98F1" w14:textId="77777777" w:rsidR="0009595A" w:rsidRPr="00281B7E" w:rsidRDefault="0009595A" w:rsidP="00EC3833">
                            <w:pPr>
                              <w:pStyle w:val="Web"/>
                              <w:spacing w:before="0" w:beforeAutospacing="0" w:after="0" w:afterAutospacing="0"/>
                              <w:textAlignment w:val="baseline"/>
                              <w:rPr>
                                <w:rFonts w:ascii="ＭＳ 明朝" w:eastAsia="ＭＳ 明朝" w:hAnsi="ＭＳ 明朝" w:cs="Times New Roman"/>
                                <w:kern w:val="24"/>
                                <w:sz w:val="18"/>
                                <w:szCs w:val="18"/>
                              </w:rPr>
                            </w:pPr>
                            <w:r w:rsidRPr="00281B7E">
                              <w:rPr>
                                <w:rFonts w:ascii="ＭＳ 明朝" w:eastAsia="ＭＳ 明朝" w:hAnsi="ＭＳ 明朝" w:cs="Times New Roman" w:hint="eastAsia"/>
                                <w:kern w:val="24"/>
                                <w:sz w:val="18"/>
                                <w:szCs w:val="18"/>
                                <w:eastAsianLayout w:id="-1574767360"/>
                              </w:rPr>
                              <w:t>標準外（追加）作業費見積書は別添のとおり。</w:t>
                            </w:r>
                          </w:p>
                          <w:p w14:paraId="005128CD" w14:textId="77777777" w:rsidR="0009595A" w:rsidRPr="00281B7E" w:rsidRDefault="0009595A" w:rsidP="00EC3833">
                            <w:pPr>
                              <w:pStyle w:val="Web"/>
                              <w:spacing w:before="0" w:beforeAutospacing="0" w:after="0" w:afterAutospacing="0"/>
                              <w:textAlignment w:val="baseline"/>
                              <w:rPr>
                                <w:rFonts w:hint="eastAsia"/>
                                <w:sz w:val="18"/>
                                <w:szCs w:val="18"/>
                              </w:rPr>
                            </w:pPr>
                            <w:r w:rsidRPr="00281B7E">
                              <w:rPr>
                                <w:rFonts w:ascii="ＭＳ 明朝" w:eastAsia="ＭＳ 明朝" w:hAnsi="ＭＳ 明朝" w:cs="Times New Roman" w:hint="eastAsia"/>
                                <w:kern w:val="24"/>
                                <w:sz w:val="18"/>
                                <w:szCs w:val="18"/>
                              </w:rPr>
                              <w:t>（注）押印を省略する場合には担当者名及び連絡先を記載すること。</w:t>
                            </w:r>
                          </w:p>
                        </w:txbxContent>
                      </wps:txbx>
                      <wps:bodyPr>
                        <a:spAutoFit/>
                      </wps:bodyPr>
                    </wps:wsp>
                  </a:graphicData>
                </a:graphic>
                <wp14:sizeRelH relativeFrom="page">
                  <wp14:pctWidth>0</wp14:pctWidth>
                </wp14:sizeRelH>
                <wp14:sizeRelV relativeFrom="page">
                  <wp14:pctHeight>0</wp14:pctHeight>
                </wp14:sizeRelV>
              </wp:anchor>
            </w:drawing>
          </mc:Choice>
          <mc:Fallback>
            <w:pict>
              <v:rect w14:anchorId="26160D9C" id="正方形/長方形 1" o:spid="_x0000_s1036" style="position:absolute;left:0;text-align:left;margin-left:.5pt;margin-top:437.2pt;width:5in;height:3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" filled="f" stroked="f">
                <v:textbox style="mso-fit-shape-to-text:t">
                  <w:txbxContent>
                    <w:p w14:paraId="502D98F1" w14:textId="77777777" w:rsidR="0009595A" w:rsidRPr="00281B7E" w:rsidRDefault="0009595A" w:rsidP="00EC3833">
                      <w:pPr>
                        <w:pStyle w:val="Web"/>
                        <w:spacing w:before="0" w:beforeAutospacing="0" w:after="0" w:afterAutospacing="0"/>
                        <w:textAlignment w:val="baseline"/>
                        <w:rPr>
                          <w:rFonts w:ascii="ＭＳ 明朝" w:eastAsia="ＭＳ 明朝" w:hAnsi="ＭＳ 明朝" w:cs="Times New Roman"/>
                          <w:kern w:val="24"/>
                          <w:sz w:val="18"/>
                          <w:szCs w:val="18"/>
                        </w:rPr>
                      </w:pPr>
                      <w:r w:rsidRPr="00281B7E">
                        <w:rPr>
                          <w:rFonts w:ascii="ＭＳ 明朝" w:eastAsia="ＭＳ 明朝" w:hAnsi="ＭＳ 明朝" w:cs="Times New Roman" w:hint="eastAsia"/>
                          <w:kern w:val="24"/>
                          <w:sz w:val="18"/>
                          <w:szCs w:val="18"/>
                          <w:eastAsianLayout w:id="-1574767360"/>
                        </w:rPr>
                        <w:t>標準外（追加）作業費見積書は別添のとおり。</w:t>
                      </w:r>
                    </w:p>
                    <w:p w14:paraId="005128CD" w14:textId="77777777" w:rsidR="0009595A" w:rsidRPr="00281B7E" w:rsidRDefault="0009595A" w:rsidP="00EC3833">
                      <w:pPr>
                        <w:pStyle w:val="Web"/>
                        <w:spacing w:before="0" w:beforeAutospacing="0" w:after="0" w:afterAutospacing="0"/>
                        <w:textAlignment w:val="baseline"/>
                        <w:rPr>
                          <w:rFonts w:hint="eastAsia"/>
                          <w:sz w:val="18"/>
                          <w:szCs w:val="18"/>
                        </w:rPr>
                      </w:pPr>
                      <w:r w:rsidRPr="00281B7E">
                        <w:rPr>
                          <w:rFonts w:ascii="ＭＳ 明朝" w:eastAsia="ＭＳ 明朝" w:hAnsi="ＭＳ 明朝" w:cs="Times New Roman" w:hint="eastAsia"/>
                          <w:kern w:val="24"/>
                          <w:sz w:val="18"/>
                          <w:szCs w:val="18"/>
                        </w:rPr>
                        <w:t>（注）押印を省略する場合には担当者名及び連絡先を記載すること。</w:t>
                      </w:r>
                    </w:p>
                  </w:txbxContent>
                </v:textbox>
              </v:rect>
            </w:pict>
          </mc:Fallback>
        </mc:AlternateContent>
      </w:r>
      <w:r w:rsidR="00281B7E" w:rsidRPr="00C706FB">
        <w:t xml:space="preserve"> </w:t>
      </w:r>
    </w:p>
    <w:p w14:paraId="5C56F5C6" w14:textId="77777777" w:rsidR="00EC3833" w:rsidRPr="00281B7E" w:rsidRDefault="004F2591" w:rsidP="00EC3833">
      <w:pPr>
        <w:jc w:val="right"/>
        <w:rPr>
          <w:rFonts w:hint="eastAsia"/>
          <w:sz w:val="24"/>
        </w:rPr>
      </w:pPr>
      <w:r>
        <w:rPr>
          <w:rFonts w:hint="eastAsia"/>
          <w:sz w:val="24"/>
        </w:rPr>
        <w:lastRenderedPageBreak/>
        <w:t>別紙第２</w:t>
      </w:r>
    </w:p>
    <w:p w14:paraId="0F1F9648" w14:textId="77777777" w:rsidR="00EC3833" w:rsidRPr="00CD5369" w:rsidRDefault="00EC3833" w:rsidP="00EC3833">
      <w:pPr>
        <w:rPr>
          <w:rFonts w:hint="eastAsi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522"/>
        <w:gridCol w:w="1241"/>
        <w:gridCol w:w="1493"/>
        <w:gridCol w:w="1501"/>
        <w:gridCol w:w="1501"/>
      </w:tblGrid>
      <w:tr w:rsidR="004F2591" w:rsidRPr="007138A2" w14:paraId="080148BB" w14:textId="77777777" w:rsidTr="007138A2">
        <w:trPr>
          <w:trHeight w:val="624"/>
        </w:trPr>
        <w:tc>
          <w:tcPr>
            <w:tcW w:w="9356" w:type="dxa"/>
            <w:gridSpan w:val="6"/>
            <w:shd w:val="clear" w:color="auto" w:fill="auto"/>
            <w:vAlign w:val="center"/>
          </w:tcPr>
          <w:tbl>
            <w:tblPr>
              <w:tblpPr w:leftFromText="142" w:rightFromText="142" w:vertAnchor="text" w:horzAnchor="margin" w:tblpY="128"/>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2722"/>
              <w:gridCol w:w="1814"/>
              <w:gridCol w:w="3289"/>
            </w:tblGrid>
            <w:tr w:rsidR="004F2591" w:rsidRPr="00CD5369" w14:paraId="2E1A7F05" w14:textId="77777777" w:rsidTr="00E35C59">
              <w:trPr>
                <w:trHeight w:val="557"/>
              </w:trPr>
              <w:tc>
                <w:tcPr>
                  <w:tcW w:w="1384" w:type="dxa"/>
                  <w:shd w:val="clear" w:color="auto" w:fill="auto"/>
                  <w:vAlign w:val="center"/>
                </w:tcPr>
                <w:p w14:paraId="49D50A78" w14:textId="77777777" w:rsidR="004F2591" w:rsidRPr="00281B7E" w:rsidRDefault="004F2591" w:rsidP="00E35C59">
                  <w:pPr>
                    <w:adjustRightInd w:val="0"/>
                    <w:spacing w:line="340" w:lineRule="exact"/>
                    <w:jc w:val="center"/>
                    <w:rPr>
                      <w:rFonts w:hint="eastAsia"/>
                      <w:sz w:val="24"/>
                    </w:rPr>
                  </w:pPr>
                  <w:r w:rsidRPr="00281B7E">
                    <w:rPr>
                      <w:rFonts w:hint="eastAsia"/>
                      <w:sz w:val="24"/>
                    </w:rPr>
                    <w:t>契約番号</w:t>
                  </w:r>
                </w:p>
              </w:tc>
              <w:tc>
                <w:tcPr>
                  <w:tcW w:w="2722" w:type="dxa"/>
                  <w:shd w:val="clear" w:color="auto" w:fill="auto"/>
                  <w:vAlign w:val="center"/>
                </w:tcPr>
                <w:p w14:paraId="0CFF6DEC" w14:textId="77777777" w:rsidR="004F2591" w:rsidRPr="00281B7E" w:rsidRDefault="004F2591" w:rsidP="004F2591">
                  <w:pPr>
                    <w:widowControl/>
                    <w:adjustRightInd w:val="0"/>
                    <w:spacing w:line="340" w:lineRule="exact"/>
                    <w:jc w:val="center"/>
                    <w:rPr>
                      <w:rFonts w:hint="eastAsia"/>
                      <w:sz w:val="24"/>
                    </w:rPr>
                  </w:pPr>
                </w:p>
              </w:tc>
              <w:tc>
                <w:tcPr>
                  <w:tcW w:w="1814" w:type="dxa"/>
                  <w:shd w:val="clear" w:color="auto" w:fill="auto"/>
                  <w:vAlign w:val="center"/>
                </w:tcPr>
                <w:p w14:paraId="3E289F6C" w14:textId="77777777" w:rsidR="004F2591" w:rsidRPr="00281B7E" w:rsidRDefault="004F2591" w:rsidP="004F2591">
                  <w:pPr>
                    <w:widowControl/>
                    <w:adjustRightInd w:val="0"/>
                    <w:spacing w:line="340" w:lineRule="exact"/>
                    <w:jc w:val="center"/>
                    <w:rPr>
                      <w:rFonts w:hint="eastAsia"/>
                      <w:sz w:val="24"/>
                    </w:rPr>
                  </w:pPr>
                  <w:r w:rsidRPr="00281B7E">
                    <w:rPr>
                      <w:rFonts w:hint="eastAsia"/>
                      <w:sz w:val="24"/>
                    </w:rPr>
                    <w:t>契約件名</w:t>
                  </w:r>
                </w:p>
              </w:tc>
              <w:tc>
                <w:tcPr>
                  <w:tcW w:w="3289" w:type="dxa"/>
                  <w:shd w:val="clear" w:color="auto" w:fill="auto"/>
                  <w:vAlign w:val="center"/>
                </w:tcPr>
                <w:p w14:paraId="3778BDEA" w14:textId="77777777" w:rsidR="004F2591" w:rsidRPr="00281B7E" w:rsidRDefault="004F2591" w:rsidP="004F2591">
                  <w:pPr>
                    <w:widowControl/>
                    <w:adjustRightInd w:val="0"/>
                    <w:spacing w:line="340" w:lineRule="exact"/>
                    <w:jc w:val="center"/>
                    <w:rPr>
                      <w:rFonts w:hint="eastAsia"/>
                      <w:sz w:val="24"/>
                    </w:rPr>
                  </w:pPr>
                </w:p>
              </w:tc>
            </w:tr>
          </w:tbl>
          <w:p w14:paraId="4987A175" w14:textId="77777777" w:rsidR="004F2591" w:rsidRPr="007138A2" w:rsidRDefault="004F2591" w:rsidP="007138A2">
            <w:pPr>
              <w:jc w:val="center"/>
              <w:rPr>
                <w:sz w:val="24"/>
              </w:rPr>
            </w:pPr>
          </w:p>
          <w:p w14:paraId="7349D9A5" w14:textId="77777777" w:rsidR="004F2591" w:rsidRPr="007138A2" w:rsidRDefault="004F2591" w:rsidP="007138A2">
            <w:pPr>
              <w:jc w:val="center"/>
              <w:rPr>
                <w:sz w:val="24"/>
              </w:rPr>
            </w:pPr>
          </w:p>
          <w:p w14:paraId="732F8E77" w14:textId="77777777" w:rsidR="004F2591" w:rsidRPr="007138A2" w:rsidRDefault="004F2591" w:rsidP="007138A2">
            <w:pPr>
              <w:jc w:val="center"/>
              <w:rPr>
                <w:sz w:val="24"/>
              </w:rPr>
            </w:pPr>
            <w:r w:rsidRPr="007138A2">
              <w:rPr>
                <w:rFonts w:hint="eastAsia"/>
                <w:sz w:val="24"/>
              </w:rPr>
              <w:t>作業記録（役務完了調書）</w:t>
            </w:r>
          </w:p>
          <w:p w14:paraId="0279716E" w14:textId="77777777" w:rsidR="004F2591" w:rsidRPr="007138A2" w:rsidRDefault="004F2591" w:rsidP="007138A2">
            <w:pPr>
              <w:jc w:val="center"/>
              <w:rPr>
                <w:rFonts w:hint="eastAsia"/>
                <w:sz w:val="24"/>
              </w:rPr>
            </w:pPr>
          </w:p>
        </w:tc>
      </w:tr>
      <w:tr w:rsidR="007138A2" w:rsidRPr="007138A2" w14:paraId="466AE6BE" w14:textId="77777777" w:rsidTr="007138A2">
        <w:trPr>
          <w:trHeight w:val="624"/>
        </w:trPr>
        <w:tc>
          <w:tcPr>
            <w:tcW w:w="2334" w:type="dxa"/>
            <w:shd w:val="clear" w:color="auto" w:fill="auto"/>
            <w:vAlign w:val="center"/>
          </w:tcPr>
          <w:p w14:paraId="344FD127" w14:textId="77777777" w:rsidR="004F2591" w:rsidRPr="007138A2" w:rsidRDefault="004F2591" w:rsidP="007138A2">
            <w:pPr>
              <w:jc w:val="center"/>
              <w:rPr>
                <w:rFonts w:hint="eastAsia"/>
                <w:sz w:val="24"/>
              </w:rPr>
            </w:pPr>
            <w:r w:rsidRPr="007138A2">
              <w:rPr>
                <w:rFonts w:hint="eastAsia"/>
                <w:sz w:val="24"/>
              </w:rPr>
              <w:t>実施年月日</w:t>
            </w:r>
          </w:p>
        </w:tc>
        <w:tc>
          <w:tcPr>
            <w:tcW w:w="4086" w:type="dxa"/>
            <w:gridSpan w:val="3"/>
            <w:shd w:val="clear" w:color="auto" w:fill="auto"/>
            <w:vAlign w:val="center"/>
          </w:tcPr>
          <w:p w14:paraId="75179DDF" w14:textId="77777777" w:rsidR="004F2591" w:rsidRPr="007138A2" w:rsidRDefault="004F2591" w:rsidP="007138A2">
            <w:pPr>
              <w:jc w:val="center"/>
              <w:rPr>
                <w:rFonts w:hint="eastAsia"/>
                <w:sz w:val="24"/>
              </w:rPr>
            </w:pPr>
            <w:r w:rsidRPr="007138A2">
              <w:rPr>
                <w:rFonts w:hint="eastAsia"/>
                <w:sz w:val="24"/>
              </w:rPr>
              <w:t>年　　月　　日　　曜日</w:t>
            </w:r>
          </w:p>
        </w:tc>
        <w:tc>
          <w:tcPr>
            <w:tcW w:w="1468" w:type="dxa"/>
            <w:shd w:val="clear" w:color="auto" w:fill="auto"/>
            <w:vAlign w:val="center"/>
          </w:tcPr>
          <w:p w14:paraId="2610675E" w14:textId="77777777" w:rsidR="004F2591" w:rsidRPr="007138A2" w:rsidRDefault="004F2591" w:rsidP="007138A2">
            <w:pPr>
              <w:jc w:val="center"/>
              <w:rPr>
                <w:rFonts w:hint="eastAsia"/>
                <w:sz w:val="24"/>
              </w:rPr>
            </w:pPr>
            <w:r w:rsidRPr="007138A2">
              <w:rPr>
                <w:rFonts w:hint="eastAsia"/>
                <w:sz w:val="24"/>
              </w:rPr>
              <w:t>監督官</w:t>
            </w:r>
          </w:p>
        </w:tc>
        <w:tc>
          <w:tcPr>
            <w:tcW w:w="1468" w:type="dxa"/>
            <w:shd w:val="clear" w:color="auto" w:fill="auto"/>
            <w:vAlign w:val="center"/>
          </w:tcPr>
          <w:p w14:paraId="5E5A39DE" w14:textId="77777777" w:rsidR="004F2591" w:rsidRPr="007138A2" w:rsidRDefault="004F2591" w:rsidP="007138A2">
            <w:pPr>
              <w:jc w:val="center"/>
              <w:rPr>
                <w:rFonts w:hint="eastAsia"/>
                <w:sz w:val="24"/>
              </w:rPr>
            </w:pPr>
            <w:r w:rsidRPr="007138A2">
              <w:rPr>
                <w:rFonts w:hint="eastAsia"/>
                <w:sz w:val="24"/>
              </w:rPr>
              <w:t>検査官</w:t>
            </w:r>
          </w:p>
        </w:tc>
      </w:tr>
      <w:tr w:rsidR="007138A2" w:rsidRPr="007138A2" w14:paraId="2C33968E" w14:textId="77777777" w:rsidTr="007138A2">
        <w:trPr>
          <w:trHeight w:val="624"/>
        </w:trPr>
        <w:tc>
          <w:tcPr>
            <w:tcW w:w="2334" w:type="dxa"/>
            <w:shd w:val="clear" w:color="auto" w:fill="auto"/>
            <w:vAlign w:val="center"/>
          </w:tcPr>
          <w:p w14:paraId="0E22F2D9" w14:textId="77777777" w:rsidR="004F2591" w:rsidRPr="007138A2" w:rsidRDefault="004F2591" w:rsidP="007138A2">
            <w:pPr>
              <w:jc w:val="center"/>
              <w:rPr>
                <w:rFonts w:hint="eastAsia"/>
                <w:sz w:val="24"/>
              </w:rPr>
            </w:pPr>
            <w:r w:rsidRPr="007138A2">
              <w:rPr>
                <w:rFonts w:hint="eastAsia"/>
                <w:sz w:val="24"/>
              </w:rPr>
              <w:t>契約業者名</w:t>
            </w:r>
          </w:p>
        </w:tc>
        <w:tc>
          <w:tcPr>
            <w:tcW w:w="4086" w:type="dxa"/>
            <w:gridSpan w:val="3"/>
            <w:shd w:val="clear" w:color="auto" w:fill="auto"/>
            <w:vAlign w:val="center"/>
          </w:tcPr>
          <w:p w14:paraId="6DCB30EB" w14:textId="77777777" w:rsidR="004F2591" w:rsidRPr="007138A2" w:rsidRDefault="004F2591" w:rsidP="007138A2">
            <w:pPr>
              <w:jc w:val="center"/>
              <w:rPr>
                <w:rFonts w:hint="eastAsia"/>
                <w:sz w:val="24"/>
              </w:rPr>
            </w:pPr>
          </w:p>
        </w:tc>
        <w:tc>
          <w:tcPr>
            <w:tcW w:w="1468" w:type="dxa"/>
            <w:shd w:val="clear" w:color="auto" w:fill="auto"/>
            <w:vAlign w:val="center"/>
          </w:tcPr>
          <w:p w14:paraId="27208928" w14:textId="77777777" w:rsidR="004F2591" w:rsidRPr="007138A2" w:rsidRDefault="004F2591" w:rsidP="007138A2">
            <w:pPr>
              <w:jc w:val="center"/>
              <w:rPr>
                <w:rFonts w:hint="eastAsia"/>
                <w:sz w:val="24"/>
              </w:rPr>
            </w:pPr>
          </w:p>
        </w:tc>
        <w:tc>
          <w:tcPr>
            <w:tcW w:w="1468" w:type="dxa"/>
            <w:shd w:val="clear" w:color="auto" w:fill="auto"/>
            <w:vAlign w:val="center"/>
          </w:tcPr>
          <w:p w14:paraId="263A78A8" w14:textId="77777777" w:rsidR="004F2591" w:rsidRPr="007138A2" w:rsidRDefault="004F2591" w:rsidP="007138A2">
            <w:pPr>
              <w:jc w:val="center"/>
              <w:rPr>
                <w:rFonts w:hint="eastAsia"/>
                <w:sz w:val="24"/>
              </w:rPr>
            </w:pPr>
          </w:p>
        </w:tc>
      </w:tr>
      <w:tr w:rsidR="004F2591" w:rsidRPr="007138A2" w14:paraId="4F0759CC" w14:textId="77777777" w:rsidTr="007138A2">
        <w:trPr>
          <w:trHeight w:val="624"/>
        </w:trPr>
        <w:tc>
          <w:tcPr>
            <w:tcW w:w="2334" w:type="dxa"/>
            <w:shd w:val="clear" w:color="auto" w:fill="auto"/>
            <w:vAlign w:val="center"/>
          </w:tcPr>
          <w:p w14:paraId="5223910A" w14:textId="77777777" w:rsidR="004F2591" w:rsidRPr="007138A2" w:rsidRDefault="004F2591" w:rsidP="007138A2">
            <w:pPr>
              <w:jc w:val="center"/>
              <w:rPr>
                <w:rFonts w:hint="eastAsia"/>
                <w:sz w:val="24"/>
              </w:rPr>
            </w:pPr>
            <w:r w:rsidRPr="007138A2">
              <w:rPr>
                <w:rFonts w:hint="eastAsia"/>
                <w:sz w:val="24"/>
              </w:rPr>
              <w:t>実施場所</w:t>
            </w:r>
          </w:p>
        </w:tc>
        <w:tc>
          <w:tcPr>
            <w:tcW w:w="4086" w:type="dxa"/>
            <w:gridSpan w:val="3"/>
            <w:shd w:val="clear" w:color="auto" w:fill="auto"/>
            <w:vAlign w:val="center"/>
          </w:tcPr>
          <w:p w14:paraId="3980031A" w14:textId="77777777" w:rsidR="004F2591" w:rsidRPr="007138A2" w:rsidRDefault="004F2591" w:rsidP="007138A2">
            <w:pPr>
              <w:jc w:val="center"/>
              <w:rPr>
                <w:rFonts w:hint="eastAsia"/>
                <w:sz w:val="24"/>
              </w:rPr>
            </w:pPr>
          </w:p>
        </w:tc>
        <w:tc>
          <w:tcPr>
            <w:tcW w:w="2936" w:type="dxa"/>
            <w:gridSpan w:val="2"/>
            <w:shd w:val="clear" w:color="auto" w:fill="auto"/>
            <w:vAlign w:val="center"/>
          </w:tcPr>
          <w:p w14:paraId="7F03C772" w14:textId="77777777" w:rsidR="004F2591" w:rsidRPr="007138A2" w:rsidRDefault="004F2591" w:rsidP="007138A2">
            <w:pPr>
              <w:jc w:val="center"/>
              <w:rPr>
                <w:rFonts w:hint="eastAsia"/>
                <w:sz w:val="24"/>
              </w:rPr>
            </w:pPr>
          </w:p>
        </w:tc>
      </w:tr>
      <w:tr w:rsidR="004F2591" w:rsidRPr="007138A2" w14:paraId="74CD331C" w14:textId="77777777" w:rsidTr="007138A2">
        <w:trPr>
          <w:trHeight w:val="624"/>
        </w:trPr>
        <w:tc>
          <w:tcPr>
            <w:tcW w:w="2334" w:type="dxa"/>
            <w:shd w:val="clear" w:color="auto" w:fill="auto"/>
            <w:vAlign w:val="center"/>
          </w:tcPr>
          <w:p w14:paraId="680CCAD6" w14:textId="77777777" w:rsidR="004F2591" w:rsidRPr="007138A2" w:rsidRDefault="004F2591" w:rsidP="007138A2">
            <w:pPr>
              <w:jc w:val="center"/>
              <w:rPr>
                <w:rFonts w:hint="eastAsia"/>
                <w:sz w:val="24"/>
              </w:rPr>
            </w:pPr>
            <w:r w:rsidRPr="007138A2">
              <w:rPr>
                <w:rFonts w:hint="eastAsia"/>
                <w:sz w:val="24"/>
              </w:rPr>
              <w:t>技術援助の区分</w:t>
            </w:r>
          </w:p>
        </w:tc>
        <w:tc>
          <w:tcPr>
            <w:tcW w:w="4086" w:type="dxa"/>
            <w:gridSpan w:val="3"/>
            <w:shd w:val="clear" w:color="auto" w:fill="auto"/>
            <w:vAlign w:val="center"/>
          </w:tcPr>
          <w:p w14:paraId="4DCE6AE1" w14:textId="77777777" w:rsidR="004F2591" w:rsidRPr="007138A2" w:rsidRDefault="004F2591" w:rsidP="007138A2">
            <w:pPr>
              <w:jc w:val="center"/>
              <w:rPr>
                <w:rFonts w:hint="eastAsia"/>
                <w:sz w:val="24"/>
              </w:rPr>
            </w:pPr>
          </w:p>
        </w:tc>
        <w:tc>
          <w:tcPr>
            <w:tcW w:w="2936" w:type="dxa"/>
            <w:gridSpan w:val="2"/>
            <w:shd w:val="clear" w:color="auto" w:fill="auto"/>
            <w:vAlign w:val="center"/>
          </w:tcPr>
          <w:p w14:paraId="02E70C3D" w14:textId="77777777" w:rsidR="004F2591" w:rsidRPr="007138A2" w:rsidRDefault="004F2591" w:rsidP="007138A2">
            <w:pPr>
              <w:jc w:val="center"/>
              <w:rPr>
                <w:rFonts w:hint="eastAsia"/>
                <w:sz w:val="24"/>
              </w:rPr>
            </w:pPr>
          </w:p>
        </w:tc>
      </w:tr>
      <w:tr w:rsidR="004F2591" w:rsidRPr="007138A2" w14:paraId="2990047F" w14:textId="77777777" w:rsidTr="007138A2">
        <w:trPr>
          <w:trHeight w:val="624"/>
        </w:trPr>
        <w:tc>
          <w:tcPr>
            <w:tcW w:w="2334" w:type="dxa"/>
            <w:shd w:val="clear" w:color="auto" w:fill="auto"/>
            <w:vAlign w:val="center"/>
          </w:tcPr>
          <w:p w14:paraId="7F2EA6CA" w14:textId="77777777" w:rsidR="004F2591" w:rsidRPr="007138A2" w:rsidRDefault="004F2591" w:rsidP="007138A2">
            <w:pPr>
              <w:jc w:val="center"/>
              <w:rPr>
                <w:rFonts w:hint="eastAsia"/>
                <w:sz w:val="24"/>
              </w:rPr>
            </w:pPr>
            <w:r w:rsidRPr="007138A2">
              <w:rPr>
                <w:rFonts w:hint="eastAsia"/>
                <w:sz w:val="24"/>
              </w:rPr>
              <w:t>派遣員の種類</w:t>
            </w:r>
          </w:p>
        </w:tc>
        <w:tc>
          <w:tcPr>
            <w:tcW w:w="4086" w:type="dxa"/>
            <w:gridSpan w:val="3"/>
            <w:shd w:val="clear" w:color="auto" w:fill="auto"/>
            <w:vAlign w:val="center"/>
          </w:tcPr>
          <w:p w14:paraId="3BC1A0A0" w14:textId="77777777" w:rsidR="004F2591" w:rsidRPr="007138A2" w:rsidRDefault="004F2591" w:rsidP="007138A2">
            <w:pPr>
              <w:jc w:val="center"/>
              <w:rPr>
                <w:rFonts w:hint="eastAsia"/>
                <w:sz w:val="24"/>
              </w:rPr>
            </w:pPr>
          </w:p>
        </w:tc>
        <w:tc>
          <w:tcPr>
            <w:tcW w:w="2936" w:type="dxa"/>
            <w:gridSpan w:val="2"/>
            <w:shd w:val="clear" w:color="auto" w:fill="auto"/>
            <w:vAlign w:val="center"/>
          </w:tcPr>
          <w:p w14:paraId="0E3BDCBD" w14:textId="77777777" w:rsidR="004F2591" w:rsidRPr="007138A2" w:rsidRDefault="004F2591" w:rsidP="007138A2">
            <w:pPr>
              <w:jc w:val="center"/>
              <w:rPr>
                <w:rFonts w:hint="eastAsia"/>
                <w:sz w:val="24"/>
              </w:rPr>
            </w:pPr>
          </w:p>
        </w:tc>
      </w:tr>
      <w:tr w:rsidR="004F2591" w:rsidRPr="007138A2" w14:paraId="1E1DD892" w14:textId="77777777" w:rsidTr="007138A2">
        <w:trPr>
          <w:trHeight w:val="624"/>
        </w:trPr>
        <w:tc>
          <w:tcPr>
            <w:tcW w:w="9356" w:type="dxa"/>
            <w:gridSpan w:val="6"/>
            <w:shd w:val="clear" w:color="auto" w:fill="auto"/>
            <w:vAlign w:val="center"/>
          </w:tcPr>
          <w:p w14:paraId="15093AB4" w14:textId="77777777" w:rsidR="004F2591" w:rsidRPr="007138A2" w:rsidRDefault="004F2591" w:rsidP="007138A2">
            <w:pPr>
              <w:jc w:val="center"/>
              <w:rPr>
                <w:rFonts w:hint="eastAsia"/>
                <w:sz w:val="24"/>
              </w:rPr>
            </w:pPr>
            <w:r w:rsidRPr="007138A2">
              <w:rPr>
                <w:rFonts w:hint="eastAsia"/>
                <w:sz w:val="24"/>
              </w:rPr>
              <w:t>作業内容</w:t>
            </w:r>
          </w:p>
        </w:tc>
      </w:tr>
      <w:tr w:rsidR="007138A2" w:rsidRPr="007138A2" w14:paraId="3038EACC" w14:textId="77777777" w:rsidTr="007138A2">
        <w:trPr>
          <w:trHeight w:val="624"/>
        </w:trPr>
        <w:tc>
          <w:tcPr>
            <w:tcW w:w="2334" w:type="dxa"/>
            <w:shd w:val="clear" w:color="auto" w:fill="auto"/>
            <w:vAlign w:val="center"/>
          </w:tcPr>
          <w:p w14:paraId="7A0A0FF5" w14:textId="77777777" w:rsidR="004F2591" w:rsidRPr="007138A2" w:rsidRDefault="004F2591" w:rsidP="007138A2">
            <w:pPr>
              <w:jc w:val="center"/>
              <w:rPr>
                <w:rFonts w:hint="eastAsia"/>
                <w:sz w:val="24"/>
              </w:rPr>
            </w:pPr>
            <w:r w:rsidRPr="007138A2">
              <w:rPr>
                <w:rFonts w:hint="eastAsia"/>
                <w:sz w:val="24"/>
              </w:rPr>
              <w:t>作業細部</w:t>
            </w:r>
          </w:p>
        </w:tc>
        <w:tc>
          <w:tcPr>
            <w:tcW w:w="1494" w:type="dxa"/>
            <w:shd w:val="clear" w:color="auto" w:fill="auto"/>
            <w:vAlign w:val="center"/>
          </w:tcPr>
          <w:p w14:paraId="6F132FAC" w14:textId="77777777" w:rsidR="004F2591" w:rsidRPr="007138A2" w:rsidRDefault="004F2591" w:rsidP="007138A2">
            <w:pPr>
              <w:jc w:val="center"/>
              <w:rPr>
                <w:rFonts w:hint="eastAsia"/>
                <w:sz w:val="24"/>
              </w:rPr>
            </w:pPr>
            <w:r w:rsidRPr="007138A2">
              <w:rPr>
                <w:rFonts w:hint="eastAsia"/>
                <w:sz w:val="24"/>
              </w:rPr>
              <w:t>実施時刻</w:t>
            </w:r>
          </w:p>
        </w:tc>
        <w:tc>
          <w:tcPr>
            <w:tcW w:w="1134" w:type="dxa"/>
            <w:shd w:val="clear" w:color="auto" w:fill="auto"/>
            <w:vAlign w:val="center"/>
          </w:tcPr>
          <w:p w14:paraId="4E18DB7C" w14:textId="77777777" w:rsidR="004F2591" w:rsidRPr="007138A2" w:rsidRDefault="004F2591" w:rsidP="007138A2">
            <w:pPr>
              <w:jc w:val="center"/>
              <w:rPr>
                <w:rFonts w:hint="eastAsia"/>
                <w:sz w:val="24"/>
              </w:rPr>
            </w:pPr>
            <w:r w:rsidRPr="007138A2">
              <w:rPr>
                <w:rFonts w:hint="eastAsia"/>
                <w:sz w:val="24"/>
              </w:rPr>
              <w:t>工数</w:t>
            </w:r>
          </w:p>
        </w:tc>
        <w:tc>
          <w:tcPr>
            <w:tcW w:w="1458" w:type="dxa"/>
            <w:shd w:val="clear" w:color="auto" w:fill="auto"/>
            <w:vAlign w:val="center"/>
          </w:tcPr>
          <w:p w14:paraId="2AA90395" w14:textId="77777777" w:rsidR="004F2591" w:rsidRPr="007138A2" w:rsidRDefault="004F2591" w:rsidP="007138A2">
            <w:pPr>
              <w:jc w:val="center"/>
              <w:rPr>
                <w:rFonts w:hint="eastAsia"/>
                <w:sz w:val="24"/>
              </w:rPr>
            </w:pPr>
            <w:r w:rsidRPr="007138A2">
              <w:rPr>
                <w:rFonts w:hint="eastAsia"/>
                <w:sz w:val="24"/>
              </w:rPr>
              <w:t>実施者名</w:t>
            </w:r>
          </w:p>
        </w:tc>
        <w:tc>
          <w:tcPr>
            <w:tcW w:w="2936" w:type="dxa"/>
            <w:gridSpan w:val="2"/>
            <w:shd w:val="clear" w:color="auto" w:fill="auto"/>
            <w:vAlign w:val="center"/>
          </w:tcPr>
          <w:p w14:paraId="30FB354F" w14:textId="77777777" w:rsidR="004F2591" w:rsidRPr="007138A2" w:rsidRDefault="004F2591" w:rsidP="007138A2">
            <w:pPr>
              <w:jc w:val="center"/>
              <w:rPr>
                <w:rFonts w:hint="eastAsia"/>
                <w:sz w:val="24"/>
              </w:rPr>
            </w:pPr>
            <w:r w:rsidRPr="007138A2">
              <w:rPr>
                <w:rFonts w:hint="eastAsia"/>
                <w:sz w:val="24"/>
              </w:rPr>
              <w:t>必要事項又は所見</w:t>
            </w:r>
          </w:p>
        </w:tc>
      </w:tr>
      <w:tr w:rsidR="007138A2" w:rsidRPr="007138A2" w14:paraId="5CA2C8A5" w14:textId="77777777" w:rsidTr="007138A2">
        <w:trPr>
          <w:trHeight w:val="3969"/>
        </w:trPr>
        <w:tc>
          <w:tcPr>
            <w:tcW w:w="2334" w:type="dxa"/>
            <w:shd w:val="clear" w:color="auto" w:fill="auto"/>
            <w:vAlign w:val="center"/>
          </w:tcPr>
          <w:p w14:paraId="12945872" w14:textId="77777777" w:rsidR="004F2591" w:rsidRPr="007138A2" w:rsidRDefault="004F2591" w:rsidP="007138A2">
            <w:pPr>
              <w:jc w:val="center"/>
              <w:rPr>
                <w:rFonts w:hint="eastAsia"/>
                <w:sz w:val="24"/>
              </w:rPr>
            </w:pPr>
          </w:p>
        </w:tc>
        <w:tc>
          <w:tcPr>
            <w:tcW w:w="1494" w:type="dxa"/>
            <w:shd w:val="clear" w:color="auto" w:fill="auto"/>
            <w:vAlign w:val="center"/>
          </w:tcPr>
          <w:p w14:paraId="6011DA10" w14:textId="77777777" w:rsidR="004F2591" w:rsidRPr="007138A2" w:rsidRDefault="004F2591" w:rsidP="007138A2">
            <w:pPr>
              <w:jc w:val="center"/>
              <w:rPr>
                <w:rFonts w:hint="eastAsia"/>
                <w:sz w:val="24"/>
              </w:rPr>
            </w:pPr>
          </w:p>
        </w:tc>
        <w:tc>
          <w:tcPr>
            <w:tcW w:w="1134" w:type="dxa"/>
            <w:shd w:val="clear" w:color="auto" w:fill="auto"/>
            <w:vAlign w:val="center"/>
          </w:tcPr>
          <w:p w14:paraId="27E7910C" w14:textId="77777777" w:rsidR="004F2591" w:rsidRPr="007138A2" w:rsidRDefault="004F2591" w:rsidP="007138A2">
            <w:pPr>
              <w:jc w:val="center"/>
              <w:rPr>
                <w:rFonts w:hint="eastAsia"/>
                <w:sz w:val="24"/>
              </w:rPr>
            </w:pPr>
          </w:p>
        </w:tc>
        <w:tc>
          <w:tcPr>
            <w:tcW w:w="1458" w:type="dxa"/>
            <w:shd w:val="clear" w:color="auto" w:fill="auto"/>
            <w:vAlign w:val="center"/>
          </w:tcPr>
          <w:p w14:paraId="79B44F26" w14:textId="77777777" w:rsidR="004F2591" w:rsidRPr="007138A2" w:rsidRDefault="004F2591" w:rsidP="007138A2">
            <w:pPr>
              <w:jc w:val="center"/>
              <w:rPr>
                <w:rFonts w:hint="eastAsia"/>
                <w:sz w:val="24"/>
              </w:rPr>
            </w:pPr>
          </w:p>
        </w:tc>
        <w:tc>
          <w:tcPr>
            <w:tcW w:w="1468" w:type="dxa"/>
            <w:shd w:val="clear" w:color="auto" w:fill="auto"/>
            <w:vAlign w:val="center"/>
          </w:tcPr>
          <w:p w14:paraId="154D6430" w14:textId="77777777" w:rsidR="004F2591" w:rsidRPr="007138A2" w:rsidRDefault="004F2591" w:rsidP="007138A2">
            <w:pPr>
              <w:jc w:val="center"/>
              <w:rPr>
                <w:rFonts w:hint="eastAsia"/>
                <w:sz w:val="24"/>
              </w:rPr>
            </w:pPr>
          </w:p>
        </w:tc>
        <w:tc>
          <w:tcPr>
            <w:tcW w:w="1468" w:type="dxa"/>
            <w:shd w:val="clear" w:color="auto" w:fill="auto"/>
            <w:vAlign w:val="center"/>
          </w:tcPr>
          <w:p w14:paraId="550930D2" w14:textId="77777777" w:rsidR="004F2591" w:rsidRPr="007138A2" w:rsidRDefault="004F2591" w:rsidP="007138A2">
            <w:pPr>
              <w:jc w:val="center"/>
              <w:rPr>
                <w:rFonts w:hint="eastAsia"/>
                <w:sz w:val="24"/>
              </w:rPr>
            </w:pPr>
          </w:p>
        </w:tc>
      </w:tr>
      <w:tr w:rsidR="00CF0A73" w:rsidRPr="007138A2" w14:paraId="12FCC2C3" w14:textId="77777777" w:rsidTr="007138A2">
        <w:trPr>
          <w:trHeight w:val="3007"/>
        </w:trPr>
        <w:tc>
          <w:tcPr>
            <w:tcW w:w="9356" w:type="dxa"/>
            <w:gridSpan w:val="6"/>
            <w:shd w:val="clear" w:color="auto" w:fill="auto"/>
            <w:vAlign w:val="center"/>
          </w:tcPr>
          <w:p w14:paraId="6BF85268" w14:textId="77777777" w:rsidR="00CF0A73" w:rsidRPr="007138A2" w:rsidRDefault="00CF0A73" w:rsidP="007138A2">
            <w:pPr>
              <w:jc w:val="left"/>
              <w:rPr>
                <w:sz w:val="24"/>
              </w:rPr>
            </w:pPr>
            <w:r w:rsidRPr="007138A2">
              <w:rPr>
                <w:rFonts w:hint="eastAsia"/>
                <w:sz w:val="24"/>
              </w:rPr>
              <w:t>注</w:t>
            </w:r>
          </w:p>
          <w:p w14:paraId="307E5246" w14:textId="77777777" w:rsidR="00CF0A73" w:rsidRPr="007138A2" w:rsidRDefault="00CF0A73" w:rsidP="007138A2">
            <w:pPr>
              <w:jc w:val="left"/>
              <w:rPr>
                <w:sz w:val="24"/>
              </w:rPr>
            </w:pPr>
            <w:r w:rsidRPr="007138A2">
              <w:rPr>
                <w:rFonts w:hint="eastAsia"/>
                <w:sz w:val="24"/>
              </w:rPr>
              <w:t xml:space="preserve">　１　本表は、派遣員自身が原則として毎日作成すること。</w:t>
            </w:r>
          </w:p>
          <w:p w14:paraId="79270FE2" w14:textId="77777777" w:rsidR="00CF0A73" w:rsidRPr="007138A2" w:rsidRDefault="00CF0A73" w:rsidP="007138A2">
            <w:pPr>
              <w:jc w:val="left"/>
              <w:rPr>
                <w:sz w:val="24"/>
              </w:rPr>
            </w:pPr>
            <w:r w:rsidRPr="007138A2">
              <w:rPr>
                <w:rFonts w:hint="eastAsia"/>
                <w:sz w:val="24"/>
              </w:rPr>
              <w:t xml:space="preserve">　２　直接工員は必ず工数を記入し監督官の確認を受けるものとする。</w:t>
            </w:r>
          </w:p>
          <w:p w14:paraId="6A9943BD" w14:textId="77777777" w:rsidR="00CF0A73" w:rsidRPr="007138A2" w:rsidRDefault="00CF0A73" w:rsidP="007138A2">
            <w:pPr>
              <w:jc w:val="left"/>
              <w:rPr>
                <w:sz w:val="24"/>
              </w:rPr>
            </w:pPr>
            <w:r w:rsidRPr="007138A2">
              <w:rPr>
                <w:rFonts w:hint="eastAsia"/>
                <w:sz w:val="24"/>
              </w:rPr>
              <w:t xml:space="preserve">　３　今後参考となる事項、派遣員の所見</w:t>
            </w:r>
            <w:r w:rsidR="00217595">
              <w:rPr>
                <w:rFonts w:hint="eastAsia"/>
                <w:sz w:val="24"/>
              </w:rPr>
              <w:t>等</w:t>
            </w:r>
            <w:r w:rsidRPr="007138A2">
              <w:rPr>
                <w:rFonts w:hint="eastAsia"/>
                <w:sz w:val="24"/>
              </w:rPr>
              <w:t>は可能な限り詳細に記入する。</w:t>
            </w:r>
          </w:p>
          <w:p w14:paraId="14C8A692" w14:textId="77777777" w:rsidR="00CF0A73" w:rsidRPr="007138A2" w:rsidRDefault="00CF0A73" w:rsidP="007138A2">
            <w:pPr>
              <w:jc w:val="left"/>
              <w:rPr>
                <w:sz w:val="24"/>
              </w:rPr>
            </w:pPr>
            <w:r w:rsidRPr="007138A2">
              <w:rPr>
                <w:rFonts w:hint="eastAsia"/>
                <w:sz w:val="24"/>
              </w:rPr>
              <w:t xml:space="preserve">　４　本表の作成は、技術員、直接工員それぞれ別様に作成するものとする。</w:t>
            </w:r>
          </w:p>
          <w:p w14:paraId="70AADAA5" w14:textId="77777777" w:rsidR="00CF0A73" w:rsidRPr="007138A2" w:rsidRDefault="00CF0A73" w:rsidP="007138A2">
            <w:pPr>
              <w:jc w:val="left"/>
              <w:rPr>
                <w:sz w:val="24"/>
              </w:rPr>
            </w:pPr>
            <w:r w:rsidRPr="007138A2">
              <w:rPr>
                <w:rFonts w:hint="eastAsia"/>
                <w:sz w:val="24"/>
              </w:rPr>
              <w:t xml:space="preserve">　５　材料等を使用した場合は、使用日ごとに付表を作成するものとする。</w:t>
            </w:r>
          </w:p>
          <w:p w14:paraId="6592E134" w14:textId="77777777" w:rsidR="00CF0A73" w:rsidRPr="007138A2" w:rsidRDefault="00CF0A73" w:rsidP="007138A2">
            <w:pPr>
              <w:jc w:val="left"/>
              <w:rPr>
                <w:sz w:val="24"/>
              </w:rPr>
            </w:pPr>
            <w:r w:rsidRPr="007138A2">
              <w:rPr>
                <w:rFonts w:hint="eastAsia"/>
                <w:sz w:val="24"/>
              </w:rPr>
              <w:t xml:space="preserve">　６　本表の提出部数は４部とする。</w:t>
            </w:r>
          </w:p>
          <w:p w14:paraId="4ED66C12" w14:textId="77777777" w:rsidR="00CF0A73" w:rsidRPr="007138A2" w:rsidRDefault="00CF0A73" w:rsidP="007138A2">
            <w:pPr>
              <w:ind w:left="480" w:hangingChars="200" w:hanging="480"/>
              <w:jc w:val="left"/>
              <w:rPr>
                <w:rFonts w:hint="eastAsia"/>
                <w:sz w:val="24"/>
              </w:rPr>
            </w:pPr>
            <w:r w:rsidRPr="007138A2">
              <w:rPr>
                <w:rFonts w:hint="eastAsia"/>
                <w:sz w:val="24"/>
              </w:rPr>
              <w:t xml:space="preserve">　７　検査官は、検査完了後役務等検査調書に本表を添付し契約担当官等へ２部送付する。</w:t>
            </w:r>
          </w:p>
        </w:tc>
      </w:tr>
    </w:tbl>
    <w:p w14:paraId="05C86C9D" w14:textId="77777777" w:rsidR="004F2591" w:rsidRPr="004F2591" w:rsidRDefault="004F2591" w:rsidP="004F2591">
      <w:pPr>
        <w:jc w:val="center"/>
        <w:rPr>
          <w:rFonts w:hint="eastAsia"/>
          <w:sz w:val="24"/>
        </w:rPr>
        <w:sectPr w:rsidR="004F2591" w:rsidRPr="004F2591" w:rsidSect="00766E4D">
          <w:pgSz w:w="11906" w:h="16838" w:code="9"/>
          <w:pgMar w:top="1134" w:right="1701" w:bottom="1418" w:left="851" w:header="1134" w:footer="720" w:gutter="0"/>
          <w:pgNumType w:fmt="decimalFullWidth" w:start="263"/>
          <w:cols w:space="720"/>
          <w:noEndnote/>
          <w:docGrid w:linePitch="286" w:charSpace="-410"/>
        </w:sectPr>
      </w:pPr>
    </w:p>
    <w:p w14:paraId="74FB783B" w14:textId="77777777" w:rsidR="00EC3833" w:rsidRPr="00DD4CC4" w:rsidRDefault="00EC3833" w:rsidP="00EC3833">
      <w:pPr>
        <w:adjustRightInd w:val="0"/>
        <w:jc w:val="right"/>
        <w:textAlignment w:val="baseline"/>
        <w:rPr>
          <w:rFonts w:ascii="ＭＳ 明朝" w:hAnsi="ＭＳ 明朝"/>
          <w:spacing w:val="4"/>
          <w:kern w:val="0"/>
          <w:sz w:val="24"/>
        </w:rPr>
      </w:pPr>
      <w:r w:rsidRPr="00CD5369">
        <w:rPr>
          <w:rFonts w:ascii="ＭＳ Ｐ明朝" w:eastAsia="ＭＳ Ｐ明朝" w:hAnsi="ＭＳ Ｐ明朝" w:cs="ＭＳ Ｐ明朝" w:hint="eastAsia"/>
          <w:kern w:val="0"/>
          <w:sz w:val="16"/>
          <w:szCs w:val="16"/>
        </w:rPr>
        <w:lastRenderedPageBreak/>
        <w:t xml:space="preserve">　　　　　　</w:t>
      </w:r>
      <w:r w:rsidRPr="00DD4CC4">
        <w:rPr>
          <w:rFonts w:ascii="ＭＳ 明朝" w:hAnsi="ＭＳ 明朝" w:cs="ＭＳ Ｐ明朝" w:hint="eastAsia"/>
          <w:kern w:val="0"/>
          <w:sz w:val="24"/>
        </w:rPr>
        <w:t xml:space="preserve">　</w:t>
      </w:r>
      <w:r w:rsidRPr="00DD4CC4">
        <w:rPr>
          <w:rFonts w:ascii="ＭＳ 明朝" w:hAnsi="ＭＳ 明朝" w:hint="eastAsia"/>
          <w:spacing w:val="4"/>
          <w:kern w:val="0"/>
          <w:sz w:val="24"/>
        </w:rPr>
        <w:t>別紙第３</w:t>
      </w:r>
    </w:p>
    <w:p w14:paraId="6E406E49" w14:textId="77777777" w:rsidR="00EC3833" w:rsidRPr="00CD5369" w:rsidRDefault="00EC3833" w:rsidP="00EC3833">
      <w:pPr>
        <w:adjustRightInd w:val="0"/>
        <w:jc w:val="center"/>
        <w:textAlignment w:val="baseline"/>
        <w:rPr>
          <w:rFonts w:ascii="ＭＳ Ｐ明朝" w:eastAsia="ＭＳ Ｐ明朝"/>
          <w:spacing w:val="4"/>
          <w:kern w:val="0"/>
          <w:sz w:val="18"/>
          <w:szCs w:val="18"/>
        </w:rPr>
      </w:pPr>
      <w:r w:rsidRPr="00CD5369">
        <w:rPr>
          <w:rFonts w:ascii="ＭＳ Ｐ明朝" w:eastAsia="ＭＳ Ｐ明朝" w:hAnsi="ＭＳ Ｐ明朝" w:cs="ＭＳ Ｐ明朝" w:hint="eastAsia"/>
          <w:kern w:val="0"/>
          <w:sz w:val="16"/>
          <w:szCs w:val="16"/>
        </w:rPr>
        <w:t xml:space="preserve">　　</w:t>
      </w:r>
      <w:r w:rsidRPr="00CD5369">
        <w:rPr>
          <w:rFonts w:ascii="ＭＳ Ｐ明朝" w:eastAsia="ＭＳ Ｐ明朝" w:hint="eastAsia"/>
          <w:spacing w:val="4"/>
          <w:kern w:val="0"/>
          <w:sz w:val="18"/>
          <w:szCs w:val="18"/>
        </w:rPr>
        <w:t>整　備　診　断　明　細　書</w:t>
      </w:r>
    </w:p>
    <w:p w14:paraId="38D3D44A" w14:textId="77777777" w:rsidR="00EC3833" w:rsidRPr="00CD5369" w:rsidRDefault="00EC3833" w:rsidP="00EC3833">
      <w:pPr>
        <w:adjustRightInd w:val="0"/>
        <w:jc w:val="center"/>
        <w:textAlignment w:val="baseline"/>
        <w:rPr>
          <w:rFonts w:ascii="ＭＳ Ｐ明朝" w:eastAsia="ＭＳ Ｐ明朝"/>
          <w:spacing w:val="4"/>
          <w:kern w:val="0"/>
          <w:sz w:val="18"/>
          <w:szCs w:val="18"/>
        </w:rPr>
      </w:pPr>
      <w:r w:rsidRPr="00CD5369">
        <w:rPr>
          <w:rFonts w:ascii="ＭＳ Ｐ明朝" w:eastAsia="ＭＳ Ｐ明朝" w:hint="eastAsia"/>
          <w:spacing w:val="4"/>
          <w:kern w:val="0"/>
          <w:sz w:val="18"/>
          <w:szCs w:val="18"/>
        </w:rPr>
        <w:t>（　整　備　明　細　仕　様　書　）</w:t>
      </w:r>
    </w:p>
    <w:p w14:paraId="3183F8C5" w14:textId="77777777" w:rsidR="00EC3833" w:rsidRPr="00D42032" w:rsidRDefault="00EC3833" w:rsidP="00EC3833">
      <w:pPr>
        <w:adjustRightInd w:val="0"/>
        <w:jc w:val="right"/>
        <w:textAlignment w:val="baseline"/>
        <w:rPr>
          <w:rFonts w:ascii="ＭＳ Ｐ明朝" w:eastAsia="ＭＳ Ｐ明朝"/>
          <w:color w:val="000000"/>
          <w:spacing w:val="4"/>
          <w:kern w:val="0"/>
          <w:sz w:val="18"/>
          <w:szCs w:val="18"/>
        </w:rPr>
      </w:pPr>
      <w:r w:rsidRPr="00D42032">
        <w:rPr>
          <w:rFonts w:ascii="ＭＳ Ｐ明朝" w:eastAsia="ＭＳ Ｐ明朝" w:hint="eastAsia"/>
          <w:color w:val="000000"/>
          <w:spacing w:val="4"/>
          <w:kern w:val="0"/>
          <w:sz w:val="18"/>
          <w:szCs w:val="18"/>
        </w:rPr>
        <w:t>年　　月　　日</w:t>
      </w:r>
    </w:p>
    <w:p w14:paraId="2EEB67E6" w14:textId="77777777" w:rsidR="00EC3833" w:rsidRPr="00D42032" w:rsidRDefault="00EC3833" w:rsidP="00EC3833">
      <w:pPr>
        <w:adjustRightInd w:val="0"/>
        <w:jc w:val="left"/>
        <w:textAlignment w:val="baseline"/>
        <w:rPr>
          <w:rFonts w:ascii="ＭＳ Ｐ明朝" w:eastAsia="ＭＳ Ｐ明朝"/>
          <w:color w:val="000000"/>
          <w:spacing w:val="4"/>
          <w:kern w:val="0"/>
          <w:sz w:val="18"/>
          <w:szCs w:val="18"/>
        </w:rPr>
      </w:pPr>
      <w:r w:rsidRPr="00D42032">
        <w:rPr>
          <w:rFonts w:ascii="ＭＳ Ｐ明朝" w:eastAsia="ＭＳ Ｐ明朝" w:hint="eastAsia"/>
          <w:color w:val="000000"/>
          <w:spacing w:val="4"/>
          <w:kern w:val="0"/>
          <w:sz w:val="18"/>
          <w:szCs w:val="18"/>
        </w:rPr>
        <w:t>陸上自衛隊</w:t>
      </w:r>
      <w:r w:rsidR="00985618">
        <w:rPr>
          <w:rFonts w:ascii="ＭＳ Ｐ明朝" w:eastAsia="ＭＳ Ｐ明朝" w:hint="eastAsia"/>
          <w:color w:val="000000"/>
          <w:spacing w:val="4"/>
          <w:kern w:val="0"/>
          <w:sz w:val="18"/>
          <w:szCs w:val="18"/>
        </w:rPr>
        <w:t>○○○○</w:t>
      </w:r>
    </w:p>
    <w:p w14:paraId="17FD9D3A" w14:textId="77777777" w:rsidR="00EC3833" w:rsidRPr="00CD5369" w:rsidRDefault="00EC3833" w:rsidP="00EC3833">
      <w:pPr>
        <w:adjustRightInd w:val="0"/>
        <w:jc w:val="left"/>
        <w:textAlignment w:val="baseline"/>
        <w:rPr>
          <w:rFonts w:ascii="ＭＳ Ｐ明朝" w:eastAsia="ＭＳ Ｐ明朝" w:hint="eastAsia"/>
          <w:spacing w:val="4"/>
          <w:kern w:val="0"/>
          <w:sz w:val="18"/>
          <w:szCs w:val="18"/>
        </w:rPr>
      </w:pPr>
      <w:r w:rsidRPr="00CD5369">
        <w:rPr>
          <w:rFonts w:ascii="ＭＳ Ｐ明朝" w:eastAsia="ＭＳ Ｐ明朝" w:hint="eastAsia"/>
          <w:spacing w:val="4"/>
          <w:kern w:val="0"/>
          <w:sz w:val="18"/>
          <w:szCs w:val="18"/>
        </w:rPr>
        <w:t>分任支出負担行為担当官　殿　　　　　　　　　　　　　　　　　　　　　　　　　　　　　　　　　　　　　　　　　　　　　　　　　　　　　　　　　　　　会社名</w:t>
      </w:r>
    </w:p>
    <w:p w14:paraId="77857629" w14:textId="77777777" w:rsidR="00EC3833" w:rsidRPr="00CD5369" w:rsidRDefault="00EC3833" w:rsidP="00EC3833">
      <w:pPr>
        <w:adjustRightInd w:val="0"/>
        <w:jc w:val="left"/>
        <w:textAlignment w:val="baseline"/>
        <w:rPr>
          <w:rFonts w:ascii="ＭＳ Ｐ明朝" w:eastAsia="ＭＳ Ｐ明朝"/>
          <w:spacing w:val="4"/>
          <w:kern w:val="0"/>
          <w:sz w:val="18"/>
          <w:szCs w:val="18"/>
        </w:rPr>
      </w:pPr>
      <w:r w:rsidRPr="00CD5369">
        <w:rPr>
          <w:rFonts w:ascii="ＭＳ Ｐ明朝" w:eastAsia="ＭＳ Ｐ明朝" w:hint="eastAsia"/>
          <w:spacing w:val="4"/>
          <w:kern w:val="0"/>
          <w:sz w:val="18"/>
          <w:szCs w:val="18"/>
        </w:rPr>
        <w:t xml:space="preserve">監督官（検査官）経由　　　　　　　　　　　　　　　　　　　　　　　　　　　　　　　　　　　　　　　　　　　　　　　　　　　　　　　　　　　　　　　　　</w:t>
      </w:r>
      <w:r w:rsidRPr="00CD5369">
        <w:rPr>
          <w:rFonts w:ascii="ＭＳ Ｐ明朝" w:eastAsia="ＭＳ Ｐ明朝"/>
          <w:spacing w:val="4"/>
          <w:kern w:val="0"/>
          <w:sz w:val="18"/>
          <w:szCs w:val="18"/>
        </w:rPr>
        <w:t xml:space="preserve"> </w:t>
      </w:r>
      <w:r w:rsidRPr="00CD5369">
        <w:rPr>
          <w:rFonts w:ascii="ＭＳ Ｐ明朝" w:eastAsia="ＭＳ Ｐ明朝" w:hint="eastAsia"/>
          <w:spacing w:val="4"/>
          <w:kern w:val="0"/>
          <w:sz w:val="18"/>
          <w:szCs w:val="18"/>
        </w:rPr>
        <w:t xml:space="preserve">代表者名　　　　　　　　　　　　　　　　　　　　　</w:t>
      </w:r>
    </w:p>
    <w:tbl>
      <w:tblPr>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424"/>
        <w:gridCol w:w="1600"/>
        <w:gridCol w:w="965"/>
        <w:gridCol w:w="1139"/>
        <w:gridCol w:w="1282"/>
        <w:gridCol w:w="1281"/>
        <w:gridCol w:w="1425"/>
        <w:gridCol w:w="2563"/>
        <w:gridCol w:w="855"/>
        <w:gridCol w:w="1074"/>
      </w:tblGrid>
      <w:tr w:rsidR="00EC3833" w:rsidRPr="00CD5369" w14:paraId="384B0C93" w14:textId="77777777" w:rsidTr="00F673F3">
        <w:tc>
          <w:tcPr>
            <w:tcW w:w="959" w:type="dxa"/>
            <w:shd w:val="clear" w:color="auto" w:fill="auto"/>
          </w:tcPr>
          <w:p w14:paraId="5612F6A8"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相手方</w:t>
            </w:r>
          </w:p>
          <w:p w14:paraId="308D7D4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コード</w:t>
            </w:r>
          </w:p>
        </w:tc>
        <w:tc>
          <w:tcPr>
            <w:tcW w:w="1417" w:type="dxa"/>
            <w:shd w:val="clear" w:color="auto" w:fill="auto"/>
            <w:vAlign w:val="center"/>
          </w:tcPr>
          <w:p w14:paraId="3F0CA68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調達要求番号</w:t>
            </w:r>
          </w:p>
        </w:tc>
        <w:tc>
          <w:tcPr>
            <w:tcW w:w="1592" w:type="dxa"/>
            <w:shd w:val="clear" w:color="auto" w:fill="auto"/>
            <w:vAlign w:val="center"/>
          </w:tcPr>
          <w:p w14:paraId="635D3B51"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契約番号</w:t>
            </w:r>
          </w:p>
          <w:p w14:paraId="0AB98E1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（ロット番号）</w:t>
            </w:r>
          </w:p>
        </w:tc>
        <w:tc>
          <w:tcPr>
            <w:tcW w:w="960" w:type="dxa"/>
            <w:shd w:val="clear" w:color="auto" w:fill="auto"/>
            <w:vAlign w:val="center"/>
          </w:tcPr>
          <w:p w14:paraId="0B8BA40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契約納期</w:t>
            </w:r>
          </w:p>
        </w:tc>
        <w:tc>
          <w:tcPr>
            <w:tcW w:w="1134" w:type="dxa"/>
            <w:shd w:val="clear" w:color="auto" w:fill="auto"/>
            <w:vAlign w:val="center"/>
          </w:tcPr>
          <w:p w14:paraId="07214EF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証書年月日</w:t>
            </w:r>
          </w:p>
        </w:tc>
        <w:tc>
          <w:tcPr>
            <w:tcW w:w="1276" w:type="dxa"/>
            <w:shd w:val="clear" w:color="auto" w:fill="auto"/>
            <w:vAlign w:val="center"/>
          </w:tcPr>
          <w:p w14:paraId="23DEC46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証書番号</w:t>
            </w:r>
          </w:p>
        </w:tc>
        <w:tc>
          <w:tcPr>
            <w:tcW w:w="1275" w:type="dxa"/>
            <w:shd w:val="clear" w:color="auto" w:fill="auto"/>
            <w:vAlign w:val="center"/>
          </w:tcPr>
          <w:p w14:paraId="342079A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整理区分</w:t>
            </w:r>
          </w:p>
        </w:tc>
        <w:tc>
          <w:tcPr>
            <w:tcW w:w="1418" w:type="dxa"/>
            <w:shd w:val="clear" w:color="auto" w:fill="auto"/>
            <w:vAlign w:val="center"/>
          </w:tcPr>
          <w:p w14:paraId="5CE6FEC3"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主品目番号</w:t>
            </w:r>
          </w:p>
          <w:p w14:paraId="24C8608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又は物品番号</w:t>
            </w:r>
          </w:p>
        </w:tc>
        <w:tc>
          <w:tcPr>
            <w:tcW w:w="2551" w:type="dxa"/>
            <w:shd w:val="clear" w:color="auto" w:fill="auto"/>
            <w:vAlign w:val="center"/>
          </w:tcPr>
          <w:p w14:paraId="362CAF4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品名</w:t>
            </w:r>
          </w:p>
        </w:tc>
        <w:tc>
          <w:tcPr>
            <w:tcW w:w="851" w:type="dxa"/>
            <w:shd w:val="clear" w:color="auto" w:fill="auto"/>
            <w:vAlign w:val="center"/>
          </w:tcPr>
          <w:p w14:paraId="6B4E120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整備数</w:t>
            </w:r>
          </w:p>
        </w:tc>
        <w:tc>
          <w:tcPr>
            <w:tcW w:w="1069" w:type="dxa"/>
            <w:shd w:val="clear" w:color="auto" w:fill="auto"/>
            <w:vAlign w:val="center"/>
          </w:tcPr>
          <w:p w14:paraId="2D15CC4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実施年度</w:t>
            </w:r>
          </w:p>
        </w:tc>
      </w:tr>
      <w:tr w:rsidR="00EC3833" w:rsidRPr="00CD5369" w14:paraId="10AAF2B8" w14:textId="77777777" w:rsidTr="00F673F3">
        <w:trPr>
          <w:trHeight w:val="379"/>
        </w:trPr>
        <w:tc>
          <w:tcPr>
            <w:tcW w:w="959" w:type="dxa"/>
            <w:shd w:val="clear" w:color="auto" w:fill="auto"/>
          </w:tcPr>
          <w:p w14:paraId="322E272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417" w:type="dxa"/>
            <w:shd w:val="clear" w:color="auto" w:fill="auto"/>
            <w:vAlign w:val="center"/>
          </w:tcPr>
          <w:p w14:paraId="2FA04B5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592" w:type="dxa"/>
            <w:shd w:val="clear" w:color="auto" w:fill="auto"/>
            <w:vAlign w:val="center"/>
          </w:tcPr>
          <w:p w14:paraId="337762C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60" w:type="dxa"/>
            <w:shd w:val="clear" w:color="auto" w:fill="auto"/>
            <w:vAlign w:val="center"/>
          </w:tcPr>
          <w:p w14:paraId="0616720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134" w:type="dxa"/>
            <w:shd w:val="clear" w:color="auto" w:fill="auto"/>
            <w:vAlign w:val="center"/>
          </w:tcPr>
          <w:p w14:paraId="2620127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6" w:type="dxa"/>
            <w:shd w:val="clear" w:color="auto" w:fill="auto"/>
            <w:vAlign w:val="center"/>
          </w:tcPr>
          <w:p w14:paraId="3771160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5" w:type="dxa"/>
            <w:shd w:val="clear" w:color="auto" w:fill="auto"/>
            <w:vAlign w:val="center"/>
          </w:tcPr>
          <w:p w14:paraId="0865F5B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418" w:type="dxa"/>
            <w:shd w:val="clear" w:color="auto" w:fill="auto"/>
            <w:vAlign w:val="center"/>
          </w:tcPr>
          <w:p w14:paraId="4A91112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551" w:type="dxa"/>
            <w:shd w:val="clear" w:color="auto" w:fill="auto"/>
            <w:vAlign w:val="center"/>
          </w:tcPr>
          <w:p w14:paraId="3A4CCA0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51" w:type="dxa"/>
            <w:shd w:val="clear" w:color="auto" w:fill="auto"/>
            <w:vAlign w:val="center"/>
          </w:tcPr>
          <w:p w14:paraId="2EF06BB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069" w:type="dxa"/>
            <w:shd w:val="clear" w:color="auto" w:fill="auto"/>
            <w:vAlign w:val="center"/>
          </w:tcPr>
          <w:p w14:paraId="5860B27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bl>
    <w:p w14:paraId="092E49E0" w14:textId="77777777" w:rsidR="00EC3833" w:rsidRPr="00CD5369" w:rsidRDefault="00EC3833" w:rsidP="00EC3833">
      <w:pPr>
        <w:rPr>
          <w:vanish/>
        </w:rPr>
      </w:pPr>
    </w:p>
    <w:tbl>
      <w:tblPr>
        <w:tblpPr w:leftFromText="142" w:rightFromText="142" w:vertAnchor="text" w:horzAnchor="margin" w:tblpY="117"/>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574"/>
        <w:gridCol w:w="565"/>
        <w:gridCol w:w="565"/>
        <w:gridCol w:w="1831"/>
        <w:gridCol w:w="2109"/>
        <w:gridCol w:w="1270"/>
        <w:gridCol w:w="384"/>
        <w:gridCol w:w="612"/>
        <w:gridCol w:w="613"/>
        <w:gridCol w:w="613"/>
        <w:gridCol w:w="842"/>
        <w:gridCol w:w="842"/>
        <w:gridCol w:w="842"/>
        <w:gridCol w:w="842"/>
        <w:gridCol w:w="970"/>
        <w:gridCol w:w="714"/>
      </w:tblGrid>
      <w:tr w:rsidR="00EC3833" w:rsidRPr="00CD5369" w14:paraId="2FBE13F9" w14:textId="77777777" w:rsidTr="00F673F3">
        <w:trPr>
          <w:trHeight w:val="70"/>
        </w:trPr>
        <w:tc>
          <w:tcPr>
            <w:tcW w:w="14572" w:type="dxa"/>
            <w:gridSpan w:val="17"/>
            <w:shd w:val="clear" w:color="auto" w:fill="auto"/>
          </w:tcPr>
          <w:p w14:paraId="4FD4BF5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整備診断作業所要明細</w:t>
            </w:r>
          </w:p>
        </w:tc>
      </w:tr>
      <w:tr w:rsidR="00EC3833" w:rsidRPr="00CD5369" w14:paraId="75CE115C" w14:textId="77777777" w:rsidTr="00F673F3">
        <w:trPr>
          <w:trHeight w:val="239"/>
        </w:trPr>
        <w:tc>
          <w:tcPr>
            <w:tcW w:w="383" w:type="dxa"/>
            <w:vMerge w:val="restart"/>
            <w:shd w:val="clear" w:color="auto" w:fill="auto"/>
            <w:vAlign w:val="center"/>
          </w:tcPr>
          <w:p w14:paraId="2A111259"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一</w:t>
            </w:r>
          </w:p>
          <w:p w14:paraId="6BF9A078"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連</w:t>
            </w:r>
          </w:p>
          <w:p w14:paraId="628E0803"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番</w:t>
            </w:r>
          </w:p>
          <w:p w14:paraId="7DD654F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号</w:t>
            </w:r>
          </w:p>
        </w:tc>
        <w:tc>
          <w:tcPr>
            <w:tcW w:w="575" w:type="dxa"/>
            <w:vMerge w:val="restart"/>
            <w:shd w:val="clear" w:color="auto" w:fill="auto"/>
            <w:vAlign w:val="center"/>
          </w:tcPr>
          <w:p w14:paraId="2287A8C9"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部</w:t>
            </w:r>
          </w:p>
          <w:p w14:paraId="4962DB18"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p>
          <w:p w14:paraId="707C0AC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位</w:t>
            </w:r>
          </w:p>
        </w:tc>
        <w:tc>
          <w:tcPr>
            <w:tcW w:w="565" w:type="dxa"/>
            <w:vMerge w:val="restart"/>
            <w:shd w:val="clear" w:color="auto" w:fill="auto"/>
            <w:vAlign w:val="center"/>
          </w:tcPr>
          <w:p w14:paraId="61B62CB6"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区</w:t>
            </w:r>
          </w:p>
          <w:p w14:paraId="24DE39C8"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p>
          <w:p w14:paraId="7C5B643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分</w:t>
            </w:r>
          </w:p>
        </w:tc>
        <w:tc>
          <w:tcPr>
            <w:tcW w:w="565" w:type="dxa"/>
            <w:vMerge w:val="restart"/>
            <w:shd w:val="clear" w:color="auto" w:fill="auto"/>
            <w:vAlign w:val="center"/>
          </w:tcPr>
          <w:p w14:paraId="592001B8"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付</w:t>
            </w:r>
          </w:p>
          <w:p w14:paraId="3BEEE029"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p>
          <w:p w14:paraId="561A697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図</w:t>
            </w:r>
          </w:p>
        </w:tc>
        <w:tc>
          <w:tcPr>
            <w:tcW w:w="1832" w:type="dxa"/>
            <w:vMerge w:val="restart"/>
            <w:shd w:val="clear" w:color="auto" w:fill="auto"/>
            <w:vAlign w:val="center"/>
          </w:tcPr>
          <w:p w14:paraId="4E4C3179"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保管コード</w:t>
            </w:r>
          </w:p>
          <w:p w14:paraId="5C12E0D9"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又は備品</w:t>
            </w:r>
          </w:p>
          <w:p w14:paraId="5B48C24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識別コード</w:t>
            </w:r>
          </w:p>
        </w:tc>
        <w:tc>
          <w:tcPr>
            <w:tcW w:w="2110" w:type="dxa"/>
            <w:vMerge w:val="restart"/>
            <w:shd w:val="clear" w:color="auto" w:fill="auto"/>
            <w:vAlign w:val="center"/>
          </w:tcPr>
          <w:p w14:paraId="115197F4"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物品番号</w:t>
            </w:r>
          </w:p>
          <w:p w14:paraId="023F18AD"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又は</w:t>
            </w:r>
          </w:p>
          <w:p w14:paraId="49A25EB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部品番号</w:t>
            </w:r>
          </w:p>
        </w:tc>
        <w:tc>
          <w:tcPr>
            <w:tcW w:w="1270" w:type="dxa"/>
            <w:vMerge w:val="restart"/>
            <w:shd w:val="clear" w:color="auto" w:fill="auto"/>
            <w:vAlign w:val="center"/>
          </w:tcPr>
          <w:p w14:paraId="75178ED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品　名</w:t>
            </w:r>
          </w:p>
        </w:tc>
        <w:tc>
          <w:tcPr>
            <w:tcW w:w="382" w:type="dxa"/>
            <w:vMerge w:val="restart"/>
            <w:shd w:val="clear" w:color="auto" w:fill="auto"/>
            <w:vAlign w:val="center"/>
          </w:tcPr>
          <w:p w14:paraId="23CF6CC1"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定</w:t>
            </w:r>
          </w:p>
          <w:p w14:paraId="678BE6D4"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p>
          <w:p w14:paraId="7D232E2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数</w:t>
            </w:r>
          </w:p>
        </w:tc>
        <w:tc>
          <w:tcPr>
            <w:tcW w:w="1838" w:type="dxa"/>
            <w:gridSpan w:val="3"/>
            <w:shd w:val="clear" w:color="auto" w:fill="auto"/>
            <w:vAlign w:val="center"/>
          </w:tcPr>
          <w:p w14:paraId="49AD7D0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所要数処置</w:t>
            </w:r>
          </w:p>
        </w:tc>
        <w:tc>
          <w:tcPr>
            <w:tcW w:w="2526" w:type="dxa"/>
            <w:gridSpan w:val="3"/>
            <w:shd w:val="clear" w:color="auto" w:fill="auto"/>
            <w:vAlign w:val="center"/>
          </w:tcPr>
          <w:p w14:paraId="1FA27C0B"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処置</w:t>
            </w:r>
          </w:p>
        </w:tc>
        <w:tc>
          <w:tcPr>
            <w:tcW w:w="1812" w:type="dxa"/>
            <w:gridSpan w:val="2"/>
            <w:shd w:val="clear" w:color="auto" w:fill="auto"/>
            <w:vAlign w:val="center"/>
          </w:tcPr>
          <w:p w14:paraId="377D673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修理</w:t>
            </w:r>
          </w:p>
        </w:tc>
        <w:tc>
          <w:tcPr>
            <w:tcW w:w="714" w:type="dxa"/>
            <w:vMerge w:val="restart"/>
            <w:shd w:val="clear" w:color="auto" w:fill="auto"/>
            <w:vAlign w:val="center"/>
          </w:tcPr>
          <w:p w14:paraId="60ECC1A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摘要</w:t>
            </w:r>
          </w:p>
        </w:tc>
      </w:tr>
      <w:tr w:rsidR="00EC3833" w:rsidRPr="00CD5369" w14:paraId="6BE56AC6" w14:textId="77777777" w:rsidTr="00F673F3">
        <w:trPr>
          <w:trHeight w:val="255"/>
        </w:trPr>
        <w:tc>
          <w:tcPr>
            <w:tcW w:w="383" w:type="dxa"/>
            <w:vMerge/>
            <w:shd w:val="clear" w:color="auto" w:fill="auto"/>
            <w:vAlign w:val="center"/>
          </w:tcPr>
          <w:p w14:paraId="7D7CF3A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vMerge/>
            <w:shd w:val="clear" w:color="auto" w:fill="auto"/>
            <w:vAlign w:val="center"/>
          </w:tcPr>
          <w:p w14:paraId="3D9B2F0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vMerge/>
            <w:shd w:val="clear" w:color="auto" w:fill="auto"/>
            <w:vAlign w:val="center"/>
          </w:tcPr>
          <w:p w14:paraId="0568A4D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vMerge/>
            <w:shd w:val="clear" w:color="auto" w:fill="auto"/>
            <w:vAlign w:val="center"/>
          </w:tcPr>
          <w:p w14:paraId="1A87CE6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vMerge/>
            <w:shd w:val="clear" w:color="auto" w:fill="auto"/>
            <w:vAlign w:val="center"/>
          </w:tcPr>
          <w:p w14:paraId="67051AA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vMerge/>
            <w:shd w:val="clear" w:color="auto" w:fill="auto"/>
            <w:vAlign w:val="center"/>
          </w:tcPr>
          <w:p w14:paraId="49DC7A7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vMerge/>
            <w:shd w:val="clear" w:color="auto" w:fill="auto"/>
            <w:vAlign w:val="center"/>
          </w:tcPr>
          <w:p w14:paraId="2A5231F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vMerge/>
            <w:shd w:val="clear" w:color="auto" w:fill="auto"/>
            <w:vAlign w:val="center"/>
          </w:tcPr>
          <w:p w14:paraId="2E53C6AB"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5EF9643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交換</w:t>
            </w:r>
          </w:p>
        </w:tc>
        <w:tc>
          <w:tcPr>
            <w:tcW w:w="613" w:type="dxa"/>
            <w:shd w:val="clear" w:color="auto" w:fill="auto"/>
            <w:vAlign w:val="center"/>
          </w:tcPr>
          <w:p w14:paraId="2086608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欠品</w:t>
            </w:r>
          </w:p>
        </w:tc>
        <w:tc>
          <w:tcPr>
            <w:tcW w:w="613" w:type="dxa"/>
            <w:shd w:val="clear" w:color="auto" w:fill="auto"/>
            <w:vAlign w:val="center"/>
          </w:tcPr>
          <w:p w14:paraId="5E311C7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計</w:t>
            </w:r>
          </w:p>
        </w:tc>
        <w:tc>
          <w:tcPr>
            <w:tcW w:w="842" w:type="dxa"/>
            <w:shd w:val="clear" w:color="auto" w:fill="auto"/>
            <w:vAlign w:val="center"/>
          </w:tcPr>
          <w:p w14:paraId="1D1EC945"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官給</w:t>
            </w:r>
          </w:p>
          <w:p w14:paraId="411C181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数量</w:t>
            </w:r>
          </w:p>
        </w:tc>
        <w:tc>
          <w:tcPr>
            <w:tcW w:w="842" w:type="dxa"/>
            <w:shd w:val="clear" w:color="auto" w:fill="auto"/>
            <w:vAlign w:val="center"/>
          </w:tcPr>
          <w:p w14:paraId="6DD4CA6C"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自給</w:t>
            </w:r>
          </w:p>
          <w:p w14:paraId="1766878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数量</w:t>
            </w:r>
          </w:p>
        </w:tc>
        <w:tc>
          <w:tcPr>
            <w:tcW w:w="842" w:type="dxa"/>
            <w:shd w:val="clear" w:color="auto" w:fill="auto"/>
            <w:vAlign w:val="center"/>
          </w:tcPr>
          <w:p w14:paraId="536AD881" w14:textId="77777777" w:rsidR="00EC3833" w:rsidRPr="00CD5369" w:rsidRDefault="00EC3833" w:rsidP="00F673F3">
            <w:pPr>
              <w:adjustRightInd w:val="0"/>
              <w:jc w:val="center"/>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その他</w:t>
            </w:r>
          </w:p>
          <w:p w14:paraId="4500B41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数　量</w:t>
            </w:r>
          </w:p>
        </w:tc>
        <w:tc>
          <w:tcPr>
            <w:tcW w:w="842" w:type="dxa"/>
            <w:shd w:val="clear" w:color="auto" w:fill="auto"/>
            <w:vAlign w:val="center"/>
          </w:tcPr>
          <w:p w14:paraId="470AA1E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数量</w:t>
            </w:r>
          </w:p>
        </w:tc>
        <w:tc>
          <w:tcPr>
            <w:tcW w:w="970" w:type="dxa"/>
            <w:shd w:val="clear" w:color="auto" w:fill="auto"/>
            <w:vAlign w:val="center"/>
          </w:tcPr>
          <w:p w14:paraId="7DF25EA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作業内容</w:t>
            </w:r>
          </w:p>
        </w:tc>
        <w:tc>
          <w:tcPr>
            <w:tcW w:w="714" w:type="dxa"/>
            <w:vMerge/>
            <w:shd w:val="clear" w:color="auto" w:fill="auto"/>
            <w:vAlign w:val="center"/>
          </w:tcPr>
          <w:p w14:paraId="5625316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21F5E814" w14:textId="77777777" w:rsidTr="00F673F3">
        <w:trPr>
          <w:trHeight w:val="244"/>
        </w:trPr>
        <w:tc>
          <w:tcPr>
            <w:tcW w:w="383" w:type="dxa"/>
            <w:shd w:val="clear" w:color="auto" w:fill="auto"/>
            <w:vAlign w:val="center"/>
          </w:tcPr>
          <w:p w14:paraId="5B3E21C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79A2558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63B75F5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0CD1D4B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68DB36B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shd w:val="clear" w:color="auto" w:fill="auto"/>
            <w:vAlign w:val="center"/>
          </w:tcPr>
          <w:p w14:paraId="3CCF057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6D10764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2B972EE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61F03AE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58106C9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09237B7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314408B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A0F9D8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41A918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A4E4B0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58A0201B"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11FC953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4A94B472" w14:textId="77777777" w:rsidTr="00F673F3">
        <w:trPr>
          <w:trHeight w:val="244"/>
        </w:trPr>
        <w:tc>
          <w:tcPr>
            <w:tcW w:w="383" w:type="dxa"/>
            <w:shd w:val="clear" w:color="auto" w:fill="auto"/>
            <w:vAlign w:val="center"/>
          </w:tcPr>
          <w:p w14:paraId="71D5137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1658B20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63B231F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4633F43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522D159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shd w:val="clear" w:color="auto" w:fill="auto"/>
            <w:vAlign w:val="center"/>
          </w:tcPr>
          <w:p w14:paraId="26A1DE0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2ACF97C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78FE499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4E5AFF3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13FD286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720418A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233076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AAFC59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43B52F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52EBDC2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3D68892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6E62424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5D5321E1" w14:textId="77777777" w:rsidTr="00F673F3">
        <w:trPr>
          <w:trHeight w:val="244"/>
        </w:trPr>
        <w:tc>
          <w:tcPr>
            <w:tcW w:w="383" w:type="dxa"/>
            <w:shd w:val="clear" w:color="auto" w:fill="auto"/>
            <w:vAlign w:val="center"/>
          </w:tcPr>
          <w:p w14:paraId="45DB449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07E24FA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1015D55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30A63C2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745D897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shd w:val="clear" w:color="auto" w:fill="auto"/>
            <w:vAlign w:val="center"/>
          </w:tcPr>
          <w:p w14:paraId="436E8A8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02C4DB7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55246B8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713EDBB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137FBDA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69B256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8F6BEA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CFDE00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5287EC3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37EEAD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77048F5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04FC479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62ECF2A7" w14:textId="77777777" w:rsidTr="00F673F3">
        <w:trPr>
          <w:trHeight w:val="244"/>
        </w:trPr>
        <w:tc>
          <w:tcPr>
            <w:tcW w:w="383" w:type="dxa"/>
            <w:shd w:val="clear" w:color="auto" w:fill="auto"/>
            <w:vAlign w:val="center"/>
          </w:tcPr>
          <w:p w14:paraId="59478D2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28FEF7E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5878E72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3148B0A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4CAD458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shd w:val="clear" w:color="auto" w:fill="auto"/>
            <w:vAlign w:val="center"/>
          </w:tcPr>
          <w:p w14:paraId="2E50ACCD"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6801F1C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2DA4B60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22E7415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1CC2A5E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7263A66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73F461B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0155734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6348E3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9408D8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6C82462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5CCA961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00C0E9DB" w14:textId="77777777" w:rsidTr="00F673F3">
        <w:trPr>
          <w:trHeight w:val="70"/>
        </w:trPr>
        <w:tc>
          <w:tcPr>
            <w:tcW w:w="383" w:type="dxa"/>
            <w:shd w:val="clear" w:color="auto" w:fill="auto"/>
            <w:vAlign w:val="center"/>
          </w:tcPr>
          <w:p w14:paraId="3725EC0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44DB951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36F36C1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3385CAC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2EC0FEC6" w14:textId="77777777" w:rsidR="00EC3833" w:rsidRPr="00CD5369" w:rsidRDefault="00EC3833" w:rsidP="00F673F3">
            <w:pPr>
              <w:adjustRightInd w:val="0"/>
              <w:textAlignment w:val="baseline"/>
              <w:rPr>
                <w:rFonts w:ascii="ＭＳ Ｐ明朝" w:eastAsia="ＭＳ Ｐ明朝" w:hint="eastAsia"/>
                <w:spacing w:val="4"/>
                <w:kern w:val="0"/>
                <w:sz w:val="16"/>
                <w:szCs w:val="16"/>
              </w:rPr>
            </w:pPr>
          </w:p>
        </w:tc>
        <w:tc>
          <w:tcPr>
            <w:tcW w:w="2110" w:type="dxa"/>
            <w:shd w:val="clear" w:color="auto" w:fill="auto"/>
            <w:vAlign w:val="center"/>
          </w:tcPr>
          <w:p w14:paraId="3CFABA8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79D2F3FB"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2CE6D8B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2F140FE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FB24E8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667B93C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DE1AB2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5702A9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7B1FF0B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362D6A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51D2933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1666CC8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6C6B91DD" w14:textId="77777777" w:rsidTr="00F673F3">
        <w:trPr>
          <w:trHeight w:val="244"/>
        </w:trPr>
        <w:tc>
          <w:tcPr>
            <w:tcW w:w="383" w:type="dxa"/>
            <w:shd w:val="clear" w:color="auto" w:fill="auto"/>
            <w:vAlign w:val="center"/>
          </w:tcPr>
          <w:p w14:paraId="03D81A6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1478A7F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73D0CB4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2C13A98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095CB08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shd w:val="clear" w:color="auto" w:fill="auto"/>
            <w:vAlign w:val="center"/>
          </w:tcPr>
          <w:p w14:paraId="43ED4C9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01A00803"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736015AE"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482CB610"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765160F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B011BA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48E9355"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CB7108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601CD0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E246CE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4672931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3481A38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3D512A41" w14:textId="77777777" w:rsidTr="00F673F3">
        <w:trPr>
          <w:trHeight w:val="70"/>
        </w:trPr>
        <w:tc>
          <w:tcPr>
            <w:tcW w:w="383" w:type="dxa"/>
            <w:shd w:val="clear" w:color="auto" w:fill="auto"/>
            <w:vAlign w:val="center"/>
          </w:tcPr>
          <w:p w14:paraId="75C7B5FB"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75" w:type="dxa"/>
            <w:shd w:val="clear" w:color="auto" w:fill="auto"/>
            <w:vAlign w:val="center"/>
          </w:tcPr>
          <w:p w14:paraId="099D513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7340E47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1B89D2B9"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832" w:type="dxa"/>
            <w:shd w:val="clear" w:color="auto" w:fill="auto"/>
            <w:vAlign w:val="center"/>
          </w:tcPr>
          <w:p w14:paraId="1165B1E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2110" w:type="dxa"/>
            <w:shd w:val="clear" w:color="auto" w:fill="auto"/>
            <w:vAlign w:val="center"/>
          </w:tcPr>
          <w:p w14:paraId="05663187"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3C86B646"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382" w:type="dxa"/>
            <w:shd w:val="clear" w:color="auto" w:fill="auto"/>
            <w:vAlign w:val="center"/>
          </w:tcPr>
          <w:p w14:paraId="170B780B"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2E0904F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B0FDF01"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1AEB057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53CEFAF"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DC3DD6C"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E1251B2"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FD51538"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3C9BF36A"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45D5FCD4" w14:textId="77777777" w:rsidR="00EC3833" w:rsidRPr="00CD5369" w:rsidRDefault="00EC3833" w:rsidP="00F673F3">
            <w:pPr>
              <w:adjustRightInd w:val="0"/>
              <w:jc w:val="center"/>
              <w:textAlignment w:val="baseline"/>
              <w:rPr>
                <w:rFonts w:ascii="ＭＳ Ｐ明朝" w:eastAsia="ＭＳ Ｐ明朝" w:hint="eastAsia"/>
                <w:spacing w:val="4"/>
                <w:kern w:val="0"/>
                <w:sz w:val="16"/>
                <w:szCs w:val="16"/>
              </w:rPr>
            </w:pPr>
          </w:p>
        </w:tc>
      </w:tr>
      <w:tr w:rsidR="00EC3833" w:rsidRPr="00CD5369" w14:paraId="73B28D68" w14:textId="77777777" w:rsidTr="00F673F3">
        <w:trPr>
          <w:trHeight w:val="578"/>
        </w:trPr>
        <w:tc>
          <w:tcPr>
            <w:tcW w:w="14572" w:type="dxa"/>
            <w:gridSpan w:val="17"/>
            <w:shd w:val="clear" w:color="auto" w:fill="auto"/>
            <w:vAlign w:val="bottom"/>
          </w:tcPr>
          <w:p w14:paraId="6DCEE643" w14:textId="77777777" w:rsidR="00EC3833" w:rsidRPr="00CD5369" w:rsidRDefault="00EC3833" w:rsidP="00F673F3">
            <w:pPr>
              <w:adjustRightInd w:val="0"/>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 xml:space="preserve">　　上記のとおり確認する。</w:t>
            </w:r>
          </w:p>
          <w:p w14:paraId="356492B3" w14:textId="77777777" w:rsidR="00EC3833" w:rsidRPr="00CD5369" w:rsidRDefault="00EC3833" w:rsidP="00F673F3">
            <w:pPr>
              <w:adjustRightInd w:val="0"/>
              <w:ind w:right="664"/>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 xml:space="preserve">　　　　　　　　年　　月　　日　　　　　　　　　　　　　　　　　　　　　　　　　　　　　　　　　　　　　　　　　　　　　　　　　　　　　　　　　　　　　　　　　　　　　　　　　　　　　　　　　　　　検査官（監督官）</w:t>
            </w:r>
          </w:p>
          <w:p w14:paraId="6E5CA854" w14:textId="77777777" w:rsidR="00EC3833" w:rsidRPr="00CD5369" w:rsidRDefault="00EC3833" w:rsidP="00F673F3">
            <w:pPr>
              <w:adjustRightInd w:val="0"/>
              <w:ind w:right="2008"/>
              <w:jc w:val="right"/>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 xml:space="preserve">官　　職　氏　　名　　　　　　　　　　　　　</w:t>
            </w:r>
          </w:p>
        </w:tc>
      </w:tr>
      <w:tr w:rsidR="00EC3833" w:rsidRPr="00CD5369" w14:paraId="5927FE91" w14:textId="77777777" w:rsidTr="00F673F3">
        <w:trPr>
          <w:trHeight w:val="421"/>
        </w:trPr>
        <w:tc>
          <w:tcPr>
            <w:tcW w:w="14572" w:type="dxa"/>
            <w:gridSpan w:val="17"/>
            <w:shd w:val="clear" w:color="auto" w:fill="auto"/>
            <w:vAlign w:val="bottom"/>
          </w:tcPr>
          <w:p w14:paraId="23E7C864" w14:textId="77777777" w:rsidR="00EC3833" w:rsidRPr="00CD5369" w:rsidRDefault="00EC3833" w:rsidP="00F673F3">
            <w:pPr>
              <w:adjustRightInd w:val="0"/>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 xml:space="preserve">　　上記のとおり官給数量について承認する。</w:t>
            </w:r>
          </w:p>
          <w:p w14:paraId="0DFF76AD" w14:textId="77777777" w:rsidR="00EC3833" w:rsidRPr="00CD5369" w:rsidRDefault="00EC3833" w:rsidP="00F673F3">
            <w:pPr>
              <w:adjustRightInd w:val="0"/>
              <w:textAlignment w:val="baseline"/>
              <w:rPr>
                <w:rFonts w:ascii="ＭＳ Ｐ明朝" w:eastAsia="ＭＳ Ｐ明朝"/>
                <w:spacing w:val="4"/>
                <w:kern w:val="0"/>
                <w:sz w:val="16"/>
                <w:szCs w:val="16"/>
              </w:rPr>
            </w:pPr>
            <w:r w:rsidRPr="00CD5369">
              <w:rPr>
                <w:rFonts w:ascii="ＭＳ Ｐ明朝" w:eastAsia="ＭＳ Ｐ明朝" w:hint="eastAsia"/>
                <w:spacing w:val="4"/>
                <w:kern w:val="0"/>
                <w:sz w:val="16"/>
                <w:szCs w:val="16"/>
              </w:rPr>
              <w:t xml:space="preserve">　　　　　　　　年　　月　　日　　　　　　　　　　　　　　　　　　　　　官給品引渡場所　　　　　　　　　　　　　　　　　　　　　　　　　　　　　　　　　　　　　　　　　　　　　　　　　　　　　整備管理担当部長</w:t>
            </w:r>
          </w:p>
          <w:p w14:paraId="1C78963A" w14:textId="77777777" w:rsidR="00EC3833" w:rsidRPr="00CD5369" w:rsidRDefault="00EC3833" w:rsidP="00F673F3">
            <w:pPr>
              <w:adjustRightInd w:val="0"/>
              <w:textAlignment w:val="baseline"/>
              <w:rPr>
                <w:rFonts w:ascii="ＭＳ Ｐ明朝" w:eastAsia="ＭＳ Ｐ明朝" w:hint="eastAsia"/>
                <w:spacing w:val="4"/>
                <w:kern w:val="0"/>
                <w:sz w:val="16"/>
                <w:szCs w:val="16"/>
              </w:rPr>
            </w:pPr>
            <w:r w:rsidRPr="00CD5369">
              <w:rPr>
                <w:rFonts w:ascii="ＭＳ Ｐ明朝" w:eastAsia="ＭＳ Ｐ明朝" w:hint="eastAsia"/>
                <w:spacing w:val="4"/>
                <w:kern w:val="0"/>
                <w:sz w:val="16"/>
                <w:szCs w:val="16"/>
              </w:rPr>
              <w:t xml:space="preserve">　　　　　　　　　　　　　　　　　　　　　　　　　　　　　　　　　　　　　　官給品引渡期限　　　　　　　　　　　　　　　　　　　　　　　　　　　　　　　　　　　　　　　　　　　　　　　　　　　　 官　　職　氏　　名　　　　　　　　　　　　　</w:t>
            </w:r>
          </w:p>
        </w:tc>
      </w:tr>
    </w:tbl>
    <w:p w14:paraId="6E5DF629" w14:textId="77777777" w:rsidR="00EC3833" w:rsidRPr="00CD5369" w:rsidRDefault="00EC3833" w:rsidP="00EC3833">
      <w:pPr>
        <w:adjustRightInd w:val="0"/>
        <w:jc w:val="left"/>
        <w:textAlignment w:val="baseline"/>
        <w:rPr>
          <w:rFonts w:ascii="ＭＳ Ｐ明朝" w:eastAsia="ＭＳ Ｐ明朝" w:hAnsi="ＭＳ Ｐ明朝" w:cs="ＭＳ Ｐ明朝"/>
          <w:kern w:val="0"/>
          <w:sz w:val="16"/>
          <w:szCs w:val="16"/>
        </w:rPr>
      </w:pPr>
      <w:r w:rsidRPr="00CD5369">
        <w:rPr>
          <w:rFonts w:ascii="ＭＳ Ｐ明朝" w:eastAsia="ＭＳ Ｐ明朝" w:hAnsi="ＭＳ Ｐ明朝" w:cs="ＭＳ Ｐ明朝" w:hint="eastAsia"/>
          <w:kern w:val="0"/>
          <w:sz w:val="16"/>
          <w:szCs w:val="16"/>
        </w:rPr>
        <w:t>整備診断作業費見積書は別添のとおり。</w:t>
      </w:r>
      <w:r w:rsidRPr="00CD5369">
        <w:rPr>
          <w:rFonts w:ascii="ＭＳ Ｐ明朝" w:eastAsia="ＭＳ Ｐ明朝" w:hAnsi="ＭＳ Ｐ明朝" w:cs="ＭＳ Ｐ明朝"/>
          <w:kern w:val="0"/>
          <w:sz w:val="16"/>
          <w:szCs w:val="16"/>
        </w:rPr>
        <w:t xml:space="preserve">   </w:t>
      </w:r>
    </w:p>
    <w:p w14:paraId="25B97BE8" w14:textId="77777777" w:rsidR="00DD4CC4" w:rsidRDefault="00DD4CC4" w:rsidP="00EC3833">
      <w:pPr>
        <w:adjustRightInd w:val="0"/>
        <w:jc w:val="left"/>
        <w:textAlignment w:val="baseline"/>
        <w:rPr>
          <w:rFonts w:ascii="ＭＳ 明朝" w:hAnsi="ＭＳ 明朝"/>
          <w:kern w:val="24"/>
          <w:sz w:val="20"/>
          <w:szCs w:val="18"/>
        </w:rPr>
      </w:pPr>
    </w:p>
    <w:p w14:paraId="57D3343E" w14:textId="77777777" w:rsidR="00DD4CC4" w:rsidRDefault="00DD4CC4" w:rsidP="00EC3833">
      <w:pPr>
        <w:adjustRightInd w:val="0"/>
        <w:jc w:val="left"/>
        <w:textAlignment w:val="baseline"/>
        <w:rPr>
          <w:rFonts w:ascii="ＭＳ 明朝" w:hAnsi="ＭＳ 明朝"/>
          <w:kern w:val="24"/>
          <w:sz w:val="24"/>
        </w:rPr>
      </w:pPr>
      <w:r>
        <w:rPr>
          <w:rFonts w:ascii="ＭＳ 明朝" w:hAnsi="ＭＳ 明朝" w:hint="eastAsia"/>
          <w:kern w:val="24"/>
          <w:sz w:val="24"/>
        </w:rPr>
        <w:t>（注）押印を省略する場合には担当者名及び連絡先を記載する。</w:t>
      </w:r>
    </w:p>
    <w:p w14:paraId="5C881ADE" w14:textId="77777777" w:rsidR="004D45F0" w:rsidRDefault="004D45F0" w:rsidP="00EC3833">
      <w:pPr>
        <w:adjustRightInd w:val="0"/>
        <w:jc w:val="left"/>
        <w:textAlignment w:val="baseline"/>
        <w:rPr>
          <w:rFonts w:ascii="ＭＳ 明朝" w:hAnsi="ＭＳ 明朝"/>
          <w:kern w:val="24"/>
          <w:sz w:val="24"/>
        </w:rPr>
      </w:pPr>
    </w:p>
    <w:p w14:paraId="6C7BA983" w14:textId="77777777" w:rsidR="004D45F0" w:rsidRDefault="004D45F0" w:rsidP="00EC3833">
      <w:pPr>
        <w:adjustRightInd w:val="0"/>
        <w:jc w:val="left"/>
        <w:textAlignment w:val="baseline"/>
        <w:rPr>
          <w:rFonts w:ascii="ＭＳ 明朝" w:hAnsi="ＭＳ 明朝"/>
          <w:kern w:val="24"/>
          <w:sz w:val="24"/>
        </w:rPr>
      </w:pPr>
    </w:p>
    <w:p w14:paraId="5F22F1E3" w14:textId="77777777" w:rsidR="004D45F0" w:rsidRDefault="004D45F0" w:rsidP="00EC3833">
      <w:pPr>
        <w:adjustRightInd w:val="0"/>
        <w:jc w:val="left"/>
        <w:textAlignment w:val="baseline"/>
        <w:rPr>
          <w:rFonts w:ascii="ＭＳ 明朝" w:hAnsi="ＭＳ 明朝" w:hint="eastAsia"/>
          <w:kern w:val="24"/>
          <w:sz w:val="24"/>
        </w:rPr>
      </w:pPr>
    </w:p>
    <w:sectPr w:rsidR="004D45F0" w:rsidSect="00766E4D">
      <w:footerReference w:type="default" r:id="rId17"/>
      <w:pgSz w:w="16838" w:h="11906" w:orient="landscape" w:code="9"/>
      <w:pgMar w:top="1701" w:right="1418" w:bottom="851" w:left="1134" w:header="1134" w:footer="720" w:gutter="0"/>
      <w:pgNumType w:fmt="decimalFullWidth" w:start="264"/>
      <w:cols w:space="720"/>
      <w:noEndnote/>
      <w:docGrid w:linePitch="286"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6581C" w14:textId="77777777" w:rsidR="007F4608" w:rsidRDefault="007F4608">
      <w:r>
        <w:separator/>
      </w:r>
    </w:p>
  </w:endnote>
  <w:endnote w:type="continuationSeparator" w:id="0">
    <w:p w14:paraId="7E1847DF" w14:textId="77777777" w:rsidR="007F4608" w:rsidRDefault="007F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BIZ UDPゴシック"/>
    <w:panose1 w:val="00000000000000000000"/>
    <w:charset w:val="80"/>
    <w:family w:val="auto"/>
    <w:notTrueType/>
    <w:pitch w:val="default"/>
    <w:sig w:usb0="00000003" w:usb1="08070000" w:usb2="00000010" w:usb3="00000000" w:csb0="0002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俵俽柧挬">
    <w:altName w:val="Microsoft YaHei"/>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B2"/>
    <w:family w:val="auto"/>
    <w:notTrueType/>
    <w:pitch w:val="default"/>
    <w:sig w:usb0="00002000" w:usb1="00000000" w:usb2="00000000" w:usb3="00000000" w:csb0="00000040" w:csb1="00000000"/>
  </w:font>
  <w:font w:name="TmsRmn">
    <w:altName w:val="Times New Roman"/>
    <w:panose1 w:val="00000000000000000000"/>
    <w:charset w:val="00"/>
    <w:family w:val="roman"/>
    <w:notTrueType/>
    <w:pitch w:val="variable"/>
    <w:sig w:usb0="00000003" w:usb1="00000000" w:usb2="00000000" w:usb3="00000000" w:csb0="00000001"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769A2" w14:textId="77777777" w:rsidR="0009595A" w:rsidRDefault="0009595A" w:rsidP="006F58A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6C2F83" w14:textId="77777777" w:rsidR="0009595A" w:rsidRDefault="000959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A65FB" w14:textId="77777777" w:rsidR="0009595A" w:rsidRDefault="0009595A" w:rsidP="006F58A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D71990" w14:textId="77777777" w:rsidR="0009595A" w:rsidRDefault="0009595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392AF" w14:textId="77777777" w:rsidR="0009595A" w:rsidRDefault="0009595A" w:rsidP="00475D98">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40775" w14:textId="77777777" w:rsidR="0009595A" w:rsidRDefault="0009595A" w:rsidP="00033D9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127F0">
      <w:rPr>
        <w:rStyle w:val="a7"/>
        <w:noProof/>
      </w:rPr>
      <w:t>- 140 -</w:t>
    </w:r>
    <w:r>
      <w:rPr>
        <w:rStyle w:val="a7"/>
      </w:rPr>
      <w:fldChar w:fldCharType="end"/>
    </w:r>
  </w:p>
  <w:p w14:paraId="23EED97D" w14:textId="77777777" w:rsidR="0009595A" w:rsidRDefault="0009595A">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B41F2" w14:textId="77777777" w:rsidR="0009595A" w:rsidRPr="00F81CD6" w:rsidRDefault="0009595A" w:rsidP="00F81CD6">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62BE0" w14:textId="77777777" w:rsidR="007F4608" w:rsidRDefault="007F4608">
      <w:r>
        <w:separator/>
      </w:r>
    </w:p>
  </w:footnote>
  <w:footnote w:type="continuationSeparator" w:id="0">
    <w:p w14:paraId="0821E689" w14:textId="77777777" w:rsidR="007F4608" w:rsidRDefault="007F4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2AA7" w14:textId="77777777" w:rsidR="00FE6737" w:rsidRDefault="00FE6737" w:rsidP="00FE6737">
    <w:pPr>
      <w:pStyle w:val="aa"/>
      <w:jc w:val="right"/>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F8236" w14:textId="77777777" w:rsidR="00BB551F" w:rsidRDefault="00BB551F" w:rsidP="00766E4D">
    <w:pPr>
      <w:pStyle w:val="aa"/>
      <w:ind w:rightChars="4" w:right="8"/>
      <w:jc w:val="right"/>
      <w:rPr>
        <w:rFonts w:hint="eastAsia"/>
      </w:rPr>
    </w:pPr>
    <w:r>
      <w:fldChar w:fldCharType="begin"/>
    </w:r>
    <w:r>
      <w:instrText>PAGE   \* MERGEFORMAT</w:instrText>
    </w:r>
    <w:r>
      <w:fldChar w:fldCharType="separate"/>
    </w:r>
    <w:r>
      <w:rPr>
        <w:lang w:val="ja-JP"/>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F55CD"/>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C90B26"/>
    <w:multiLevelType w:val="hybridMultilevel"/>
    <w:tmpl w:val="56FC6624"/>
    <w:lvl w:ilvl="0" w:tplc="717882B8">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7BF3878"/>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9406B6"/>
    <w:multiLevelType w:val="hybridMultilevel"/>
    <w:tmpl w:val="3B9AD620"/>
    <w:lvl w:ilvl="0" w:tplc="6A1AEDE0">
      <w:start w:val="1"/>
      <w:numFmt w:val="decimalFullWidth"/>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30832CC"/>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7A2040"/>
    <w:multiLevelType w:val="hybridMultilevel"/>
    <w:tmpl w:val="4F7012D8"/>
    <w:lvl w:ilvl="0" w:tplc="7FECEFE2">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8C00DC8"/>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F8007A"/>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1504B16"/>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3881608">
    <w:abstractNumId w:val="5"/>
  </w:num>
  <w:num w:numId="2" w16cid:durableId="827284240">
    <w:abstractNumId w:val="3"/>
  </w:num>
  <w:num w:numId="3" w16cid:durableId="1138376495">
    <w:abstractNumId w:val="7"/>
  </w:num>
  <w:num w:numId="4" w16cid:durableId="516234331">
    <w:abstractNumId w:val="2"/>
  </w:num>
  <w:num w:numId="5" w16cid:durableId="2034190730">
    <w:abstractNumId w:val="0"/>
  </w:num>
  <w:num w:numId="6" w16cid:durableId="42338254">
    <w:abstractNumId w:val="6"/>
  </w:num>
  <w:num w:numId="7" w16cid:durableId="499349248">
    <w:abstractNumId w:val="4"/>
  </w:num>
  <w:num w:numId="8" w16cid:durableId="29694404">
    <w:abstractNumId w:val="8"/>
  </w:num>
  <w:num w:numId="9" w16cid:durableId="62261143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0" w:nlCheck="1" w:checkStyle="1"/>
  <w:activeWritingStyle w:appName="MSWord" w:lang="en-US"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105"/>
  <w:drawingGridVerticalSpacing w:val="144"/>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CB"/>
    <w:rsid w:val="000008D2"/>
    <w:rsid w:val="00000993"/>
    <w:rsid w:val="00000A16"/>
    <w:rsid w:val="00000C85"/>
    <w:rsid w:val="00002195"/>
    <w:rsid w:val="00002CB0"/>
    <w:rsid w:val="00003D12"/>
    <w:rsid w:val="0000538E"/>
    <w:rsid w:val="000068D8"/>
    <w:rsid w:val="00007B9D"/>
    <w:rsid w:val="00007CE0"/>
    <w:rsid w:val="0001058D"/>
    <w:rsid w:val="00011465"/>
    <w:rsid w:val="000119EF"/>
    <w:rsid w:val="00011A32"/>
    <w:rsid w:val="0001225A"/>
    <w:rsid w:val="00013867"/>
    <w:rsid w:val="00013BA6"/>
    <w:rsid w:val="0001419D"/>
    <w:rsid w:val="00016190"/>
    <w:rsid w:val="00021686"/>
    <w:rsid w:val="00021E59"/>
    <w:rsid w:val="00021FE8"/>
    <w:rsid w:val="00023591"/>
    <w:rsid w:val="000239EB"/>
    <w:rsid w:val="00023BC2"/>
    <w:rsid w:val="00023D27"/>
    <w:rsid w:val="0002496A"/>
    <w:rsid w:val="00026C51"/>
    <w:rsid w:val="0002718D"/>
    <w:rsid w:val="00027652"/>
    <w:rsid w:val="000277BA"/>
    <w:rsid w:val="00027DA7"/>
    <w:rsid w:val="00030C2F"/>
    <w:rsid w:val="000311D6"/>
    <w:rsid w:val="0003199A"/>
    <w:rsid w:val="00033ACC"/>
    <w:rsid w:val="00033D9D"/>
    <w:rsid w:val="000345DA"/>
    <w:rsid w:val="00034C31"/>
    <w:rsid w:val="00035604"/>
    <w:rsid w:val="00035CE5"/>
    <w:rsid w:val="000369C0"/>
    <w:rsid w:val="0004012D"/>
    <w:rsid w:val="0004146F"/>
    <w:rsid w:val="00041943"/>
    <w:rsid w:val="00041E37"/>
    <w:rsid w:val="000450E4"/>
    <w:rsid w:val="00050C92"/>
    <w:rsid w:val="00051249"/>
    <w:rsid w:val="000529BA"/>
    <w:rsid w:val="000536F4"/>
    <w:rsid w:val="000547E4"/>
    <w:rsid w:val="0005666E"/>
    <w:rsid w:val="00056B6E"/>
    <w:rsid w:val="0006161D"/>
    <w:rsid w:val="00061ABD"/>
    <w:rsid w:val="00061AE7"/>
    <w:rsid w:val="00061F98"/>
    <w:rsid w:val="0006234C"/>
    <w:rsid w:val="000625BD"/>
    <w:rsid w:val="00063A8D"/>
    <w:rsid w:val="00065636"/>
    <w:rsid w:val="00065E7A"/>
    <w:rsid w:val="000661BD"/>
    <w:rsid w:val="0006681E"/>
    <w:rsid w:val="000715BF"/>
    <w:rsid w:val="000716F8"/>
    <w:rsid w:val="00072E0F"/>
    <w:rsid w:val="00073422"/>
    <w:rsid w:val="0007492A"/>
    <w:rsid w:val="000752BB"/>
    <w:rsid w:val="00075612"/>
    <w:rsid w:val="00075E26"/>
    <w:rsid w:val="00077875"/>
    <w:rsid w:val="000808E7"/>
    <w:rsid w:val="00081B75"/>
    <w:rsid w:val="00082A33"/>
    <w:rsid w:val="000835D3"/>
    <w:rsid w:val="0008469C"/>
    <w:rsid w:val="00085681"/>
    <w:rsid w:val="000872A0"/>
    <w:rsid w:val="00090546"/>
    <w:rsid w:val="0009235F"/>
    <w:rsid w:val="00092840"/>
    <w:rsid w:val="00092C7C"/>
    <w:rsid w:val="00093132"/>
    <w:rsid w:val="00093232"/>
    <w:rsid w:val="0009595A"/>
    <w:rsid w:val="00095A55"/>
    <w:rsid w:val="00095B12"/>
    <w:rsid w:val="00096EA4"/>
    <w:rsid w:val="00096F66"/>
    <w:rsid w:val="000975E4"/>
    <w:rsid w:val="0009764D"/>
    <w:rsid w:val="0009787E"/>
    <w:rsid w:val="000A06C8"/>
    <w:rsid w:val="000A0D6B"/>
    <w:rsid w:val="000A1E07"/>
    <w:rsid w:val="000A1EB1"/>
    <w:rsid w:val="000A23CF"/>
    <w:rsid w:val="000A55D0"/>
    <w:rsid w:val="000A601E"/>
    <w:rsid w:val="000A6E8D"/>
    <w:rsid w:val="000B192E"/>
    <w:rsid w:val="000B1F8C"/>
    <w:rsid w:val="000B28AD"/>
    <w:rsid w:val="000B355E"/>
    <w:rsid w:val="000B51D7"/>
    <w:rsid w:val="000B665A"/>
    <w:rsid w:val="000C14B0"/>
    <w:rsid w:val="000C3316"/>
    <w:rsid w:val="000C4C56"/>
    <w:rsid w:val="000C64CF"/>
    <w:rsid w:val="000D08EB"/>
    <w:rsid w:val="000D4171"/>
    <w:rsid w:val="000D65D6"/>
    <w:rsid w:val="000D6E74"/>
    <w:rsid w:val="000D70B7"/>
    <w:rsid w:val="000E1C7E"/>
    <w:rsid w:val="000E2DA5"/>
    <w:rsid w:val="000E5489"/>
    <w:rsid w:val="000E5A3D"/>
    <w:rsid w:val="000E653A"/>
    <w:rsid w:val="000F0D88"/>
    <w:rsid w:val="000F1C04"/>
    <w:rsid w:val="000F257B"/>
    <w:rsid w:val="000F2C83"/>
    <w:rsid w:val="000F3573"/>
    <w:rsid w:val="000F3AED"/>
    <w:rsid w:val="000F62FA"/>
    <w:rsid w:val="000F73BD"/>
    <w:rsid w:val="000F7ED6"/>
    <w:rsid w:val="00101F35"/>
    <w:rsid w:val="00102823"/>
    <w:rsid w:val="00102852"/>
    <w:rsid w:val="00103903"/>
    <w:rsid w:val="00107219"/>
    <w:rsid w:val="001105CB"/>
    <w:rsid w:val="00111868"/>
    <w:rsid w:val="00112121"/>
    <w:rsid w:val="001128D4"/>
    <w:rsid w:val="00112DE6"/>
    <w:rsid w:val="00115173"/>
    <w:rsid w:val="00115186"/>
    <w:rsid w:val="00115A46"/>
    <w:rsid w:val="00116CA6"/>
    <w:rsid w:val="0011757B"/>
    <w:rsid w:val="0011771F"/>
    <w:rsid w:val="00122640"/>
    <w:rsid w:val="00122786"/>
    <w:rsid w:val="001252C2"/>
    <w:rsid w:val="00125449"/>
    <w:rsid w:val="001271FF"/>
    <w:rsid w:val="0013245A"/>
    <w:rsid w:val="00132ACE"/>
    <w:rsid w:val="00133B53"/>
    <w:rsid w:val="00136846"/>
    <w:rsid w:val="0013697E"/>
    <w:rsid w:val="0014129D"/>
    <w:rsid w:val="00141C31"/>
    <w:rsid w:val="001431B2"/>
    <w:rsid w:val="00144A65"/>
    <w:rsid w:val="0014655E"/>
    <w:rsid w:val="0014781F"/>
    <w:rsid w:val="00151D98"/>
    <w:rsid w:val="00151E9C"/>
    <w:rsid w:val="001523A8"/>
    <w:rsid w:val="00153E46"/>
    <w:rsid w:val="00154825"/>
    <w:rsid w:val="00155948"/>
    <w:rsid w:val="001559E3"/>
    <w:rsid w:val="00155D3A"/>
    <w:rsid w:val="00157117"/>
    <w:rsid w:val="00160343"/>
    <w:rsid w:val="001613BF"/>
    <w:rsid w:val="0016286D"/>
    <w:rsid w:val="00162872"/>
    <w:rsid w:val="001638B9"/>
    <w:rsid w:val="00165371"/>
    <w:rsid w:val="00166A6D"/>
    <w:rsid w:val="00167526"/>
    <w:rsid w:val="00167720"/>
    <w:rsid w:val="00167EDF"/>
    <w:rsid w:val="00171658"/>
    <w:rsid w:val="00172DCF"/>
    <w:rsid w:val="001731DD"/>
    <w:rsid w:val="00173643"/>
    <w:rsid w:val="001767D4"/>
    <w:rsid w:val="00177265"/>
    <w:rsid w:val="00180291"/>
    <w:rsid w:val="00181441"/>
    <w:rsid w:val="00184BD9"/>
    <w:rsid w:val="00185D5B"/>
    <w:rsid w:val="00193EF1"/>
    <w:rsid w:val="001950BC"/>
    <w:rsid w:val="00195472"/>
    <w:rsid w:val="00195857"/>
    <w:rsid w:val="00195F97"/>
    <w:rsid w:val="00197DB6"/>
    <w:rsid w:val="001A04B5"/>
    <w:rsid w:val="001A053E"/>
    <w:rsid w:val="001A10C3"/>
    <w:rsid w:val="001A160C"/>
    <w:rsid w:val="001A3A46"/>
    <w:rsid w:val="001A5921"/>
    <w:rsid w:val="001A70C6"/>
    <w:rsid w:val="001A78A2"/>
    <w:rsid w:val="001A7EF9"/>
    <w:rsid w:val="001B02C4"/>
    <w:rsid w:val="001B10EE"/>
    <w:rsid w:val="001B3258"/>
    <w:rsid w:val="001B4317"/>
    <w:rsid w:val="001B43D7"/>
    <w:rsid w:val="001B4F03"/>
    <w:rsid w:val="001B7214"/>
    <w:rsid w:val="001B7777"/>
    <w:rsid w:val="001C05D1"/>
    <w:rsid w:val="001C06E6"/>
    <w:rsid w:val="001C0EF4"/>
    <w:rsid w:val="001C13B0"/>
    <w:rsid w:val="001C1C87"/>
    <w:rsid w:val="001C3975"/>
    <w:rsid w:val="001C3B4D"/>
    <w:rsid w:val="001C3E95"/>
    <w:rsid w:val="001C3F2B"/>
    <w:rsid w:val="001C48FF"/>
    <w:rsid w:val="001C4B1D"/>
    <w:rsid w:val="001C4FC4"/>
    <w:rsid w:val="001C5942"/>
    <w:rsid w:val="001C5D14"/>
    <w:rsid w:val="001C65D3"/>
    <w:rsid w:val="001C7685"/>
    <w:rsid w:val="001D00A3"/>
    <w:rsid w:val="001D0AF1"/>
    <w:rsid w:val="001D0C99"/>
    <w:rsid w:val="001D1945"/>
    <w:rsid w:val="001D2B8C"/>
    <w:rsid w:val="001D3CD3"/>
    <w:rsid w:val="001D4031"/>
    <w:rsid w:val="001D42A6"/>
    <w:rsid w:val="001D45B8"/>
    <w:rsid w:val="001D50E1"/>
    <w:rsid w:val="001D57C3"/>
    <w:rsid w:val="001D5AE5"/>
    <w:rsid w:val="001D6454"/>
    <w:rsid w:val="001D75F8"/>
    <w:rsid w:val="001E1B22"/>
    <w:rsid w:val="001E3913"/>
    <w:rsid w:val="001E470C"/>
    <w:rsid w:val="001E4E93"/>
    <w:rsid w:val="001E528A"/>
    <w:rsid w:val="001F007F"/>
    <w:rsid w:val="001F0F73"/>
    <w:rsid w:val="001F2E3B"/>
    <w:rsid w:val="001F2FF4"/>
    <w:rsid w:val="001F4022"/>
    <w:rsid w:val="001F4CB4"/>
    <w:rsid w:val="001F5165"/>
    <w:rsid w:val="001F576E"/>
    <w:rsid w:val="001F5E5A"/>
    <w:rsid w:val="001F6341"/>
    <w:rsid w:val="001F6D6B"/>
    <w:rsid w:val="00200549"/>
    <w:rsid w:val="00200BE6"/>
    <w:rsid w:val="002012DF"/>
    <w:rsid w:val="00204089"/>
    <w:rsid w:val="002048B2"/>
    <w:rsid w:val="0020501F"/>
    <w:rsid w:val="00207026"/>
    <w:rsid w:val="0020756D"/>
    <w:rsid w:val="00207577"/>
    <w:rsid w:val="0021115A"/>
    <w:rsid w:val="002147C5"/>
    <w:rsid w:val="00214AC5"/>
    <w:rsid w:val="002163BC"/>
    <w:rsid w:val="0021751F"/>
    <w:rsid w:val="00217595"/>
    <w:rsid w:val="00217D95"/>
    <w:rsid w:val="0022511F"/>
    <w:rsid w:val="002251CE"/>
    <w:rsid w:val="00230224"/>
    <w:rsid w:val="00230DAC"/>
    <w:rsid w:val="002343F6"/>
    <w:rsid w:val="00234C4C"/>
    <w:rsid w:val="00235408"/>
    <w:rsid w:val="002407D7"/>
    <w:rsid w:val="002411CE"/>
    <w:rsid w:val="00242D7E"/>
    <w:rsid w:val="00242EBD"/>
    <w:rsid w:val="002442AE"/>
    <w:rsid w:val="00244677"/>
    <w:rsid w:val="00244A37"/>
    <w:rsid w:val="00245B69"/>
    <w:rsid w:val="00245DF8"/>
    <w:rsid w:val="00246199"/>
    <w:rsid w:val="002465AE"/>
    <w:rsid w:val="00247D4D"/>
    <w:rsid w:val="00250323"/>
    <w:rsid w:val="00250FD8"/>
    <w:rsid w:val="00253272"/>
    <w:rsid w:val="00253A05"/>
    <w:rsid w:val="00253B74"/>
    <w:rsid w:val="002547F7"/>
    <w:rsid w:val="0025566E"/>
    <w:rsid w:val="00256021"/>
    <w:rsid w:val="00256108"/>
    <w:rsid w:val="00256438"/>
    <w:rsid w:val="00256577"/>
    <w:rsid w:val="002566B4"/>
    <w:rsid w:val="00256F88"/>
    <w:rsid w:val="00260167"/>
    <w:rsid w:val="0026187E"/>
    <w:rsid w:val="002626AE"/>
    <w:rsid w:val="00264E08"/>
    <w:rsid w:val="00265B5B"/>
    <w:rsid w:val="00266220"/>
    <w:rsid w:val="002670E4"/>
    <w:rsid w:val="0027041D"/>
    <w:rsid w:val="00270563"/>
    <w:rsid w:val="00271681"/>
    <w:rsid w:val="0027317E"/>
    <w:rsid w:val="00273FE9"/>
    <w:rsid w:val="00274BCB"/>
    <w:rsid w:val="00275867"/>
    <w:rsid w:val="00275BF8"/>
    <w:rsid w:val="002761E8"/>
    <w:rsid w:val="00276433"/>
    <w:rsid w:val="00276A6F"/>
    <w:rsid w:val="00280DCF"/>
    <w:rsid w:val="00281B7E"/>
    <w:rsid w:val="00282B7C"/>
    <w:rsid w:val="00282E77"/>
    <w:rsid w:val="00285E6B"/>
    <w:rsid w:val="002861FC"/>
    <w:rsid w:val="00291202"/>
    <w:rsid w:val="00291EDD"/>
    <w:rsid w:val="00293C1A"/>
    <w:rsid w:val="00294175"/>
    <w:rsid w:val="002A0152"/>
    <w:rsid w:val="002A01B5"/>
    <w:rsid w:val="002A03B6"/>
    <w:rsid w:val="002A07A7"/>
    <w:rsid w:val="002A0C6D"/>
    <w:rsid w:val="002A1CD7"/>
    <w:rsid w:val="002A3A65"/>
    <w:rsid w:val="002A45D4"/>
    <w:rsid w:val="002A7C72"/>
    <w:rsid w:val="002B596F"/>
    <w:rsid w:val="002B6441"/>
    <w:rsid w:val="002B6855"/>
    <w:rsid w:val="002B6C48"/>
    <w:rsid w:val="002C051E"/>
    <w:rsid w:val="002C05E6"/>
    <w:rsid w:val="002C1E86"/>
    <w:rsid w:val="002C308C"/>
    <w:rsid w:val="002C3E8A"/>
    <w:rsid w:val="002C4886"/>
    <w:rsid w:val="002C5D53"/>
    <w:rsid w:val="002C6543"/>
    <w:rsid w:val="002D01A4"/>
    <w:rsid w:val="002D154F"/>
    <w:rsid w:val="002D1A56"/>
    <w:rsid w:val="002D239C"/>
    <w:rsid w:val="002D30C6"/>
    <w:rsid w:val="002D3351"/>
    <w:rsid w:val="002D3AA6"/>
    <w:rsid w:val="002D4C2C"/>
    <w:rsid w:val="002D5F37"/>
    <w:rsid w:val="002D6F08"/>
    <w:rsid w:val="002D7448"/>
    <w:rsid w:val="002E06C7"/>
    <w:rsid w:val="002E08FE"/>
    <w:rsid w:val="002E0CB9"/>
    <w:rsid w:val="002E0DA8"/>
    <w:rsid w:val="002E1107"/>
    <w:rsid w:val="002E220E"/>
    <w:rsid w:val="002E232C"/>
    <w:rsid w:val="002E40BB"/>
    <w:rsid w:val="002E51B2"/>
    <w:rsid w:val="002E79E7"/>
    <w:rsid w:val="002E7AC7"/>
    <w:rsid w:val="002F053F"/>
    <w:rsid w:val="002F28B7"/>
    <w:rsid w:val="002F4440"/>
    <w:rsid w:val="002F45AE"/>
    <w:rsid w:val="002F5332"/>
    <w:rsid w:val="002F5DA7"/>
    <w:rsid w:val="002F7A79"/>
    <w:rsid w:val="00300AB5"/>
    <w:rsid w:val="00303255"/>
    <w:rsid w:val="0030410A"/>
    <w:rsid w:val="00304D7B"/>
    <w:rsid w:val="0030636D"/>
    <w:rsid w:val="00306C61"/>
    <w:rsid w:val="00307F67"/>
    <w:rsid w:val="00310233"/>
    <w:rsid w:val="003119DF"/>
    <w:rsid w:val="00312D6D"/>
    <w:rsid w:val="00312F23"/>
    <w:rsid w:val="0031361C"/>
    <w:rsid w:val="00313EE9"/>
    <w:rsid w:val="003146D9"/>
    <w:rsid w:val="00317CD3"/>
    <w:rsid w:val="00317F00"/>
    <w:rsid w:val="0032015C"/>
    <w:rsid w:val="003207AD"/>
    <w:rsid w:val="00320AD0"/>
    <w:rsid w:val="003212E6"/>
    <w:rsid w:val="00321BC8"/>
    <w:rsid w:val="00321BE2"/>
    <w:rsid w:val="003234F3"/>
    <w:rsid w:val="0032702B"/>
    <w:rsid w:val="00327C43"/>
    <w:rsid w:val="00331B74"/>
    <w:rsid w:val="003321F4"/>
    <w:rsid w:val="00332497"/>
    <w:rsid w:val="00332A39"/>
    <w:rsid w:val="0033449A"/>
    <w:rsid w:val="00334B8C"/>
    <w:rsid w:val="0033677C"/>
    <w:rsid w:val="00337EB3"/>
    <w:rsid w:val="00340E66"/>
    <w:rsid w:val="00341EFB"/>
    <w:rsid w:val="00347AE9"/>
    <w:rsid w:val="0035120B"/>
    <w:rsid w:val="00351E1B"/>
    <w:rsid w:val="00352185"/>
    <w:rsid w:val="00352BB6"/>
    <w:rsid w:val="00352C09"/>
    <w:rsid w:val="00352FB1"/>
    <w:rsid w:val="003538C5"/>
    <w:rsid w:val="00353DB1"/>
    <w:rsid w:val="0035473D"/>
    <w:rsid w:val="003562AC"/>
    <w:rsid w:val="003613A5"/>
    <w:rsid w:val="00362899"/>
    <w:rsid w:val="003634F1"/>
    <w:rsid w:val="00363A7E"/>
    <w:rsid w:val="00363E69"/>
    <w:rsid w:val="00365397"/>
    <w:rsid w:val="003655C5"/>
    <w:rsid w:val="00365D59"/>
    <w:rsid w:val="00367207"/>
    <w:rsid w:val="00370483"/>
    <w:rsid w:val="003707AD"/>
    <w:rsid w:val="00372AA4"/>
    <w:rsid w:val="00373662"/>
    <w:rsid w:val="00373AF0"/>
    <w:rsid w:val="00374845"/>
    <w:rsid w:val="00374E88"/>
    <w:rsid w:val="0037727A"/>
    <w:rsid w:val="00377395"/>
    <w:rsid w:val="00377886"/>
    <w:rsid w:val="003778EF"/>
    <w:rsid w:val="00380942"/>
    <w:rsid w:val="00380E1A"/>
    <w:rsid w:val="00381BB1"/>
    <w:rsid w:val="003839C4"/>
    <w:rsid w:val="00385CDF"/>
    <w:rsid w:val="00391BDB"/>
    <w:rsid w:val="00395278"/>
    <w:rsid w:val="00396164"/>
    <w:rsid w:val="003A1557"/>
    <w:rsid w:val="003A1C35"/>
    <w:rsid w:val="003A2643"/>
    <w:rsid w:val="003A4282"/>
    <w:rsid w:val="003A5335"/>
    <w:rsid w:val="003A7F60"/>
    <w:rsid w:val="003B0A9F"/>
    <w:rsid w:val="003B1D5B"/>
    <w:rsid w:val="003B31AF"/>
    <w:rsid w:val="003B3760"/>
    <w:rsid w:val="003B3C02"/>
    <w:rsid w:val="003B44AE"/>
    <w:rsid w:val="003B4969"/>
    <w:rsid w:val="003B49B9"/>
    <w:rsid w:val="003B4F37"/>
    <w:rsid w:val="003B535B"/>
    <w:rsid w:val="003B61B0"/>
    <w:rsid w:val="003B68EF"/>
    <w:rsid w:val="003C0DFB"/>
    <w:rsid w:val="003C1A47"/>
    <w:rsid w:val="003C211D"/>
    <w:rsid w:val="003C3BBA"/>
    <w:rsid w:val="003C42BA"/>
    <w:rsid w:val="003C4993"/>
    <w:rsid w:val="003C4BE9"/>
    <w:rsid w:val="003C5347"/>
    <w:rsid w:val="003C5AC5"/>
    <w:rsid w:val="003D0BDB"/>
    <w:rsid w:val="003D39D6"/>
    <w:rsid w:val="003D3C60"/>
    <w:rsid w:val="003D44FB"/>
    <w:rsid w:val="003D49D2"/>
    <w:rsid w:val="003D5267"/>
    <w:rsid w:val="003D5B6C"/>
    <w:rsid w:val="003D5FE6"/>
    <w:rsid w:val="003D66DA"/>
    <w:rsid w:val="003D746C"/>
    <w:rsid w:val="003D7A72"/>
    <w:rsid w:val="003E1261"/>
    <w:rsid w:val="003E2284"/>
    <w:rsid w:val="003E318C"/>
    <w:rsid w:val="003E3F8B"/>
    <w:rsid w:val="003E47FB"/>
    <w:rsid w:val="003E4DCE"/>
    <w:rsid w:val="003E581B"/>
    <w:rsid w:val="003F1312"/>
    <w:rsid w:val="003F1E01"/>
    <w:rsid w:val="003F67D8"/>
    <w:rsid w:val="003F6BDE"/>
    <w:rsid w:val="003F72DA"/>
    <w:rsid w:val="003F7CAA"/>
    <w:rsid w:val="004001D6"/>
    <w:rsid w:val="0040056D"/>
    <w:rsid w:val="00401877"/>
    <w:rsid w:val="0040207F"/>
    <w:rsid w:val="004039E3"/>
    <w:rsid w:val="00403EE0"/>
    <w:rsid w:val="004042BC"/>
    <w:rsid w:val="00405680"/>
    <w:rsid w:val="00406B5E"/>
    <w:rsid w:val="0040711B"/>
    <w:rsid w:val="00407A30"/>
    <w:rsid w:val="00407BDB"/>
    <w:rsid w:val="004110F0"/>
    <w:rsid w:val="00412471"/>
    <w:rsid w:val="00412729"/>
    <w:rsid w:val="004127F0"/>
    <w:rsid w:val="00412AF6"/>
    <w:rsid w:val="00413368"/>
    <w:rsid w:val="004146AD"/>
    <w:rsid w:val="004164EE"/>
    <w:rsid w:val="00416AAF"/>
    <w:rsid w:val="00417727"/>
    <w:rsid w:val="00417B36"/>
    <w:rsid w:val="00420EED"/>
    <w:rsid w:val="0042175E"/>
    <w:rsid w:val="00422EFD"/>
    <w:rsid w:val="004231FA"/>
    <w:rsid w:val="00424799"/>
    <w:rsid w:val="00424B71"/>
    <w:rsid w:val="00424F10"/>
    <w:rsid w:val="004279B9"/>
    <w:rsid w:val="0043137A"/>
    <w:rsid w:val="00431E74"/>
    <w:rsid w:val="0043308F"/>
    <w:rsid w:val="00433154"/>
    <w:rsid w:val="00433DAD"/>
    <w:rsid w:val="00433E9D"/>
    <w:rsid w:val="00434484"/>
    <w:rsid w:val="004346EA"/>
    <w:rsid w:val="00435391"/>
    <w:rsid w:val="00435971"/>
    <w:rsid w:val="004411E7"/>
    <w:rsid w:val="00443103"/>
    <w:rsid w:val="0044493A"/>
    <w:rsid w:val="00446738"/>
    <w:rsid w:val="00446E6D"/>
    <w:rsid w:val="00447EEE"/>
    <w:rsid w:val="004516C7"/>
    <w:rsid w:val="00454729"/>
    <w:rsid w:val="004554B0"/>
    <w:rsid w:val="00457C5E"/>
    <w:rsid w:val="0046058E"/>
    <w:rsid w:val="00461B73"/>
    <w:rsid w:val="00462595"/>
    <w:rsid w:val="00462D58"/>
    <w:rsid w:val="00463AEB"/>
    <w:rsid w:val="00463EA6"/>
    <w:rsid w:val="00465900"/>
    <w:rsid w:val="00465982"/>
    <w:rsid w:val="00465A65"/>
    <w:rsid w:val="00465ED8"/>
    <w:rsid w:val="0046691B"/>
    <w:rsid w:val="00470D3D"/>
    <w:rsid w:val="00473CEB"/>
    <w:rsid w:val="00473D63"/>
    <w:rsid w:val="00474F35"/>
    <w:rsid w:val="00474FD2"/>
    <w:rsid w:val="00475D98"/>
    <w:rsid w:val="00476169"/>
    <w:rsid w:val="00477565"/>
    <w:rsid w:val="004775E8"/>
    <w:rsid w:val="00481442"/>
    <w:rsid w:val="00481576"/>
    <w:rsid w:val="0048265B"/>
    <w:rsid w:val="004833E1"/>
    <w:rsid w:val="0048367A"/>
    <w:rsid w:val="0048448B"/>
    <w:rsid w:val="00486D0A"/>
    <w:rsid w:val="004877C5"/>
    <w:rsid w:val="00487BBD"/>
    <w:rsid w:val="00490C00"/>
    <w:rsid w:val="00491172"/>
    <w:rsid w:val="00493EBF"/>
    <w:rsid w:val="00494E10"/>
    <w:rsid w:val="00495661"/>
    <w:rsid w:val="00495893"/>
    <w:rsid w:val="00495D45"/>
    <w:rsid w:val="00497063"/>
    <w:rsid w:val="00497214"/>
    <w:rsid w:val="00497D44"/>
    <w:rsid w:val="004A12A0"/>
    <w:rsid w:val="004A1BD3"/>
    <w:rsid w:val="004A3F05"/>
    <w:rsid w:val="004A599B"/>
    <w:rsid w:val="004B0161"/>
    <w:rsid w:val="004B04AA"/>
    <w:rsid w:val="004B0764"/>
    <w:rsid w:val="004B0B68"/>
    <w:rsid w:val="004B0D8C"/>
    <w:rsid w:val="004B1208"/>
    <w:rsid w:val="004B1407"/>
    <w:rsid w:val="004B2C5F"/>
    <w:rsid w:val="004B4044"/>
    <w:rsid w:val="004B6D4F"/>
    <w:rsid w:val="004B7B5C"/>
    <w:rsid w:val="004C11BA"/>
    <w:rsid w:val="004C2023"/>
    <w:rsid w:val="004C2799"/>
    <w:rsid w:val="004C2BCD"/>
    <w:rsid w:val="004C3A71"/>
    <w:rsid w:val="004C5CC2"/>
    <w:rsid w:val="004C646C"/>
    <w:rsid w:val="004C7C69"/>
    <w:rsid w:val="004D0795"/>
    <w:rsid w:val="004D0B0F"/>
    <w:rsid w:val="004D0CBA"/>
    <w:rsid w:val="004D173D"/>
    <w:rsid w:val="004D1C44"/>
    <w:rsid w:val="004D34FB"/>
    <w:rsid w:val="004D3D3E"/>
    <w:rsid w:val="004D45F0"/>
    <w:rsid w:val="004D4B74"/>
    <w:rsid w:val="004D5297"/>
    <w:rsid w:val="004D5A63"/>
    <w:rsid w:val="004D7E13"/>
    <w:rsid w:val="004E0921"/>
    <w:rsid w:val="004E2F39"/>
    <w:rsid w:val="004E47BA"/>
    <w:rsid w:val="004E5A69"/>
    <w:rsid w:val="004E5B2E"/>
    <w:rsid w:val="004F025B"/>
    <w:rsid w:val="004F1653"/>
    <w:rsid w:val="004F2591"/>
    <w:rsid w:val="004F4E3D"/>
    <w:rsid w:val="004F669B"/>
    <w:rsid w:val="004F6B02"/>
    <w:rsid w:val="004F7E67"/>
    <w:rsid w:val="00500AD4"/>
    <w:rsid w:val="00501AFD"/>
    <w:rsid w:val="00501B32"/>
    <w:rsid w:val="00502463"/>
    <w:rsid w:val="00505B79"/>
    <w:rsid w:val="00505D89"/>
    <w:rsid w:val="0050702A"/>
    <w:rsid w:val="0050718A"/>
    <w:rsid w:val="00511266"/>
    <w:rsid w:val="005115E5"/>
    <w:rsid w:val="00511EA8"/>
    <w:rsid w:val="00512BE2"/>
    <w:rsid w:val="005141D1"/>
    <w:rsid w:val="005166E6"/>
    <w:rsid w:val="00517086"/>
    <w:rsid w:val="00517774"/>
    <w:rsid w:val="00517B5C"/>
    <w:rsid w:val="00520A5B"/>
    <w:rsid w:val="0052160C"/>
    <w:rsid w:val="005259D0"/>
    <w:rsid w:val="00525A99"/>
    <w:rsid w:val="00525E11"/>
    <w:rsid w:val="0052611B"/>
    <w:rsid w:val="00527F4A"/>
    <w:rsid w:val="00530363"/>
    <w:rsid w:val="0053040D"/>
    <w:rsid w:val="00530753"/>
    <w:rsid w:val="0053480E"/>
    <w:rsid w:val="00535D86"/>
    <w:rsid w:val="005371DD"/>
    <w:rsid w:val="005373AC"/>
    <w:rsid w:val="0053788F"/>
    <w:rsid w:val="00540F78"/>
    <w:rsid w:val="00541018"/>
    <w:rsid w:val="0054188C"/>
    <w:rsid w:val="00543AA9"/>
    <w:rsid w:val="00544504"/>
    <w:rsid w:val="005455EE"/>
    <w:rsid w:val="00545BF3"/>
    <w:rsid w:val="00547967"/>
    <w:rsid w:val="0055017F"/>
    <w:rsid w:val="00553244"/>
    <w:rsid w:val="00555718"/>
    <w:rsid w:val="00557E55"/>
    <w:rsid w:val="00560220"/>
    <w:rsid w:val="005622DC"/>
    <w:rsid w:val="00562C6D"/>
    <w:rsid w:val="005632F6"/>
    <w:rsid w:val="00564379"/>
    <w:rsid w:val="00565D7A"/>
    <w:rsid w:val="00566EAB"/>
    <w:rsid w:val="00566EB1"/>
    <w:rsid w:val="005674A9"/>
    <w:rsid w:val="00570939"/>
    <w:rsid w:val="00571524"/>
    <w:rsid w:val="005725DC"/>
    <w:rsid w:val="0057376D"/>
    <w:rsid w:val="00573FC1"/>
    <w:rsid w:val="0057439B"/>
    <w:rsid w:val="0057664D"/>
    <w:rsid w:val="005767FA"/>
    <w:rsid w:val="005800DA"/>
    <w:rsid w:val="0058197F"/>
    <w:rsid w:val="00581E5F"/>
    <w:rsid w:val="00581EF7"/>
    <w:rsid w:val="00582AA9"/>
    <w:rsid w:val="00583D62"/>
    <w:rsid w:val="0058560F"/>
    <w:rsid w:val="00585758"/>
    <w:rsid w:val="0058633D"/>
    <w:rsid w:val="00591ECB"/>
    <w:rsid w:val="0059467D"/>
    <w:rsid w:val="005958D9"/>
    <w:rsid w:val="0059663C"/>
    <w:rsid w:val="00596942"/>
    <w:rsid w:val="005972A8"/>
    <w:rsid w:val="00597308"/>
    <w:rsid w:val="00597354"/>
    <w:rsid w:val="00597F7F"/>
    <w:rsid w:val="005A149F"/>
    <w:rsid w:val="005A1712"/>
    <w:rsid w:val="005A1929"/>
    <w:rsid w:val="005A534D"/>
    <w:rsid w:val="005A5FEE"/>
    <w:rsid w:val="005A742C"/>
    <w:rsid w:val="005B0439"/>
    <w:rsid w:val="005B0B81"/>
    <w:rsid w:val="005B0DC4"/>
    <w:rsid w:val="005B1558"/>
    <w:rsid w:val="005B19C7"/>
    <w:rsid w:val="005B1F00"/>
    <w:rsid w:val="005B222F"/>
    <w:rsid w:val="005B432F"/>
    <w:rsid w:val="005B451C"/>
    <w:rsid w:val="005B4863"/>
    <w:rsid w:val="005B4DC7"/>
    <w:rsid w:val="005B5178"/>
    <w:rsid w:val="005B738D"/>
    <w:rsid w:val="005B73F2"/>
    <w:rsid w:val="005C1BF1"/>
    <w:rsid w:val="005C2038"/>
    <w:rsid w:val="005C28FD"/>
    <w:rsid w:val="005C3608"/>
    <w:rsid w:val="005C4198"/>
    <w:rsid w:val="005C4859"/>
    <w:rsid w:val="005C4E4B"/>
    <w:rsid w:val="005C4FE7"/>
    <w:rsid w:val="005C53E7"/>
    <w:rsid w:val="005C5FEC"/>
    <w:rsid w:val="005C6133"/>
    <w:rsid w:val="005C7DBA"/>
    <w:rsid w:val="005D0003"/>
    <w:rsid w:val="005D30C2"/>
    <w:rsid w:val="005D431C"/>
    <w:rsid w:val="005D455A"/>
    <w:rsid w:val="005D5E45"/>
    <w:rsid w:val="005D6B1C"/>
    <w:rsid w:val="005E518A"/>
    <w:rsid w:val="005E5850"/>
    <w:rsid w:val="005E598F"/>
    <w:rsid w:val="005E6262"/>
    <w:rsid w:val="005E6DB5"/>
    <w:rsid w:val="005F0368"/>
    <w:rsid w:val="005F09EB"/>
    <w:rsid w:val="005F1707"/>
    <w:rsid w:val="005F184E"/>
    <w:rsid w:val="005F4BE4"/>
    <w:rsid w:val="005F53D3"/>
    <w:rsid w:val="005F5A92"/>
    <w:rsid w:val="005F67A0"/>
    <w:rsid w:val="005F6E5D"/>
    <w:rsid w:val="005F7156"/>
    <w:rsid w:val="00602F44"/>
    <w:rsid w:val="00603EBD"/>
    <w:rsid w:val="006047AE"/>
    <w:rsid w:val="00604C20"/>
    <w:rsid w:val="00607546"/>
    <w:rsid w:val="006077AA"/>
    <w:rsid w:val="006107D0"/>
    <w:rsid w:val="006109E8"/>
    <w:rsid w:val="00611E43"/>
    <w:rsid w:val="00612B8F"/>
    <w:rsid w:val="00612EA0"/>
    <w:rsid w:val="00613B3E"/>
    <w:rsid w:val="006150A1"/>
    <w:rsid w:val="00615EA3"/>
    <w:rsid w:val="00616803"/>
    <w:rsid w:val="00621FB8"/>
    <w:rsid w:val="006220D5"/>
    <w:rsid w:val="00623B2F"/>
    <w:rsid w:val="00624B4F"/>
    <w:rsid w:val="00624D7F"/>
    <w:rsid w:val="00625C51"/>
    <w:rsid w:val="00630FEA"/>
    <w:rsid w:val="00631117"/>
    <w:rsid w:val="00632B0E"/>
    <w:rsid w:val="00633883"/>
    <w:rsid w:val="006350FE"/>
    <w:rsid w:val="00637666"/>
    <w:rsid w:val="0064032F"/>
    <w:rsid w:val="006407F6"/>
    <w:rsid w:val="0064162F"/>
    <w:rsid w:val="00642401"/>
    <w:rsid w:val="00643258"/>
    <w:rsid w:val="00644C3C"/>
    <w:rsid w:val="00644D38"/>
    <w:rsid w:val="00647745"/>
    <w:rsid w:val="00650D1C"/>
    <w:rsid w:val="00652200"/>
    <w:rsid w:val="00652CBD"/>
    <w:rsid w:val="006550BF"/>
    <w:rsid w:val="006614BC"/>
    <w:rsid w:val="00661799"/>
    <w:rsid w:val="006618D1"/>
    <w:rsid w:val="00661903"/>
    <w:rsid w:val="0066277D"/>
    <w:rsid w:val="00662E96"/>
    <w:rsid w:val="0066496A"/>
    <w:rsid w:val="006658D0"/>
    <w:rsid w:val="00666FBF"/>
    <w:rsid w:val="00667FF8"/>
    <w:rsid w:val="006701B5"/>
    <w:rsid w:val="00672E7E"/>
    <w:rsid w:val="00673A74"/>
    <w:rsid w:val="006749CF"/>
    <w:rsid w:val="006754ED"/>
    <w:rsid w:val="00675CCC"/>
    <w:rsid w:val="006763A4"/>
    <w:rsid w:val="00677343"/>
    <w:rsid w:val="00677429"/>
    <w:rsid w:val="0067768C"/>
    <w:rsid w:val="00680153"/>
    <w:rsid w:val="00680A02"/>
    <w:rsid w:val="00680F9D"/>
    <w:rsid w:val="006818C5"/>
    <w:rsid w:val="006831B6"/>
    <w:rsid w:val="006844D0"/>
    <w:rsid w:val="006853C3"/>
    <w:rsid w:val="0068664E"/>
    <w:rsid w:val="00686B37"/>
    <w:rsid w:val="0068761F"/>
    <w:rsid w:val="00693F89"/>
    <w:rsid w:val="00694915"/>
    <w:rsid w:val="006953EE"/>
    <w:rsid w:val="00695634"/>
    <w:rsid w:val="006966F1"/>
    <w:rsid w:val="006A0556"/>
    <w:rsid w:val="006A0C5C"/>
    <w:rsid w:val="006A2A41"/>
    <w:rsid w:val="006A2E10"/>
    <w:rsid w:val="006A65C5"/>
    <w:rsid w:val="006A75E6"/>
    <w:rsid w:val="006B27AA"/>
    <w:rsid w:val="006B3A36"/>
    <w:rsid w:val="006B4806"/>
    <w:rsid w:val="006B54B8"/>
    <w:rsid w:val="006B61B9"/>
    <w:rsid w:val="006B6D76"/>
    <w:rsid w:val="006B722A"/>
    <w:rsid w:val="006C118A"/>
    <w:rsid w:val="006C14EE"/>
    <w:rsid w:val="006C1658"/>
    <w:rsid w:val="006C169F"/>
    <w:rsid w:val="006C214C"/>
    <w:rsid w:val="006C293D"/>
    <w:rsid w:val="006C51EB"/>
    <w:rsid w:val="006C550E"/>
    <w:rsid w:val="006C57E8"/>
    <w:rsid w:val="006C606D"/>
    <w:rsid w:val="006C60CB"/>
    <w:rsid w:val="006C64F0"/>
    <w:rsid w:val="006C7F46"/>
    <w:rsid w:val="006D16B6"/>
    <w:rsid w:val="006D17BC"/>
    <w:rsid w:val="006D17CC"/>
    <w:rsid w:val="006D26B3"/>
    <w:rsid w:val="006D3F8D"/>
    <w:rsid w:val="006E05ED"/>
    <w:rsid w:val="006E0F2D"/>
    <w:rsid w:val="006E0FB1"/>
    <w:rsid w:val="006E1262"/>
    <w:rsid w:val="006E1473"/>
    <w:rsid w:val="006E4111"/>
    <w:rsid w:val="006E5384"/>
    <w:rsid w:val="006E5918"/>
    <w:rsid w:val="006E597C"/>
    <w:rsid w:val="006E5BDC"/>
    <w:rsid w:val="006E7D4F"/>
    <w:rsid w:val="006F0091"/>
    <w:rsid w:val="006F1074"/>
    <w:rsid w:val="006F1D04"/>
    <w:rsid w:val="006F271E"/>
    <w:rsid w:val="006F289A"/>
    <w:rsid w:val="006F58AA"/>
    <w:rsid w:val="006F678D"/>
    <w:rsid w:val="006F7DDF"/>
    <w:rsid w:val="007006D7"/>
    <w:rsid w:val="00700A7A"/>
    <w:rsid w:val="00701696"/>
    <w:rsid w:val="00703607"/>
    <w:rsid w:val="00705EC3"/>
    <w:rsid w:val="00706C1C"/>
    <w:rsid w:val="00710369"/>
    <w:rsid w:val="00710C1B"/>
    <w:rsid w:val="007138A2"/>
    <w:rsid w:val="007143BB"/>
    <w:rsid w:val="0071547A"/>
    <w:rsid w:val="007164D6"/>
    <w:rsid w:val="0071718E"/>
    <w:rsid w:val="00717BD8"/>
    <w:rsid w:val="0072290F"/>
    <w:rsid w:val="007235AE"/>
    <w:rsid w:val="00724A88"/>
    <w:rsid w:val="0072543E"/>
    <w:rsid w:val="007265C1"/>
    <w:rsid w:val="007266E1"/>
    <w:rsid w:val="00727C73"/>
    <w:rsid w:val="00732B48"/>
    <w:rsid w:val="0073319C"/>
    <w:rsid w:val="0073352A"/>
    <w:rsid w:val="00733A60"/>
    <w:rsid w:val="00734848"/>
    <w:rsid w:val="00735EEE"/>
    <w:rsid w:val="00736B9B"/>
    <w:rsid w:val="00736D45"/>
    <w:rsid w:val="00737BF8"/>
    <w:rsid w:val="00737DDA"/>
    <w:rsid w:val="00740B61"/>
    <w:rsid w:val="00742528"/>
    <w:rsid w:val="00742803"/>
    <w:rsid w:val="0074381B"/>
    <w:rsid w:val="00745113"/>
    <w:rsid w:val="007477E0"/>
    <w:rsid w:val="00747E59"/>
    <w:rsid w:val="00750A31"/>
    <w:rsid w:val="007512FE"/>
    <w:rsid w:val="00751476"/>
    <w:rsid w:val="00751E89"/>
    <w:rsid w:val="007531E9"/>
    <w:rsid w:val="00755976"/>
    <w:rsid w:val="00755FCE"/>
    <w:rsid w:val="00757F5A"/>
    <w:rsid w:val="0076015B"/>
    <w:rsid w:val="00760B31"/>
    <w:rsid w:val="0076161D"/>
    <w:rsid w:val="007632A4"/>
    <w:rsid w:val="0076386C"/>
    <w:rsid w:val="0076468B"/>
    <w:rsid w:val="00764D42"/>
    <w:rsid w:val="00764DC6"/>
    <w:rsid w:val="00766E4D"/>
    <w:rsid w:val="007723DF"/>
    <w:rsid w:val="00773835"/>
    <w:rsid w:val="00773EB1"/>
    <w:rsid w:val="007743A6"/>
    <w:rsid w:val="00774DF8"/>
    <w:rsid w:val="007761E3"/>
    <w:rsid w:val="00777696"/>
    <w:rsid w:val="00780F56"/>
    <w:rsid w:val="00781C6B"/>
    <w:rsid w:val="00782FA1"/>
    <w:rsid w:val="00782FF0"/>
    <w:rsid w:val="007840D2"/>
    <w:rsid w:val="00784928"/>
    <w:rsid w:val="0078644E"/>
    <w:rsid w:val="00786746"/>
    <w:rsid w:val="00790AD9"/>
    <w:rsid w:val="00791E44"/>
    <w:rsid w:val="007923D4"/>
    <w:rsid w:val="007928B2"/>
    <w:rsid w:val="0079481A"/>
    <w:rsid w:val="00794EF5"/>
    <w:rsid w:val="00795DA2"/>
    <w:rsid w:val="00796666"/>
    <w:rsid w:val="00797337"/>
    <w:rsid w:val="007A2334"/>
    <w:rsid w:val="007A28AD"/>
    <w:rsid w:val="007A28ED"/>
    <w:rsid w:val="007A393E"/>
    <w:rsid w:val="007A42DF"/>
    <w:rsid w:val="007A5CF8"/>
    <w:rsid w:val="007B06BB"/>
    <w:rsid w:val="007B0FD9"/>
    <w:rsid w:val="007B3FB1"/>
    <w:rsid w:val="007B44DB"/>
    <w:rsid w:val="007B668C"/>
    <w:rsid w:val="007B7E1A"/>
    <w:rsid w:val="007C07F0"/>
    <w:rsid w:val="007C0ECC"/>
    <w:rsid w:val="007C1279"/>
    <w:rsid w:val="007C1F08"/>
    <w:rsid w:val="007C29D8"/>
    <w:rsid w:val="007C2B16"/>
    <w:rsid w:val="007C587C"/>
    <w:rsid w:val="007C6821"/>
    <w:rsid w:val="007C7948"/>
    <w:rsid w:val="007D0448"/>
    <w:rsid w:val="007D1789"/>
    <w:rsid w:val="007D2F1B"/>
    <w:rsid w:val="007D305C"/>
    <w:rsid w:val="007D329C"/>
    <w:rsid w:val="007D3E18"/>
    <w:rsid w:val="007D544A"/>
    <w:rsid w:val="007D6719"/>
    <w:rsid w:val="007E13C3"/>
    <w:rsid w:val="007E2971"/>
    <w:rsid w:val="007E2DF8"/>
    <w:rsid w:val="007E540B"/>
    <w:rsid w:val="007E6D4B"/>
    <w:rsid w:val="007E6EAC"/>
    <w:rsid w:val="007E6EB9"/>
    <w:rsid w:val="007E7668"/>
    <w:rsid w:val="007E7BE6"/>
    <w:rsid w:val="007E7D27"/>
    <w:rsid w:val="007F0596"/>
    <w:rsid w:val="007F3727"/>
    <w:rsid w:val="007F427B"/>
    <w:rsid w:val="007F4608"/>
    <w:rsid w:val="007F4D57"/>
    <w:rsid w:val="007F6149"/>
    <w:rsid w:val="007F7FDB"/>
    <w:rsid w:val="0080349F"/>
    <w:rsid w:val="00804494"/>
    <w:rsid w:val="008059F1"/>
    <w:rsid w:val="00806DBF"/>
    <w:rsid w:val="008071E5"/>
    <w:rsid w:val="00807406"/>
    <w:rsid w:val="008102BC"/>
    <w:rsid w:val="00810828"/>
    <w:rsid w:val="008126A3"/>
    <w:rsid w:val="0081300F"/>
    <w:rsid w:val="00814F61"/>
    <w:rsid w:val="00815B16"/>
    <w:rsid w:val="00815B20"/>
    <w:rsid w:val="00816553"/>
    <w:rsid w:val="0081727E"/>
    <w:rsid w:val="00820C02"/>
    <w:rsid w:val="00821984"/>
    <w:rsid w:val="008223DB"/>
    <w:rsid w:val="008234D8"/>
    <w:rsid w:val="00825059"/>
    <w:rsid w:val="00825C39"/>
    <w:rsid w:val="00825F54"/>
    <w:rsid w:val="0082606C"/>
    <w:rsid w:val="00827515"/>
    <w:rsid w:val="0082790A"/>
    <w:rsid w:val="00830622"/>
    <w:rsid w:val="00831E62"/>
    <w:rsid w:val="00832323"/>
    <w:rsid w:val="008324B7"/>
    <w:rsid w:val="00833A8E"/>
    <w:rsid w:val="00833E3C"/>
    <w:rsid w:val="0083515B"/>
    <w:rsid w:val="00835209"/>
    <w:rsid w:val="0083709A"/>
    <w:rsid w:val="00840FDC"/>
    <w:rsid w:val="008447D8"/>
    <w:rsid w:val="00845027"/>
    <w:rsid w:val="00845C0A"/>
    <w:rsid w:val="008466CF"/>
    <w:rsid w:val="00846DF5"/>
    <w:rsid w:val="00847884"/>
    <w:rsid w:val="00847D95"/>
    <w:rsid w:val="00847FB1"/>
    <w:rsid w:val="008518F4"/>
    <w:rsid w:val="00853C49"/>
    <w:rsid w:val="008548F2"/>
    <w:rsid w:val="00854B46"/>
    <w:rsid w:val="00856EB1"/>
    <w:rsid w:val="00856FB9"/>
    <w:rsid w:val="00857A38"/>
    <w:rsid w:val="00860804"/>
    <w:rsid w:val="00861719"/>
    <w:rsid w:val="00861726"/>
    <w:rsid w:val="008627F5"/>
    <w:rsid w:val="0086472D"/>
    <w:rsid w:val="00864B60"/>
    <w:rsid w:val="00866D3C"/>
    <w:rsid w:val="00866D62"/>
    <w:rsid w:val="00866E31"/>
    <w:rsid w:val="00867389"/>
    <w:rsid w:val="00871A7E"/>
    <w:rsid w:val="008729DA"/>
    <w:rsid w:val="008733A6"/>
    <w:rsid w:val="008733F8"/>
    <w:rsid w:val="00873741"/>
    <w:rsid w:val="00877ED2"/>
    <w:rsid w:val="008802E5"/>
    <w:rsid w:val="0088085A"/>
    <w:rsid w:val="00880C20"/>
    <w:rsid w:val="00881CCB"/>
    <w:rsid w:val="0088258C"/>
    <w:rsid w:val="008837D6"/>
    <w:rsid w:val="0088466F"/>
    <w:rsid w:val="00885191"/>
    <w:rsid w:val="008861D8"/>
    <w:rsid w:val="00886DAE"/>
    <w:rsid w:val="00887496"/>
    <w:rsid w:val="00887F50"/>
    <w:rsid w:val="0089129D"/>
    <w:rsid w:val="008928B0"/>
    <w:rsid w:val="008931DD"/>
    <w:rsid w:val="00895861"/>
    <w:rsid w:val="00895C05"/>
    <w:rsid w:val="008A0B36"/>
    <w:rsid w:val="008A4D11"/>
    <w:rsid w:val="008A4D75"/>
    <w:rsid w:val="008A4E0B"/>
    <w:rsid w:val="008A6AF5"/>
    <w:rsid w:val="008A798F"/>
    <w:rsid w:val="008B0A24"/>
    <w:rsid w:val="008B1AF5"/>
    <w:rsid w:val="008B35F5"/>
    <w:rsid w:val="008B4757"/>
    <w:rsid w:val="008B48D4"/>
    <w:rsid w:val="008B7ED1"/>
    <w:rsid w:val="008C19D0"/>
    <w:rsid w:val="008C20BB"/>
    <w:rsid w:val="008C2F78"/>
    <w:rsid w:val="008C496E"/>
    <w:rsid w:val="008C63A3"/>
    <w:rsid w:val="008C6C81"/>
    <w:rsid w:val="008C73D8"/>
    <w:rsid w:val="008D0B60"/>
    <w:rsid w:val="008D365A"/>
    <w:rsid w:val="008D3DBA"/>
    <w:rsid w:val="008D55A0"/>
    <w:rsid w:val="008D5D39"/>
    <w:rsid w:val="008D7A50"/>
    <w:rsid w:val="008E098E"/>
    <w:rsid w:val="008E152F"/>
    <w:rsid w:val="008E245A"/>
    <w:rsid w:val="008E38C0"/>
    <w:rsid w:val="008E638B"/>
    <w:rsid w:val="008E63F5"/>
    <w:rsid w:val="008F1608"/>
    <w:rsid w:val="008F1AAB"/>
    <w:rsid w:val="008F213E"/>
    <w:rsid w:val="008F2F55"/>
    <w:rsid w:val="008F3C01"/>
    <w:rsid w:val="008F3DB8"/>
    <w:rsid w:val="008F468A"/>
    <w:rsid w:val="008F6180"/>
    <w:rsid w:val="008F6248"/>
    <w:rsid w:val="008F6F2A"/>
    <w:rsid w:val="0090074E"/>
    <w:rsid w:val="00900E0D"/>
    <w:rsid w:val="0090417F"/>
    <w:rsid w:val="0090420D"/>
    <w:rsid w:val="00904552"/>
    <w:rsid w:val="00905E90"/>
    <w:rsid w:val="00911867"/>
    <w:rsid w:val="0091199E"/>
    <w:rsid w:val="00914045"/>
    <w:rsid w:val="00915E82"/>
    <w:rsid w:val="009166F1"/>
    <w:rsid w:val="009174FB"/>
    <w:rsid w:val="00917627"/>
    <w:rsid w:val="00917859"/>
    <w:rsid w:val="0092294E"/>
    <w:rsid w:val="00922E4F"/>
    <w:rsid w:val="0092336D"/>
    <w:rsid w:val="00923FA0"/>
    <w:rsid w:val="00924318"/>
    <w:rsid w:val="0092449D"/>
    <w:rsid w:val="009258FE"/>
    <w:rsid w:val="009262F0"/>
    <w:rsid w:val="00926378"/>
    <w:rsid w:val="009315C7"/>
    <w:rsid w:val="00931C30"/>
    <w:rsid w:val="0093613D"/>
    <w:rsid w:val="0093728A"/>
    <w:rsid w:val="00941732"/>
    <w:rsid w:val="009431DB"/>
    <w:rsid w:val="00943E84"/>
    <w:rsid w:val="00943ED8"/>
    <w:rsid w:val="00944560"/>
    <w:rsid w:val="00945B88"/>
    <w:rsid w:val="00945C79"/>
    <w:rsid w:val="009466CC"/>
    <w:rsid w:val="00947657"/>
    <w:rsid w:val="009503AE"/>
    <w:rsid w:val="009505B7"/>
    <w:rsid w:val="009505CD"/>
    <w:rsid w:val="0095072D"/>
    <w:rsid w:val="009508B3"/>
    <w:rsid w:val="00951DAC"/>
    <w:rsid w:val="00955672"/>
    <w:rsid w:val="00955D16"/>
    <w:rsid w:val="00956072"/>
    <w:rsid w:val="00956CB4"/>
    <w:rsid w:val="0095718C"/>
    <w:rsid w:val="00960063"/>
    <w:rsid w:val="00961728"/>
    <w:rsid w:val="00962878"/>
    <w:rsid w:val="009628EC"/>
    <w:rsid w:val="00963814"/>
    <w:rsid w:val="00964F0A"/>
    <w:rsid w:val="00964F4D"/>
    <w:rsid w:val="00965A9C"/>
    <w:rsid w:val="009669F8"/>
    <w:rsid w:val="00966B66"/>
    <w:rsid w:val="00966CF1"/>
    <w:rsid w:val="009671E0"/>
    <w:rsid w:val="00973157"/>
    <w:rsid w:val="00973196"/>
    <w:rsid w:val="0097322E"/>
    <w:rsid w:val="00973B8E"/>
    <w:rsid w:val="009743E4"/>
    <w:rsid w:val="00975341"/>
    <w:rsid w:val="009754DF"/>
    <w:rsid w:val="00976A9D"/>
    <w:rsid w:val="009772CF"/>
    <w:rsid w:val="009778FB"/>
    <w:rsid w:val="009833DD"/>
    <w:rsid w:val="009835BF"/>
    <w:rsid w:val="009837BF"/>
    <w:rsid w:val="00984878"/>
    <w:rsid w:val="00984E50"/>
    <w:rsid w:val="00985618"/>
    <w:rsid w:val="00985EE9"/>
    <w:rsid w:val="00986188"/>
    <w:rsid w:val="009867CF"/>
    <w:rsid w:val="00986938"/>
    <w:rsid w:val="00992D3C"/>
    <w:rsid w:val="00992F92"/>
    <w:rsid w:val="00992FAC"/>
    <w:rsid w:val="00993FE5"/>
    <w:rsid w:val="009964A8"/>
    <w:rsid w:val="00997EB7"/>
    <w:rsid w:val="009A0416"/>
    <w:rsid w:val="009A05E3"/>
    <w:rsid w:val="009A3809"/>
    <w:rsid w:val="009A3E6F"/>
    <w:rsid w:val="009A42F4"/>
    <w:rsid w:val="009A573A"/>
    <w:rsid w:val="009A5DF2"/>
    <w:rsid w:val="009A73CB"/>
    <w:rsid w:val="009B0F8D"/>
    <w:rsid w:val="009B2431"/>
    <w:rsid w:val="009B2AA6"/>
    <w:rsid w:val="009B3E43"/>
    <w:rsid w:val="009B4AA5"/>
    <w:rsid w:val="009B4CBB"/>
    <w:rsid w:val="009B5567"/>
    <w:rsid w:val="009B55CC"/>
    <w:rsid w:val="009B7A7F"/>
    <w:rsid w:val="009C17F8"/>
    <w:rsid w:val="009C18EA"/>
    <w:rsid w:val="009C2172"/>
    <w:rsid w:val="009C24BB"/>
    <w:rsid w:val="009C2DEB"/>
    <w:rsid w:val="009C46AF"/>
    <w:rsid w:val="009C4F18"/>
    <w:rsid w:val="009C51C2"/>
    <w:rsid w:val="009C5A43"/>
    <w:rsid w:val="009C611A"/>
    <w:rsid w:val="009C6E90"/>
    <w:rsid w:val="009D1183"/>
    <w:rsid w:val="009D1A00"/>
    <w:rsid w:val="009D1AE2"/>
    <w:rsid w:val="009D3E2A"/>
    <w:rsid w:val="009D4928"/>
    <w:rsid w:val="009D4C4E"/>
    <w:rsid w:val="009D52A8"/>
    <w:rsid w:val="009D52BE"/>
    <w:rsid w:val="009D539A"/>
    <w:rsid w:val="009D5BE7"/>
    <w:rsid w:val="009D6B6F"/>
    <w:rsid w:val="009E1064"/>
    <w:rsid w:val="009E2045"/>
    <w:rsid w:val="009E2309"/>
    <w:rsid w:val="009E263E"/>
    <w:rsid w:val="009E35EE"/>
    <w:rsid w:val="009E3936"/>
    <w:rsid w:val="009E4774"/>
    <w:rsid w:val="009E4B58"/>
    <w:rsid w:val="009E5BCA"/>
    <w:rsid w:val="009E5F96"/>
    <w:rsid w:val="009E6583"/>
    <w:rsid w:val="009E65B8"/>
    <w:rsid w:val="009E66F1"/>
    <w:rsid w:val="009E713B"/>
    <w:rsid w:val="009E71CA"/>
    <w:rsid w:val="009E734A"/>
    <w:rsid w:val="009F1430"/>
    <w:rsid w:val="009F221C"/>
    <w:rsid w:val="009F24B5"/>
    <w:rsid w:val="009F4771"/>
    <w:rsid w:val="009F4DCE"/>
    <w:rsid w:val="00A00C6F"/>
    <w:rsid w:val="00A00E2F"/>
    <w:rsid w:val="00A0254F"/>
    <w:rsid w:val="00A0311E"/>
    <w:rsid w:val="00A03609"/>
    <w:rsid w:val="00A03B9F"/>
    <w:rsid w:val="00A043DD"/>
    <w:rsid w:val="00A06BA9"/>
    <w:rsid w:val="00A06BD6"/>
    <w:rsid w:val="00A0770E"/>
    <w:rsid w:val="00A119A1"/>
    <w:rsid w:val="00A13A05"/>
    <w:rsid w:val="00A145FB"/>
    <w:rsid w:val="00A15ABB"/>
    <w:rsid w:val="00A15C58"/>
    <w:rsid w:val="00A1630B"/>
    <w:rsid w:val="00A16A22"/>
    <w:rsid w:val="00A16B6F"/>
    <w:rsid w:val="00A17FC8"/>
    <w:rsid w:val="00A20708"/>
    <w:rsid w:val="00A22738"/>
    <w:rsid w:val="00A251A4"/>
    <w:rsid w:val="00A25F39"/>
    <w:rsid w:val="00A27CA4"/>
    <w:rsid w:val="00A334F7"/>
    <w:rsid w:val="00A33E4D"/>
    <w:rsid w:val="00A35A9D"/>
    <w:rsid w:val="00A35D86"/>
    <w:rsid w:val="00A36D58"/>
    <w:rsid w:val="00A377A4"/>
    <w:rsid w:val="00A405F4"/>
    <w:rsid w:val="00A40A22"/>
    <w:rsid w:val="00A424B9"/>
    <w:rsid w:val="00A4368C"/>
    <w:rsid w:val="00A448A8"/>
    <w:rsid w:val="00A454A9"/>
    <w:rsid w:val="00A45E56"/>
    <w:rsid w:val="00A47170"/>
    <w:rsid w:val="00A50281"/>
    <w:rsid w:val="00A522CF"/>
    <w:rsid w:val="00A53036"/>
    <w:rsid w:val="00A533A6"/>
    <w:rsid w:val="00A541E9"/>
    <w:rsid w:val="00A55CFC"/>
    <w:rsid w:val="00A56211"/>
    <w:rsid w:val="00A60D42"/>
    <w:rsid w:val="00A611EC"/>
    <w:rsid w:val="00A62EEB"/>
    <w:rsid w:val="00A62FE3"/>
    <w:rsid w:val="00A65195"/>
    <w:rsid w:val="00A65544"/>
    <w:rsid w:val="00A66418"/>
    <w:rsid w:val="00A66978"/>
    <w:rsid w:val="00A66D4A"/>
    <w:rsid w:val="00A675DD"/>
    <w:rsid w:val="00A678FF"/>
    <w:rsid w:val="00A70C2B"/>
    <w:rsid w:val="00A7158A"/>
    <w:rsid w:val="00A7185D"/>
    <w:rsid w:val="00A71FB1"/>
    <w:rsid w:val="00A72244"/>
    <w:rsid w:val="00A72CF5"/>
    <w:rsid w:val="00A738EE"/>
    <w:rsid w:val="00A73C7A"/>
    <w:rsid w:val="00A746C1"/>
    <w:rsid w:val="00A75BD0"/>
    <w:rsid w:val="00A7708D"/>
    <w:rsid w:val="00A82334"/>
    <w:rsid w:val="00A82FDE"/>
    <w:rsid w:val="00A8387C"/>
    <w:rsid w:val="00A8425A"/>
    <w:rsid w:val="00A84848"/>
    <w:rsid w:val="00A84D6B"/>
    <w:rsid w:val="00A85CD6"/>
    <w:rsid w:val="00A85DBB"/>
    <w:rsid w:val="00A86B50"/>
    <w:rsid w:val="00A86BB3"/>
    <w:rsid w:val="00A86C33"/>
    <w:rsid w:val="00A93C7A"/>
    <w:rsid w:val="00A93D6F"/>
    <w:rsid w:val="00A95D96"/>
    <w:rsid w:val="00A9731E"/>
    <w:rsid w:val="00A973E3"/>
    <w:rsid w:val="00A97E80"/>
    <w:rsid w:val="00AA047F"/>
    <w:rsid w:val="00AA0CE0"/>
    <w:rsid w:val="00AA413D"/>
    <w:rsid w:val="00AA480F"/>
    <w:rsid w:val="00AA4F11"/>
    <w:rsid w:val="00AA4FF8"/>
    <w:rsid w:val="00AA5798"/>
    <w:rsid w:val="00AB07EF"/>
    <w:rsid w:val="00AB51A4"/>
    <w:rsid w:val="00AB5294"/>
    <w:rsid w:val="00AB5CD3"/>
    <w:rsid w:val="00AB693D"/>
    <w:rsid w:val="00AB6B0B"/>
    <w:rsid w:val="00AB6E3A"/>
    <w:rsid w:val="00AB75C3"/>
    <w:rsid w:val="00AB7ED7"/>
    <w:rsid w:val="00AC0A83"/>
    <w:rsid w:val="00AC0FE9"/>
    <w:rsid w:val="00AC1C62"/>
    <w:rsid w:val="00AC3ED2"/>
    <w:rsid w:val="00AC577C"/>
    <w:rsid w:val="00AC5A71"/>
    <w:rsid w:val="00AC6300"/>
    <w:rsid w:val="00AC6A1A"/>
    <w:rsid w:val="00AC737A"/>
    <w:rsid w:val="00AC7C73"/>
    <w:rsid w:val="00AD0455"/>
    <w:rsid w:val="00AD0804"/>
    <w:rsid w:val="00AD245A"/>
    <w:rsid w:val="00AD33BB"/>
    <w:rsid w:val="00AD33D5"/>
    <w:rsid w:val="00AD4335"/>
    <w:rsid w:val="00AD5E6E"/>
    <w:rsid w:val="00AD74E9"/>
    <w:rsid w:val="00AE08E0"/>
    <w:rsid w:val="00AE2B03"/>
    <w:rsid w:val="00AE4990"/>
    <w:rsid w:val="00AE59EE"/>
    <w:rsid w:val="00AE6236"/>
    <w:rsid w:val="00AE7917"/>
    <w:rsid w:val="00AF069F"/>
    <w:rsid w:val="00AF1203"/>
    <w:rsid w:val="00AF1895"/>
    <w:rsid w:val="00AF29E6"/>
    <w:rsid w:val="00AF4D8A"/>
    <w:rsid w:val="00AF5295"/>
    <w:rsid w:val="00AF5403"/>
    <w:rsid w:val="00B00BC8"/>
    <w:rsid w:val="00B02208"/>
    <w:rsid w:val="00B0232E"/>
    <w:rsid w:val="00B04638"/>
    <w:rsid w:val="00B04F39"/>
    <w:rsid w:val="00B05DF1"/>
    <w:rsid w:val="00B067D8"/>
    <w:rsid w:val="00B103E4"/>
    <w:rsid w:val="00B11B8D"/>
    <w:rsid w:val="00B13CE7"/>
    <w:rsid w:val="00B143DF"/>
    <w:rsid w:val="00B15B2B"/>
    <w:rsid w:val="00B16557"/>
    <w:rsid w:val="00B167A8"/>
    <w:rsid w:val="00B16869"/>
    <w:rsid w:val="00B20F4B"/>
    <w:rsid w:val="00B21E27"/>
    <w:rsid w:val="00B22054"/>
    <w:rsid w:val="00B23D1B"/>
    <w:rsid w:val="00B25321"/>
    <w:rsid w:val="00B25396"/>
    <w:rsid w:val="00B26C61"/>
    <w:rsid w:val="00B26CCD"/>
    <w:rsid w:val="00B26FEC"/>
    <w:rsid w:val="00B31615"/>
    <w:rsid w:val="00B321C2"/>
    <w:rsid w:val="00B322B3"/>
    <w:rsid w:val="00B3538F"/>
    <w:rsid w:val="00B41CB3"/>
    <w:rsid w:val="00B42BD8"/>
    <w:rsid w:val="00B43EF6"/>
    <w:rsid w:val="00B47D1B"/>
    <w:rsid w:val="00B5082C"/>
    <w:rsid w:val="00B50B0A"/>
    <w:rsid w:val="00B51C96"/>
    <w:rsid w:val="00B51DEB"/>
    <w:rsid w:val="00B54FE8"/>
    <w:rsid w:val="00B55CC4"/>
    <w:rsid w:val="00B56642"/>
    <w:rsid w:val="00B56AF3"/>
    <w:rsid w:val="00B578E9"/>
    <w:rsid w:val="00B60430"/>
    <w:rsid w:val="00B60C92"/>
    <w:rsid w:val="00B60CEE"/>
    <w:rsid w:val="00B610BB"/>
    <w:rsid w:val="00B6146A"/>
    <w:rsid w:val="00B618CE"/>
    <w:rsid w:val="00B62672"/>
    <w:rsid w:val="00B62998"/>
    <w:rsid w:val="00B6327F"/>
    <w:rsid w:val="00B634C7"/>
    <w:rsid w:val="00B64194"/>
    <w:rsid w:val="00B67484"/>
    <w:rsid w:val="00B67AE1"/>
    <w:rsid w:val="00B7090A"/>
    <w:rsid w:val="00B7188C"/>
    <w:rsid w:val="00B73E1F"/>
    <w:rsid w:val="00B73EEC"/>
    <w:rsid w:val="00B74B7C"/>
    <w:rsid w:val="00B75D58"/>
    <w:rsid w:val="00B77229"/>
    <w:rsid w:val="00B833AD"/>
    <w:rsid w:val="00B8380C"/>
    <w:rsid w:val="00B83F8E"/>
    <w:rsid w:val="00B86B7C"/>
    <w:rsid w:val="00B87AC1"/>
    <w:rsid w:val="00B9035C"/>
    <w:rsid w:val="00B90F0A"/>
    <w:rsid w:val="00B91963"/>
    <w:rsid w:val="00B92A46"/>
    <w:rsid w:val="00B92F74"/>
    <w:rsid w:val="00B963C2"/>
    <w:rsid w:val="00BA09D3"/>
    <w:rsid w:val="00BA0ACC"/>
    <w:rsid w:val="00BA1529"/>
    <w:rsid w:val="00BA160E"/>
    <w:rsid w:val="00BA1777"/>
    <w:rsid w:val="00BA17B1"/>
    <w:rsid w:val="00BA1E45"/>
    <w:rsid w:val="00BA2306"/>
    <w:rsid w:val="00BA43F7"/>
    <w:rsid w:val="00BA4593"/>
    <w:rsid w:val="00BA4E2A"/>
    <w:rsid w:val="00BA50B5"/>
    <w:rsid w:val="00BA5A3F"/>
    <w:rsid w:val="00BA6AB5"/>
    <w:rsid w:val="00BA7260"/>
    <w:rsid w:val="00BB1A37"/>
    <w:rsid w:val="00BB22D9"/>
    <w:rsid w:val="00BB2B31"/>
    <w:rsid w:val="00BB517B"/>
    <w:rsid w:val="00BB53D7"/>
    <w:rsid w:val="00BB551F"/>
    <w:rsid w:val="00BB59D5"/>
    <w:rsid w:val="00BB5CCE"/>
    <w:rsid w:val="00BB74EB"/>
    <w:rsid w:val="00BB7C2E"/>
    <w:rsid w:val="00BC050E"/>
    <w:rsid w:val="00BC37E1"/>
    <w:rsid w:val="00BC42AF"/>
    <w:rsid w:val="00BC4FF0"/>
    <w:rsid w:val="00BC5310"/>
    <w:rsid w:val="00BD35F0"/>
    <w:rsid w:val="00BD555E"/>
    <w:rsid w:val="00BD63CD"/>
    <w:rsid w:val="00BD6848"/>
    <w:rsid w:val="00BE0DFA"/>
    <w:rsid w:val="00BE1CD1"/>
    <w:rsid w:val="00BE4276"/>
    <w:rsid w:val="00BE4AE0"/>
    <w:rsid w:val="00BE59F5"/>
    <w:rsid w:val="00BE5E0D"/>
    <w:rsid w:val="00BE7A7D"/>
    <w:rsid w:val="00BF0EF1"/>
    <w:rsid w:val="00BF23E2"/>
    <w:rsid w:val="00BF34A5"/>
    <w:rsid w:val="00BF402A"/>
    <w:rsid w:val="00BF5BF5"/>
    <w:rsid w:val="00C00C14"/>
    <w:rsid w:val="00C020CA"/>
    <w:rsid w:val="00C03AEC"/>
    <w:rsid w:val="00C03D16"/>
    <w:rsid w:val="00C04273"/>
    <w:rsid w:val="00C05697"/>
    <w:rsid w:val="00C059A8"/>
    <w:rsid w:val="00C0674A"/>
    <w:rsid w:val="00C06B51"/>
    <w:rsid w:val="00C07193"/>
    <w:rsid w:val="00C07281"/>
    <w:rsid w:val="00C07540"/>
    <w:rsid w:val="00C10F41"/>
    <w:rsid w:val="00C11860"/>
    <w:rsid w:val="00C1368E"/>
    <w:rsid w:val="00C14635"/>
    <w:rsid w:val="00C147B3"/>
    <w:rsid w:val="00C162BB"/>
    <w:rsid w:val="00C16364"/>
    <w:rsid w:val="00C20457"/>
    <w:rsid w:val="00C21C83"/>
    <w:rsid w:val="00C221BF"/>
    <w:rsid w:val="00C238FD"/>
    <w:rsid w:val="00C2390A"/>
    <w:rsid w:val="00C23DDD"/>
    <w:rsid w:val="00C24057"/>
    <w:rsid w:val="00C251D0"/>
    <w:rsid w:val="00C26C6F"/>
    <w:rsid w:val="00C27409"/>
    <w:rsid w:val="00C30A20"/>
    <w:rsid w:val="00C30EB7"/>
    <w:rsid w:val="00C32033"/>
    <w:rsid w:val="00C36033"/>
    <w:rsid w:val="00C36DF8"/>
    <w:rsid w:val="00C37AD0"/>
    <w:rsid w:val="00C428CB"/>
    <w:rsid w:val="00C433C4"/>
    <w:rsid w:val="00C441E6"/>
    <w:rsid w:val="00C4432F"/>
    <w:rsid w:val="00C46043"/>
    <w:rsid w:val="00C5054D"/>
    <w:rsid w:val="00C507EB"/>
    <w:rsid w:val="00C50F49"/>
    <w:rsid w:val="00C51A76"/>
    <w:rsid w:val="00C53005"/>
    <w:rsid w:val="00C53929"/>
    <w:rsid w:val="00C541A2"/>
    <w:rsid w:val="00C5642D"/>
    <w:rsid w:val="00C602DC"/>
    <w:rsid w:val="00C60DE0"/>
    <w:rsid w:val="00C61D0C"/>
    <w:rsid w:val="00C620BD"/>
    <w:rsid w:val="00C62253"/>
    <w:rsid w:val="00C62981"/>
    <w:rsid w:val="00C62E52"/>
    <w:rsid w:val="00C645BC"/>
    <w:rsid w:val="00C64B21"/>
    <w:rsid w:val="00C652BD"/>
    <w:rsid w:val="00C6653F"/>
    <w:rsid w:val="00C6756B"/>
    <w:rsid w:val="00C706FB"/>
    <w:rsid w:val="00C722DC"/>
    <w:rsid w:val="00C73726"/>
    <w:rsid w:val="00C73EBC"/>
    <w:rsid w:val="00C76D9D"/>
    <w:rsid w:val="00C80CB2"/>
    <w:rsid w:val="00C815E5"/>
    <w:rsid w:val="00C821BE"/>
    <w:rsid w:val="00C838DB"/>
    <w:rsid w:val="00C8407F"/>
    <w:rsid w:val="00C8579A"/>
    <w:rsid w:val="00C867B6"/>
    <w:rsid w:val="00C90341"/>
    <w:rsid w:val="00C90ADA"/>
    <w:rsid w:val="00C90F15"/>
    <w:rsid w:val="00C9369E"/>
    <w:rsid w:val="00C936BF"/>
    <w:rsid w:val="00C93B04"/>
    <w:rsid w:val="00C9429B"/>
    <w:rsid w:val="00C94842"/>
    <w:rsid w:val="00CA0C01"/>
    <w:rsid w:val="00CA195A"/>
    <w:rsid w:val="00CA2407"/>
    <w:rsid w:val="00CA24A4"/>
    <w:rsid w:val="00CA30C1"/>
    <w:rsid w:val="00CA354F"/>
    <w:rsid w:val="00CA36D4"/>
    <w:rsid w:val="00CA5D96"/>
    <w:rsid w:val="00CA6D84"/>
    <w:rsid w:val="00CA714A"/>
    <w:rsid w:val="00CA7C01"/>
    <w:rsid w:val="00CB10DE"/>
    <w:rsid w:val="00CB1372"/>
    <w:rsid w:val="00CB1F6F"/>
    <w:rsid w:val="00CB239E"/>
    <w:rsid w:val="00CB600B"/>
    <w:rsid w:val="00CC0386"/>
    <w:rsid w:val="00CC080B"/>
    <w:rsid w:val="00CC1AA1"/>
    <w:rsid w:val="00CC1DE5"/>
    <w:rsid w:val="00CC4264"/>
    <w:rsid w:val="00CC5294"/>
    <w:rsid w:val="00CC5ABA"/>
    <w:rsid w:val="00CC5CC0"/>
    <w:rsid w:val="00CC74AB"/>
    <w:rsid w:val="00CC79DC"/>
    <w:rsid w:val="00CD06F7"/>
    <w:rsid w:val="00CD1777"/>
    <w:rsid w:val="00CD2603"/>
    <w:rsid w:val="00CD2890"/>
    <w:rsid w:val="00CD5369"/>
    <w:rsid w:val="00CD6F8D"/>
    <w:rsid w:val="00CD7092"/>
    <w:rsid w:val="00CE0C57"/>
    <w:rsid w:val="00CE132D"/>
    <w:rsid w:val="00CE1CE8"/>
    <w:rsid w:val="00CE2B20"/>
    <w:rsid w:val="00CE317E"/>
    <w:rsid w:val="00CE5EFF"/>
    <w:rsid w:val="00CE600B"/>
    <w:rsid w:val="00CF0A73"/>
    <w:rsid w:val="00CF16B6"/>
    <w:rsid w:val="00CF2EB3"/>
    <w:rsid w:val="00CF3591"/>
    <w:rsid w:val="00CF48D2"/>
    <w:rsid w:val="00CF4E80"/>
    <w:rsid w:val="00CF54AF"/>
    <w:rsid w:val="00CF5AC7"/>
    <w:rsid w:val="00CF5ECB"/>
    <w:rsid w:val="00CF6052"/>
    <w:rsid w:val="00CF60F8"/>
    <w:rsid w:val="00CF760B"/>
    <w:rsid w:val="00D050EB"/>
    <w:rsid w:val="00D05894"/>
    <w:rsid w:val="00D05BA6"/>
    <w:rsid w:val="00D105FC"/>
    <w:rsid w:val="00D10AB3"/>
    <w:rsid w:val="00D10AB8"/>
    <w:rsid w:val="00D1363D"/>
    <w:rsid w:val="00D136B0"/>
    <w:rsid w:val="00D13D76"/>
    <w:rsid w:val="00D14086"/>
    <w:rsid w:val="00D14699"/>
    <w:rsid w:val="00D1594B"/>
    <w:rsid w:val="00D17550"/>
    <w:rsid w:val="00D207E0"/>
    <w:rsid w:val="00D23AB6"/>
    <w:rsid w:val="00D30893"/>
    <w:rsid w:val="00D31323"/>
    <w:rsid w:val="00D31F1C"/>
    <w:rsid w:val="00D3222A"/>
    <w:rsid w:val="00D323A0"/>
    <w:rsid w:val="00D32C37"/>
    <w:rsid w:val="00D3315F"/>
    <w:rsid w:val="00D34325"/>
    <w:rsid w:val="00D35C29"/>
    <w:rsid w:val="00D36FBC"/>
    <w:rsid w:val="00D37259"/>
    <w:rsid w:val="00D37E2F"/>
    <w:rsid w:val="00D4013B"/>
    <w:rsid w:val="00D40391"/>
    <w:rsid w:val="00D41B87"/>
    <w:rsid w:val="00D42032"/>
    <w:rsid w:val="00D43B64"/>
    <w:rsid w:val="00D44B0F"/>
    <w:rsid w:val="00D44D4F"/>
    <w:rsid w:val="00D46BE9"/>
    <w:rsid w:val="00D50352"/>
    <w:rsid w:val="00D50D0F"/>
    <w:rsid w:val="00D5139B"/>
    <w:rsid w:val="00D5154E"/>
    <w:rsid w:val="00D55A23"/>
    <w:rsid w:val="00D56D6E"/>
    <w:rsid w:val="00D57033"/>
    <w:rsid w:val="00D57925"/>
    <w:rsid w:val="00D60C23"/>
    <w:rsid w:val="00D622F2"/>
    <w:rsid w:val="00D635C8"/>
    <w:rsid w:val="00D64937"/>
    <w:rsid w:val="00D70B11"/>
    <w:rsid w:val="00D7120B"/>
    <w:rsid w:val="00D7177D"/>
    <w:rsid w:val="00D737C9"/>
    <w:rsid w:val="00D73895"/>
    <w:rsid w:val="00D74FD5"/>
    <w:rsid w:val="00D75088"/>
    <w:rsid w:val="00D75A3D"/>
    <w:rsid w:val="00D7620A"/>
    <w:rsid w:val="00D7715A"/>
    <w:rsid w:val="00D80B0E"/>
    <w:rsid w:val="00D84385"/>
    <w:rsid w:val="00D85961"/>
    <w:rsid w:val="00D85E42"/>
    <w:rsid w:val="00D85F83"/>
    <w:rsid w:val="00D8687A"/>
    <w:rsid w:val="00D91EF7"/>
    <w:rsid w:val="00D926C9"/>
    <w:rsid w:val="00D93DEB"/>
    <w:rsid w:val="00D93EBD"/>
    <w:rsid w:val="00D95FF8"/>
    <w:rsid w:val="00D9641E"/>
    <w:rsid w:val="00D97FC7"/>
    <w:rsid w:val="00DA03B7"/>
    <w:rsid w:val="00DA096E"/>
    <w:rsid w:val="00DA186E"/>
    <w:rsid w:val="00DA5A56"/>
    <w:rsid w:val="00DA5E24"/>
    <w:rsid w:val="00DA6FDE"/>
    <w:rsid w:val="00DA75E8"/>
    <w:rsid w:val="00DA7D0A"/>
    <w:rsid w:val="00DB008C"/>
    <w:rsid w:val="00DB0098"/>
    <w:rsid w:val="00DB0F83"/>
    <w:rsid w:val="00DB15D3"/>
    <w:rsid w:val="00DB1F0C"/>
    <w:rsid w:val="00DB26A5"/>
    <w:rsid w:val="00DB5FA6"/>
    <w:rsid w:val="00DB6274"/>
    <w:rsid w:val="00DB76F6"/>
    <w:rsid w:val="00DB7E4B"/>
    <w:rsid w:val="00DC0C63"/>
    <w:rsid w:val="00DC0D51"/>
    <w:rsid w:val="00DC263D"/>
    <w:rsid w:val="00DC2750"/>
    <w:rsid w:val="00DC2B30"/>
    <w:rsid w:val="00DC5EE7"/>
    <w:rsid w:val="00DC6176"/>
    <w:rsid w:val="00DC7D11"/>
    <w:rsid w:val="00DD0631"/>
    <w:rsid w:val="00DD0ECB"/>
    <w:rsid w:val="00DD1073"/>
    <w:rsid w:val="00DD1856"/>
    <w:rsid w:val="00DD3FFE"/>
    <w:rsid w:val="00DD44AC"/>
    <w:rsid w:val="00DD4B4C"/>
    <w:rsid w:val="00DD4CC4"/>
    <w:rsid w:val="00DD642E"/>
    <w:rsid w:val="00DD66F5"/>
    <w:rsid w:val="00DD7590"/>
    <w:rsid w:val="00DE33B0"/>
    <w:rsid w:val="00DE404D"/>
    <w:rsid w:val="00DE488C"/>
    <w:rsid w:val="00DE7AD0"/>
    <w:rsid w:val="00DF1DCB"/>
    <w:rsid w:val="00DF35CC"/>
    <w:rsid w:val="00DF38F9"/>
    <w:rsid w:val="00DF3AB2"/>
    <w:rsid w:val="00DF5231"/>
    <w:rsid w:val="00DF5315"/>
    <w:rsid w:val="00DF59FE"/>
    <w:rsid w:val="00DF667B"/>
    <w:rsid w:val="00DF6AD8"/>
    <w:rsid w:val="00DF6D0C"/>
    <w:rsid w:val="00DF6EFF"/>
    <w:rsid w:val="00DF7826"/>
    <w:rsid w:val="00E011E0"/>
    <w:rsid w:val="00E01A1D"/>
    <w:rsid w:val="00E01ABE"/>
    <w:rsid w:val="00E02AF7"/>
    <w:rsid w:val="00E038BE"/>
    <w:rsid w:val="00E046D1"/>
    <w:rsid w:val="00E04849"/>
    <w:rsid w:val="00E04EA7"/>
    <w:rsid w:val="00E07472"/>
    <w:rsid w:val="00E074CF"/>
    <w:rsid w:val="00E103EF"/>
    <w:rsid w:val="00E105C5"/>
    <w:rsid w:val="00E10798"/>
    <w:rsid w:val="00E10FB1"/>
    <w:rsid w:val="00E1277F"/>
    <w:rsid w:val="00E140FD"/>
    <w:rsid w:val="00E14841"/>
    <w:rsid w:val="00E1538A"/>
    <w:rsid w:val="00E15453"/>
    <w:rsid w:val="00E156F2"/>
    <w:rsid w:val="00E17A23"/>
    <w:rsid w:val="00E21EC3"/>
    <w:rsid w:val="00E2396F"/>
    <w:rsid w:val="00E23A86"/>
    <w:rsid w:val="00E2404D"/>
    <w:rsid w:val="00E25B31"/>
    <w:rsid w:val="00E272A7"/>
    <w:rsid w:val="00E27654"/>
    <w:rsid w:val="00E27F79"/>
    <w:rsid w:val="00E3082A"/>
    <w:rsid w:val="00E30EEA"/>
    <w:rsid w:val="00E31567"/>
    <w:rsid w:val="00E35C59"/>
    <w:rsid w:val="00E379FF"/>
    <w:rsid w:val="00E37B4A"/>
    <w:rsid w:val="00E435F4"/>
    <w:rsid w:val="00E43DC4"/>
    <w:rsid w:val="00E45493"/>
    <w:rsid w:val="00E4658D"/>
    <w:rsid w:val="00E46A20"/>
    <w:rsid w:val="00E50EFB"/>
    <w:rsid w:val="00E5199B"/>
    <w:rsid w:val="00E51E96"/>
    <w:rsid w:val="00E5323B"/>
    <w:rsid w:val="00E53693"/>
    <w:rsid w:val="00E54304"/>
    <w:rsid w:val="00E60D72"/>
    <w:rsid w:val="00E62D6B"/>
    <w:rsid w:val="00E64A91"/>
    <w:rsid w:val="00E65682"/>
    <w:rsid w:val="00E6686A"/>
    <w:rsid w:val="00E70BA8"/>
    <w:rsid w:val="00E7248C"/>
    <w:rsid w:val="00E724BF"/>
    <w:rsid w:val="00E75D57"/>
    <w:rsid w:val="00E7637A"/>
    <w:rsid w:val="00E77159"/>
    <w:rsid w:val="00E7795A"/>
    <w:rsid w:val="00E8387C"/>
    <w:rsid w:val="00E857C6"/>
    <w:rsid w:val="00E8758C"/>
    <w:rsid w:val="00E87845"/>
    <w:rsid w:val="00E8790D"/>
    <w:rsid w:val="00E90A95"/>
    <w:rsid w:val="00E90BFB"/>
    <w:rsid w:val="00E91A12"/>
    <w:rsid w:val="00E92717"/>
    <w:rsid w:val="00E9295C"/>
    <w:rsid w:val="00E96167"/>
    <w:rsid w:val="00E96CE5"/>
    <w:rsid w:val="00E97130"/>
    <w:rsid w:val="00E9754B"/>
    <w:rsid w:val="00EA12A7"/>
    <w:rsid w:val="00EA1E18"/>
    <w:rsid w:val="00EA2969"/>
    <w:rsid w:val="00EA357A"/>
    <w:rsid w:val="00EA4B51"/>
    <w:rsid w:val="00EA4ED2"/>
    <w:rsid w:val="00EA59BE"/>
    <w:rsid w:val="00EA5EA9"/>
    <w:rsid w:val="00EA6385"/>
    <w:rsid w:val="00EA7997"/>
    <w:rsid w:val="00EA7B75"/>
    <w:rsid w:val="00EA7F0C"/>
    <w:rsid w:val="00EB0B7F"/>
    <w:rsid w:val="00EB3BEE"/>
    <w:rsid w:val="00EB4684"/>
    <w:rsid w:val="00EB52DF"/>
    <w:rsid w:val="00EB64FC"/>
    <w:rsid w:val="00EB7957"/>
    <w:rsid w:val="00EB7995"/>
    <w:rsid w:val="00EB7D8A"/>
    <w:rsid w:val="00EC00A1"/>
    <w:rsid w:val="00EC01B9"/>
    <w:rsid w:val="00EC1020"/>
    <w:rsid w:val="00EC1E9E"/>
    <w:rsid w:val="00EC2243"/>
    <w:rsid w:val="00EC2689"/>
    <w:rsid w:val="00EC3833"/>
    <w:rsid w:val="00EC62AE"/>
    <w:rsid w:val="00ED0FA5"/>
    <w:rsid w:val="00ED26AD"/>
    <w:rsid w:val="00ED41AF"/>
    <w:rsid w:val="00ED4A43"/>
    <w:rsid w:val="00ED5025"/>
    <w:rsid w:val="00EE13CB"/>
    <w:rsid w:val="00EE1A9F"/>
    <w:rsid w:val="00EE1B68"/>
    <w:rsid w:val="00EE1DE6"/>
    <w:rsid w:val="00EE2192"/>
    <w:rsid w:val="00EE33C6"/>
    <w:rsid w:val="00EE42EF"/>
    <w:rsid w:val="00EE47B9"/>
    <w:rsid w:val="00EE4C8A"/>
    <w:rsid w:val="00EE53B7"/>
    <w:rsid w:val="00EE5AB3"/>
    <w:rsid w:val="00EE705C"/>
    <w:rsid w:val="00EE7998"/>
    <w:rsid w:val="00EF0BA7"/>
    <w:rsid w:val="00EF2729"/>
    <w:rsid w:val="00EF282A"/>
    <w:rsid w:val="00EF293F"/>
    <w:rsid w:val="00EF5361"/>
    <w:rsid w:val="00EF6D2F"/>
    <w:rsid w:val="00EF7B23"/>
    <w:rsid w:val="00F00EE4"/>
    <w:rsid w:val="00F00EEE"/>
    <w:rsid w:val="00F014B5"/>
    <w:rsid w:val="00F02B05"/>
    <w:rsid w:val="00F032E9"/>
    <w:rsid w:val="00F04737"/>
    <w:rsid w:val="00F05C68"/>
    <w:rsid w:val="00F065CD"/>
    <w:rsid w:val="00F1148A"/>
    <w:rsid w:val="00F12C71"/>
    <w:rsid w:val="00F1309B"/>
    <w:rsid w:val="00F165CD"/>
    <w:rsid w:val="00F168B0"/>
    <w:rsid w:val="00F208D7"/>
    <w:rsid w:val="00F23F1E"/>
    <w:rsid w:val="00F2745F"/>
    <w:rsid w:val="00F349B1"/>
    <w:rsid w:val="00F3588E"/>
    <w:rsid w:val="00F3650F"/>
    <w:rsid w:val="00F36A2B"/>
    <w:rsid w:val="00F3761E"/>
    <w:rsid w:val="00F37D01"/>
    <w:rsid w:val="00F40C81"/>
    <w:rsid w:val="00F43E0B"/>
    <w:rsid w:val="00F4458B"/>
    <w:rsid w:val="00F445BA"/>
    <w:rsid w:val="00F4466B"/>
    <w:rsid w:val="00F4474F"/>
    <w:rsid w:val="00F47022"/>
    <w:rsid w:val="00F47C66"/>
    <w:rsid w:val="00F554CB"/>
    <w:rsid w:val="00F561B0"/>
    <w:rsid w:val="00F5650F"/>
    <w:rsid w:val="00F57273"/>
    <w:rsid w:val="00F57BDF"/>
    <w:rsid w:val="00F601E0"/>
    <w:rsid w:val="00F62ADC"/>
    <w:rsid w:val="00F6438D"/>
    <w:rsid w:val="00F65A30"/>
    <w:rsid w:val="00F66249"/>
    <w:rsid w:val="00F673F3"/>
    <w:rsid w:val="00F67679"/>
    <w:rsid w:val="00F67710"/>
    <w:rsid w:val="00F678DF"/>
    <w:rsid w:val="00F7234A"/>
    <w:rsid w:val="00F740DE"/>
    <w:rsid w:val="00F74D81"/>
    <w:rsid w:val="00F752A2"/>
    <w:rsid w:val="00F80C7D"/>
    <w:rsid w:val="00F81CD6"/>
    <w:rsid w:val="00F82C91"/>
    <w:rsid w:val="00F848A1"/>
    <w:rsid w:val="00F84AA4"/>
    <w:rsid w:val="00F85311"/>
    <w:rsid w:val="00F857A8"/>
    <w:rsid w:val="00F85BAB"/>
    <w:rsid w:val="00F86DFA"/>
    <w:rsid w:val="00F9239C"/>
    <w:rsid w:val="00F925A1"/>
    <w:rsid w:val="00F9315A"/>
    <w:rsid w:val="00F9378C"/>
    <w:rsid w:val="00F953FD"/>
    <w:rsid w:val="00F95900"/>
    <w:rsid w:val="00F95D59"/>
    <w:rsid w:val="00F96042"/>
    <w:rsid w:val="00F967CC"/>
    <w:rsid w:val="00FA0FE3"/>
    <w:rsid w:val="00FA1284"/>
    <w:rsid w:val="00FA25B1"/>
    <w:rsid w:val="00FA3597"/>
    <w:rsid w:val="00FA4827"/>
    <w:rsid w:val="00FA6073"/>
    <w:rsid w:val="00FA6AD0"/>
    <w:rsid w:val="00FA6B62"/>
    <w:rsid w:val="00FA7357"/>
    <w:rsid w:val="00FB0B87"/>
    <w:rsid w:val="00FB2C1D"/>
    <w:rsid w:val="00FB394C"/>
    <w:rsid w:val="00FB3DF1"/>
    <w:rsid w:val="00FB4BF1"/>
    <w:rsid w:val="00FB5467"/>
    <w:rsid w:val="00FB77A0"/>
    <w:rsid w:val="00FB786C"/>
    <w:rsid w:val="00FC02CB"/>
    <w:rsid w:val="00FC0BEF"/>
    <w:rsid w:val="00FC11C1"/>
    <w:rsid w:val="00FC1CCA"/>
    <w:rsid w:val="00FC42A2"/>
    <w:rsid w:val="00FC58CE"/>
    <w:rsid w:val="00FC5CC3"/>
    <w:rsid w:val="00FD1E6A"/>
    <w:rsid w:val="00FD1E96"/>
    <w:rsid w:val="00FD2F35"/>
    <w:rsid w:val="00FD340A"/>
    <w:rsid w:val="00FD4209"/>
    <w:rsid w:val="00FD5136"/>
    <w:rsid w:val="00FD5D59"/>
    <w:rsid w:val="00FD6690"/>
    <w:rsid w:val="00FD73A5"/>
    <w:rsid w:val="00FD78F9"/>
    <w:rsid w:val="00FE1959"/>
    <w:rsid w:val="00FE1A6D"/>
    <w:rsid w:val="00FE2105"/>
    <w:rsid w:val="00FE29C3"/>
    <w:rsid w:val="00FE327E"/>
    <w:rsid w:val="00FE4B75"/>
    <w:rsid w:val="00FE5069"/>
    <w:rsid w:val="00FE5165"/>
    <w:rsid w:val="00FE58E0"/>
    <w:rsid w:val="00FE6737"/>
    <w:rsid w:val="00FE7532"/>
    <w:rsid w:val="00FF013C"/>
    <w:rsid w:val="00FF027C"/>
    <w:rsid w:val="00FF16E8"/>
    <w:rsid w:val="00FF1ADF"/>
    <w:rsid w:val="00FF1BB0"/>
    <w:rsid w:val="00FF1CD7"/>
    <w:rsid w:val="00FF217F"/>
    <w:rsid w:val="00FF2E5F"/>
    <w:rsid w:val="00FF3B8F"/>
    <w:rsid w:val="00FF43C3"/>
    <w:rsid w:val="00FF471D"/>
    <w:rsid w:val="00FF4966"/>
    <w:rsid w:val="00FF57E6"/>
    <w:rsid w:val="00FF6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0B1A09"/>
  <w15:chartTrackingRefBased/>
  <w15:docId w15:val="{5ADBC84A-6E55-47EB-A646-0858A39E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46D9"/>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459" w:lineRule="exact"/>
      <w:jc w:val="both"/>
    </w:pPr>
    <w:rPr>
      <w:rFonts w:eastAsia="ＭＳ Ｐ明朝" w:cs="ＭＳ Ｐ明朝"/>
      <w:spacing w:val="2"/>
      <w:sz w:val="22"/>
      <w:szCs w:val="22"/>
    </w:rPr>
  </w:style>
  <w:style w:type="table" w:styleId="a4">
    <w:name w:val="Table Grid"/>
    <w:basedOn w:val="a1"/>
    <w:rsid w:val="001D50E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A86B50"/>
    <w:pPr>
      <w:tabs>
        <w:tab w:val="center" w:pos="4252"/>
        <w:tab w:val="right" w:pos="8504"/>
      </w:tabs>
      <w:snapToGrid w:val="0"/>
    </w:pPr>
  </w:style>
  <w:style w:type="character" w:styleId="a7">
    <w:name w:val="page number"/>
    <w:basedOn w:val="a0"/>
    <w:rsid w:val="00A86B50"/>
  </w:style>
  <w:style w:type="paragraph" w:styleId="a8">
    <w:name w:val="Document Map"/>
    <w:basedOn w:val="a"/>
    <w:link w:val="a9"/>
    <w:semiHidden/>
    <w:rsid w:val="00A86B50"/>
    <w:pPr>
      <w:shd w:val="clear" w:color="auto" w:fill="000080"/>
    </w:pPr>
    <w:rPr>
      <w:rFonts w:ascii="Arial" w:eastAsia="ＭＳ ゴシック" w:hAnsi="Arial"/>
    </w:rPr>
  </w:style>
  <w:style w:type="paragraph" w:styleId="aa">
    <w:name w:val="header"/>
    <w:basedOn w:val="a"/>
    <w:link w:val="ab"/>
    <w:uiPriority w:val="99"/>
    <w:rsid w:val="00964F0A"/>
    <w:pPr>
      <w:tabs>
        <w:tab w:val="center" w:pos="4252"/>
        <w:tab w:val="right" w:pos="8504"/>
      </w:tabs>
      <w:snapToGrid w:val="0"/>
    </w:pPr>
  </w:style>
  <w:style w:type="character" w:customStyle="1" w:styleId="ab">
    <w:name w:val="ヘッダー (文字)"/>
    <w:link w:val="aa"/>
    <w:uiPriority w:val="99"/>
    <w:rsid w:val="00964F0A"/>
    <w:rPr>
      <w:kern w:val="2"/>
      <w:sz w:val="21"/>
      <w:szCs w:val="24"/>
    </w:rPr>
  </w:style>
  <w:style w:type="paragraph" w:styleId="ac">
    <w:name w:val="Date"/>
    <w:basedOn w:val="a"/>
    <w:next w:val="a"/>
    <w:link w:val="ad"/>
    <w:rsid w:val="00BE7A7D"/>
  </w:style>
  <w:style w:type="character" w:customStyle="1" w:styleId="ad">
    <w:name w:val="日付 (文字)"/>
    <w:link w:val="ac"/>
    <w:rsid w:val="00BE7A7D"/>
    <w:rPr>
      <w:kern w:val="2"/>
      <w:sz w:val="21"/>
      <w:szCs w:val="24"/>
    </w:rPr>
  </w:style>
  <w:style w:type="paragraph" w:customStyle="1" w:styleId="Default">
    <w:name w:val="Default"/>
    <w:rsid w:val="00960063"/>
    <w:pPr>
      <w:widowControl w:val="0"/>
      <w:autoSpaceDE w:val="0"/>
      <w:autoSpaceDN w:val="0"/>
      <w:adjustRightInd w:val="0"/>
    </w:pPr>
    <w:rPr>
      <w:rFonts w:ascii="ＭＳ 明朝" w:hAnsi="ＭＳ 明朝" w:cs="ＭＳ 明朝"/>
      <w:color w:val="000000"/>
      <w:sz w:val="24"/>
      <w:szCs w:val="24"/>
    </w:rPr>
  </w:style>
  <w:style w:type="paragraph" w:customStyle="1" w:styleId="ae">
    <w:name w:val="一太郎ランクスタイル１"/>
    <w:rsid w:val="001767D4"/>
    <w:pPr>
      <w:widowControl w:val="0"/>
      <w:suppressAutoHyphens/>
      <w:kinsoku w:val="0"/>
      <w:wordWrap w:val="0"/>
      <w:overflowPunct w:val="0"/>
      <w:autoSpaceDE w:val="0"/>
      <w:autoSpaceDN w:val="0"/>
      <w:adjustRightInd w:val="0"/>
      <w:textAlignment w:val="baseline"/>
    </w:pPr>
    <w:rPr>
      <w:rFonts w:ascii="ＭＳ 明朝" w:hAnsi="Times New Roman"/>
      <w:sz w:val="24"/>
      <w:szCs w:val="24"/>
    </w:rPr>
  </w:style>
  <w:style w:type="paragraph" w:styleId="af">
    <w:name w:val="Balloon Text"/>
    <w:basedOn w:val="a"/>
    <w:link w:val="af0"/>
    <w:rsid w:val="00E51E96"/>
    <w:rPr>
      <w:rFonts w:ascii="Arial" w:eastAsia="ＭＳ ゴシック" w:hAnsi="Arial"/>
      <w:sz w:val="18"/>
      <w:szCs w:val="18"/>
    </w:rPr>
  </w:style>
  <w:style w:type="character" w:customStyle="1" w:styleId="af0">
    <w:name w:val="吹き出し (文字)"/>
    <w:link w:val="af"/>
    <w:rsid w:val="00E51E96"/>
    <w:rPr>
      <w:rFonts w:ascii="Arial" w:eastAsia="ＭＳ ゴシック" w:hAnsi="Arial" w:cs="Times New Roman"/>
      <w:kern w:val="2"/>
      <w:sz w:val="18"/>
      <w:szCs w:val="18"/>
    </w:rPr>
  </w:style>
  <w:style w:type="numbering" w:customStyle="1" w:styleId="1">
    <w:name w:val="リストなし1"/>
    <w:next w:val="a2"/>
    <w:semiHidden/>
    <w:unhideWhenUsed/>
    <w:rsid w:val="00E43DC4"/>
  </w:style>
  <w:style w:type="table" w:customStyle="1" w:styleId="10">
    <w:name w:val="表 (格子)1"/>
    <w:basedOn w:val="a1"/>
    <w:next w:val="a4"/>
    <w:rsid w:val="00E43D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E43DC4"/>
    <w:rPr>
      <w:kern w:val="2"/>
      <w:sz w:val="21"/>
      <w:szCs w:val="24"/>
    </w:rPr>
  </w:style>
  <w:style w:type="character" w:customStyle="1" w:styleId="a9">
    <w:name w:val="見出しマップ (文字)"/>
    <w:link w:val="a8"/>
    <w:semiHidden/>
    <w:rsid w:val="00E43DC4"/>
    <w:rPr>
      <w:rFonts w:ascii="Arial" w:eastAsia="ＭＳ ゴシック" w:hAnsi="Arial"/>
      <w:kern w:val="2"/>
      <w:sz w:val="21"/>
      <w:szCs w:val="24"/>
      <w:shd w:val="clear" w:color="auto" w:fill="000080"/>
    </w:rPr>
  </w:style>
  <w:style w:type="paragraph" w:styleId="af1">
    <w:name w:val="List Paragraph"/>
    <w:basedOn w:val="a"/>
    <w:uiPriority w:val="34"/>
    <w:qFormat/>
    <w:rsid w:val="009466CC"/>
    <w:pPr>
      <w:ind w:leftChars="400" w:left="840"/>
    </w:pPr>
    <w:rPr>
      <w:szCs w:val="22"/>
    </w:rPr>
  </w:style>
  <w:style w:type="table" w:customStyle="1" w:styleId="2">
    <w:name w:val="表 (格子)2"/>
    <w:basedOn w:val="a1"/>
    <w:next w:val="a4"/>
    <w:rsid w:val="003547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rsid w:val="009B243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rsid w:val="006D17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rsid w:val="006D17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rsid w:val="001271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4"/>
    <w:rsid w:val="001271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rsid w:val="00FA73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4"/>
    <w:rsid w:val="00FA73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4"/>
    <w:rsid w:val="00FA73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4"/>
    <w:rsid w:val="007531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4"/>
    <w:rsid w:val="004F4E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4"/>
    <w:rsid w:val="0074511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4"/>
    <w:rsid w:val="007E6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4"/>
    <w:rsid w:val="007E6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2626A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15">
    <w:name w:val="表 (格子)15"/>
    <w:basedOn w:val="a1"/>
    <w:next w:val="a4"/>
    <w:uiPriority w:val="39"/>
    <w:rsid w:val="005C3608"/>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一太郎８/９"/>
    <w:link w:val="af3"/>
    <w:rsid w:val="00EC00A1"/>
    <w:pPr>
      <w:widowControl w:val="0"/>
      <w:wordWrap w:val="0"/>
      <w:autoSpaceDE w:val="0"/>
      <w:autoSpaceDN w:val="0"/>
      <w:adjustRightInd w:val="0"/>
      <w:spacing w:line="402" w:lineRule="atLeast"/>
      <w:jc w:val="both"/>
    </w:pPr>
    <w:rPr>
      <w:rFonts w:ascii="ＭＳ 明朝"/>
      <w:spacing w:val="-2"/>
      <w:sz w:val="24"/>
      <w:szCs w:val="24"/>
    </w:rPr>
  </w:style>
  <w:style w:type="character" w:customStyle="1" w:styleId="af3">
    <w:name w:val="一太郎８/９ (文字)"/>
    <w:link w:val="af2"/>
    <w:rsid w:val="00EC00A1"/>
    <w:rPr>
      <w:rFonts w:ascii="ＭＳ 明朝"/>
      <w:spacing w:val="-2"/>
      <w:sz w:val="24"/>
      <w:szCs w:val="24"/>
    </w:rPr>
  </w:style>
  <w:style w:type="table" w:styleId="af4">
    <w:name w:val="Table Theme"/>
    <w:basedOn w:val="a1"/>
    <w:rsid w:val="000138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Grid 1"/>
    <w:basedOn w:val="a1"/>
    <w:rsid w:val="0001386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0">
    <w:name w:val="表 (格子)16"/>
    <w:basedOn w:val="a1"/>
    <w:next w:val="a4"/>
    <w:rsid w:val="00A7224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4"/>
    <w:rsid w:val="00D32C3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742833">
      <w:bodyDiv w:val="1"/>
      <w:marLeft w:val="0"/>
      <w:marRight w:val="0"/>
      <w:marTop w:val="0"/>
      <w:marBottom w:val="0"/>
      <w:divBdr>
        <w:top w:val="none" w:sz="0" w:space="0" w:color="auto"/>
        <w:left w:val="none" w:sz="0" w:space="0" w:color="auto"/>
        <w:bottom w:val="none" w:sz="0" w:space="0" w:color="auto"/>
        <w:right w:val="none" w:sz="0" w:space="0" w:color="auto"/>
      </w:divBdr>
    </w:div>
    <w:div w:id="671566007">
      <w:bodyDiv w:val="1"/>
      <w:marLeft w:val="0"/>
      <w:marRight w:val="0"/>
      <w:marTop w:val="0"/>
      <w:marBottom w:val="0"/>
      <w:divBdr>
        <w:top w:val="none" w:sz="0" w:space="0" w:color="auto"/>
        <w:left w:val="none" w:sz="0" w:space="0" w:color="auto"/>
        <w:bottom w:val="none" w:sz="0" w:space="0" w:color="auto"/>
        <w:right w:val="none" w:sz="0" w:space="0" w:color="auto"/>
      </w:divBdr>
    </w:div>
    <w:div w:id="704334928">
      <w:bodyDiv w:val="1"/>
      <w:marLeft w:val="0"/>
      <w:marRight w:val="0"/>
      <w:marTop w:val="0"/>
      <w:marBottom w:val="0"/>
      <w:divBdr>
        <w:top w:val="none" w:sz="0" w:space="0" w:color="auto"/>
        <w:left w:val="none" w:sz="0" w:space="0" w:color="auto"/>
        <w:bottom w:val="none" w:sz="0" w:space="0" w:color="auto"/>
        <w:right w:val="none" w:sz="0" w:space="0" w:color="auto"/>
      </w:divBdr>
    </w:div>
    <w:div w:id="810176638">
      <w:bodyDiv w:val="1"/>
      <w:marLeft w:val="0"/>
      <w:marRight w:val="0"/>
      <w:marTop w:val="0"/>
      <w:marBottom w:val="0"/>
      <w:divBdr>
        <w:top w:val="none" w:sz="0" w:space="0" w:color="auto"/>
        <w:left w:val="none" w:sz="0" w:space="0" w:color="auto"/>
        <w:bottom w:val="none" w:sz="0" w:space="0" w:color="auto"/>
        <w:right w:val="none" w:sz="0" w:space="0" w:color="auto"/>
      </w:divBdr>
    </w:div>
    <w:div w:id="987710986">
      <w:bodyDiv w:val="1"/>
      <w:marLeft w:val="0"/>
      <w:marRight w:val="0"/>
      <w:marTop w:val="0"/>
      <w:marBottom w:val="0"/>
      <w:divBdr>
        <w:top w:val="none" w:sz="0" w:space="0" w:color="auto"/>
        <w:left w:val="none" w:sz="0" w:space="0" w:color="auto"/>
        <w:bottom w:val="none" w:sz="0" w:space="0" w:color="auto"/>
        <w:right w:val="none" w:sz="0" w:space="0" w:color="auto"/>
      </w:divBdr>
    </w:div>
    <w:div w:id="1322541040">
      <w:bodyDiv w:val="1"/>
      <w:marLeft w:val="0"/>
      <w:marRight w:val="0"/>
      <w:marTop w:val="0"/>
      <w:marBottom w:val="0"/>
      <w:divBdr>
        <w:top w:val="none" w:sz="0" w:space="0" w:color="auto"/>
        <w:left w:val="none" w:sz="0" w:space="0" w:color="auto"/>
        <w:bottom w:val="none" w:sz="0" w:space="0" w:color="auto"/>
        <w:right w:val="none" w:sz="0" w:space="0" w:color="auto"/>
      </w:divBdr>
    </w:div>
    <w:div w:id="1495797142">
      <w:bodyDiv w:val="1"/>
      <w:marLeft w:val="0"/>
      <w:marRight w:val="0"/>
      <w:marTop w:val="0"/>
      <w:marBottom w:val="0"/>
      <w:divBdr>
        <w:top w:val="none" w:sz="0" w:space="0" w:color="auto"/>
        <w:left w:val="none" w:sz="0" w:space="0" w:color="auto"/>
        <w:bottom w:val="none" w:sz="0" w:space="0" w:color="auto"/>
        <w:right w:val="none" w:sz="0" w:space="0" w:color="auto"/>
      </w:divBdr>
    </w:div>
    <w:div w:id="1500852056">
      <w:bodyDiv w:val="1"/>
      <w:marLeft w:val="0"/>
      <w:marRight w:val="0"/>
      <w:marTop w:val="0"/>
      <w:marBottom w:val="0"/>
      <w:divBdr>
        <w:top w:val="none" w:sz="0" w:space="0" w:color="auto"/>
        <w:left w:val="none" w:sz="0" w:space="0" w:color="auto"/>
        <w:bottom w:val="none" w:sz="0" w:space="0" w:color="auto"/>
        <w:right w:val="none" w:sz="0" w:space="0" w:color="auto"/>
      </w:divBdr>
    </w:div>
    <w:div w:id="1527596951">
      <w:bodyDiv w:val="1"/>
      <w:marLeft w:val="0"/>
      <w:marRight w:val="0"/>
      <w:marTop w:val="0"/>
      <w:marBottom w:val="0"/>
      <w:divBdr>
        <w:top w:val="none" w:sz="0" w:space="0" w:color="auto"/>
        <w:left w:val="none" w:sz="0" w:space="0" w:color="auto"/>
        <w:bottom w:val="none" w:sz="0" w:space="0" w:color="auto"/>
        <w:right w:val="none" w:sz="0" w:space="0" w:color="auto"/>
      </w:divBdr>
    </w:div>
    <w:div w:id="1680548644">
      <w:bodyDiv w:val="1"/>
      <w:marLeft w:val="0"/>
      <w:marRight w:val="0"/>
      <w:marTop w:val="0"/>
      <w:marBottom w:val="0"/>
      <w:divBdr>
        <w:top w:val="none" w:sz="0" w:space="0" w:color="auto"/>
        <w:left w:val="none" w:sz="0" w:space="0" w:color="auto"/>
        <w:bottom w:val="none" w:sz="0" w:space="0" w:color="auto"/>
        <w:right w:val="none" w:sz="0" w:space="0" w:color="auto"/>
      </w:divBdr>
    </w:div>
    <w:div w:id="1702395277">
      <w:bodyDiv w:val="1"/>
      <w:marLeft w:val="0"/>
      <w:marRight w:val="0"/>
      <w:marTop w:val="0"/>
      <w:marBottom w:val="0"/>
      <w:divBdr>
        <w:top w:val="none" w:sz="0" w:space="0" w:color="auto"/>
        <w:left w:val="none" w:sz="0" w:space="0" w:color="auto"/>
        <w:bottom w:val="none" w:sz="0" w:space="0" w:color="auto"/>
        <w:right w:val="none" w:sz="0" w:space="0" w:color="auto"/>
      </w:divBdr>
    </w:div>
    <w:div w:id="1707100568">
      <w:bodyDiv w:val="1"/>
      <w:marLeft w:val="0"/>
      <w:marRight w:val="0"/>
      <w:marTop w:val="0"/>
      <w:marBottom w:val="0"/>
      <w:divBdr>
        <w:top w:val="none" w:sz="0" w:space="0" w:color="auto"/>
        <w:left w:val="none" w:sz="0" w:space="0" w:color="auto"/>
        <w:bottom w:val="none" w:sz="0" w:space="0" w:color="auto"/>
        <w:right w:val="none" w:sz="0" w:space="0" w:color="auto"/>
      </w:divBdr>
    </w:div>
    <w:div w:id="1809743383">
      <w:bodyDiv w:val="1"/>
      <w:marLeft w:val="0"/>
      <w:marRight w:val="0"/>
      <w:marTop w:val="0"/>
      <w:marBottom w:val="0"/>
      <w:divBdr>
        <w:top w:val="none" w:sz="0" w:space="0" w:color="auto"/>
        <w:left w:val="none" w:sz="0" w:space="0" w:color="auto"/>
        <w:bottom w:val="none" w:sz="0" w:space="0" w:color="auto"/>
        <w:right w:val="none" w:sz="0" w:space="0" w:color="auto"/>
      </w:divBdr>
    </w:div>
    <w:div w:id="1901403296">
      <w:bodyDiv w:val="1"/>
      <w:marLeft w:val="0"/>
      <w:marRight w:val="0"/>
      <w:marTop w:val="0"/>
      <w:marBottom w:val="0"/>
      <w:divBdr>
        <w:top w:val="none" w:sz="0" w:space="0" w:color="auto"/>
        <w:left w:val="none" w:sz="0" w:space="0" w:color="auto"/>
        <w:bottom w:val="none" w:sz="0" w:space="0" w:color="auto"/>
        <w:right w:val="none" w:sz="0" w:space="0" w:color="auto"/>
      </w:divBdr>
    </w:div>
    <w:div w:id="1999070181">
      <w:bodyDiv w:val="1"/>
      <w:marLeft w:val="0"/>
      <w:marRight w:val="0"/>
      <w:marTop w:val="0"/>
      <w:marBottom w:val="0"/>
      <w:divBdr>
        <w:top w:val="none" w:sz="0" w:space="0" w:color="auto"/>
        <w:left w:val="none" w:sz="0" w:space="0" w:color="auto"/>
        <w:bottom w:val="none" w:sz="0" w:space="0" w:color="auto"/>
        <w:right w:val="none" w:sz="0" w:space="0" w:color="auto"/>
      </w:divBdr>
    </w:div>
    <w:div w:id="207238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oleObject" Target="embeddings/Microsoft_Excel_97-2003_Worksheet1.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CA4DA-5D84-4EC2-BE75-A2A103DA6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0</TotalTime>
  <Pages>267</Pages>
  <Words>41287</Words>
  <Characters>235337</Characters>
  <Application>Microsoft Office Word</Application>
  <DocSecurity>0</DocSecurity>
  <Lines>1961</Lines>
  <Paragraphs>552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技術援助基本契約一般条項</vt:lpstr>
      <vt:lpstr>技術援助基本契約一般条項</vt:lpstr>
    </vt:vector>
  </TitlesOfParts>
  <Company>陸上自衛隊</Company>
  <LinksUpToDate>false</LinksUpToDate>
  <CharactersWithSpaces>276072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技術援助基本契約一般条項</dc:title>
  <dc:subject/>
  <dc:creator>陸上自衛隊</dc:creator>
  <cp:keywords/>
  <cp:lastModifiedBy>汐見 茉緒</cp:lastModifiedBy>
  <cp:revision>2</cp:revision>
  <cp:lastPrinted>2026-03-31T09:33:00Z</cp:lastPrinted>
  <dcterms:created xsi:type="dcterms:W3CDTF">2026-10-21T07:42:00Z</dcterms:created>
  <dcterms:modified xsi:type="dcterms:W3CDTF">2026-10-21T07:42:00Z</dcterms:modified>
</cp:coreProperties>
</file>