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Pr="00DF36EC" w:rsidRDefault="002974FB" w:rsidP="00C25491">
      <w:pPr>
        <w:wordWrap w:val="0"/>
        <w:autoSpaceDE w:val="0"/>
        <w:autoSpaceDN w:val="0"/>
        <w:ind w:firstLineChars="26" w:firstLine="56"/>
        <w:rPr>
          <w:rFonts w:ascii="ＭＳ ゴシック" w:eastAsia="ＭＳ ゴシック" w:hAnsi="ＭＳ ゴシック"/>
          <w:b/>
          <w:bCs/>
          <w:color w:val="000000" w:themeColor="text1"/>
          <w:position w:val="10"/>
          <w:szCs w:val="21"/>
        </w:rPr>
      </w:pPr>
      <w:r w:rsidRPr="00DF36EC">
        <w:rPr>
          <w:rFonts w:ascii="ＭＳ ゴシック" w:eastAsia="ＭＳ ゴシック" w:hAnsi="ＭＳ ゴシック" w:hint="eastAsia"/>
          <w:b/>
          <w:bCs/>
          <w:color w:val="000000" w:themeColor="text1"/>
          <w:position w:val="10"/>
          <w:szCs w:val="21"/>
        </w:rPr>
        <w:t>調達要求番号：</w:t>
      </w:r>
      <w:r w:rsidR="00A06C0C">
        <w:rPr>
          <w:rFonts w:ascii="ＭＳ ゴシック" w:eastAsia="ＭＳ ゴシック" w:hAnsi="ＭＳ ゴシック" w:hint="eastAsia"/>
          <w:b/>
          <w:bCs/>
          <w:color w:val="000000" w:themeColor="text1"/>
          <w:position w:val="10"/>
          <w:szCs w:val="21"/>
        </w:rPr>
        <w:t>２ＰＲＺ１Ａ５０００１</w:t>
      </w:r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553"/>
        <w:gridCol w:w="1706"/>
        <w:gridCol w:w="2702"/>
      </w:tblGrid>
      <w:tr w:rsidR="00DF36EC" w:rsidRPr="00DF36EC" w:rsidTr="00B66B12">
        <w:trPr>
          <w:trHeight w:hRule="exact" w:val="567"/>
        </w:trPr>
        <w:tc>
          <w:tcPr>
            <w:tcW w:w="9526" w:type="dxa"/>
            <w:gridSpan w:val="4"/>
            <w:vAlign w:val="center"/>
          </w:tcPr>
          <w:p w:rsidR="002974FB" w:rsidRPr="00DF36EC" w:rsidRDefault="003F59E1" w:rsidP="00C25491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color w:val="000000" w:themeColor="text1"/>
                <w:position w:val="22"/>
                <w:sz w:val="30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A06C0C" w:rsidRPr="00DF36EC" w:rsidTr="00D44D95">
        <w:trPr>
          <w:trHeight w:val="454"/>
        </w:trPr>
        <w:tc>
          <w:tcPr>
            <w:tcW w:w="1565" w:type="dxa"/>
            <w:vAlign w:val="center"/>
          </w:tcPr>
          <w:p w:rsidR="00A06C0C" w:rsidRPr="00DF36EC" w:rsidRDefault="00A06C0C" w:rsidP="00A06C0C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物</w:t>
            </w:r>
            <w:r w:rsidRPr="00DF36EC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品</w:t>
            </w:r>
            <w:r w:rsidRPr="00DF36EC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番</w:t>
            </w:r>
            <w:r w:rsidRPr="00DF36EC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3553" w:type="dxa"/>
          </w:tcPr>
          <w:p w:rsidR="00A06C0C" w:rsidRPr="00DF36EC" w:rsidRDefault="00A06C0C" w:rsidP="00A06C0C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ゴシック" w:hint="eastAsia"/>
                <w:bCs/>
                <w:color w:val="000000" w:themeColor="text1"/>
                <w:szCs w:val="21"/>
              </w:rPr>
              <w:t>ＧＭ７２１２２６２５５</w:t>
            </w:r>
          </w:p>
        </w:tc>
        <w:tc>
          <w:tcPr>
            <w:tcW w:w="4408" w:type="dxa"/>
            <w:gridSpan w:val="2"/>
            <w:vAlign w:val="center"/>
          </w:tcPr>
          <w:p w:rsidR="00A06C0C" w:rsidRPr="00DF36EC" w:rsidRDefault="00A06C0C" w:rsidP="00A06C0C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仕　様　書　番　号</w:t>
            </w:r>
          </w:p>
        </w:tc>
      </w:tr>
      <w:tr w:rsidR="00A06C0C" w:rsidRPr="00DF36EC" w:rsidTr="00B66B12">
        <w:trPr>
          <w:trHeight w:val="454"/>
        </w:trPr>
        <w:tc>
          <w:tcPr>
            <w:tcW w:w="5118" w:type="dxa"/>
            <w:gridSpan w:val="2"/>
            <w:vMerge w:val="restart"/>
            <w:vAlign w:val="center"/>
          </w:tcPr>
          <w:p w:rsidR="00A06C0C" w:rsidRPr="00DF36EC" w:rsidRDefault="00A06C0C" w:rsidP="00A06C0C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パッド，体外自動式除細動器，２型用</w:t>
            </w:r>
          </w:p>
        </w:tc>
        <w:tc>
          <w:tcPr>
            <w:tcW w:w="4408" w:type="dxa"/>
            <w:gridSpan w:val="2"/>
            <w:vAlign w:val="center"/>
          </w:tcPr>
          <w:p w:rsidR="00A06C0C" w:rsidRPr="00DF36EC" w:rsidRDefault="00A06C0C" w:rsidP="00A06C0C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ＥＭ－Ｔ１３０７５６Ｂ</w:t>
            </w:r>
          </w:p>
        </w:tc>
      </w:tr>
      <w:tr w:rsidR="00A06C0C" w:rsidRPr="00DF36EC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A06C0C" w:rsidRPr="00DF36EC" w:rsidRDefault="00A06C0C" w:rsidP="00A06C0C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06C0C" w:rsidRPr="00DF36EC" w:rsidRDefault="00A06C0C" w:rsidP="00A06C0C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作　　　　成</w:t>
            </w:r>
          </w:p>
        </w:tc>
        <w:tc>
          <w:tcPr>
            <w:tcW w:w="2702" w:type="dxa"/>
            <w:vAlign w:val="center"/>
          </w:tcPr>
          <w:p w:rsidR="00A06C0C" w:rsidRPr="00DF36EC" w:rsidRDefault="00A06C0C" w:rsidP="00A06C0C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DF36EC">
              <w:rPr>
                <w:rFonts w:hint="eastAsia"/>
                <w:color w:val="000000" w:themeColor="text1"/>
              </w:rPr>
              <w:t>令和　２年　３月２６日</w:t>
            </w:r>
          </w:p>
        </w:tc>
      </w:tr>
      <w:tr w:rsidR="00A06C0C" w:rsidRPr="00DF36EC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A06C0C" w:rsidRPr="00DF36EC" w:rsidRDefault="00A06C0C" w:rsidP="00A06C0C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06C0C" w:rsidRPr="00DF36EC" w:rsidRDefault="00A06C0C" w:rsidP="00A06C0C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変　　　　更</w:t>
            </w:r>
          </w:p>
        </w:tc>
        <w:tc>
          <w:tcPr>
            <w:tcW w:w="2702" w:type="dxa"/>
            <w:vAlign w:val="center"/>
          </w:tcPr>
          <w:p w:rsidR="00A06C0C" w:rsidRPr="00DF36EC" w:rsidRDefault="00A06C0C" w:rsidP="00A06C0C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令和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３</w:t>
            </w: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A06C0C" w:rsidRPr="00DF36EC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A06C0C" w:rsidRPr="00DF36EC" w:rsidRDefault="00A06C0C" w:rsidP="00A06C0C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06C0C" w:rsidRPr="00DF36EC" w:rsidRDefault="00A06C0C" w:rsidP="00A06C0C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作成部隊等名</w:t>
            </w:r>
          </w:p>
        </w:tc>
        <w:tc>
          <w:tcPr>
            <w:tcW w:w="2702" w:type="dxa"/>
            <w:vAlign w:val="center"/>
          </w:tcPr>
          <w:p w:rsidR="00A06C0C" w:rsidRPr="00DF36EC" w:rsidRDefault="00A06C0C" w:rsidP="00A06C0C">
            <w:pPr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color w:val="000000" w:themeColor="text1"/>
                <w:spacing w:val="28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pacing w:val="28"/>
                <w:szCs w:val="21"/>
              </w:rPr>
              <w:t>関東補給</w:t>
            </w:r>
            <w:r w:rsidRPr="00DF36EC">
              <w:rPr>
                <w:rFonts w:ascii="ＭＳ 明朝" w:hAnsi="ＭＳ 明朝" w:cs="ＭＳ 明朝" w:hint="eastAsia"/>
                <w:color w:val="000000" w:themeColor="text1"/>
                <w:spacing w:val="28"/>
                <w:szCs w:val="21"/>
              </w:rPr>
              <w:t>処用賀支処</w:t>
            </w:r>
          </w:p>
        </w:tc>
      </w:tr>
    </w:tbl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 w:themeColor="text1"/>
          <w:spacing w:val="2"/>
          <w:szCs w:val="21"/>
        </w:rPr>
      </w:pP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1</w:t>
      </w:r>
      <w:r w:rsidR="004C4F35"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 xml:space="preserve">　</w:t>
      </w:r>
      <w:r w:rsidRPr="00DF36EC">
        <w:rPr>
          <w:rFonts w:ascii="ＭＳ 明朝" w:eastAsia="ＭＳ ゴシック" w:hAnsi="ＭＳ 明朝" w:cs="ＭＳ ゴシック" w:hint="eastAsia"/>
          <w:b/>
          <w:bCs/>
          <w:color w:val="000000" w:themeColor="text1"/>
          <w:szCs w:val="21"/>
        </w:rPr>
        <w:t>総則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 w:themeColor="text1"/>
          <w:szCs w:val="21"/>
        </w:rPr>
      </w:pP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1.1</w:t>
      </w:r>
      <w:r w:rsidR="004C4F35"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 xml:space="preserve">　</w:t>
      </w:r>
      <w:r w:rsidRPr="00DF36EC">
        <w:rPr>
          <w:rFonts w:ascii="ＭＳ 明朝" w:eastAsia="ＭＳ ゴシック" w:hAnsi="ＭＳ 明朝" w:cs="ＭＳ ゴシック" w:hint="eastAsia"/>
          <w:b/>
          <w:bCs/>
          <w:color w:val="000000" w:themeColor="text1"/>
          <w:szCs w:val="21"/>
        </w:rPr>
        <w:t>適用範囲</w:t>
      </w:r>
      <w:bookmarkStart w:id="0" w:name="_GoBack"/>
      <w:bookmarkEnd w:id="0"/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 w:themeColor="text1"/>
          <w:spacing w:val="6"/>
          <w:szCs w:val="21"/>
        </w:rPr>
      </w:pPr>
      <w:r w:rsidRPr="00DF36EC">
        <w:rPr>
          <w:rFonts w:ascii="ＭＳ 明朝" w:hAnsi="ＭＳ 明朝" w:cs="ＭＳ 明朝" w:hint="eastAsia"/>
          <w:bCs/>
          <w:color w:val="000000" w:themeColor="text1"/>
          <w:szCs w:val="21"/>
        </w:rPr>
        <w:t xml:space="preserve">　</w:t>
      </w:r>
      <w:r w:rsidRPr="00DF36EC">
        <w:rPr>
          <w:rFonts w:ascii="Times New Roman" w:hAnsi="Times New Roman" w:cs="ＭＳ 明朝" w:hint="eastAsia"/>
          <w:color w:val="000000" w:themeColor="text1"/>
          <w:szCs w:val="21"/>
        </w:rPr>
        <w:t>この仕様書は，陸上自衛隊において使用する市販品の</w:t>
      </w:r>
      <w:r w:rsidR="00C41412" w:rsidRPr="00DF36EC">
        <w:rPr>
          <w:rFonts w:ascii="Times New Roman" w:hAnsi="Times New Roman" w:cs="ＭＳ 明朝" w:hint="eastAsia"/>
          <w:color w:val="000000" w:themeColor="text1"/>
          <w:szCs w:val="21"/>
        </w:rPr>
        <w:t>体表用除細動電極</w:t>
      </w:r>
      <w:r w:rsidRPr="00DF36EC">
        <w:rPr>
          <w:rFonts w:ascii="Times New Roman" w:hAnsi="Times New Roman" w:cs="ＭＳ 明朝" w:hint="eastAsia"/>
          <w:color w:val="000000" w:themeColor="text1"/>
          <w:szCs w:val="21"/>
        </w:rPr>
        <w:t>について規定する。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 w:themeColor="text1"/>
          <w:szCs w:val="21"/>
        </w:rPr>
      </w:pP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 xml:space="preserve">1.2　</w:t>
      </w:r>
      <w:r w:rsidRPr="00DF36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>用語及び定義</w:t>
      </w:r>
    </w:p>
    <w:p w:rsidR="00B66B12" w:rsidRPr="00DF36EC" w:rsidRDefault="0017137A" w:rsidP="00C25491">
      <w:pPr>
        <w:suppressAutoHyphens/>
        <w:wordWrap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 w:themeColor="text1"/>
          <w:szCs w:val="21"/>
        </w:rPr>
      </w:pPr>
      <w:r w:rsidRPr="00DF36EC">
        <w:rPr>
          <w:rFonts w:ascii="ＭＳ 明朝" w:hAnsi="ＭＳ 明朝" w:cs="ＭＳ ゴシック" w:hint="eastAsia"/>
          <w:bCs/>
          <w:color w:val="000000" w:themeColor="text1"/>
          <w:szCs w:val="21"/>
        </w:rPr>
        <w:t xml:space="preserve">　</w:t>
      </w:r>
      <w:r w:rsidR="00B66B12" w:rsidRPr="00DF36EC">
        <w:rPr>
          <w:rFonts w:ascii="ＭＳ 明朝" w:hAnsi="ＭＳ 明朝" w:cs="ＭＳ ゴシック" w:hint="eastAsia"/>
          <w:bCs/>
          <w:color w:val="000000" w:themeColor="text1"/>
          <w:szCs w:val="21"/>
        </w:rPr>
        <w:t>この仕様書で用いる用語及び定義は，次によるほか，</w:t>
      </w:r>
      <w:r w:rsidR="00B66B12"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ＧＬＴ－ＣＧ－Ｚ０００００１</w:t>
      </w:r>
      <w:r w:rsidR="00B66B12" w:rsidRPr="00DF36EC">
        <w:rPr>
          <w:rFonts w:ascii="ＭＳ 明朝" w:hAnsi="ＭＳ 明朝" w:cs="ＭＳ ゴシック" w:hint="eastAsia"/>
          <w:bCs/>
          <w:color w:val="000000" w:themeColor="text1"/>
          <w:szCs w:val="21"/>
        </w:rPr>
        <w:t>による。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/>
          <w:bCs/>
          <w:color w:val="000000" w:themeColor="text1"/>
          <w:szCs w:val="21"/>
        </w:rPr>
      </w:pP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1.2.1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 w:themeColor="text1"/>
          <w:szCs w:val="21"/>
        </w:rPr>
      </w:pPr>
      <w:r w:rsidRPr="00DF36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>市販品</w:t>
      </w:r>
    </w:p>
    <w:p w:rsidR="00B66B12" w:rsidRPr="00DF36EC" w:rsidRDefault="0017137A" w:rsidP="00C25491">
      <w:pPr>
        <w:suppressAutoHyphens/>
        <w:wordWrap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 w:themeColor="text1"/>
          <w:szCs w:val="21"/>
        </w:rPr>
      </w:pPr>
      <w:r w:rsidRPr="00DF36EC">
        <w:rPr>
          <w:rFonts w:ascii="ＭＳ 明朝" w:hAnsi="ＭＳ 明朝" w:cs="ＭＳ ゴシック" w:hint="eastAsia"/>
          <w:bCs/>
          <w:color w:val="000000" w:themeColor="text1"/>
          <w:szCs w:val="21"/>
        </w:rPr>
        <w:t xml:space="preserve">　</w:t>
      </w:r>
      <w:r w:rsidR="00B66B12" w:rsidRPr="00DF36EC">
        <w:rPr>
          <w:rFonts w:ascii="ＭＳ 明朝" w:hAnsi="ＭＳ 明朝" w:cs="ＭＳ ゴシック" w:hint="eastAsia"/>
          <w:bCs/>
          <w:color w:val="000000" w:themeColor="text1"/>
          <w:szCs w:val="21"/>
        </w:rPr>
        <w:t>一般市場に流通している物品で，カタログなどによって明確にされているものをいう。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/>
          <w:bCs/>
          <w:color w:val="000000" w:themeColor="text1"/>
          <w:szCs w:val="21"/>
        </w:rPr>
      </w:pP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1.2.2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 w:themeColor="text1"/>
          <w:szCs w:val="21"/>
        </w:rPr>
      </w:pPr>
      <w:r w:rsidRPr="00DF36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>カタログ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Cs/>
          <w:color w:val="000000" w:themeColor="text1"/>
          <w:szCs w:val="21"/>
        </w:rPr>
      </w:pPr>
      <w:r w:rsidRPr="00DF36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 xml:space="preserve">　</w:t>
      </w:r>
      <w:r w:rsidRPr="00DF36EC">
        <w:rPr>
          <w:rFonts w:ascii="ＭＳ 明朝" w:hAnsi="ＭＳ 明朝" w:cs="ＭＳ ゴシック" w:hint="eastAsia"/>
          <w:bCs/>
          <w:color w:val="000000" w:themeColor="text1"/>
          <w:szCs w:val="21"/>
        </w:rPr>
        <w:t>この仕様書においては，製造者等の使用しているカタログをいう。</w:t>
      </w:r>
    </w:p>
    <w:p w:rsidR="0082608C" w:rsidRPr="00DF36EC" w:rsidRDefault="0082608C" w:rsidP="0082608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 w:themeColor="text1"/>
          <w:szCs w:val="21"/>
        </w:rPr>
      </w:pP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 xml:space="preserve">1.3　</w:t>
      </w:r>
      <w:r w:rsidRPr="00DF36EC">
        <w:rPr>
          <w:rFonts w:ascii="ＭＳ 明朝" w:eastAsia="ＭＳ ゴシック" w:hAnsi="ＭＳ 明朝" w:cs="ＭＳ ゴシック" w:hint="eastAsia"/>
          <w:b/>
          <w:bCs/>
          <w:color w:val="000000" w:themeColor="text1"/>
          <w:szCs w:val="21"/>
        </w:rPr>
        <w:t>種類</w:t>
      </w:r>
    </w:p>
    <w:p w:rsidR="0082608C" w:rsidRPr="00DF36EC" w:rsidRDefault="0082608C" w:rsidP="0082608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Cs/>
          <w:color w:val="000000" w:themeColor="text1"/>
          <w:szCs w:val="21"/>
        </w:rPr>
      </w:pPr>
      <w:r w:rsidRPr="00DF36EC">
        <w:rPr>
          <w:rFonts w:ascii="ＭＳ 明朝" w:hAnsi="ＭＳ 明朝" w:cs="ＭＳ ゴシック" w:hint="eastAsia"/>
          <w:bCs/>
          <w:color w:val="000000" w:themeColor="text1"/>
          <w:szCs w:val="21"/>
        </w:rPr>
        <w:t xml:space="preserve">　種類は，</w:t>
      </w:r>
      <w:r w:rsidRPr="00DF36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>表</w:t>
      </w: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1</w:t>
      </w:r>
      <w:r w:rsidRPr="00DF36EC">
        <w:rPr>
          <w:rFonts w:ascii="ＭＳ 明朝" w:hAnsi="ＭＳ 明朝" w:cs="ＭＳ ゴシック" w:hint="eastAsia"/>
          <w:bCs/>
          <w:color w:val="000000" w:themeColor="text1"/>
          <w:szCs w:val="21"/>
        </w:rPr>
        <w:t>によるものとし，調達する種類は，調達要領指定書において，</w:t>
      </w:r>
      <w:r w:rsidRPr="00DF36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>表</w:t>
      </w: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1</w:t>
      </w:r>
      <w:r w:rsidRPr="00DF36EC">
        <w:rPr>
          <w:rFonts w:ascii="ＭＳ 明朝" w:hAnsi="ＭＳ 明朝" w:cs="ＭＳ ゴシック" w:hint="eastAsia"/>
          <w:bCs/>
          <w:color w:val="000000" w:themeColor="text1"/>
          <w:szCs w:val="21"/>
        </w:rPr>
        <w:t>の番号によって指定する。</w:t>
      </w:r>
    </w:p>
    <w:p w:rsidR="0082608C" w:rsidRPr="00DF36EC" w:rsidRDefault="0082608C" w:rsidP="0082608C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ゴシック"/>
          <w:bCs/>
          <w:color w:val="000000" w:themeColor="text1"/>
          <w:szCs w:val="21"/>
        </w:rPr>
      </w:pPr>
      <w:r w:rsidRPr="00DF36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>表</w:t>
      </w: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1</w:t>
      </w:r>
      <w:r w:rsidRPr="00DF36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>－種類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188"/>
        <w:gridCol w:w="4230"/>
      </w:tblGrid>
      <w:tr w:rsidR="00DF36EC" w:rsidRPr="00DF36EC" w:rsidTr="007259E3">
        <w:trPr>
          <w:jc w:val="center"/>
        </w:trPr>
        <w:tc>
          <w:tcPr>
            <w:tcW w:w="674" w:type="dxa"/>
          </w:tcPr>
          <w:p w:rsidR="0082608C" w:rsidRPr="00DF36EC" w:rsidRDefault="0082608C" w:rsidP="008A37C6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ゴシック" w:hint="eastAsia"/>
                <w:bCs/>
                <w:color w:val="000000" w:themeColor="text1"/>
                <w:szCs w:val="21"/>
              </w:rPr>
              <w:t>番号</w:t>
            </w:r>
          </w:p>
        </w:tc>
        <w:tc>
          <w:tcPr>
            <w:tcW w:w="3188" w:type="dxa"/>
          </w:tcPr>
          <w:p w:rsidR="0082608C" w:rsidRPr="00DF36EC" w:rsidRDefault="0082608C" w:rsidP="008A37C6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ゴシック" w:hint="eastAsia"/>
                <w:bCs/>
                <w:color w:val="000000" w:themeColor="text1"/>
                <w:szCs w:val="21"/>
              </w:rPr>
              <w:t>物品番号</w:t>
            </w:r>
          </w:p>
        </w:tc>
        <w:tc>
          <w:tcPr>
            <w:tcW w:w="4230" w:type="dxa"/>
          </w:tcPr>
          <w:p w:rsidR="0082608C" w:rsidRPr="00DF36EC" w:rsidRDefault="0082608C" w:rsidP="008A37C6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ゴシック" w:hint="eastAsia"/>
                <w:bCs/>
                <w:color w:val="000000" w:themeColor="text1"/>
                <w:szCs w:val="21"/>
              </w:rPr>
              <w:t>規格</w:t>
            </w:r>
          </w:p>
        </w:tc>
      </w:tr>
      <w:tr w:rsidR="00DF36EC" w:rsidRPr="00DF36EC" w:rsidTr="007259E3">
        <w:trPr>
          <w:jc w:val="center"/>
        </w:trPr>
        <w:tc>
          <w:tcPr>
            <w:tcW w:w="674" w:type="dxa"/>
          </w:tcPr>
          <w:p w:rsidR="0082608C" w:rsidRPr="00DF36EC" w:rsidRDefault="0082608C" w:rsidP="008A37C6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ゴシック" w:hint="eastAsia"/>
                <w:bCs/>
                <w:color w:val="000000" w:themeColor="text1"/>
                <w:szCs w:val="21"/>
              </w:rPr>
              <w:t>１</w:t>
            </w:r>
          </w:p>
        </w:tc>
        <w:tc>
          <w:tcPr>
            <w:tcW w:w="3188" w:type="dxa"/>
          </w:tcPr>
          <w:p w:rsidR="0082608C" w:rsidRPr="00DF36EC" w:rsidRDefault="0082608C" w:rsidP="008A37C6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ゴシック" w:hint="eastAsia"/>
                <w:bCs/>
                <w:color w:val="000000" w:themeColor="text1"/>
                <w:szCs w:val="21"/>
              </w:rPr>
              <w:t>ＧＭ１２１２６４２５３</w:t>
            </w:r>
          </w:p>
        </w:tc>
        <w:tc>
          <w:tcPr>
            <w:tcW w:w="4230" w:type="dxa"/>
          </w:tcPr>
          <w:p w:rsidR="0082608C" w:rsidRPr="00DF36EC" w:rsidRDefault="007259E3" w:rsidP="008A37C6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ゴシック" w:hint="eastAsia"/>
                <w:bCs/>
                <w:color w:val="000000" w:themeColor="text1"/>
                <w:szCs w:val="21"/>
              </w:rPr>
              <w:t>１１４ ｍｍ×１２８ ｍｍ，１セット</w:t>
            </w:r>
          </w:p>
        </w:tc>
      </w:tr>
      <w:tr w:rsidR="00DF36EC" w:rsidRPr="00DF36EC" w:rsidTr="007259E3">
        <w:trPr>
          <w:jc w:val="center"/>
        </w:trPr>
        <w:tc>
          <w:tcPr>
            <w:tcW w:w="674" w:type="dxa"/>
          </w:tcPr>
          <w:p w:rsidR="0082608C" w:rsidRPr="00DF36EC" w:rsidRDefault="0082608C" w:rsidP="008A37C6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ゴシック" w:hint="eastAsia"/>
                <w:bCs/>
                <w:color w:val="000000" w:themeColor="text1"/>
                <w:szCs w:val="21"/>
              </w:rPr>
              <w:t>２</w:t>
            </w:r>
          </w:p>
        </w:tc>
        <w:tc>
          <w:tcPr>
            <w:tcW w:w="3188" w:type="dxa"/>
          </w:tcPr>
          <w:p w:rsidR="0082608C" w:rsidRPr="00DF36EC" w:rsidRDefault="0082608C" w:rsidP="008A37C6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ゴシック" w:hint="eastAsia"/>
                <w:bCs/>
                <w:color w:val="000000" w:themeColor="text1"/>
                <w:szCs w:val="21"/>
              </w:rPr>
              <w:t>ＧＭ７２１２２６２５５</w:t>
            </w:r>
          </w:p>
        </w:tc>
        <w:tc>
          <w:tcPr>
            <w:tcW w:w="4230" w:type="dxa"/>
          </w:tcPr>
          <w:p w:rsidR="0082608C" w:rsidRPr="00DF36EC" w:rsidRDefault="007259E3" w:rsidP="008A37C6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ゴシック" w:hint="eastAsia"/>
                <w:bCs/>
                <w:color w:val="000000" w:themeColor="text1"/>
                <w:szCs w:val="21"/>
              </w:rPr>
              <w:t>１７０ ｍｍ×１１０ ｍｍ，１セット</w:t>
            </w:r>
          </w:p>
        </w:tc>
      </w:tr>
    </w:tbl>
    <w:p w:rsidR="0082608C" w:rsidRPr="00DF36EC" w:rsidRDefault="0082608C" w:rsidP="0082608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 w:themeColor="text1"/>
          <w:szCs w:val="21"/>
        </w:rPr>
      </w:pP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 xml:space="preserve">1.4　</w:t>
      </w:r>
      <w:r w:rsidRPr="00DF36EC">
        <w:rPr>
          <w:rFonts w:ascii="ＭＳ 明朝" w:eastAsia="ＭＳ ゴシック" w:hAnsi="ＭＳ 明朝" w:cs="ＭＳ ゴシック" w:hint="eastAsia"/>
          <w:b/>
          <w:bCs/>
          <w:color w:val="000000" w:themeColor="text1"/>
          <w:szCs w:val="21"/>
        </w:rPr>
        <w:t>製品の呼び方</w:t>
      </w:r>
    </w:p>
    <w:p w:rsidR="0082608C" w:rsidRPr="00DF36EC" w:rsidRDefault="0082608C" w:rsidP="0082608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 w:themeColor="text1"/>
          <w:szCs w:val="21"/>
        </w:rPr>
      </w:pPr>
      <w:r w:rsidRPr="00DF36EC">
        <w:rPr>
          <w:rFonts w:ascii="Times New Roman" w:hAnsi="Times New Roman" w:cs="ＭＳ 明朝" w:hint="eastAsia"/>
          <w:color w:val="000000" w:themeColor="text1"/>
          <w:szCs w:val="21"/>
        </w:rPr>
        <w:t xml:space="preserve">　製品の呼び方は，仕様書の名称及び</w:t>
      </w:r>
      <w:r w:rsidRPr="00DF36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>表</w:t>
      </w: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1</w:t>
      </w:r>
      <w:r w:rsidRPr="00DF36EC">
        <w:rPr>
          <w:rFonts w:ascii="Times New Roman" w:hAnsi="Times New Roman" w:cs="ＭＳ 明朝" w:hint="eastAsia"/>
          <w:color w:val="000000" w:themeColor="text1"/>
          <w:szCs w:val="21"/>
        </w:rPr>
        <w:t>の規格による。</w:t>
      </w:r>
    </w:p>
    <w:p w:rsidR="0082608C" w:rsidRPr="00DF36EC" w:rsidRDefault="0082608C" w:rsidP="0082608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 w:themeColor="text1"/>
          <w:szCs w:val="21"/>
        </w:rPr>
      </w:pPr>
      <w:r w:rsidRPr="00DF36EC">
        <w:rPr>
          <w:rFonts w:ascii="Times New Roman" w:hAnsi="Times New Roman" w:cs="ＭＳ 明朝" w:hint="eastAsia"/>
          <w:color w:val="000000" w:themeColor="text1"/>
          <w:szCs w:val="21"/>
        </w:rPr>
        <w:t xml:space="preserve">　　</w:t>
      </w:r>
      <w:r w:rsidRPr="00DF36EC">
        <w:rPr>
          <w:rFonts w:ascii="Times New Roman" w:hAnsi="Times New Roman" w:cs="ＭＳ 明朝" w:hint="eastAsia"/>
          <w:color w:val="000000" w:themeColor="text1"/>
          <w:szCs w:val="21"/>
        </w:rPr>
        <w:t xml:space="preserve"> </w:t>
      </w:r>
      <w:r w:rsidRPr="00DF36EC">
        <w:rPr>
          <w:rFonts w:ascii="ＭＳ ゴシック" w:eastAsia="ＭＳ ゴシック" w:hAnsi="ＭＳ ゴシック" w:cs="ＭＳ 明朝" w:hint="eastAsia"/>
          <w:b/>
          <w:color w:val="000000" w:themeColor="text1"/>
          <w:szCs w:val="21"/>
        </w:rPr>
        <w:t>例</w:t>
      </w:r>
      <w:r w:rsidRPr="00DF36EC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="007259E3" w:rsidRPr="00DF36EC">
        <w:rPr>
          <w:rFonts w:ascii="ＭＳ 明朝" w:hAnsi="ＭＳ 明朝" w:cs="ＭＳ 明朝" w:hint="eastAsia"/>
          <w:color w:val="000000" w:themeColor="text1"/>
          <w:szCs w:val="21"/>
        </w:rPr>
        <w:t>パッド，体外自動式除細動器，２型用，１１４ ｍｍ×１２８ ｍｍ，１セット</w:t>
      </w:r>
    </w:p>
    <w:p w:rsidR="00B66B12" w:rsidRPr="00DF36EC" w:rsidRDefault="007259E3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 w:themeColor="text1"/>
          <w:szCs w:val="21"/>
        </w:rPr>
      </w:pP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1.</w:t>
      </w:r>
      <w:r w:rsidRPr="00DF36EC">
        <w:rPr>
          <w:rFonts w:ascii="ＭＳ 明朝" w:hAnsi="ＭＳ 明朝" w:cs="ＭＳ ゴシック"/>
          <w:b/>
          <w:bCs/>
          <w:color w:val="000000" w:themeColor="text1"/>
          <w:szCs w:val="21"/>
        </w:rPr>
        <w:t>5</w:t>
      </w:r>
      <w:r w:rsidR="007C3362"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 xml:space="preserve">　</w:t>
      </w:r>
      <w:r w:rsidR="00B66B12" w:rsidRPr="00DF36EC">
        <w:rPr>
          <w:rFonts w:ascii="ＭＳ 明朝" w:eastAsia="ＭＳ ゴシック" w:hAnsi="ＭＳ 明朝" w:cs="ＭＳ ゴシック" w:hint="eastAsia"/>
          <w:b/>
          <w:bCs/>
          <w:color w:val="000000" w:themeColor="text1"/>
          <w:szCs w:val="21"/>
        </w:rPr>
        <w:t>引用文書</w:t>
      </w:r>
    </w:p>
    <w:p w:rsidR="00B66B12" w:rsidRPr="00DF36EC" w:rsidRDefault="0017137A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 w:themeColor="text1"/>
          <w:szCs w:val="21"/>
        </w:rPr>
      </w:pPr>
      <w:r w:rsidRPr="00DF36EC">
        <w:rPr>
          <w:rFonts w:ascii="Times New Roman" w:hAnsi="Times New Roman" w:cs="ＭＳ 明朝" w:hint="eastAsia"/>
          <w:color w:val="000000" w:themeColor="text1"/>
          <w:szCs w:val="21"/>
        </w:rPr>
        <w:t xml:space="preserve">　</w:t>
      </w:r>
      <w:r w:rsidR="00B66B12" w:rsidRPr="00DF36EC">
        <w:rPr>
          <w:rFonts w:ascii="Times New Roman" w:hAnsi="Times New Roman" w:cs="ＭＳ 明朝" w:hint="eastAsia"/>
          <w:color w:val="000000" w:themeColor="text1"/>
          <w:szCs w:val="21"/>
        </w:rPr>
        <w:t>この仕様書に引用する次の文書は，この仕様書に規定する範囲内において，この仕様書の一部を成すものであり，入札書又は見積書の提出時における最新版とする。</w:t>
      </w:r>
    </w:p>
    <w:p w:rsidR="00415ADB" w:rsidRPr="00DF36EC" w:rsidRDefault="003E6100" w:rsidP="00415ADB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color w:val="000000" w:themeColor="text1"/>
          <w:spacing w:val="2"/>
          <w:szCs w:val="21"/>
        </w:rPr>
      </w:pPr>
      <w:r w:rsidRPr="00DF36EC">
        <w:rPr>
          <w:rFonts w:ascii="ＭＳ 明朝" w:hAnsi="Times New Roman" w:hint="eastAsia"/>
          <w:b/>
          <w:color w:val="000000" w:themeColor="text1"/>
          <w:szCs w:val="21"/>
        </w:rPr>
        <w:t xml:space="preserve">a)　</w:t>
      </w:r>
      <w:r w:rsidR="00415ADB" w:rsidRPr="00DF36EC">
        <w:rPr>
          <w:rFonts w:ascii="ＭＳ ゴシック" w:eastAsia="ＭＳ ゴシック" w:hAnsi="ＭＳ ゴシック" w:hint="eastAsia"/>
          <w:b/>
          <w:color w:val="000000" w:themeColor="text1"/>
          <w:spacing w:val="2"/>
          <w:szCs w:val="21"/>
        </w:rPr>
        <w:t>仕様書</w:t>
      </w:r>
    </w:p>
    <w:p w:rsidR="00415ADB" w:rsidRPr="00DF36EC" w:rsidRDefault="00415ADB" w:rsidP="00415ADB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color w:val="000000" w:themeColor="text1"/>
          <w:szCs w:val="21"/>
        </w:rPr>
      </w:pPr>
      <w:r w:rsidRPr="00DF36EC">
        <w:rPr>
          <w:rFonts w:ascii="ＭＳ 明朝" w:hAnsi="Times New Roman" w:hint="eastAsia"/>
          <w:bCs/>
          <w:color w:val="000000" w:themeColor="text1"/>
          <w:szCs w:val="21"/>
        </w:rPr>
        <w:t xml:space="preserve">　　</w:t>
      </w:r>
      <w:r w:rsidRPr="00DF36EC">
        <w:rPr>
          <w:rFonts w:ascii="ＭＳ 明朝" w:hAnsi="Times New Roman" w:hint="eastAsia"/>
          <w:b/>
          <w:bCs/>
          <w:color w:val="000000" w:themeColor="text1"/>
          <w:szCs w:val="21"/>
        </w:rPr>
        <w:t>ＧＬＴ－ＣＧ－Ｚ０００００１</w:t>
      </w:r>
      <w:r w:rsidRPr="00DF36EC">
        <w:rPr>
          <w:rFonts w:ascii="ＭＳ 明朝" w:eastAsia="ＭＳ ゴシック" w:hAnsi="Times New Roman" w:hint="eastAsia"/>
          <w:b/>
          <w:bCs/>
          <w:color w:val="000000" w:themeColor="text1"/>
          <w:szCs w:val="21"/>
        </w:rPr>
        <w:t xml:space="preserve">　</w:t>
      </w:r>
      <w:r w:rsidRPr="00DF36EC">
        <w:rPr>
          <w:rFonts w:ascii="ＭＳ 明朝" w:hAnsi="Times New Roman" w:hint="eastAsia"/>
          <w:color w:val="000000" w:themeColor="text1"/>
          <w:szCs w:val="21"/>
        </w:rPr>
        <w:t>陸上自衛隊装備品等一般共通仕様書</w:t>
      </w:r>
    </w:p>
    <w:p w:rsidR="00415ADB" w:rsidRPr="00DF36EC" w:rsidRDefault="00FE2212" w:rsidP="00415ADB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color w:val="000000" w:themeColor="text1"/>
          <w:szCs w:val="21"/>
        </w:rPr>
      </w:pPr>
      <w:r w:rsidRPr="00DF36EC">
        <w:rPr>
          <w:rFonts w:ascii="ＭＳ 明朝" w:hAnsi="Times New Roman" w:hint="eastAsia"/>
          <w:b/>
          <w:color w:val="000000" w:themeColor="text1"/>
          <w:spacing w:val="2"/>
          <w:szCs w:val="21"/>
        </w:rPr>
        <w:t xml:space="preserve">b)　</w:t>
      </w:r>
      <w:r w:rsidR="00415ADB" w:rsidRPr="00DF36E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法令等</w:t>
      </w:r>
    </w:p>
    <w:p w:rsidR="00415ADB" w:rsidRPr="00DF36EC" w:rsidRDefault="00415ADB" w:rsidP="00415ADB">
      <w:pPr>
        <w:wordWrap w:val="0"/>
        <w:autoSpaceDE w:val="0"/>
        <w:autoSpaceDN w:val="0"/>
        <w:adjustRightInd w:val="0"/>
        <w:ind w:left="426" w:hangingChars="200" w:hanging="426"/>
        <w:jc w:val="left"/>
        <w:textAlignment w:val="center"/>
        <w:rPr>
          <w:rFonts w:ascii="ＭＳ 明朝" w:hAnsi="Times New Roman"/>
          <w:color w:val="000000" w:themeColor="text1"/>
          <w:szCs w:val="21"/>
        </w:rPr>
      </w:pPr>
      <w:r w:rsidRPr="00DF36EC">
        <w:rPr>
          <w:rFonts w:ascii="ＭＳ 明朝" w:hAnsi="Times New Roman" w:hint="eastAsia"/>
          <w:bCs/>
          <w:color w:val="000000" w:themeColor="text1"/>
          <w:szCs w:val="21"/>
        </w:rPr>
        <w:t xml:space="preserve">　　</w:t>
      </w:r>
      <w:r w:rsidRPr="00DF36EC">
        <w:rPr>
          <w:rFonts w:hint="eastAsia"/>
          <w:color w:val="000000" w:themeColor="text1"/>
        </w:rPr>
        <w:t>医薬品，医療機器等の品質，有効性及び安全性の確保等に関する法律（昭和３５年８月１０日法律第１４５号）（以下，“医薬品医療機器等法”という。）</w:t>
      </w:r>
    </w:p>
    <w:p w:rsidR="007C3362" w:rsidRPr="00DF36EC" w:rsidRDefault="007C3362" w:rsidP="00C2549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color w:val="000000" w:themeColor="text1"/>
          <w:szCs w:val="21"/>
        </w:rPr>
      </w:pPr>
    </w:p>
    <w:p w:rsidR="005224C9" w:rsidRPr="00DF36EC" w:rsidRDefault="007A5DDC" w:rsidP="00C2549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color w:val="000000" w:themeColor="text1"/>
          <w:szCs w:val="21"/>
        </w:rPr>
        <w:sectPr w:rsidR="005224C9" w:rsidRPr="00DF36EC" w:rsidSect="005224C9">
          <w:footerReference w:type="even" r:id="rId8"/>
          <w:footerReference w:type="default" r:id="rId9"/>
          <w:pgSz w:w="11906" w:h="16838" w:code="9"/>
          <w:pgMar w:top="1134" w:right="907" w:bottom="1134" w:left="1418" w:header="567" w:footer="567" w:gutter="0"/>
          <w:pgNumType w:fmt="numberInDash" w:start="1" w:chapStyle="4" w:chapSep="period"/>
          <w:cols w:space="425"/>
          <w:docGrid w:type="linesAndChars" w:linePitch="355" w:charSpace="596"/>
        </w:sectPr>
      </w:pPr>
      <w:r w:rsidRPr="00DF36EC">
        <w:rPr>
          <w:rFonts w:ascii="ＭＳ 明朝" w:hAnsi="ＭＳ 明朝" w:hint="eastAsia"/>
          <w:b/>
          <w:color w:val="000000" w:themeColor="text1"/>
          <w:szCs w:val="21"/>
        </w:rPr>
        <w:t xml:space="preserve">2　</w:t>
      </w:r>
      <w:r w:rsidRPr="00DF36E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一般的事項</w:t>
      </w:r>
    </w:p>
    <w:p w:rsidR="000F563C" w:rsidRPr="00DF36EC" w:rsidRDefault="000F563C" w:rsidP="00C2549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color w:val="000000" w:themeColor="text1"/>
          <w:szCs w:val="21"/>
        </w:rPr>
      </w:pPr>
      <w:r w:rsidRPr="00DF36EC">
        <w:rPr>
          <w:rFonts w:ascii="ＭＳ 明朝" w:hAnsi="ＭＳ 明朝" w:hint="eastAsia"/>
          <w:color w:val="000000" w:themeColor="text1"/>
          <w:szCs w:val="21"/>
        </w:rPr>
        <w:lastRenderedPageBreak/>
        <w:t xml:space="preserve">　“医薬品医療機器等法”によって，医療機器として製造販売を承認，認証又は届出された製品であるものとするほか，この仕様書に規定していない事項は，製造者が規定する仕様書及び社内規格並びに商慣習による。</w:t>
      </w:r>
    </w:p>
    <w:p w:rsidR="007A5DDC" w:rsidRPr="00DF36EC" w:rsidRDefault="007A5DDC" w:rsidP="00C2549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color w:val="000000" w:themeColor="text1"/>
          <w:szCs w:val="21"/>
        </w:rPr>
      </w:pPr>
    </w:p>
    <w:p w:rsidR="005224C9" w:rsidRPr="00DF36EC" w:rsidRDefault="0017137A" w:rsidP="005224C9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b/>
          <w:bCs/>
          <w:color w:val="000000" w:themeColor="text1"/>
          <w:szCs w:val="21"/>
        </w:rPr>
      </w:pPr>
      <w:r w:rsidRPr="00DF36EC">
        <w:rPr>
          <w:rFonts w:ascii="ＭＳ 明朝" w:hAnsi="ＭＳ 明朝" w:hint="eastAsia"/>
          <w:b/>
          <w:bCs/>
          <w:color w:val="000000" w:themeColor="text1"/>
          <w:szCs w:val="21"/>
        </w:rPr>
        <w:t>3</w:t>
      </w:r>
      <w:r w:rsidR="005224C9" w:rsidRPr="00DF36EC">
        <w:rPr>
          <w:rFonts w:ascii="ＭＳ 明朝" w:hAnsi="ＭＳ 明朝" w:cs="ＭＳ 明朝" w:hint="eastAsia"/>
          <w:bCs/>
          <w:color w:val="000000" w:themeColor="text1"/>
          <w:szCs w:val="21"/>
        </w:rPr>
        <w:t xml:space="preserve">　</w:t>
      </w:r>
      <w:r w:rsidR="005224C9" w:rsidRPr="00DF36EC">
        <w:rPr>
          <w:rFonts w:ascii="ＭＳ ゴシック" w:eastAsia="ＭＳ ゴシック" w:hAnsi="ＭＳ ゴシック" w:cs="ＭＳ 明朝" w:hint="eastAsia"/>
          <w:b/>
          <w:bCs/>
          <w:color w:val="000000" w:themeColor="text1"/>
          <w:szCs w:val="21"/>
        </w:rPr>
        <w:t>品名及びカタログ製品名</w:t>
      </w:r>
    </w:p>
    <w:p w:rsidR="005224C9" w:rsidRPr="00DF36EC" w:rsidRDefault="005224C9" w:rsidP="005224C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bCs/>
          <w:color w:val="000000" w:themeColor="text1"/>
          <w:szCs w:val="21"/>
        </w:rPr>
      </w:pPr>
      <w:r w:rsidRPr="00DF36EC">
        <w:rPr>
          <w:rFonts w:ascii="ＭＳ 明朝" w:hAnsi="ＭＳ 明朝" w:cs="ＭＳ 明朝" w:hint="eastAsia"/>
          <w:bCs/>
          <w:color w:val="000000" w:themeColor="text1"/>
          <w:szCs w:val="21"/>
        </w:rPr>
        <w:t xml:space="preserve">　品名及びカタログ製品名は，</w:t>
      </w:r>
      <w:r w:rsidRPr="00DF36EC">
        <w:rPr>
          <w:rFonts w:ascii="ＭＳ ゴシック" w:eastAsia="ＭＳ ゴシック" w:hAnsi="ＭＳ ゴシック" w:cs="ＭＳ 明朝" w:hint="eastAsia"/>
          <w:b/>
          <w:bCs/>
          <w:color w:val="000000" w:themeColor="text1"/>
          <w:szCs w:val="21"/>
        </w:rPr>
        <w:t>表</w:t>
      </w:r>
      <w:r w:rsidRPr="00DF36EC">
        <w:rPr>
          <w:rFonts w:asciiTheme="minorEastAsia" w:eastAsiaTheme="minorEastAsia" w:hAnsiTheme="minorEastAsia" w:cs="ＭＳ 明朝"/>
          <w:b/>
          <w:bCs/>
          <w:color w:val="000000" w:themeColor="text1"/>
          <w:szCs w:val="21"/>
        </w:rPr>
        <w:t>2</w:t>
      </w:r>
      <w:r w:rsidRPr="00DF36EC">
        <w:rPr>
          <w:rFonts w:asciiTheme="minorEastAsia" w:eastAsiaTheme="minorEastAsia" w:hAnsiTheme="minorEastAsia" w:cs="ＭＳ 明朝" w:hint="eastAsia"/>
          <w:bCs/>
          <w:color w:val="000000" w:themeColor="text1"/>
          <w:szCs w:val="21"/>
        </w:rPr>
        <w:t>による。</w:t>
      </w:r>
    </w:p>
    <w:p w:rsidR="005224C9" w:rsidRPr="00DF36EC" w:rsidRDefault="005224C9" w:rsidP="005224C9">
      <w:pPr>
        <w:suppressAutoHyphens/>
        <w:autoSpaceDE w:val="0"/>
        <w:autoSpaceDN w:val="0"/>
        <w:adjustRightInd w:val="0"/>
        <w:jc w:val="center"/>
        <w:textAlignment w:val="bottom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DF36EC">
        <w:rPr>
          <w:rFonts w:asciiTheme="majorEastAsia" w:eastAsiaTheme="majorEastAsia" w:hAnsiTheme="majorEastAsia" w:hint="eastAsia"/>
          <w:b/>
          <w:color w:val="000000" w:themeColor="text1"/>
          <w:spacing w:val="6"/>
          <w:szCs w:val="21"/>
        </w:rPr>
        <w:t>表</w:t>
      </w:r>
      <w:r w:rsidRPr="00DF36EC">
        <w:rPr>
          <w:rFonts w:asciiTheme="minorEastAsia" w:eastAsiaTheme="minorEastAsia" w:hAnsiTheme="minorEastAsia"/>
          <w:b/>
          <w:color w:val="000000" w:themeColor="text1"/>
          <w:spacing w:val="6"/>
          <w:szCs w:val="21"/>
        </w:rPr>
        <w:t>2-</w:t>
      </w:r>
      <w:r w:rsidRPr="00DF36EC">
        <w:rPr>
          <w:rFonts w:asciiTheme="majorEastAsia" w:eastAsiaTheme="majorEastAsia" w:hAnsiTheme="majorEastAsia" w:hint="eastAsia"/>
          <w:b/>
          <w:color w:val="000000" w:themeColor="text1"/>
          <w:spacing w:val="6"/>
          <w:szCs w:val="21"/>
        </w:rPr>
        <w:t>品名及びカタログ製品名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DF36EC" w:rsidRPr="00DF36EC" w:rsidTr="005224C9">
        <w:tc>
          <w:tcPr>
            <w:tcW w:w="3259" w:type="dxa"/>
          </w:tcPr>
          <w:p w:rsidR="005224C9" w:rsidRPr="00DF36EC" w:rsidRDefault="005224C9" w:rsidP="005224C9">
            <w:pPr>
              <w:suppressAutoHyphens/>
              <w:autoSpaceDE w:val="0"/>
              <w:autoSpaceDN w:val="0"/>
              <w:adjustRightInd w:val="0"/>
              <w:ind w:right="-2"/>
              <w:jc w:val="center"/>
              <w:textAlignment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品名</w:t>
            </w:r>
          </w:p>
        </w:tc>
        <w:tc>
          <w:tcPr>
            <w:tcW w:w="3260" w:type="dxa"/>
          </w:tcPr>
          <w:p w:rsidR="005224C9" w:rsidRPr="00DF36EC" w:rsidRDefault="005224C9" w:rsidP="005224C9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center"/>
              <w:textAlignment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規格</w:t>
            </w:r>
          </w:p>
        </w:tc>
        <w:tc>
          <w:tcPr>
            <w:tcW w:w="3260" w:type="dxa"/>
          </w:tcPr>
          <w:p w:rsidR="005224C9" w:rsidRPr="00DF36EC" w:rsidRDefault="005224C9" w:rsidP="005224C9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center"/>
              <w:textAlignment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カタログ製品名</w:t>
            </w:r>
          </w:p>
        </w:tc>
      </w:tr>
      <w:tr w:rsidR="00DF36EC" w:rsidRPr="00DF36EC" w:rsidTr="005224C9">
        <w:tc>
          <w:tcPr>
            <w:tcW w:w="3259" w:type="dxa"/>
          </w:tcPr>
          <w:p w:rsidR="005224C9" w:rsidRPr="00DF36EC" w:rsidRDefault="005224C9" w:rsidP="005224C9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パッド，体外自動式除細動器</w:t>
            </w:r>
          </w:p>
          <w:p w:rsidR="005224C9" w:rsidRPr="00DF36EC" w:rsidRDefault="005224C9" w:rsidP="005224C9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，２型用</w:t>
            </w:r>
          </w:p>
        </w:tc>
        <w:tc>
          <w:tcPr>
            <w:tcW w:w="3260" w:type="dxa"/>
          </w:tcPr>
          <w:p w:rsidR="005224C9" w:rsidRPr="00DF36EC" w:rsidRDefault="005224C9" w:rsidP="005224C9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ゴシック" w:hint="eastAsia"/>
                <w:bCs/>
                <w:color w:val="000000" w:themeColor="text1"/>
                <w:szCs w:val="21"/>
              </w:rPr>
              <w:t>１１４ ｍｍ×１２８ ｍｍ，１セット</w:t>
            </w:r>
          </w:p>
        </w:tc>
        <w:tc>
          <w:tcPr>
            <w:tcW w:w="3260" w:type="dxa"/>
          </w:tcPr>
          <w:p w:rsidR="005224C9" w:rsidRPr="00DF36EC" w:rsidRDefault="005224C9" w:rsidP="005224C9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日本光電工業（株）</w:t>
            </w:r>
          </w:p>
          <w:p w:rsidR="005224C9" w:rsidRPr="00DF36EC" w:rsidRDefault="005224C9" w:rsidP="005224C9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使い捨てパッド　Ｐ－７２１　</w:t>
            </w:r>
          </w:p>
        </w:tc>
      </w:tr>
      <w:tr w:rsidR="005224C9" w:rsidRPr="00DF36EC" w:rsidTr="005224C9">
        <w:tc>
          <w:tcPr>
            <w:tcW w:w="3259" w:type="dxa"/>
          </w:tcPr>
          <w:p w:rsidR="005224C9" w:rsidRPr="00DF36EC" w:rsidRDefault="005224C9" w:rsidP="005224C9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パッド，体外自動式除細動器</w:t>
            </w:r>
          </w:p>
          <w:p w:rsidR="005224C9" w:rsidRPr="00DF36EC" w:rsidRDefault="005224C9" w:rsidP="005224C9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center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，２型用</w:t>
            </w:r>
          </w:p>
        </w:tc>
        <w:tc>
          <w:tcPr>
            <w:tcW w:w="3260" w:type="dxa"/>
          </w:tcPr>
          <w:p w:rsidR="005224C9" w:rsidRPr="00DF36EC" w:rsidRDefault="005224C9" w:rsidP="005224C9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bCs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ゴシック" w:hint="eastAsia"/>
                <w:bCs/>
                <w:color w:val="000000" w:themeColor="text1"/>
                <w:szCs w:val="21"/>
              </w:rPr>
              <w:t>１７０ ｍｍ×１１０ ｍｍ，１セット</w:t>
            </w:r>
          </w:p>
        </w:tc>
        <w:tc>
          <w:tcPr>
            <w:tcW w:w="3260" w:type="dxa"/>
          </w:tcPr>
          <w:p w:rsidR="005224C9" w:rsidRPr="00DF36EC" w:rsidRDefault="005224C9" w:rsidP="005224C9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（株）フィリップス・ジャパン</w:t>
            </w:r>
          </w:p>
          <w:p w:rsidR="005224C9" w:rsidRPr="00DF36EC" w:rsidRDefault="005224C9" w:rsidP="005224C9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ハートスタートＦＲ３　ＳＭＡＲＴパッドⅢ</w:t>
            </w:r>
          </w:p>
        </w:tc>
      </w:tr>
    </w:tbl>
    <w:p w:rsidR="0017137A" w:rsidRPr="00DF36EC" w:rsidRDefault="0017137A" w:rsidP="005224C9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b/>
          <w:bCs/>
          <w:color w:val="000000" w:themeColor="text1"/>
          <w:szCs w:val="21"/>
        </w:rPr>
      </w:pPr>
    </w:p>
    <w:p w:rsidR="005224C9" w:rsidRPr="00DF36EC" w:rsidRDefault="005224C9" w:rsidP="005224C9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b/>
          <w:bCs/>
          <w:color w:val="000000" w:themeColor="text1"/>
          <w:szCs w:val="21"/>
        </w:rPr>
      </w:pPr>
    </w:p>
    <w:p w:rsidR="0017137A" w:rsidRPr="00DF36EC" w:rsidRDefault="0017137A" w:rsidP="00C2549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color w:val="000000" w:themeColor="text1"/>
          <w:szCs w:val="21"/>
        </w:rPr>
      </w:pPr>
      <w:r w:rsidRPr="00DF36EC">
        <w:rPr>
          <w:rFonts w:ascii="ＭＳ 明朝" w:hAnsi="ＭＳ 明朝" w:hint="eastAsia"/>
          <w:b/>
          <w:bCs/>
          <w:color w:val="000000" w:themeColor="text1"/>
          <w:szCs w:val="21"/>
        </w:rPr>
        <w:t xml:space="preserve">4　</w:t>
      </w:r>
      <w:r w:rsidRPr="00DF36EC">
        <w:rPr>
          <w:rFonts w:ascii="ＭＳ 明朝" w:eastAsia="ＭＳ ゴシック" w:hAnsi="Times New Roman" w:hint="eastAsia"/>
          <w:b/>
          <w:bCs/>
          <w:color w:val="000000" w:themeColor="text1"/>
          <w:szCs w:val="21"/>
        </w:rPr>
        <w:t>品質保証</w:t>
      </w:r>
    </w:p>
    <w:p w:rsidR="000F563C" w:rsidRPr="00DF36EC" w:rsidRDefault="000F563C" w:rsidP="00C25491">
      <w:pPr>
        <w:wordWrap w:val="0"/>
        <w:autoSpaceDE w:val="0"/>
        <w:autoSpaceDN w:val="0"/>
        <w:rPr>
          <w:rFonts w:cs="ＭＳ 明朝"/>
          <w:bCs/>
          <w:color w:val="000000" w:themeColor="text1"/>
        </w:rPr>
      </w:pPr>
      <w:r w:rsidRPr="00DF36EC">
        <w:rPr>
          <w:rFonts w:cs="ＭＳ 明朝" w:hint="eastAsia"/>
          <w:bCs/>
          <w:color w:val="000000" w:themeColor="text1"/>
        </w:rPr>
        <w:t xml:space="preserve">　品質保証は，次による。</w:t>
      </w:r>
    </w:p>
    <w:p w:rsidR="000F563C" w:rsidRPr="00DF36EC" w:rsidRDefault="000F563C" w:rsidP="00C25491">
      <w:pPr>
        <w:wordWrap w:val="0"/>
        <w:autoSpaceDE w:val="0"/>
        <w:autoSpaceDN w:val="0"/>
        <w:ind w:leftChars="4" w:left="436" w:hangingChars="200" w:hanging="427"/>
        <w:textAlignment w:val="center"/>
        <w:rPr>
          <w:color w:val="000000" w:themeColor="text1"/>
        </w:rPr>
      </w:pPr>
      <w:r w:rsidRPr="00DF36EC">
        <w:rPr>
          <w:rFonts w:ascii="ＭＳ 明朝" w:hAnsi="ＭＳ 明朝" w:cs="ＭＳ ゴシック" w:hint="eastAsia"/>
          <w:b/>
          <w:bCs/>
          <w:color w:val="000000" w:themeColor="text1"/>
        </w:rPr>
        <w:t>a)</w:t>
      </w:r>
      <w:r w:rsidRPr="00DF36EC">
        <w:rPr>
          <w:rFonts w:ascii="ＭＳ 明朝" w:hAnsi="ＭＳ 明朝" w:cs="ＭＳ ゴシック" w:hint="eastAsia"/>
          <w:bCs/>
          <w:color w:val="000000" w:themeColor="text1"/>
        </w:rPr>
        <w:t xml:space="preserve">　</w:t>
      </w:r>
      <w:r w:rsidRPr="00DF36EC">
        <w:rPr>
          <w:rFonts w:cs="ＭＳ ゴシック" w:hint="eastAsia"/>
          <w:bCs/>
          <w:color w:val="000000" w:themeColor="text1"/>
        </w:rPr>
        <w:t>納入品は，</w:t>
      </w:r>
      <w:r w:rsidRPr="00DF36EC">
        <w:rPr>
          <w:rFonts w:hint="eastAsia"/>
          <w:color w:val="000000" w:themeColor="text1"/>
        </w:rPr>
        <w:t>調達要領指定書によって指定する場合を除き，納期において，製造後</w:t>
      </w:r>
      <w:r w:rsidR="00415ADB" w:rsidRPr="00DF36EC">
        <w:rPr>
          <w:rFonts w:hint="eastAsia"/>
          <w:color w:val="000000" w:themeColor="text1"/>
        </w:rPr>
        <w:t>９</w:t>
      </w:r>
      <w:r w:rsidRPr="00DF36EC">
        <w:rPr>
          <w:rFonts w:hint="eastAsia"/>
          <w:color w:val="000000" w:themeColor="text1"/>
        </w:rPr>
        <w:t>か月以内とする。ただし，製造後</w:t>
      </w:r>
      <w:r w:rsidR="00415ADB" w:rsidRPr="00DF36EC">
        <w:rPr>
          <w:rFonts w:hint="eastAsia"/>
          <w:color w:val="000000" w:themeColor="text1"/>
        </w:rPr>
        <w:t>９</w:t>
      </w:r>
      <w:r w:rsidRPr="00DF36EC">
        <w:rPr>
          <w:rFonts w:hint="eastAsia"/>
          <w:color w:val="000000" w:themeColor="text1"/>
        </w:rPr>
        <w:t>か月以内の製品が納品できない場合は，流通している最新の製造年月である証明を，納入時に添付するものとする。</w:t>
      </w:r>
    </w:p>
    <w:p w:rsidR="000F563C" w:rsidRPr="00DF36EC" w:rsidRDefault="000F563C" w:rsidP="00C25491">
      <w:pPr>
        <w:wordWrap w:val="0"/>
        <w:autoSpaceDE w:val="0"/>
        <w:autoSpaceDN w:val="0"/>
        <w:ind w:leftChars="4" w:left="436" w:hangingChars="200" w:hanging="427"/>
        <w:textAlignment w:val="center"/>
        <w:rPr>
          <w:color w:val="000000" w:themeColor="text1"/>
          <w:spacing w:val="6"/>
        </w:rPr>
      </w:pPr>
      <w:r w:rsidRPr="00DF36EC">
        <w:rPr>
          <w:rFonts w:ascii="ＭＳ 明朝" w:hAnsi="ＭＳ 明朝" w:hint="eastAsia"/>
          <w:b/>
          <w:color w:val="000000" w:themeColor="text1"/>
        </w:rPr>
        <w:t>b)</w:t>
      </w:r>
      <w:r w:rsidRPr="00DF36EC">
        <w:rPr>
          <w:rFonts w:ascii="ＭＳ 明朝" w:hAnsi="ＭＳ 明朝" w:hint="eastAsia"/>
          <w:color w:val="000000" w:themeColor="text1"/>
        </w:rPr>
        <w:t xml:space="preserve">　</w:t>
      </w:r>
      <w:r w:rsidRPr="00DF36EC">
        <w:rPr>
          <w:rFonts w:cs="ＭＳ 明朝" w:hint="eastAsia"/>
          <w:bCs/>
          <w:color w:val="000000" w:themeColor="text1"/>
        </w:rPr>
        <w:t>監督及び検査は，契約担当官等が定める監督・検査実施要領による。</w:t>
      </w:r>
    </w:p>
    <w:p w:rsidR="0017137A" w:rsidRPr="00DF36EC" w:rsidRDefault="0017137A" w:rsidP="00C25491">
      <w:pPr>
        <w:suppressAutoHyphens/>
        <w:wordWrap w:val="0"/>
        <w:autoSpaceDE w:val="0"/>
        <w:autoSpaceDN w:val="0"/>
        <w:adjustRightInd w:val="0"/>
        <w:jc w:val="left"/>
        <w:textAlignment w:val="bottom"/>
        <w:rPr>
          <w:rFonts w:ascii="ＭＳ 明朝" w:hAnsi="ＭＳ 明朝"/>
          <w:b/>
          <w:color w:val="000000" w:themeColor="text1"/>
          <w:szCs w:val="21"/>
        </w:rPr>
      </w:pPr>
    </w:p>
    <w:p w:rsidR="0017137A" w:rsidRPr="00DF36EC" w:rsidRDefault="0017137A" w:rsidP="00C25491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ゴシック" w:hAnsi="Times New Roman"/>
          <w:b/>
          <w:bCs/>
          <w:color w:val="000000" w:themeColor="text1"/>
          <w:szCs w:val="21"/>
        </w:rPr>
      </w:pPr>
      <w:r w:rsidRPr="00DF36EC">
        <w:rPr>
          <w:rFonts w:ascii="ＭＳ 明朝" w:hAnsi="ＭＳ 明朝" w:hint="eastAsia"/>
          <w:b/>
          <w:bCs/>
          <w:color w:val="000000" w:themeColor="text1"/>
          <w:szCs w:val="21"/>
        </w:rPr>
        <w:t xml:space="preserve">5　</w:t>
      </w:r>
      <w:r w:rsidRPr="00DF36EC">
        <w:rPr>
          <w:rFonts w:ascii="ＭＳ 明朝" w:eastAsia="ＭＳ ゴシック" w:hAnsi="Times New Roman" w:hint="eastAsia"/>
          <w:b/>
          <w:bCs/>
          <w:color w:val="000000" w:themeColor="text1"/>
          <w:szCs w:val="21"/>
        </w:rPr>
        <w:t>出荷条件</w:t>
      </w:r>
    </w:p>
    <w:p w:rsidR="0017137A" w:rsidRPr="00DF36EC" w:rsidRDefault="0017137A" w:rsidP="00C25491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ゴシック" w:hAnsi="Times New Roman"/>
          <w:b/>
          <w:bCs/>
          <w:color w:val="000000" w:themeColor="text1"/>
          <w:szCs w:val="21"/>
        </w:rPr>
      </w:pPr>
      <w:r w:rsidRPr="00DF36EC">
        <w:rPr>
          <w:rFonts w:ascii="ＭＳ 明朝" w:hAnsi="ＭＳ 明朝" w:hint="eastAsia"/>
          <w:b/>
          <w:bCs/>
          <w:color w:val="000000" w:themeColor="text1"/>
          <w:szCs w:val="21"/>
        </w:rPr>
        <w:t xml:space="preserve">5.1　</w:t>
      </w:r>
      <w:r w:rsidR="00EC4CC5" w:rsidRPr="00DF36EC">
        <w:rPr>
          <w:rFonts w:ascii="ＭＳ 明朝" w:eastAsia="ＭＳ ゴシック" w:hAnsi="Times New Roman" w:hint="eastAsia"/>
          <w:b/>
          <w:bCs/>
          <w:color w:val="000000" w:themeColor="text1"/>
          <w:szCs w:val="21"/>
        </w:rPr>
        <w:t>包装</w:t>
      </w:r>
    </w:p>
    <w:p w:rsidR="0017137A" w:rsidRPr="00DF36EC" w:rsidRDefault="0017137A" w:rsidP="00C25491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/>
          <w:color w:val="000000" w:themeColor="text1"/>
          <w:szCs w:val="21"/>
        </w:rPr>
      </w:pPr>
      <w:r w:rsidRPr="00DF36EC">
        <w:rPr>
          <w:rFonts w:ascii="ＭＳ 明朝" w:hAnsi="ＭＳ 明朝" w:hint="eastAsia"/>
          <w:b/>
          <w:bCs/>
          <w:color w:val="000000" w:themeColor="text1"/>
          <w:szCs w:val="21"/>
        </w:rPr>
        <w:t xml:space="preserve">　</w:t>
      </w:r>
      <w:r w:rsidRPr="00DF36EC">
        <w:rPr>
          <w:rFonts w:ascii="ＭＳ 明朝" w:hAnsi="ＭＳ 明朝" w:hint="eastAsia"/>
          <w:color w:val="000000" w:themeColor="text1"/>
          <w:szCs w:val="21"/>
        </w:rPr>
        <w:t>包装は，</w:t>
      </w:r>
      <w:r w:rsidRPr="00DF36EC">
        <w:rPr>
          <w:rFonts w:ascii="Times New Roman" w:hAnsi="Times New Roman" w:cs="ＭＳ 明朝" w:hint="eastAsia"/>
          <w:color w:val="000000" w:themeColor="text1"/>
          <w:szCs w:val="21"/>
        </w:rPr>
        <w:t>調達要領指定書によって指定する場合を除き，</w:t>
      </w:r>
      <w:r w:rsidRPr="00DF36EC">
        <w:rPr>
          <w:rFonts w:ascii="ＭＳ 明朝" w:hAnsi="ＭＳ 明朝" w:hint="eastAsia"/>
          <w:b/>
          <w:bCs/>
          <w:color w:val="000000" w:themeColor="text1"/>
          <w:szCs w:val="21"/>
        </w:rPr>
        <w:t>ＧＬＴ－ＣＧ－Ｚ０００００１</w:t>
      </w:r>
      <w:r w:rsidRPr="00DF36EC">
        <w:rPr>
          <w:rFonts w:ascii="ＭＳ 明朝" w:hAnsi="ＭＳ 明朝" w:hint="eastAsia"/>
          <w:color w:val="000000" w:themeColor="text1"/>
          <w:szCs w:val="21"/>
        </w:rPr>
        <w:t>の</w:t>
      </w:r>
      <w:r w:rsidRPr="00DF36EC">
        <w:rPr>
          <w:rFonts w:ascii="ＭＳ 明朝" w:hAnsi="ＭＳ 明朝"/>
          <w:b/>
          <w:bCs/>
          <w:color w:val="000000" w:themeColor="text1"/>
          <w:szCs w:val="21"/>
        </w:rPr>
        <w:t>4.</w:t>
      </w:r>
      <w:r w:rsidRPr="00DF36EC">
        <w:rPr>
          <w:rFonts w:ascii="ＭＳ 明朝" w:hAnsi="ＭＳ 明朝" w:hint="eastAsia"/>
          <w:b/>
          <w:bCs/>
          <w:color w:val="000000" w:themeColor="text1"/>
          <w:szCs w:val="21"/>
        </w:rPr>
        <w:t>1</w:t>
      </w:r>
      <w:r w:rsidRPr="00DF36EC">
        <w:rPr>
          <w:rFonts w:ascii="ＭＳ 明朝" w:hAnsi="ＭＳ 明朝" w:hint="eastAsia"/>
          <w:color w:val="000000" w:themeColor="text1"/>
          <w:szCs w:val="21"/>
        </w:rPr>
        <w:t>による。</w:t>
      </w:r>
    </w:p>
    <w:p w:rsidR="0017137A" w:rsidRPr="00DF36EC" w:rsidRDefault="0017137A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 w:themeColor="text1"/>
          <w:szCs w:val="21"/>
        </w:rPr>
      </w:pP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5.2</w:t>
      </w:r>
      <w:r w:rsidRPr="00DF36EC">
        <w:rPr>
          <w:rFonts w:ascii="ＭＳ 明朝" w:eastAsia="ＭＳ ゴシック" w:hAnsi="ＭＳ 明朝" w:cs="ＭＳ ゴシック" w:hint="eastAsia"/>
          <w:b/>
          <w:bCs/>
          <w:color w:val="000000" w:themeColor="text1"/>
          <w:szCs w:val="21"/>
        </w:rPr>
        <w:t xml:space="preserve">　包装の表示</w:t>
      </w:r>
    </w:p>
    <w:p w:rsidR="0017137A" w:rsidRPr="00DF36EC" w:rsidRDefault="0017137A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 w:themeColor="text1"/>
          <w:szCs w:val="21"/>
        </w:rPr>
      </w:pPr>
      <w:r w:rsidRPr="00DF36EC">
        <w:rPr>
          <w:rFonts w:ascii="Times New Roman" w:hAnsi="Times New Roman" w:cs="ＭＳ 明朝" w:hint="eastAsia"/>
          <w:color w:val="000000" w:themeColor="text1"/>
          <w:szCs w:val="21"/>
        </w:rPr>
        <w:t xml:space="preserve">　包装の表示は，調達要領指定書によって指定する場合を除き，</w:t>
      </w:r>
      <w:r w:rsidRPr="00DF36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>図</w:t>
      </w: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1</w:t>
      </w:r>
      <w:r w:rsidRPr="00DF36EC">
        <w:rPr>
          <w:rFonts w:ascii="Times New Roman" w:hAnsi="Times New Roman" w:cs="ＭＳ 明朝" w:hint="eastAsia"/>
          <w:color w:val="000000" w:themeColor="text1"/>
          <w:szCs w:val="21"/>
        </w:rPr>
        <w:t>によるほか</w:t>
      </w:r>
      <w:r w:rsidRPr="00DF36EC">
        <w:rPr>
          <w:rFonts w:ascii="ＭＳ 明朝" w:hAnsi="ＭＳ 明朝" w:hint="eastAsia"/>
          <w:b/>
          <w:bCs/>
          <w:color w:val="000000" w:themeColor="text1"/>
          <w:szCs w:val="21"/>
        </w:rPr>
        <w:t>ＧＬＴ－ＣＧ－Ｚ０００００１</w:t>
      </w:r>
      <w:r w:rsidRPr="00DF36EC">
        <w:rPr>
          <w:rFonts w:ascii="ＭＳ 明朝" w:hAnsi="ＭＳ 明朝" w:hint="eastAsia"/>
          <w:color w:val="000000" w:themeColor="text1"/>
          <w:szCs w:val="21"/>
        </w:rPr>
        <w:t>の</w:t>
      </w:r>
      <w:r w:rsidRPr="00DF36EC">
        <w:rPr>
          <w:rFonts w:ascii="ＭＳ 明朝" w:hAnsi="ＭＳ 明朝"/>
          <w:b/>
          <w:bCs/>
          <w:color w:val="000000" w:themeColor="text1"/>
          <w:szCs w:val="21"/>
        </w:rPr>
        <w:t>4.2</w:t>
      </w:r>
      <w:r w:rsidRPr="00DF36EC">
        <w:rPr>
          <w:rFonts w:ascii="ＭＳ 明朝" w:hAnsi="ＭＳ 明朝" w:hint="eastAsia"/>
          <w:color w:val="000000" w:themeColor="text1"/>
          <w:szCs w:val="21"/>
        </w:rPr>
        <w:t>による。</w:t>
      </w:r>
    </w:p>
    <w:tbl>
      <w:tblPr>
        <w:tblW w:w="0" w:type="auto"/>
        <w:tblInd w:w="2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</w:tblGrid>
      <w:tr w:rsidR="00DF36EC" w:rsidRPr="00DF36EC" w:rsidTr="00F0673A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7A" w:rsidRPr="00DF36EC" w:rsidRDefault="0017137A" w:rsidP="00C25491">
            <w:pPr>
              <w:wordWrap w:val="0"/>
              <w:autoSpaceDE w:val="0"/>
              <w:autoSpaceDN w:val="0"/>
              <w:textAlignment w:val="center"/>
              <w:rPr>
                <w:rFonts w:hAnsi="Times New Roman"/>
                <w:color w:val="000000" w:themeColor="text1"/>
              </w:rPr>
            </w:pPr>
            <w:r w:rsidRPr="00DF36EC">
              <w:rPr>
                <w:rFonts w:hAnsi="Times New Roman" w:hint="eastAsia"/>
                <w:color w:val="000000" w:themeColor="text1"/>
              </w:rPr>
              <w:t xml:space="preserve">物品番号　</w:t>
            </w:r>
          </w:p>
          <w:p w:rsidR="0017137A" w:rsidRPr="00DF36EC" w:rsidRDefault="0017137A" w:rsidP="00C25491">
            <w:pPr>
              <w:wordWrap w:val="0"/>
              <w:autoSpaceDE w:val="0"/>
              <w:autoSpaceDN w:val="0"/>
              <w:textAlignment w:val="center"/>
              <w:rPr>
                <w:rFonts w:hAnsi="Times New Roman"/>
                <w:color w:val="000000" w:themeColor="text1"/>
              </w:rPr>
            </w:pPr>
            <w:r w:rsidRPr="00DF36EC">
              <w:rPr>
                <w:rFonts w:hAnsi="Times New Roman" w:hint="eastAsia"/>
                <w:color w:val="000000" w:themeColor="text1"/>
              </w:rPr>
              <w:t xml:space="preserve">品　　名　</w:t>
            </w:r>
            <w:r w:rsidR="0082608C" w:rsidRPr="00DF36EC">
              <w:rPr>
                <w:rFonts w:hAnsi="Times New Roman" w:hint="eastAsia"/>
                <w:color w:val="000000" w:themeColor="text1"/>
              </w:rPr>
              <w:t>パッド，体外自動式除細動器，２型　　　　　用</w:t>
            </w:r>
          </w:p>
          <w:p w:rsidR="0017137A" w:rsidRPr="00DF36EC" w:rsidRDefault="0017137A" w:rsidP="00C25491">
            <w:pPr>
              <w:wordWrap w:val="0"/>
              <w:autoSpaceDE w:val="0"/>
              <w:autoSpaceDN w:val="0"/>
              <w:textAlignment w:val="center"/>
              <w:rPr>
                <w:rFonts w:hAnsi="Times New Roman"/>
                <w:color w:val="000000" w:themeColor="text1"/>
              </w:rPr>
            </w:pPr>
            <w:r w:rsidRPr="00DF36EC">
              <w:rPr>
                <w:rFonts w:hAnsi="Times New Roman" w:hint="eastAsia"/>
                <w:color w:val="000000" w:themeColor="text1"/>
              </w:rPr>
              <w:t xml:space="preserve">規　　格　</w:t>
            </w:r>
          </w:p>
          <w:p w:rsidR="0017137A" w:rsidRPr="00DF36EC" w:rsidRDefault="0017137A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color w:val="000000" w:themeColor="text1"/>
                <w:szCs w:val="21"/>
              </w:rPr>
            </w:pPr>
            <w:r w:rsidRPr="00DF36EC">
              <w:rPr>
                <w:rFonts w:ascii="ＭＳ 明朝" w:hAnsi="Times New Roman" w:hint="eastAsia"/>
                <w:color w:val="000000" w:themeColor="text1"/>
                <w:szCs w:val="21"/>
              </w:rPr>
              <w:t>納入年月</w:t>
            </w:r>
          </w:p>
          <w:p w:rsidR="0017137A" w:rsidRPr="00DF36EC" w:rsidRDefault="0017137A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color w:val="000000" w:themeColor="text1"/>
                <w:szCs w:val="21"/>
              </w:rPr>
            </w:pPr>
            <w:r w:rsidRPr="00DF36EC">
              <w:rPr>
                <w:rFonts w:ascii="ＭＳ 明朝" w:hAnsi="Times New Roman" w:hint="eastAsia"/>
                <w:color w:val="000000" w:themeColor="text1"/>
                <w:szCs w:val="21"/>
              </w:rPr>
              <w:t>納入業者</w:t>
            </w:r>
          </w:p>
        </w:tc>
      </w:tr>
    </w:tbl>
    <w:p w:rsidR="007259E3" w:rsidRPr="00DF36EC" w:rsidRDefault="007259E3" w:rsidP="007259E3">
      <w:pPr>
        <w:wordWrap w:val="0"/>
        <w:autoSpaceDE w:val="0"/>
        <w:autoSpaceDN w:val="0"/>
        <w:ind w:leftChars="600" w:left="2123" w:hangingChars="396" w:hanging="846"/>
        <w:rPr>
          <w:rFonts w:hAnsi="Times New Roman"/>
          <w:color w:val="000000" w:themeColor="text1"/>
        </w:rPr>
      </w:pPr>
      <w:r w:rsidRPr="00DF36EC">
        <w:rPr>
          <w:rFonts w:ascii="ＭＳ ゴシック" w:eastAsia="ＭＳ ゴシック" w:hAnsi="ＭＳ ゴシック" w:hint="eastAsia"/>
          <w:b/>
          <w:color w:val="000000" w:themeColor="text1"/>
        </w:rPr>
        <w:t>注記</w:t>
      </w:r>
      <w:r w:rsidRPr="00DF36EC">
        <w:rPr>
          <w:rFonts w:ascii="ＭＳ 明朝" w:hAnsi="ＭＳ 明朝" w:hint="eastAsia"/>
          <w:b/>
          <w:color w:val="000000" w:themeColor="text1"/>
        </w:rPr>
        <w:t>1</w:t>
      </w:r>
      <w:r w:rsidRPr="00DF36EC">
        <w:rPr>
          <w:rFonts w:hAnsi="Times New Roman" w:hint="eastAsia"/>
          <w:b/>
          <w:color w:val="000000" w:themeColor="text1"/>
        </w:rPr>
        <w:t xml:space="preserve">　</w:t>
      </w:r>
      <w:r w:rsidRPr="00DF36EC">
        <w:rPr>
          <w:rFonts w:hAnsi="Times New Roman" w:hint="eastAsia"/>
          <w:color w:val="000000" w:themeColor="text1"/>
        </w:rPr>
        <w:t>物品番号及び規格は，</w:t>
      </w:r>
      <w:r w:rsidRPr="00DF36EC">
        <w:rPr>
          <w:rFonts w:ascii="ＭＳ ゴシック" w:eastAsia="ＭＳ ゴシック" w:hAnsi="ＭＳ ゴシック" w:hint="eastAsia"/>
          <w:b/>
          <w:color w:val="000000" w:themeColor="text1"/>
        </w:rPr>
        <w:t>表</w:t>
      </w:r>
      <w:r w:rsidRPr="00DF36EC">
        <w:rPr>
          <w:rFonts w:ascii="ＭＳ 明朝" w:hAnsi="ＭＳ 明朝" w:hint="eastAsia"/>
          <w:b/>
          <w:color w:val="000000" w:themeColor="text1"/>
        </w:rPr>
        <w:t>1</w:t>
      </w:r>
      <w:r w:rsidRPr="00DF36EC">
        <w:rPr>
          <w:rFonts w:hAnsi="Times New Roman" w:hint="eastAsia"/>
          <w:color w:val="000000" w:themeColor="text1"/>
        </w:rPr>
        <w:t>による。</w:t>
      </w:r>
    </w:p>
    <w:p w:rsidR="007259E3" w:rsidRDefault="007259E3" w:rsidP="007259E3">
      <w:pPr>
        <w:wordWrap w:val="0"/>
        <w:autoSpaceDE w:val="0"/>
        <w:autoSpaceDN w:val="0"/>
        <w:ind w:leftChars="600" w:left="2123" w:hangingChars="396" w:hanging="846"/>
        <w:rPr>
          <w:rFonts w:hAnsi="Times New Roman"/>
          <w:color w:val="000000" w:themeColor="text1"/>
        </w:rPr>
      </w:pPr>
      <w:r w:rsidRPr="00DF36EC">
        <w:rPr>
          <w:rFonts w:ascii="ＭＳ ゴシック" w:eastAsia="ＭＳ ゴシック" w:hAnsi="ＭＳ ゴシック" w:hint="eastAsia"/>
          <w:b/>
          <w:color w:val="000000" w:themeColor="text1"/>
        </w:rPr>
        <w:t>注記</w:t>
      </w:r>
      <w:r w:rsidRPr="00DF36EC">
        <w:rPr>
          <w:rFonts w:ascii="ＭＳ 明朝" w:hAnsi="ＭＳ 明朝" w:hint="eastAsia"/>
          <w:b/>
          <w:color w:val="000000" w:themeColor="text1"/>
        </w:rPr>
        <w:t>2</w:t>
      </w:r>
      <w:r w:rsidRPr="00DF36EC">
        <w:rPr>
          <w:rFonts w:hAnsi="Times New Roman" w:hint="eastAsia"/>
          <w:b/>
          <w:color w:val="000000" w:themeColor="text1"/>
        </w:rPr>
        <w:t xml:space="preserve">　</w:t>
      </w:r>
      <w:r w:rsidRPr="00DF36EC">
        <w:rPr>
          <w:rFonts w:hAnsi="Times New Roman" w:hint="eastAsia"/>
          <w:color w:val="000000" w:themeColor="text1"/>
        </w:rPr>
        <w:t>納入年月は，西暦で記入する。</w:t>
      </w:r>
    </w:p>
    <w:p w:rsidR="00E71203" w:rsidRPr="00DF36EC" w:rsidRDefault="00E71203" w:rsidP="00E71203">
      <w:pPr>
        <w:wordWrap w:val="0"/>
        <w:autoSpaceDE w:val="0"/>
        <w:autoSpaceDN w:val="0"/>
        <w:ind w:leftChars="600" w:left="2123" w:hangingChars="396" w:hanging="846"/>
        <w:rPr>
          <w:rFonts w:hAnsi="Times New Roman"/>
          <w:color w:val="000000" w:themeColor="text1"/>
        </w:rPr>
      </w:pPr>
      <w:r w:rsidRPr="00DF36EC">
        <w:rPr>
          <w:rFonts w:ascii="ＭＳ ゴシック" w:eastAsia="ＭＳ ゴシック" w:hAnsi="ＭＳ ゴシック" w:hint="eastAsia"/>
          <w:b/>
          <w:color w:val="000000" w:themeColor="text1"/>
        </w:rPr>
        <w:t>注記</w:t>
      </w:r>
      <w:r w:rsidRPr="00DF36EC">
        <w:rPr>
          <w:rFonts w:ascii="ＭＳ 明朝" w:hAnsi="ＭＳ 明朝" w:hint="eastAsia"/>
          <w:b/>
          <w:color w:val="000000" w:themeColor="text1"/>
        </w:rPr>
        <w:t>3</w:t>
      </w:r>
      <w:r w:rsidRPr="00DF36EC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Pr="00DF36EC">
        <w:rPr>
          <w:rFonts w:hAnsi="Times New Roman" w:hint="eastAsia"/>
          <w:color w:val="000000" w:themeColor="text1"/>
        </w:rPr>
        <w:t>使用期限，製造年月日及びロット番号があるものについては，製品自体に</w:t>
      </w:r>
      <w:r w:rsidRPr="00DF36EC">
        <w:rPr>
          <w:rFonts w:hAnsi="Times New Roman"/>
          <w:color w:val="000000" w:themeColor="text1"/>
        </w:rPr>
        <w:br/>
      </w:r>
      <w:r w:rsidRPr="00DF36EC">
        <w:rPr>
          <w:rFonts w:hAnsi="Times New Roman" w:hint="eastAsia"/>
          <w:color w:val="000000" w:themeColor="text1"/>
        </w:rPr>
        <w:t>記載がない場合，</w:t>
      </w:r>
      <w:r w:rsidRPr="00DF36EC">
        <w:rPr>
          <w:rFonts w:ascii="ＭＳ ゴシック" w:eastAsia="ＭＳ ゴシック" w:hAnsi="ＭＳ ゴシック" w:hint="eastAsia"/>
          <w:b/>
          <w:color w:val="000000" w:themeColor="text1"/>
        </w:rPr>
        <w:t>図</w:t>
      </w:r>
      <w:r w:rsidRPr="00DF36EC">
        <w:rPr>
          <w:rFonts w:ascii="ＭＳ 明朝" w:hAnsi="ＭＳ 明朝" w:hint="eastAsia"/>
          <w:b/>
          <w:color w:val="000000" w:themeColor="text1"/>
        </w:rPr>
        <w:t>1</w:t>
      </w:r>
      <w:r w:rsidRPr="00DF36EC">
        <w:rPr>
          <w:rFonts w:hAnsi="Times New Roman" w:hint="eastAsia"/>
          <w:color w:val="000000" w:themeColor="text1"/>
        </w:rPr>
        <w:t>に，その項目を追加し記入する。</w:t>
      </w:r>
    </w:p>
    <w:p w:rsidR="002F7A7A" w:rsidRDefault="002F7A7A" w:rsidP="002F7A7A">
      <w:pPr>
        <w:autoSpaceDE w:val="0"/>
        <w:autoSpaceDN w:val="0"/>
        <w:jc w:val="center"/>
        <w:rPr>
          <w:rFonts w:ascii="ＭＳ ゴシック" w:eastAsia="ＭＳ ゴシック" w:hAnsi="ＭＳ ゴシック"/>
          <w:b/>
          <w:color w:val="000000" w:themeColor="text1"/>
        </w:rPr>
      </w:pPr>
      <w:r w:rsidRPr="00DF36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>図</w:t>
      </w: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1－</w:t>
      </w:r>
      <w:r w:rsidRPr="00DF36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>個装表示</w:t>
      </w:r>
    </w:p>
    <w:p w:rsidR="007259E3" w:rsidRPr="00DF36EC" w:rsidRDefault="007259E3" w:rsidP="007259E3">
      <w:pPr>
        <w:wordWrap w:val="0"/>
        <w:autoSpaceDE w:val="0"/>
        <w:autoSpaceDN w:val="0"/>
        <w:ind w:leftChars="600" w:left="2123" w:hangingChars="396" w:hanging="846"/>
        <w:rPr>
          <w:rFonts w:ascii="ＭＳ 明朝" w:hAnsi="Times New Roman"/>
          <w:color w:val="000000" w:themeColor="text1"/>
          <w:szCs w:val="21"/>
        </w:rPr>
      </w:pPr>
      <w:r w:rsidRPr="00DF36EC">
        <w:rPr>
          <w:rFonts w:ascii="ＭＳ ゴシック" w:eastAsia="ＭＳ ゴシック" w:hAnsi="ＭＳ ゴシック" w:hint="eastAsia"/>
          <w:b/>
          <w:color w:val="000000" w:themeColor="text1"/>
        </w:rPr>
        <w:lastRenderedPageBreak/>
        <w:t>注記</w:t>
      </w:r>
      <w:r w:rsidRPr="00DF36EC">
        <w:rPr>
          <w:rFonts w:ascii="ＭＳ 明朝" w:hAnsi="ＭＳ 明朝" w:hint="eastAsia"/>
          <w:b/>
          <w:color w:val="000000" w:themeColor="text1"/>
        </w:rPr>
        <w:t>4</w:t>
      </w:r>
      <w:r w:rsidRPr="00DF36EC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Pr="00DF36EC">
        <w:rPr>
          <w:rFonts w:hint="eastAsia"/>
          <w:color w:val="000000" w:themeColor="text1"/>
        </w:rPr>
        <w:t>納入業者は，契約の相手方の名称又はその略号を</w:t>
      </w:r>
      <w:r w:rsidRPr="00DF36EC">
        <w:rPr>
          <w:rFonts w:hAnsi="Times New Roman" w:hint="eastAsia"/>
          <w:color w:val="000000" w:themeColor="text1"/>
        </w:rPr>
        <w:t>記入する。</w:t>
      </w:r>
    </w:p>
    <w:p w:rsidR="0017137A" w:rsidRPr="00DF36EC" w:rsidRDefault="007259E3" w:rsidP="007259E3">
      <w:pPr>
        <w:suppressAutoHyphens/>
        <w:wordWrap w:val="0"/>
        <w:autoSpaceDE w:val="0"/>
        <w:autoSpaceDN w:val="0"/>
        <w:adjustRightInd w:val="0"/>
        <w:jc w:val="center"/>
        <w:textAlignment w:val="bottom"/>
        <w:rPr>
          <w:rFonts w:ascii="ＭＳ ゴシック" w:eastAsia="ＭＳ ゴシック" w:hAnsi="ＭＳ ゴシック" w:cs="ＭＳ ゴシック"/>
          <w:b/>
          <w:bCs/>
          <w:color w:val="000000" w:themeColor="text1"/>
          <w:szCs w:val="21"/>
        </w:rPr>
      </w:pPr>
      <w:r w:rsidRPr="00DF36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>図</w:t>
      </w:r>
      <w:r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1－</w:t>
      </w:r>
      <w:r w:rsidRPr="00DF36E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>個装表示</w:t>
      </w:r>
      <w:r w:rsidR="002F7A7A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Cs w:val="21"/>
        </w:rPr>
        <w:t>（続き）</w:t>
      </w:r>
    </w:p>
    <w:p w:rsidR="007C3362" w:rsidRPr="00DF36EC" w:rsidRDefault="007C3362" w:rsidP="00C2549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color w:val="000000" w:themeColor="text1"/>
          <w:szCs w:val="21"/>
        </w:rPr>
      </w:pPr>
    </w:p>
    <w:p w:rsidR="00B66B12" w:rsidRPr="00DF36EC" w:rsidRDefault="0017137A" w:rsidP="00C2549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DF36EC">
        <w:rPr>
          <w:rFonts w:ascii="ＭＳ 明朝" w:hAnsi="ＭＳ 明朝" w:hint="eastAsia"/>
          <w:b/>
          <w:color w:val="000000" w:themeColor="text1"/>
          <w:szCs w:val="21"/>
        </w:rPr>
        <w:t>6</w:t>
      </w:r>
      <w:r w:rsidR="00B66B12" w:rsidRPr="00DF36EC">
        <w:rPr>
          <w:rFonts w:ascii="ＭＳ 明朝" w:hAnsi="ＭＳ 明朝" w:hint="eastAsia"/>
          <w:b/>
          <w:color w:val="000000" w:themeColor="text1"/>
          <w:szCs w:val="21"/>
        </w:rPr>
        <w:t xml:space="preserve">　</w:t>
      </w:r>
      <w:r w:rsidR="00B66B12" w:rsidRPr="00DF36E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その他の指示</w:t>
      </w:r>
    </w:p>
    <w:p w:rsidR="00B66B12" w:rsidRPr="00DF36EC" w:rsidRDefault="0017137A" w:rsidP="00C2549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DF36EC">
        <w:rPr>
          <w:rFonts w:ascii="ＭＳ 明朝" w:hAnsi="ＭＳ 明朝" w:hint="eastAsia"/>
          <w:b/>
          <w:color w:val="000000" w:themeColor="text1"/>
          <w:szCs w:val="21"/>
        </w:rPr>
        <w:t>6</w:t>
      </w:r>
      <w:r w:rsidR="00B66B12" w:rsidRPr="00DF36EC">
        <w:rPr>
          <w:rFonts w:ascii="ＭＳ 明朝" w:hAnsi="ＭＳ 明朝" w:hint="eastAsia"/>
          <w:b/>
          <w:color w:val="000000" w:themeColor="text1"/>
          <w:szCs w:val="21"/>
        </w:rPr>
        <w:t>.</w:t>
      </w:r>
      <w:r w:rsidR="007C3362" w:rsidRPr="00DF36EC">
        <w:rPr>
          <w:rFonts w:ascii="ＭＳ 明朝" w:hAnsi="ＭＳ 明朝" w:hint="eastAsia"/>
          <w:b/>
          <w:color w:val="000000" w:themeColor="text1"/>
          <w:szCs w:val="21"/>
        </w:rPr>
        <w:t>1</w:t>
      </w:r>
      <w:r w:rsidR="00B66B12" w:rsidRPr="00DF36EC">
        <w:rPr>
          <w:rFonts w:ascii="ＭＳ 明朝" w:hAnsi="ＭＳ 明朝" w:hint="eastAsia"/>
          <w:b/>
          <w:color w:val="000000" w:themeColor="text1"/>
          <w:szCs w:val="21"/>
        </w:rPr>
        <w:t xml:space="preserve">　</w:t>
      </w:r>
      <w:r w:rsidR="00B66B12" w:rsidRPr="00DF36E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提出書類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color w:val="000000" w:themeColor="text1"/>
          <w:szCs w:val="21"/>
        </w:rPr>
      </w:pPr>
      <w:r w:rsidRPr="00DF36EC">
        <w:rPr>
          <w:rFonts w:ascii="ＭＳ 明朝" w:hAnsi="ＭＳ 明朝" w:hint="eastAsia"/>
          <w:b/>
          <w:color w:val="000000" w:themeColor="text1"/>
          <w:szCs w:val="21"/>
        </w:rPr>
        <w:t xml:space="preserve">　</w:t>
      </w:r>
      <w:r w:rsidRPr="00DF36EC">
        <w:rPr>
          <w:rFonts w:ascii="ＭＳ 明朝" w:hAnsi="ＭＳ 明朝" w:hint="eastAsia"/>
          <w:color w:val="000000" w:themeColor="text1"/>
          <w:szCs w:val="21"/>
        </w:rPr>
        <w:t>提出書類は，</w:t>
      </w:r>
      <w:r w:rsidRPr="00DF36E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図</w:t>
      </w:r>
      <w:r w:rsidR="00566CBC" w:rsidRPr="00DF36EC">
        <w:rPr>
          <w:rFonts w:ascii="ＭＳ 明朝" w:hAnsi="ＭＳ 明朝" w:hint="eastAsia"/>
          <w:b/>
          <w:color w:val="000000" w:themeColor="text1"/>
          <w:szCs w:val="21"/>
        </w:rPr>
        <w:t>2</w:t>
      </w:r>
      <w:r w:rsidRPr="00DF36EC">
        <w:rPr>
          <w:rFonts w:ascii="ＭＳ 明朝" w:hAnsi="ＭＳ 明朝" w:hint="eastAsia"/>
          <w:color w:val="000000" w:themeColor="text1"/>
          <w:szCs w:val="21"/>
        </w:rPr>
        <w:t>によるものとし，納品書に添付するものとする。ただし，使用期限，ロット番号等がない製品については，</w:t>
      </w:r>
      <w:r w:rsidRPr="00DF36E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図</w:t>
      </w:r>
      <w:r w:rsidR="00566CBC" w:rsidRPr="00DF36EC">
        <w:rPr>
          <w:rFonts w:ascii="ＭＳ 明朝" w:hAnsi="ＭＳ 明朝" w:hint="eastAsia"/>
          <w:b/>
          <w:color w:val="000000" w:themeColor="text1"/>
          <w:szCs w:val="21"/>
        </w:rPr>
        <w:t>2</w:t>
      </w:r>
      <w:r w:rsidRPr="00DF36EC">
        <w:rPr>
          <w:rFonts w:ascii="ＭＳ 明朝" w:hAnsi="ＭＳ 明朝" w:hint="eastAsia"/>
          <w:color w:val="000000" w:themeColor="text1"/>
          <w:szCs w:val="21"/>
        </w:rPr>
        <w:t>の該当欄に斜線を付すものとする。</w:t>
      </w:r>
    </w:p>
    <w:p w:rsidR="00B66B12" w:rsidRPr="00DF36EC" w:rsidRDefault="0017137A" w:rsidP="00C25491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color w:val="000000" w:themeColor="text1"/>
          <w:spacing w:val="2"/>
          <w:szCs w:val="21"/>
        </w:rPr>
      </w:pPr>
      <w:r w:rsidRPr="00DF36EC">
        <w:rPr>
          <w:rFonts w:ascii="ＭＳ 明朝" w:hAnsi="ＭＳ 明朝" w:hint="eastAsia"/>
          <w:b/>
          <w:bCs/>
          <w:color w:val="000000" w:themeColor="text1"/>
          <w:szCs w:val="21"/>
        </w:rPr>
        <w:t>6</w:t>
      </w:r>
      <w:r w:rsidR="00B66B12" w:rsidRPr="00DF36EC">
        <w:rPr>
          <w:rFonts w:ascii="ＭＳ 明朝" w:hAnsi="ＭＳ 明朝" w:hint="eastAsia"/>
          <w:b/>
          <w:bCs/>
          <w:color w:val="000000" w:themeColor="text1"/>
          <w:szCs w:val="21"/>
        </w:rPr>
        <w:t>.2</w:t>
      </w:r>
      <w:r w:rsidR="00B66B12" w:rsidRPr="00DF36EC">
        <w:rPr>
          <w:rFonts w:ascii="ＭＳ ゴシック" w:hAnsi="ＭＳ ゴシック" w:hint="eastAsia"/>
          <w:b/>
          <w:bCs/>
          <w:color w:val="000000" w:themeColor="text1"/>
          <w:szCs w:val="21"/>
        </w:rPr>
        <w:t xml:space="preserve">　</w:t>
      </w:r>
      <w:r w:rsidR="00B66B12" w:rsidRPr="00DF36EC">
        <w:rPr>
          <w:rFonts w:ascii="ＭＳ 明朝" w:eastAsia="ＭＳ ゴシック" w:hAnsi="Times New Roman" w:hint="eastAsia"/>
          <w:b/>
          <w:bCs/>
          <w:color w:val="000000" w:themeColor="text1"/>
          <w:szCs w:val="21"/>
        </w:rPr>
        <w:t>仕様書に関する疑義</w:t>
      </w:r>
    </w:p>
    <w:p w:rsidR="00B66B12" w:rsidRPr="00DF36EC" w:rsidRDefault="0017137A" w:rsidP="00C25491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color w:val="000000" w:themeColor="text1"/>
          <w:szCs w:val="21"/>
        </w:rPr>
      </w:pPr>
      <w:r w:rsidRPr="00DF36EC">
        <w:rPr>
          <w:rFonts w:ascii="ＭＳ 明朝" w:hAnsi="ＭＳ 明朝" w:cs="ＭＳ 明朝" w:hint="eastAsia"/>
          <w:bCs/>
          <w:color w:val="000000" w:themeColor="text1"/>
          <w:szCs w:val="21"/>
        </w:rPr>
        <w:t xml:space="preserve">　</w:t>
      </w:r>
      <w:r w:rsidR="00C80C49" w:rsidRPr="00DF36EC">
        <w:rPr>
          <w:rFonts w:ascii="ＭＳ 明朝" w:hAnsi="ＭＳ 明朝" w:cs="ＭＳ 明朝" w:hint="eastAsia"/>
          <w:bCs/>
          <w:color w:val="000000" w:themeColor="text1"/>
          <w:szCs w:val="21"/>
        </w:rPr>
        <w:t>この仕様書</w:t>
      </w:r>
      <w:r w:rsidR="00B66B12" w:rsidRPr="00DF36EC">
        <w:rPr>
          <w:rFonts w:ascii="ＭＳ 明朝" w:hAnsi="ＭＳ 明朝" w:cs="ＭＳ 明朝" w:hint="eastAsia"/>
          <w:bCs/>
          <w:color w:val="000000" w:themeColor="text1"/>
          <w:szCs w:val="21"/>
        </w:rPr>
        <w:t>に関</w:t>
      </w:r>
      <w:r w:rsidR="00C80C49" w:rsidRPr="00DF36EC">
        <w:rPr>
          <w:rFonts w:ascii="ＭＳ 明朝" w:hAnsi="ＭＳ 明朝" w:cs="ＭＳ 明朝" w:hint="eastAsia"/>
          <w:bCs/>
          <w:color w:val="000000" w:themeColor="text1"/>
          <w:szCs w:val="21"/>
        </w:rPr>
        <w:t>する</w:t>
      </w:r>
      <w:r w:rsidR="00B66B12" w:rsidRPr="00DF36EC">
        <w:rPr>
          <w:rFonts w:ascii="ＭＳ 明朝" w:hAnsi="ＭＳ 明朝" w:cs="ＭＳ 明朝" w:hint="eastAsia"/>
          <w:bCs/>
          <w:color w:val="000000" w:themeColor="text1"/>
          <w:szCs w:val="21"/>
        </w:rPr>
        <w:t>疑義</w:t>
      </w:r>
      <w:r w:rsidR="00C80C49" w:rsidRPr="00DF36EC">
        <w:rPr>
          <w:rFonts w:ascii="ＭＳ 明朝" w:hAnsi="ＭＳ 明朝" w:cs="ＭＳ 明朝" w:hint="eastAsia"/>
          <w:bCs/>
          <w:color w:val="000000" w:themeColor="text1"/>
          <w:szCs w:val="21"/>
        </w:rPr>
        <w:t>は</w:t>
      </w:r>
      <w:r w:rsidR="00B66B12" w:rsidRPr="00DF36EC">
        <w:rPr>
          <w:rFonts w:ascii="ＭＳ 明朝" w:hAnsi="ＭＳ 明朝" w:cs="ＭＳ 明朝" w:hint="eastAsia"/>
          <w:bCs/>
          <w:color w:val="000000" w:themeColor="text1"/>
          <w:szCs w:val="21"/>
        </w:rPr>
        <w:t>，</w:t>
      </w:r>
      <w:r w:rsidR="00C80C49"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ＧＬＴ－ＣＧ－Ｚ０００００１</w:t>
      </w:r>
      <w:r w:rsidR="00C80C49" w:rsidRPr="00DF36EC">
        <w:rPr>
          <w:rFonts w:ascii="ＭＳ 明朝" w:hAnsi="ＭＳ 明朝" w:cs="ＭＳ ゴシック" w:hint="eastAsia"/>
          <w:bCs/>
          <w:color w:val="000000" w:themeColor="text1"/>
          <w:szCs w:val="21"/>
        </w:rPr>
        <w:t>の</w:t>
      </w:r>
      <w:r w:rsidR="00C80C49" w:rsidRPr="00DF36EC">
        <w:rPr>
          <w:rFonts w:ascii="ＭＳ 明朝" w:hAnsi="ＭＳ 明朝" w:cs="ＭＳ ゴシック" w:hint="eastAsia"/>
          <w:b/>
          <w:bCs/>
          <w:color w:val="000000" w:themeColor="text1"/>
          <w:szCs w:val="21"/>
        </w:rPr>
        <w:t>8.3</w:t>
      </w:r>
      <w:r w:rsidR="00C80C49" w:rsidRPr="00DF36EC">
        <w:rPr>
          <w:rFonts w:ascii="ＭＳ 明朝" w:hAnsi="ＭＳ 明朝" w:cs="ＭＳ ゴシック" w:hint="eastAsia"/>
          <w:bCs/>
          <w:color w:val="000000" w:themeColor="text1"/>
          <w:szCs w:val="21"/>
        </w:rPr>
        <w:t>による。</w:t>
      </w:r>
    </w:p>
    <w:p w:rsidR="00C80C49" w:rsidRPr="00DF36EC" w:rsidRDefault="00C80C49" w:rsidP="00C25491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color w:val="000000" w:themeColor="text1"/>
          <w:szCs w:val="21"/>
        </w:rPr>
      </w:pPr>
    </w:p>
    <w:p w:rsidR="003B1436" w:rsidRPr="00DF36EC" w:rsidRDefault="003B1436" w:rsidP="00C25491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color w:val="000000" w:themeColor="text1"/>
          <w:szCs w:val="21"/>
        </w:rPr>
      </w:pPr>
    </w:p>
    <w:p w:rsidR="003B1436" w:rsidRPr="00DF36EC" w:rsidRDefault="003B1436" w:rsidP="00C25491">
      <w:pPr>
        <w:suppressAutoHyphens/>
        <w:wordWrap w:val="0"/>
        <w:autoSpaceDE w:val="0"/>
        <w:autoSpaceDN w:val="0"/>
        <w:adjustRightInd w:val="0"/>
        <w:ind w:firstLineChars="100" w:firstLine="213"/>
        <w:jc w:val="left"/>
        <w:textAlignment w:val="center"/>
        <w:rPr>
          <w:rFonts w:ascii="ＭＳ 明朝" w:hAnsi="ＭＳ 明朝" w:cs="ＭＳ 明朝"/>
          <w:bCs/>
          <w:color w:val="000000" w:themeColor="text1"/>
          <w:szCs w:val="21"/>
        </w:rPr>
        <w:sectPr w:rsidR="003B1436" w:rsidRPr="00DF36EC" w:rsidSect="005224C9">
          <w:headerReference w:type="default" r:id="rId10"/>
          <w:pgSz w:w="11906" w:h="16838" w:code="9"/>
          <w:pgMar w:top="1134" w:right="907" w:bottom="1134" w:left="1418" w:header="567" w:footer="567" w:gutter="0"/>
          <w:pgNumType w:fmt="numberInDash" w:start="2" w:chapStyle="4" w:chapSep="period"/>
          <w:cols w:space="425"/>
          <w:docGrid w:type="linesAndChars" w:linePitch="355" w:charSpace="596"/>
        </w:sectPr>
      </w:pP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 w:val="28"/>
          <w:szCs w:val="28"/>
        </w:rPr>
      </w:pPr>
      <w:r w:rsidRPr="00DF36EC">
        <w:rPr>
          <w:rFonts w:ascii="ＭＳ 明朝" w:hAnsi="ＭＳ 明朝" w:hint="eastAsia"/>
          <w:color w:val="000000" w:themeColor="text1"/>
          <w:sz w:val="28"/>
          <w:szCs w:val="28"/>
        </w:rPr>
        <w:lastRenderedPageBreak/>
        <w:t>納　入　品　証　明　書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  <w:r w:rsidRPr="00DF36EC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住　　所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  <w:r w:rsidRPr="00DF36EC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会 社 名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  <w:r w:rsidRPr="00DF36EC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代表者名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 w:themeColor="text1"/>
          <w:szCs w:val="21"/>
        </w:rPr>
      </w:pPr>
      <w:r w:rsidRPr="00DF36EC">
        <w:rPr>
          <w:rFonts w:ascii="ＭＳ 明朝" w:hAnsi="ＭＳ 明朝" w:hint="eastAsia"/>
          <w:color w:val="000000" w:themeColor="text1"/>
          <w:spacing w:val="70"/>
          <w:szCs w:val="21"/>
          <w:fitText w:val="1260" w:id="1187228929"/>
        </w:rPr>
        <w:t>契約番</w:t>
      </w:r>
      <w:r w:rsidRPr="00DF36EC">
        <w:rPr>
          <w:rFonts w:ascii="ＭＳ 明朝" w:hAnsi="ＭＳ 明朝" w:hint="eastAsia"/>
          <w:color w:val="000000" w:themeColor="text1"/>
          <w:szCs w:val="21"/>
          <w:fitText w:val="1260" w:id="1187228929"/>
        </w:rPr>
        <w:t>号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 w:themeColor="text1"/>
          <w:szCs w:val="21"/>
        </w:rPr>
      </w:pPr>
      <w:r w:rsidRPr="00DF36EC">
        <w:rPr>
          <w:rFonts w:ascii="ＭＳ 明朝" w:hAnsi="ＭＳ 明朝" w:hint="eastAsia"/>
          <w:color w:val="000000" w:themeColor="text1"/>
          <w:szCs w:val="21"/>
        </w:rPr>
        <w:t>調達要求番号</w:t>
      </w:r>
    </w:p>
    <w:p w:rsidR="00BB3E29" w:rsidRPr="00DF36EC" w:rsidRDefault="00BB3E29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 w:themeColor="text1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1248"/>
        <w:gridCol w:w="1915"/>
        <w:gridCol w:w="708"/>
        <w:gridCol w:w="1428"/>
        <w:gridCol w:w="1078"/>
        <w:gridCol w:w="1276"/>
        <w:gridCol w:w="1523"/>
      </w:tblGrid>
      <w:tr w:rsidR="00DF36EC" w:rsidRPr="00DF36EC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物品番号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品名・規格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製造会社名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製造年月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kern w:val="2"/>
                <w:szCs w:val="21"/>
              </w:rPr>
              <w:t>使用期限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ロット番号</w:t>
            </w:r>
          </w:p>
        </w:tc>
      </w:tr>
      <w:tr w:rsidR="00DF36EC" w:rsidRPr="00DF36EC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</w:tr>
      <w:tr w:rsidR="00DF36EC" w:rsidRPr="00DF36EC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</w:tr>
      <w:tr w:rsidR="00DF36EC" w:rsidRPr="00DF36EC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</w:tr>
      <w:tr w:rsidR="00DF36EC" w:rsidRPr="00DF36EC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  <w:r w:rsidRPr="00DF36EC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DF36EC" w:rsidRDefault="00BB3E29" w:rsidP="00C254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2"/>
                <w:szCs w:val="21"/>
              </w:rPr>
            </w:pPr>
          </w:p>
        </w:tc>
      </w:tr>
    </w:tbl>
    <w:p w:rsidR="00BB3E29" w:rsidRPr="00DF36EC" w:rsidRDefault="00BB3E29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  <w:r w:rsidRPr="00DF36EC">
        <w:rPr>
          <w:rFonts w:ascii="ＭＳ 明朝" w:hAnsi="ＭＳ 明朝" w:hint="eastAsia"/>
          <w:color w:val="000000" w:themeColor="text1"/>
          <w:szCs w:val="21"/>
        </w:rPr>
        <w:t>・</w:t>
      </w:r>
    </w:p>
    <w:p w:rsidR="00BB3E29" w:rsidRPr="00DF36EC" w:rsidRDefault="00BB3E29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  <w:r w:rsidRPr="00DF36EC">
        <w:rPr>
          <w:rFonts w:ascii="ＭＳ 明朝" w:hAnsi="ＭＳ 明朝" w:hint="eastAsia"/>
          <w:color w:val="000000" w:themeColor="text1"/>
          <w:szCs w:val="21"/>
        </w:rPr>
        <w:t>・</w:t>
      </w:r>
    </w:p>
    <w:p w:rsidR="00BB3E29" w:rsidRPr="00DF36EC" w:rsidRDefault="00BB3E29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  <w:r w:rsidRPr="00DF36EC">
        <w:rPr>
          <w:rFonts w:ascii="ＭＳ 明朝" w:hAnsi="ＭＳ 明朝" w:hint="eastAsia"/>
          <w:color w:val="000000" w:themeColor="text1"/>
          <w:szCs w:val="21"/>
        </w:rPr>
        <w:t>・</w:t>
      </w:r>
    </w:p>
    <w:p w:rsidR="00BB3E29" w:rsidRPr="00DF36EC" w:rsidRDefault="00BB3E29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566CBC" w:rsidRPr="00DF36EC" w:rsidRDefault="00566CBC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566CBC" w:rsidRPr="00DF36EC" w:rsidRDefault="00566CBC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566CBC" w:rsidRPr="00DF36EC" w:rsidRDefault="00566CBC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566CBC" w:rsidRPr="00DF36EC" w:rsidRDefault="00566CBC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566CBC" w:rsidRPr="00DF36EC" w:rsidRDefault="00566CBC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566CBC" w:rsidRPr="00DF36EC" w:rsidRDefault="00566CBC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566CBC" w:rsidRPr="00DF36EC" w:rsidRDefault="00566CBC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566CBC" w:rsidRPr="00DF36EC" w:rsidRDefault="00566CBC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BB3E29" w:rsidRPr="00DF36EC" w:rsidRDefault="00BB3E29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BB3E29" w:rsidRPr="00DF36EC" w:rsidRDefault="00BB3E29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BB3E29" w:rsidRPr="00DF36EC" w:rsidRDefault="00BB3E29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566CBC" w:rsidRPr="00DF36EC" w:rsidRDefault="00566CBC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BB3E29" w:rsidRPr="00DF36EC" w:rsidRDefault="00BB3E29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  <w:r w:rsidRPr="00DF36EC">
        <w:rPr>
          <w:rFonts w:ascii="ＭＳ 明朝" w:hAnsi="ＭＳ 明朝" w:hint="eastAsia"/>
          <w:color w:val="000000" w:themeColor="text1"/>
          <w:szCs w:val="21"/>
        </w:rPr>
        <w:t>納入品は，上記内容に相違ありません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</w:p>
    <w:p w:rsidR="00B66B12" w:rsidRPr="00DF36EC" w:rsidRDefault="005F0C25" w:rsidP="00C25491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（和暦</w:t>
      </w:r>
      <w:r w:rsidR="00897AE1" w:rsidRPr="00DF36EC">
        <w:rPr>
          <w:rFonts w:ascii="ＭＳ 明朝" w:hAnsi="ＭＳ 明朝" w:hint="eastAsia"/>
          <w:color w:val="000000" w:themeColor="text1"/>
          <w:szCs w:val="21"/>
        </w:rPr>
        <w:t xml:space="preserve">）　　　</w:t>
      </w:r>
      <w:r w:rsidR="00B66B12" w:rsidRPr="00DF36EC">
        <w:rPr>
          <w:rFonts w:ascii="ＭＳ 明朝" w:hAnsi="ＭＳ 明朝" w:hint="eastAsia"/>
          <w:color w:val="000000" w:themeColor="text1"/>
          <w:szCs w:val="21"/>
        </w:rPr>
        <w:t>年　　　月　　　日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color w:val="000000" w:themeColor="text1"/>
          <w:sz w:val="28"/>
          <w:szCs w:val="28"/>
        </w:rPr>
      </w:pP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color w:val="000000" w:themeColor="text1"/>
          <w:sz w:val="28"/>
          <w:szCs w:val="28"/>
        </w:rPr>
      </w:pP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bCs/>
          <w:color w:val="000000" w:themeColor="text1"/>
          <w:szCs w:val="21"/>
        </w:rPr>
      </w:pPr>
      <w:r w:rsidRPr="00DF36EC">
        <w:rPr>
          <w:rFonts w:ascii="ＭＳ ゴシック" w:eastAsia="ＭＳ ゴシック" w:hAnsi="ＭＳ ゴシック" w:cs="ＭＳ 明朝" w:hint="eastAsia"/>
          <w:b/>
          <w:bCs/>
          <w:color w:val="000000" w:themeColor="text1"/>
          <w:szCs w:val="21"/>
        </w:rPr>
        <w:t>図</w:t>
      </w:r>
      <w:r w:rsidR="00566CBC" w:rsidRPr="00DF36EC">
        <w:rPr>
          <w:rFonts w:ascii="ＭＳ 明朝" w:hAnsi="ＭＳ 明朝" w:cs="ＭＳ 明朝" w:hint="eastAsia"/>
          <w:b/>
          <w:bCs/>
          <w:color w:val="000000" w:themeColor="text1"/>
          <w:szCs w:val="21"/>
        </w:rPr>
        <w:t>2</w:t>
      </w:r>
      <w:r w:rsidRPr="00DF36EC">
        <w:rPr>
          <w:rFonts w:ascii="ＭＳ 明朝" w:hAnsi="ＭＳ 明朝" w:cs="ＭＳ 明朝" w:hint="eastAsia"/>
          <w:b/>
          <w:bCs/>
          <w:color w:val="000000" w:themeColor="text1"/>
          <w:szCs w:val="21"/>
        </w:rPr>
        <w:t>－</w:t>
      </w:r>
      <w:r w:rsidRPr="00DF36EC">
        <w:rPr>
          <w:rFonts w:ascii="ＭＳ ゴシック" w:eastAsia="ＭＳ ゴシック" w:hAnsi="ＭＳ ゴシック" w:cs="ＭＳ 明朝" w:hint="eastAsia"/>
          <w:b/>
          <w:bCs/>
          <w:color w:val="000000" w:themeColor="text1"/>
          <w:szCs w:val="21"/>
        </w:rPr>
        <w:t>納入品証明書</w:t>
      </w:r>
    </w:p>
    <w:p w:rsidR="00B66B12" w:rsidRPr="00DF36EC" w:rsidRDefault="00B66B12" w:rsidP="00C2549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b/>
          <w:color w:val="000000" w:themeColor="text1"/>
          <w:szCs w:val="21"/>
        </w:rPr>
      </w:pPr>
    </w:p>
    <w:sectPr w:rsidR="00B66B12" w:rsidRPr="00DF36EC" w:rsidSect="00723B8B">
      <w:footerReference w:type="default" r:id="rId11"/>
      <w:pgSz w:w="11906" w:h="16838" w:code="9"/>
      <w:pgMar w:top="1134" w:right="907" w:bottom="1134" w:left="1418" w:header="567" w:footer="567" w:gutter="0"/>
      <w:pgNumType w:fmt="numberInDash" w:start="3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5A" w:rsidRDefault="0076205A">
      <w:r>
        <w:separator/>
      </w:r>
    </w:p>
  </w:endnote>
  <w:endnote w:type="continuationSeparator" w:id="0">
    <w:p w:rsidR="0076205A" w:rsidRDefault="0076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A5" w:rsidRDefault="00DE07A5" w:rsidP="00F25D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7A5" w:rsidRDefault="00DE07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A5" w:rsidRPr="003D13B0" w:rsidRDefault="00DE07A5" w:rsidP="00723B8B">
    <w:pPr>
      <w:pStyle w:val="a3"/>
      <w:jc w:val="center"/>
      <w:rPr>
        <w:rFonts w:ascii="ＭＳ 明朝" w:hAnsi="ＭＳ 明朝"/>
      </w:rPr>
    </w:pPr>
    <w:r w:rsidRPr="003D13B0">
      <w:rPr>
        <w:rFonts w:ascii="ＭＳ 明朝" w:hAnsi="ＭＳ 明朝"/>
      </w:rPr>
      <w:fldChar w:fldCharType="begin"/>
    </w:r>
    <w:r w:rsidRPr="003D13B0">
      <w:rPr>
        <w:rFonts w:ascii="ＭＳ 明朝" w:hAnsi="ＭＳ 明朝"/>
      </w:rPr>
      <w:instrText>PAGE   \* MERGEFORMAT</w:instrText>
    </w:r>
    <w:r w:rsidRPr="003D13B0">
      <w:rPr>
        <w:rFonts w:ascii="ＭＳ 明朝" w:hAnsi="ＭＳ 明朝"/>
      </w:rPr>
      <w:fldChar w:fldCharType="separate"/>
    </w:r>
    <w:r w:rsidR="00A06C0C" w:rsidRPr="00A06C0C">
      <w:rPr>
        <w:rFonts w:ascii="ＭＳ 明朝" w:hAnsi="ＭＳ 明朝"/>
        <w:noProof/>
        <w:lang w:val="ja-JP"/>
      </w:rPr>
      <w:t>-</w:t>
    </w:r>
    <w:r w:rsidR="00A06C0C">
      <w:rPr>
        <w:rFonts w:ascii="ＭＳ 明朝" w:hAnsi="ＭＳ 明朝"/>
        <w:noProof/>
      </w:rPr>
      <w:t xml:space="preserve"> 1 -</w:t>
    </w:r>
    <w:r w:rsidRPr="003D13B0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A5" w:rsidRPr="0017137A" w:rsidRDefault="00DE07A5" w:rsidP="00327413">
    <w:pPr>
      <w:pStyle w:val="a3"/>
      <w:tabs>
        <w:tab w:val="clear" w:pos="4252"/>
        <w:tab w:val="center" w:pos="4678"/>
      </w:tabs>
      <w:jc w:val="center"/>
      <w:rPr>
        <w:rFonts w:ascii="ＭＳ 明朝" w:hAnsi="ＭＳ 明朝"/>
      </w:rPr>
    </w:pPr>
    <w:r w:rsidRPr="0017137A">
      <w:rPr>
        <w:rFonts w:ascii="ＭＳ 明朝" w:hAnsi="ＭＳ 明朝" w:hint="eastAsia"/>
      </w:rPr>
      <w:t xml:space="preserve">- </w:t>
    </w:r>
    <w:r w:rsidR="00FF1678">
      <w:rPr>
        <w:rFonts w:ascii="ＭＳ 明朝" w:hAnsi="ＭＳ 明朝" w:hint="eastAsia"/>
      </w:rPr>
      <w:t>4</w:t>
    </w:r>
    <w:r w:rsidRPr="0017137A">
      <w:rPr>
        <w:rFonts w:ascii="ＭＳ 明朝" w:hAnsi="ＭＳ 明朝" w:hint="eastAsia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5A" w:rsidRDefault="0076205A">
      <w:r>
        <w:separator/>
      </w:r>
    </w:p>
  </w:footnote>
  <w:footnote w:type="continuationSeparator" w:id="0">
    <w:p w:rsidR="0076205A" w:rsidRDefault="0076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C9" w:rsidRPr="005224C9" w:rsidRDefault="005224C9" w:rsidP="005224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5797AA7"/>
    <w:multiLevelType w:val="hybridMultilevel"/>
    <w:tmpl w:val="974CBA7A"/>
    <w:lvl w:ilvl="0" w:tplc="01DCBED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62F4547"/>
    <w:multiLevelType w:val="multilevel"/>
    <w:tmpl w:val="D17AC12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D"/>
    <w:rsid w:val="00021841"/>
    <w:rsid w:val="00021EAF"/>
    <w:rsid w:val="00041153"/>
    <w:rsid w:val="00045730"/>
    <w:rsid w:val="000579F3"/>
    <w:rsid w:val="00064458"/>
    <w:rsid w:val="000705EF"/>
    <w:rsid w:val="00077517"/>
    <w:rsid w:val="00086DFB"/>
    <w:rsid w:val="00094F15"/>
    <w:rsid w:val="000C3DD3"/>
    <w:rsid w:val="000D4F7C"/>
    <w:rsid w:val="000E0AC1"/>
    <w:rsid w:val="000F563C"/>
    <w:rsid w:val="001007D3"/>
    <w:rsid w:val="001318C8"/>
    <w:rsid w:val="0014363C"/>
    <w:rsid w:val="001451E0"/>
    <w:rsid w:val="001519F2"/>
    <w:rsid w:val="0017137A"/>
    <w:rsid w:val="00181867"/>
    <w:rsid w:val="00186FFF"/>
    <w:rsid w:val="00194873"/>
    <w:rsid w:val="001A4B21"/>
    <w:rsid w:val="001C2D6D"/>
    <w:rsid w:val="001C67D0"/>
    <w:rsid w:val="001F632F"/>
    <w:rsid w:val="001F7EE6"/>
    <w:rsid w:val="00200564"/>
    <w:rsid w:val="002254C5"/>
    <w:rsid w:val="002336BF"/>
    <w:rsid w:val="0025542D"/>
    <w:rsid w:val="002668A0"/>
    <w:rsid w:val="00271138"/>
    <w:rsid w:val="002974FB"/>
    <w:rsid w:val="002F7A7A"/>
    <w:rsid w:val="00304F05"/>
    <w:rsid w:val="003210D8"/>
    <w:rsid w:val="00327413"/>
    <w:rsid w:val="00330D27"/>
    <w:rsid w:val="00352ED9"/>
    <w:rsid w:val="00355F8F"/>
    <w:rsid w:val="003814CC"/>
    <w:rsid w:val="00392328"/>
    <w:rsid w:val="003A3D3C"/>
    <w:rsid w:val="003A508E"/>
    <w:rsid w:val="003B1436"/>
    <w:rsid w:val="003C22AD"/>
    <w:rsid w:val="003D13B0"/>
    <w:rsid w:val="003E13D0"/>
    <w:rsid w:val="003E6100"/>
    <w:rsid w:val="003E69AB"/>
    <w:rsid w:val="003E6FDA"/>
    <w:rsid w:val="003F0406"/>
    <w:rsid w:val="003F3527"/>
    <w:rsid w:val="003F59E1"/>
    <w:rsid w:val="003F5E59"/>
    <w:rsid w:val="00415ADB"/>
    <w:rsid w:val="00447D20"/>
    <w:rsid w:val="004804FA"/>
    <w:rsid w:val="0049207D"/>
    <w:rsid w:val="004A3402"/>
    <w:rsid w:val="004A657A"/>
    <w:rsid w:val="004B2E02"/>
    <w:rsid w:val="004B54A9"/>
    <w:rsid w:val="004C4F35"/>
    <w:rsid w:val="004D6B25"/>
    <w:rsid w:val="004E5980"/>
    <w:rsid w:val="004F2CC9"/>
    <w:rsid w:val="00507221"/>
    <w:rsid w:val="005224C9"/>
    <w:rsid w:val="00534465"/>
    <w:rsid w:val="00566CBC"/>
    <w:rsid w:val="0057739C"/>
    <w:rsid w:val="005869C6"/>
    <w:rsid w:val="005D3209"/>
    <w:rsid w:val="005E240A"/>
    <w:rsid w:val="005E3A46"/>
    <w:rsid w:val="005F0C25"/>
    <w:rsid w:val="005F5C4D"/>
    <w:rsid w:val="00661282"/>
    <w:rsid w:val="006A6311"/>
    <w:rsid w:val="006B0023"/>
    <w:rsid w:val="006F0549"/>
    <w:rsid w:val="007108ED"/>
    <w:rsid w:val="00723B8B"/>
    <w:rsid w:val="007259E3"/>
    <w:rsid w:val="007350E8"/>
    <w:rsid w:val="00743D69"/>
    <w:rsid w:val="007468A2"/>
    <w:rsid w:val="0076062E"/>
    <w:rsid w:val="0076205A"/>
    <w:rsid w:val="007859E3"/>
    <w:rsid w:val="007A478E"/>
    <w:rsid w:val="007A5DDC"/>
    <w:rsid w:val="007B4661"/>
    <w:rsid w:val="007C3362"/>
    <w:rsid w:val="007C6F0B"/>
    <w:rsid w:val="007E4A84"/>
    <w:rsid w:val="007F2B66"/>
    <w:rsid w:val="0080379D"/>
    <w:rsid w:val="008069E8"/>
    <w:rsid w:val="00812B84"/>
    <w:rsid w:val="00814F6E"/>
    <w:rsid w:val="0082608C"/>
    <w:rsid w:val="00826522"/>
    <w:rsid w:val="008326F5"/>
    <w:rsid w:val="00863873"/>
    <w:rsid w:val="00882B44"/>
    <w:rsid w:val="00884634"/>
    <w:rsid w:val="00897AE1"/>
    <w:rsid w:val="008A13E9"/>
    <w:rsid w:val="008B29AE"/>
    <w:rsid w:val="008F10D2"/>
    <w:rsid w:val="008F2E24"/>
    <w:rsid w:val="00944792"/>
    <w:rsid w:val="00951F5F"/>
    <w:rsid w:val="00954297"/>
    <w:rsid w:val="00961C05"/>
    <w:rsid w:val="009814D6"/>
    <w:rsid w:val="00995961"/>
    <w:rsid w:val="009A4193"/>
    <w:rsid w:val="009E325F"/>
    <w:rsid w:val="009E37C6"/>
    <w:rsid w:val="009E4092"/>
    <w:rsid w:val="00A0490C"/>
    <w:rsid w:val="00A06C0C"/>
    <w:rsid w:val="00A14C5A"/>
    <w:rsid w:val="00A2627F"/>
    <w:rsid w:val="00A27970"/>
    <w:rsid w:val="00A44AB0"/>
    <w:rsid w:val="00A60EDD"/>
    <w:rsid w:val="00A61070"/>
    <w:rsid w:val="00A67845"/>
    <w:rsid w:val="00A75231"/>
    <w:rsid w:val="00A827BA"/>
    <w:rsid w:val="00A93165"/>
    <w:rsid w:val="00A9381E"/>
    <w:rsid w:val="00AA58DD"/>
    <w:rsid w:val="00AE0F60"/>
    <w:rsid w:val="00AE1AE7"/>
    <w:rsid w:val="00B03941"/>
    <w:rsid w:val="00B206E4"/>
    <w:rsid w:val="00B234FD"/>
    <w:rsid w:val="00B320CC"/>
    <w:rsid w:val="00B33465"/>
    <w:rsid w:val="00B416DF"/>
    <w:rsid w:val="00B55E3E"/>
    <w:rsid w:val="00B66B12"/>
    <w:rsid w:val="00B81886"/>
    <w:rsid w:val="00B83EE6"/>
    <w:rsid w:val="00BA482A"/>
    <w:rsid w:val="00BB3E29"/>
    <w:rsid w:val="00BE7C5E"/>
    <w:rsid w:val="00C129C7"/>
    <w:rsid w:val="00C130D0"/>
    <w:rsid w:val="00C25491"/>
    <w:rsid w:val="00C26D80"/>
    <w:rsid w:val="00C27A54"/>
    <w:rsid w:val="00C41412"/>
    <w:rsid w:val="00C73808"/>
    <w:rsid w:val="00C80C49"/>
    <w:rsid w:val="00C84B13"/>
    <w:rsid w:val="00C8787E"/>
    <w:rsid w:val="00C87F24"/>
    <w:rsid w:val="00CB0349"/>
    <w:rsid w:val="00CC4DEE"/>
    <w:rsid w:val="00CD75A9"/>
    <w:rsid w:val="00CE01A9"/>
    <w:rsid w:val="00D01E12"/>
    <w:rsid w:val="00D23F46"/>
    <w:rsid w:val="00D271B9"/>
    <w:rsid w:val="00D33D3C"/>
    <w:rsid w:val="00D715A4"/>
    <w:rsid w:val="00D8701C"/>
    <w:rsid w:val="00D9161C"/>
    <w:rsid w:val="00DB50DD"/>
    <w:rsid w:val="00DB61EC"/>
    <w:rsid w:val="00DC1D07"/>
    <w:rsid w:val="00DC24C3"/>
    <w:rsid w:val="00DD102B"/>
    <w:rsid w:val="00DE07A5"/>
    <w:rsid w:val="00DF36EC"/>
    <w:rsid w:val="00DF3858"/>
    <w:rsid w:val="00E073E1"/>
    <w:rsid w:val="00E10F53"/>
    <w:rsid w:val="00E12A97"/>
    <w:rsid w:val="00E16723"/>
    <w:rsid w:val="00E271D5"/>
    <w:rsid w:val="00E46B49"/>
    <w:rsid w:val="00E51888"/>
    <w:rsid w:val="00E5304A"/>
    <w:rsid w:val="00E56B0E"/>
    <w:rsid w:val="00E71203"/>
    <w:rsid w:val="00E94A07"/>
    <w:rsid w:val="00EB287F"/>
    <w:rsid w:val="00EB6228"/>
    <w:rsid w:val="00EC4452"/>
    <w:rsid w:val="00EC4CC5"/>
    <w:rsid w:val="00EF6906"/>
    <w:rsid w:val="00F0673A"/>
    <w:rsid w:val="00F25DA7"/>
    <w:rsid w:val="00F45D3D"/>
    <w:rsid w:val="00F4772A"/>
    <w:rsid w:val="00F529E2"/>
    <w:rsid w:val="00F642EF"/>
    <w:rsid w:val="00F72917"/>
    <w:rsid w:val="00F958E0"/>
    <w:rsid w:val="00FA77DB"/>
    <w:rsid w:val="00FC6527"/>
    <w:rsid w:val="00FE2212"/>
    <w:rsid w:val="00FE2244"/>
    <w:rsid w:val="00FF1678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C15A1E-B905-4BE8-B5C5-2591A2F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4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C623-90FC-432B-B25D-42535EEA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大野 修司</cp:lastModifiedBy>
  <cp:revision>71</cp:revision>
  <cp:lastPrinted>2021-02-05T01:25:00Z</cp:lastPrinted>
  <dcterms:created xsi:type="dcterms:W3CDTF">2016-06-26T04:37:00Z</dcterms:created>
  <dcterms:modified xsi:type="dcterms:W3CDTF">2022-12-12T06:17:00Z</dcterms:modified>
</cp:coreProperties>
</file>