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EB" w:rsidRPr="00162C49" w:rsidRDefault="00F540CB" w:rsidP="00DE3D02">
      <w:pPr>
        <w:overflowPunct w:val="0"/>
        <w:ind w:right="960"/>
        <w:textAlignment w:val="baseline"/>
        <w:rPr>
          <w:rFonts w:asciiTheme="minorEastAsia" w:hAnsiTheme="minorEastAsia" w:cs="Times New Roman"/>
          <w:color w:val="000000" w:themeColor="text1"/>
          <w:kern w:val="0"/>
          <w:sz w:val="24"/>
          <w:szCs w:val="24"/>
        </w:rPr>
      </w:pPr>
      <w:r>
        <w:rPr>
          <w:rFonts w:asciiTheme="minorEastAsia" w:hAnsiTheme="minorEastAsia" w:cs="ＭＳ 明朝" w:hint="eastAsia"/>
          <w:color w:val="000000" w:themeColor="text1"/>
          <w:kern w:val="0"/>
          <w:sz w:val="24"/>
          <w:szCs w:val="24"/>
        </w:rPr>
        <w:t>別記</w:t>
      </w:r>
      <w:r w:rsidR="00E10DEB" w:rsidRPr="00162C49">
        <w:rPr>
          <w:rFonts w:asciiTheme="minorEastAsia" w:hAnsiTheme="minorEastAsia" w:cs="ＭＳ 明朝" w:hint="eastAsia"/>
          <w:color w:val="000000" w:themeColor="text1"/>
          <w:kern w:val="0"/>
          <w:sz w:val="24"/>
          <w:szCs w:val="24"/>
        </w:rPr>
        <w:t>様式</w:t>
      </w:r>
      <w:r w:rsidR="00EE3BB8">
        <w:rPr>
          <w:rFonts w:asciiTheme="minorEastAsia" w:hAnsiTheme="minorEastAsia" w:cs="ＭＳ 明朝" w:hint="eastAsia"/>
          <w:color w:val="000000" w:themeColor="text1"/>
          <w:kern w:val="0"/>
          <w:sz w:val="24"/>
          <w:szCs w:val="24"/>
        </w:rPr>
        <w:t>第</w:t>
      </w:r>
      <w:r>
        <w:rPr>
          <w:rFonts w:asciiTheme="minorEastAsia" w:hAnsiTheme="minorEastAsia" w:cs="ＭＳ 明朝" w:hint="eastAsia"/>
          <w:color w:val="000000" w:themeColor="text1"/>
          <w:kern w:val="0"/>
          <w:sz w:val="24"/>
          <w:szCs w:val="24"/>
        </w:rPr>
        <w:t>９－３－１号</w:t>
      </w:r>
    </w:p>
    <w:p w:rsidR="00E10DEB" w:rsidRPr="00162C49" w:rsidRDefault="00E10DEB" w:rsidP="00E10DEB">
      <w:pPr>
        <w:overflowPunct w:val="0"/>
        <w:textAlignment w:val="baseline"/>
        <w:rPr>
          <w:rFonts w:asciiTheme="minorEastAsia" w:hAnsiTheme="minorEastAsia" w:cs="Times New Roman"/>
          <w:color w:val="000000" w:themeColor="text1"/>
          <w:kern w:val="0"/>
          <w:sz w:val="24"/>
          <w:szCs w:val="24"/>
        </w:rPr>
      </w:pPr>
    </w:p>
    <w:p w:rsidR="00E10DEB" w:rsidRPr="00162C49" w:rsidRDefault="00E10DEB" w:rsidP="00E10DEB">
      <w:pPr>
        <w:overflowPunct w:val="0"/>
        <w:jc w:val="righ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4"/>
          <w:szCs w:val="24"/>
        </w:rPr>
        <w:t>年　　月　　日</w:t>
      </w:r>
    </w:p>
    <w:p w:rsidR="00E10DEB" w:rsidRPr="00162C49" w:rsidRDefault="00E10DEB" w:rsidP="00E10DEB">
      <w:pPr>
        <w:overflowPunct w:val="0"/>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4"/>
          <w:szCs w:val="24"/>
        </w:rPr>
        <w:t>コンプライアンス要求事項確認書</w:t>
      </w:r>
    </w:p>
    <w:p w:rsidR="00E10DEB" w:rsidRPr="00162C49" w:rsidRDefault="00E10DEB" w:rsidP="00E10DEB">
      <w:pPr>
        <w:overflowPunct w:val="0"/>
        <w:spacing w:line="300" w:lineRule="exact"/>
        <w:textAlignment w:val="baseline"/>
        <w:rPr>
          <w:rFonts w:asciiTheme="minorEastAsia" w:hAnsiTheme="minorEastAsia" w:cs="Times New Roman"/>
          <w:color w:val="000000" w:themeColor="text1"/>
          <w:kern w:val="0"/>
          <w:sz w:val="24"/>
          <w:szCs w:val="24"/>
        </w:rPr>
      </w:pPr>
    </w:p>
    <w:p w:rsidR="00E10DEB" w:rsidRPr="002E01F3" w:rsidRDefault="00F540CB" w:rsidP="00E10DEB">
      <w:pPr>
        <w:overflowPunct w:val="0"/>
        <w:spacing w:line="300" w:lineRule="exact"/>
        <w:textAlignment w:val="baseline"/>
        <w:rPr>
          <w:rFonts w:asciiTheme="minorEastAsia" w:hAnsiTheme="minorEastAsia" w:cs="Times New Roman"/>
          <w:kern w:val="0"/>
          <w:sz w:val="24"/>
          <w:szCs w:val="24"/>
        </w:rPr>
      </w:pPr>
      <w:r>
        <w:rPr>
          <w:rFonts w:asciiTheme="minorEastAsia" w:hAnsiTheme="minorEastAsia" w:cs="ＭＳ 明朝" w:hint="eastAsia"/>
          <w:color w:val="000000" w:themeColor="text1"/>
          <w:kern w:val="0"/>
          <w:sz w:val="24"/>
          <w:szCs w:val="24"/>
        </w:rPr>
        <w:t xml:space="preserve">　</w:t>
      </w:r>
      <w:r w:rsidR="00E9473A" w:rsidRPr="00D73433">
        <w:rPr>
          <w:rFonts w:asciiTheme="minorEastAsia" w:hAnsiTheme="minorEastAsia" w:cs="ＭＳ 明朝" w:hint="eastAsia"/>
          <w:kern w:val="0"/>
          <w:sz w:val="24"/>
          <w:szCs w:val="24"/>
        </w:rPr>
        <w:t>契約</w:t>
      </w:r>
      <w:r w:rsidRPr="00D73433">
        <w:rPr>
          <w:rFonts w:asciiTheme="minorEastAsia" w:hAnsiTheme="minorEastAsia" w:cs="ＭＳ 明朝" w:hint="eastAsia"/>
          <w:kern w:val="0"/>
          <w:sz w:val="24"/>
          <w:szCs w:val="24"/>
        </w:rPr>
        <w:t>担当官</w:t>
      </w:r>
      <w:r w:rsidR="00E9473A" w:rsidRPr="00D73433">
        <w:rPr>
          <w:rFonts w:asciiTheme="minorEastAsia" w:hAnsiTheme="minorEastAsia" w:cs="ＭＳ 明朝" w:hint="eastAsia"/>
          <w:kern w:val="0"/>
          <w:sz w:val="24"/>
          <w:szCs w:val="24"/>
        </w:rPr>
        <w:t>等</w:t>
      </w:r>
      <w:r w:rsidR="00E10DEB" w:rsidRPr="002E01F3">
        <w:rPr>
          <w:rFonts w:asciiTheme="minorEastAsia" w:hAnsiTheme="minorEastAsia" w:cs="ＭＳ 明朝" w:hint="eastAsia"/>
          <w:kern w:val="0"/>
          <w:sz w:val="24"/>
          <w:szCs w:val="24"/>
        </w:rPr>
        <w:t xml:space="preserve">　殿</w:t>
      </w:r>
    </w:p>
    <w:p w:rsidR="00E10DEB" w:rsidRPr="00162C49" w:rsidRDefault="00E10DEB" w:rsidP="00E10DEB">
      <w:pPr>
        <w:overflowPunct w:val="0"/>
        <w:spacing w:line="300" w:lineRule="exact"/>
        <w:textAlignment w:val="baseline"/>
        <w:rPr>
          <w:rFonts w:asciiTheme="minorEastAsia" w:hAnsiTheme="minorEastAsia" w:cs="Times New Roman"/>
          <w:color w:val="000000" w:themeColor="text1"/>
          <w:kern w:val="0"/>
          <w:sz w:val="24"/>
          <w:szCs w:val="24"/>
        </w:rPr>
      </w:pPr>
      <w:r w:rsidRPr="002E01F3">
        <w:rPr>
          <w:rFonts w:asciiTheme="minorEastAsia" w:hAnsiTheme="minorEastAsia" w:cs="ＭＳ 明朝"/>
          <w:kern w:val="0"/>
          <w:sz w:val="24"/>
          <w:szCs w:val="24"/>
        </w:rPr>
        <w:tab/>
      </w:r>
      <w:r w:rsidRPr="002E01F3">
        <w:rPr>
          <w:rFonts w:asciiTheme="minorEastAsia" w:hAnsiTheme="minorEastAsia" w:cs="ＭＳ 明朝"/>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hint="eastAsia"/>
          <w:color w:val="000000" w:themeColor="text1"/>
          <w:kern w:val="0"/>
          <w:sz w:val="24"/>
          <w:szCs w:val="24"/>
        </w:rPr>
        <w:t xml:space="preserve">　　</w:t>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hint="eastAsia"/>
          <w:color w:val="000000" w:themeColor="text1"/>
          <w:kern w:val="0"/>
          <w:sz w:val="24"/>
          <w:szCs w:val="24"/>
        </w:rPr>
        <w:t xml:space="preserve">　　所</w:t>
      </w:r>
      <w:r w:rsidRPr="00162C49">
        <w:rPr>
          <w:rFonts w:asciiTheme="minorEastAsia" w:hAnsiTheme="minorEastAsia" w:cs="Times New Roman"/>
          <w:color w:val="000000" w:themeColor="text1"/>
          <w:kern w:val="0"/>
          <w:sz w:val="24"/>
          <w:szCs w:val="24"/>
        </w:rPr>
        <w:t xml:space="preserve"> </w:t>
      </w:r>
      <w:r w:rsidRPr="00162C49">
        <w:rPr>
          <w:rFonts w:asciiTheme="minorEastAsia" w:hAnsiTheme="minorEastAsia" w:cs="ＭＳ 明朝" w:hint="eastAsia"/>
          <w:color w:val="000000" w:themeColor="text1"/>
          <w:kern w:val="0"/>
          <w:sz w:val="24"/>
          <w:szCs w:val="24"/>
        </w:rPr>
        <w:t>在</w:t>
      </w:r>
      <w:r w:rsidRPr="00162C49">
        <w:rPr>
          <w:rFonts w:asciiTheme="minorEastAsia" w:hAnsiTheme="minorEastAsia" w:cs="Times New Roman"/>
          <w:color w:val="000000" w:themeColor="text1"/>
          <w:kern w:val="0"/>
          <w:sz w:val="24"/>
          <w:szCs w:val="24"/>
        </w:rPr>
        <w:t xml:space="preserve"> </w:t>
      </w:r>
      <w:r w:rsidRPr="00162C49">
        <w:rPr>
          <w:rFonts w:asciiTheme="minorEastAsia" w:hAnsiTheme="minorEastAsia" w:cs="ＭＳ 明朝" w:hint="eastAsia"/>
          <w:color w:val="000000" w:themeColor="text1"/>
          <w:kern w:val="0"/>
          <w:sz w:val="24"/>
          <w:szCs w:val="24"/>
        </w:rPr>
        <w:t>地</w:t>
      </w:r>
    </w:p>
    <w:p w:rsidR="00E10DEB" w:rsidRPr="00162C49" w:rsidRDefault="00E10DEB" w:rsidP="00E10DEB">
      <w:pPr>
        <w:overflowPunct w:val="0"/>
        <w:spacing w:line="300" w:lineRule="exac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hint="eastAsia"/>
          <w:color w:val="000000" w:themeColor="text1"/>
          <w:kern w:val="0"/>
          <w:sz w:val="24"/>
          <w:szCs w:val="24"/>
        </w:rPr>
        <w:t xml:space="preserve">　　会</w:t>
      </w:r>
      <w:r w:rsidRPr="00162C49">
        <w:rPr>
          <w:rFonts w:asciiTheme="minorEastAsia" w:hAnsiTheme="minorEastAsia" w:cs="Times New Roman"/>
          <w:color w:val="000000" w:themeColor="text1"/>
          <w:kern w:val="0"/>
          <w:sz w:val="24"/>
          <w:szCs w:val="24"/>
        </w:rPr>
        <w:t xml:space="preserve"> </w:t>
      </w:r>
      <w:r w:rsidRPr="00162C49">
        <w:rPr>
          <w:rFonts w:asciiTheme="minorEastAsia" w:hAnsiTheme="minorEastAsia" w:cs="ＭＳ 明朝" w:hint="eastAsia"/>
          <w:color w:val="000000" w:themeColor="text1"/>
          <w:kern w:val="0"/>
          <w:sz w:val="24"/>
          <w:szCs w:val="24"/>
        </w:rPr>
        <w:t>社</w:t>
      </w:r>
      <w:r w:rsidRPr="00162C49">
        <w:rPr>
          <w:rFonts w:asciiTheme="minorEastAsia" w:hAnsiTheme="minorEastAsia" w:cs="Times New Roman"/>
          <w:color w:val="000000" w:themeColor="text1"/>
          <w:kern w:val="0"/>
          <w:sz w:val="24"/>
          <w:szCs w:val="24"/>
        </w:rPr>
        <w:t xml:space="preserve"> </w:t>
      </w:r>
      <w:r w:rsidRPr="00162C49">
        <w:rPr>
          <w:rFonts w:asciiTheme="minorEastAsia" w:hAnsiTheme="minorEastAsia" w:cs="ＭＳ 明朝" w:hint="eastAsia"/>
          <w:color w:val="000000" w:themeColor="text1"/>
          <w:kern w:val="0"/>
          <w:sz w:val="24"/>
          <w:szCs w:val="24"/>
        </w:rPr>
        <w:t>名</w:t>
      </w:r>
    </w:p>
    <w:p w:rsidR="00E10DEB" w:rsidRPr="00162C49" w:rsidRDefault="00E10DEB" w:rsidP="00E10DEB">
      <w:pPr>
        <w:overflowPunct w:val="0"/>
        <w:spacing w:line="300" w:lineRule="exac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hint="eastAsia"/>
          <w:color w:val="000000" w:themeColor="text1"/>
          <w:kern w:val="0"/>
          <w:sz w:val="24"/>
          <w:szCs w:val="24"/>
        </w:rPr>
        <w:t xml:space="preserve">　　代表者名</w:t>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color w:val="000000" w:themeColor="text1"/>
          <w:kern w:val="0"/>
          <w:sz w:val="24"/>
          <w:szCs w:val="24"/>
        </w:rPr>
        <w:tab/>
      </w:r>
      <w:r w:rsidRPr="00162C49">
        <w:rPr>
          <w:rFonts w:asciiTheme="minorEastAsia" w:hAnsiTheme="minorEastAsia" w:cs="ＭＳ 明朝" w:hint="eastAsia"/>
          <w:color w:val="000000" w:themeColor="text1"/>
          <w:kern w:val="0"/>
          <w:sz w:val="24"/>
          <w:szCs w:val="24"/>
        </w:rPr>
        <w:t xml:space="preserve">　　　　</w:t>
      </w:r>
    </w:p>
    <w:p w:rsidR="00E10DEB" w:rsidRPr="00162C49" w:rsidRDefault="00E10DEB" w:rsidP="00E10DEB">
      <w:pPr>
        <w:overflowPunct w:val="0"/>
        <w:spacing w:line="300" w:lineRule="exact"/>
        <w:textAlignment w:val="baseline"/>
        <w:rPr>
          <w:rFonts w:asciiTheme="minorEastAsia" w:hAnsiTheme="minorEastAsia" w:cs="Times New Roman"/>
          <w:color w:val="000000" w:themeColor="text1"/>
          <w:kern w:val="0"/>
          <w:sz w:val="24"/>
          <w:szCs w:val="24"/>
        </w:rPr>
      </w:pPr>
    </w:p>
    <w:p w:rsidR="00E10DEB" w:rsidRPr="00162C49" w:rsidRDefault="00E10DEB" w:rsidP="00E10DEB">
      <w:pPr>
        <w:overflowPunct w:val="0"/>
        <w:spacing w:line="280" w:lineRule="exac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4"/>
          <w:szCs w:val="24"/>
        </w:rPr>
        <w:t xml:space="preserve">　入札及び契約心得において規定されているコンプライアンス要求事項について、当社の社内規則類の現状は次のとおりです。コンプライアンス要求事項を満たさない項目については、この確認書の提出から３か月以内に、社内規則類</w:t>
      </w:r>
      <w:r>
        <w:rPr>
          <w:rFonts w:asciiTheme="minorEastAsia" w:hAnsiTheme="minorEastAsia" w:cs="ＭＳ 明朝" w:hint="eastAsia"/>
          <w:color w:val="000000" w:themeColor="text1"/>
          <w:kern w:val="0"/>
          <w:sz w:val="24"/>
          <w:szCs w:val="24"/>
        </w:rPr>
        <w:t>を改正する又は新たな社内規則類を制定する</w:t>
      </w:r>
      <w:r w:rsidRPr="00162C49">
        <w:rPr>
          <w:rFonts w:asciiTheme="minorEastAsia" w:hAnsiTheme="minorEastAsia" w:cs="ＭＳ 明朝" w:hint="eastAsia"/>
          <w:color w:val="000000" w:themeColor="text1"/>
          <w:kern w:val="0"/>
          <w:sz w:val="24"/>
          <w:szCs w:val="24"/>
        </w:rPr>
        <w:t>措置をとることとします。</w:t>
      </w:r>
    </w:p>
    <w:tbl>
      <w:tblPr>
        <w:tblW w:w="84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4112"/>
        <w:gridCol w:w="1843"/>
        <w:gridCol w:w="2126"/>
      </w:tblGrid>
      <w:tr w:rsidR="00E10DEB" w:rsidRPr="00162C49" w:rsidTr="006354A5">
        <w:tc>
          <w:tcPr>
            <w:tcW w:w="364" w:type="dxa"/>
            <w:tcBorders>
              <w:top w:val="single" w:sz="4" w:space="0" w:color="000000"/>
              <w:left w:val="single" w:sz="4" w:space="0" w:color="000000"/>
              <w:bottom w:val="doub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項目</w:t>
            </w:r>
          </w:p>
        </w:tc>
        <w:tc>
          <w:tcPr>
            <w:tcW w:w="4112" w:type="dxa"/>
            <w:tcBorders>
              <w:top w:val="single" w:sz="4" w:space="0" w:color="000000"/>
              <w:left w:val="single" w:sz="4" w:space="0" w:color="000000"/>
              <w:bottom w:val="doub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コンプライアンス要求事項</w:t>
            </w:r>
          </w:p>
        </w:tc>
        <w:tc>
          <w:tcPr>
            <w:tcW w:w="1843" w:type="dxa"/>
            <w:tcBorders>
              <w:top w:val="single" w:sz="4" w:space="0" w:color="000000"/>
              <w:left w:val="single" w:sz="4" w:space="0" w:color="000000"/>
              <w:bottom w:val="doub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18"/>
                <w:szCs w:val="18"/>
              </w:rPr>
              <w:t>（該当するものに○）</w:t>
            </w:r>
          </w:p>
        </w:tc>
        <w:tc>
          <w:tcPr>
            <w:tcW w:w="2126" w:type="dxa"/>
            <w:tcBorders>
              <w:top w:val="single" w:sz="4" w:space="0" w:color="000000"/>
              <w:left w:val="single" w:sz="4" w:space="0" w:color="000000"/>
              <w:bottom w:val="doub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ind w:left="120"/>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社内規則類において該当する箇所</w:t>
            </w:r>
          </w:p>
        </w:tc>
      </w:tr>
      <w:tr w:rsidR="00E10DEB" w:rsidRPr="00162C49" w:rsidTr="006354A5">
        <w:tc>
          <w:tcPr>
            <w:tcW w:w="364" w:type="dxa"/>
            <w:tcBorders>
              <w:top w:val="doub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ア</w:t>
            </w: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c>
          <w:tcPr>
            <w:tcW w:w="4112" w:type="dxa"/>
            <w:tcBorders>
              <w:top w:val="doub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Pr>
                <w:rFonts w:asciiTheme="minorEastAsia" w:hAnsiTheme="minorEastAsia" w:cs="ＭＳ 明朝" w:hint="eastAsia"/>
                <w:color w:val="000000" w:themeColor="text1"/>
                <w:kern w:val="0"/>
                <w:sz w:val="22"/>
              </w:rPr>
              <w:t>防衛省との契約に関し、</w:t>
            </w:r>
            <w:r w:rsidRPr="00162C49">
              <w:rPr>
                <w:rFonts w:asciiTheme="minorEastAsia" w:hAnsiTheme="minorEastAsia" w:cs="ＭＳ 明朝" w:hint="eastAsia"/>
                <w:color w:val="000000" w:themeColor="text1"/>
                <w:kern w:val="0"/>
                <w:sz w:val="22"/>
              </w:rPr>
              <w:t>一度計上した工数</w:t>
            </w:r>
            <w:r>
              <w:rPr>
                <w:rFonts w:asciiTheme="minorEastAsia" w:hAnsiTheme="minorEastAsia" w:cs="ＭＳ 明朝" w:hint="eastAsia"/>
                <w:color w:val="000000" w:themeColor="text1"/>
                <w:kern w:val="0"/>
                <w:sz w:val="22"/>
              </w:rPr>
              <w:t>や直接費（原価のうち、製品の生産に関して発生することが直接に確認され、それに伴い直接に計算することが適当と認められる費用をいう。）</w:t>
            </w:r>
            <w:r w:rsidRPr="00162C49">
              <w:rPr>
                <w:rFonts w:asciiTheme="minorEastAsia" w:hAnsiTheme="minorEastAsia" w:cs="ＭＳ 明朝" w:hint="eastAsia"/>
                <w:color w:val="000000" w:themeColor="text1"/>
                <w:kern w:val="0"/>
                <w:sz w:val="22"/>
              </w:rPr>
              <w:t>を修正する</w:t>
            </w:r>
            <w:r>
              <w:rPr>
                <w:rFonts w:asciiTheme="minorEastAsia" w:hAnsiTheme="minorEastAsia" w:cs="ＭＳ 明朝" w:hint="eastAsia"/>
                <w:color w:val="000000" w:themeColor="text1"/>
                <w:kern w:val="0"/>
                <w:sz w:val="22"/>
              </w:rPr>
              <w:t>場合には</w:t>
            </w:r>
            <w:r w:rsidRPr="00162C49">
              <w:rPr>
                <w:rFonts w:asciiTheme="minorEastAsia" w:hAnsiTheme="minorEastAsia" w:cs="ＭＳ 明朝" w:hint="eastAsia"/>
                <w:color w:val="000000" w:themeColor="text1"/>
                <w:kern w:val="0"/>
                <w:sz w:val="22"/>
              </w:rPr>
              <w:t>、変更の内容及び理由を明らかにした書面</w:t>
            </w:r>
            <w:r>
              <w:rPr>
                <w:rFonts w:asciiTheme="minorEastAsia" w:hAnsiTheme="minorEastAsia" w:cs="ＭＳ 明朝" w:hint="eastAsia"/>
                <w:color w:val="000000" w:themeColor="text1"/>
                <w:kern w:val="0"/>
                <w:sz w:val="22"/>
              </w:rPr>
              <w:t>により</w:t>
            </w:r>
            <w:r w:rsidRPr="00162C49">
              <w:rPr>
                <w:rFonts w:asciiTheme="minorEastAsia" w:hAnsiTheme="minorEastAsia" w:cs="ＭＳ 明朝" w:hint="eastAsia"/>
                <w:color w:val="000000" w:themeColor="text1"/>
                <w:kern w:val="0"/>
                <w:sz w:val="22"/>
              </w:rPr>
              <w:t>上位者の承認を受ける等の適切な手続きをとることとしているか。</w:t>
            </w:r>
          </w:p>
        </w:tc>
        <w:tc>
          <w:tcPr>
            <w:tcW w:w="1843" w:type="dxa"/>
            <w:tcBorders>
              <w:top w:val="double" w:sz="4" w:space="0" w:color="000000"/>
              <w:left w:val="single" w:sz="4" w:space="0" w:color="000000"/>
              <w:bottom w:val="sing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tc>
        <w:tc>
          <w:tcPr>
            <w:tcW w:w="2126" w:type="dxa"/>
            <w:tcBorders>
              <w:top w:val="doub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r>
      <w:tr w:rsidR="00E10DEB" w:rsidRPr="00162C49" w:rsidTr="006354A5">
        <w:tc>
          <w:tcPr>
            <w:tcW w:w="364"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イ</w:t>
            </w: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Pr>
                <w:rFonts w:asciiTheme="minorEastAsia" w:hAnsiTheme="minorEastAsia" w:cs="ＭＳ 明朝" w:hint="eastAsia"/>
                <w:color w:val="000000" w:themeColor="text1"/>
                <w:kern w:val="0"/>
                <w:sz w:val="22"/>
              </w:rPr>
              <w:t>ア</w:t>
            </w:r>
            <w:r w:rsidRPr="00162C49">
              <w:rPr>
                <w:rFonts w:asciiTheme="minorEastAsia" w:hAnsiTheme="minorEastAsia" w:cs="ＭＳ 明朝" w:hint="eastAsia"/>
                <w:color w:val="000000" w:themeColor="text1"/>
                <w:kern w:val="0"/>
                <w:sz w:val="22"/>
              </w:rPr>
              <w:t>の書面が少なくとも契約</w:t>
            </w:r>
            <w:r>
              <w:rPr>
                <w:rFonts w:asciiTheme="minorEastAsia" w:hAnsiTheme="minorEastAsia" w:cs="ＭＳ 明朝" w:hint="eastAsia"/>
                <w:color w:val="000000" w:themeColor="text1"/>
                <w:kern w:val="0"/>
                <w:sz w:val="22"/>
              </w:rPr>
              <w:t>の</w:t>
            </w:r>
            <w:r w:rsidRPr="00162C49">
              <w:rPr>
                <w:rFonts w:asciiTheme="minorEastAsia" w:hAnsiTheme="minorEastAsia" w:cs="ＭＳ 明朝" w:hint="eastAsia"/>
                <w:color w:val="000000" w:themeColor="text1"/>
                <w:kern w:val="0"/>
                <w:sz w:val="22"/>
              </w:rPr>
              <w:t>履行完了後５年間以上保存され、防衛省</w:t>
            </w:r>
            <w:r>
              <w:rPr>
                <w:rFonts w:asciiTheme="minorEastAsia" w:hAnsiTheme="minorEastAsia" w:cs="ＭＳ 明朝" w:hint="eastAsia"/>
                <w:color w:val="000000" w:themeColor="text1"/>
                <w:kern w:val="0"/>
                <w:sz w:val="22"/>
              </w:rPr>
              <w:t>による</w:t>
            </w:r>
            <w:r w:rsidRPr="00162C49">
              <w:rPr>
                <w:rFonts w:asciiTheme="minorEastAsia" w:hAnsiTheme="minorEastAsia" w:cs="ＭＳ 明朝" w:hint="eastAsia"/>
                <w:color w:val="000000" w:themeColor="text1"/>
                <w:kern w:val="0"/>
                <w:sz w:val="22"/>
              </w:rPr>
              <w:t>制度調査や原価監査に際して確認できる体制としているか。</w:t>
            </w:r>
          </w:p>
        </w:tc>
        <w:tc>
          <w:tcPr>
            <w:tcW w:w="1843" w:type="dxa"/>
            <w:tcBorders>
              <w:top w:val="single" w:sz="4" w:space="0" w:color="000000"/>
              <w:left w:val="single" w:sz="4" w:space="0" w:color="000000"/>
              <w:bottom w:val="sing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tc>
        <w:tc>
          <w:tcPr>
            <w:tcW w:w="2126"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r>
      <w:tr w:rsidR="00E10DEB" w:rsidRPr="00162C49" w:rsidTr="006354A5">
        <w:tc>
          <w:tcPr>
            <w:tcW w:w="364"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ウ</w:t>
            </w: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不正行為等を察知した場合の防衛省への公益通報を含む通報窓口</w:t>
            </w:r>
            <w:r>
              <w:rPr>
                <w:rFonts w:asciiTheme="minorEastAsia" w:hAnsiTheme="minorEastAsia" w:cs="ＭＳ 明朝" w:hint="eastAsia"/>
                <w:color w:val="000000" w:themeColor="text1"/>
                <w:kern w:val="0"/>
                <w:sz w:val="22"/>
              </w:rPr>
              <w:t>及び</w:t>
            </w:r>
            <w:r w:rsidRPr="00162C49">
              <w:rPr>
                <w:rFonts w:asciiTheme="minorEastAsia" w:hAnsiTheme="minorEastAsia" w:cs="ＭＳ 明朝" w:hint="eastAsia"/>
                <w:color w:val="000000" w:themeColor="text1"/>
                <w:kern w:val="0"/>
                <w:sz w:val="22"/>
              </w:rPr>
              <w:t>通報手続を防衛関連事業に従事する全職員に適切に周知することとしているか。</w:t>
            </w:r>
          </w:p>
        </w:tc>
        <w:tc>
          <w:tcPr>
            <w:tcW w:w="1843" w:type="dxa"/>
            <w:tcBorders>
              <w:top w:val="single" w:sz="4" w:space="0" w:color="000000"/>
              <w:left w:val="single" w:sz="4" w:space="0" w:color="000000"/>
              <w:bottom w:val="sing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tc>
        <w:tc>
          <w:tcPr>
            <w:tcW w:w="2126"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r>
      <w:tr w:rsidR="00E10DEB" w:rsidRPr="00162C49" w:rsidTr="006354A5">
        <w:trPr>
          <w:trHeight w:val="931"/>
        </w:trPr>
        <w:tc>
          <w:tcPr>
            <w:tcW w:w="364"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エ</w:t>
            </w: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防衛関連事業に従事する全職員を対象とした原価計上等に関するコンプライアンス教育を実施することとしているか。</w:t>
            </w:r>
          </w:p>
        </w:tc>
        <w:tc>
          <w:tcPr>
            <w:tcW w:w="1843" w:type="dxa"/>
            <w:tcBorders>
              <w:top w:val="single" w:sz="4" w:space="0" w:color="000000"/>
              <w:left w:val="single" w:sz="4" w:space="0" w:color="000000"/>
              <w:bottom w:val="sing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tc>
        <w:tc>
          <w:tcPr>
            <w:tcW w:w="2126"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r>
      <w:tr w:rsidR="00E10DEB" w:rsidRPr="00162C49" w:rsidTr="006354A5">
        <w:tc>
          <w:tcPr>
            <w:tcW w:w="364"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オ</w:t>
            </w: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本社の内部統制部門により、防衛関連部門に対し、適切な周期で定期的に内部監査を実施することとしているか。</w:t>
            </w:r>
          </w:p>
        </w:tc>
        <w:tc>
          <w:tcPr>
            <w:tcW w:w="1843" w:type="dxa"/>
            <w:tcBorders>
              <w:top w:val="single" w:sz="4" w:space="0" w:color="000000"/>
              <w:left w:val="single" w:sz="4" w:space="0" w:color="000000"/>
              <w:bottom w:val="single" w:sz="4" w:space="0" w:color="000000"/>
              <w:right w:val="single" w:sz="4" w:space="0" w:color="000000"/>
            </w:tcBorders>
            <w:vAlign w:val="center"/>
          </w:tcPr>
          <w:p w:rsidR="00E10DEB" w:rsidRPr="00162C49" w:rsidRDefault="00E10DEB" w:rsidP="006354A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themeColor="text1"/>
                <w:kern w:val="0"/>
                <w:sz w:val="24"/>
                <w:szCs w:val="24"/>
              </w:rPr>
            </w:pPr>
            <w:r w:rsidRPr="00162C49">
              <w:rPr>
                <w:rFonts w:asciiTheme="minorEastAsia" w:hAnsiTheme="minorEastAsia" w:cs="ＭＳ 明朝" w:hint="eastAsia"/>
                <w:color w:val="000000" w:themeColor="text1"/>
                <w:kern w:val="0"/>
                <w:sz w:val="22"/>
              </w:rPr>
              <w:t>はい／いいえ</w:t>
            </w:r>
          </w:p>
        </w:tc>
        <w:tc>
          <w:tcPr>
            <w:tcW w:w="2126" w:type="dxa"/>
            <w:tcBorders>
              <w:top w:val="single" w:sz="4" w:space="0" w:color="000000"/>
              <w:left w:val="single" w:sz="4" w:space="0" w:color="000000"/>
              <w:bottom w:val="single" w:sz="4" w:space="0" w:color="000000"/>
              <w:right w:val="single" w:sz="4" w:space="0" w:color="000000"/>
            </w:tcBorders>
          </w:tcPr>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p w:rsidR="00E10DEB" w:rsidRPr="00162C49" w:rsidRDefault="00E10DEB" w:rsidP="006354A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themeColor="text1"/>
                <w:kern w:val="0"/>
                <w:sz w:val="24"/>
                <w:szCs w:val="24"/>
              </w:rPr>
            </w:pPr>
          </w:p>
        </w:tc>
      </w:tr>
    </w:tbl>
    <w:p w:rsidR="00E10DEB" w:rsidRDefault="00E10DEB" w:rsidP="00E10DEB">
      <w:pPr>
        <w:overflowPunct w:val="0"/>
        <w:ind w:right="-1"/>
        <w:jc w:val="left"/>
        <w:textAlignment w:val="baseline"/>
        <w:rPr>
          <w:rFonts w:asciiTheme="minorEastAsia" w:hAnsiTheme="minorEastAsia" w:cs="ＭＳ 明朝"/>
          <w:color w:val="000000" w:themeColor="text1"/>
          <w:kern w:val="0"/>
          <w:sz w:val="24"/>
          <w:szCs w:val="24"/>
        </w:rPr>
      </w:pPr>
      <w:r w:rsidRPr="00162C49">
        <w:rPr>
          <w:rFonts w:asciiTheme="minorEastAsia" w:hAnsiTheme="minorEastAsia" w:cs="ＭＳ 明朝" w:hint="eastAsia"/>
          <w:color w:val="000000" w:themeColor="text1"/>
          <w:kern w:val="0"/>
          <w:sz w:val="24"/>
          <w:szCs w:val="24"/>
        </w:rPr>
        <w:t>添付書類：法令遵守に関する社内規則類（実際の文書名で記載）</w:t>
      </w:r>
    </w:p>
    <w:p w:rsidR="00E10DEB" w:rsidRDefault="00E10DEB" w:rsidP="00E10DEB">
      <w:pPr>
        <w:overflowPunct w:val="0"/>
        <w:ind w:right="-1" w:firstLineChars="100" w:firstLine="240"/>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上記の件を確認しました。</w:t>
      </w:r>
    </w:p>
    <w:p w:rsidR="00E10DEB" w:rsidRDefault="00E10DEB" w:rsidP="00E10DEB">
      <w:pPr>
        <w:overflowPunct w:val="0"/>
        <w:ind w:right="-1"/>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w:t>
      </w:r>
    </w:p>
    <w:p w:rsidR="00E10DEB" w:rsidRPr="00C04406" w:rsidRDefault="00E10DEB" w:rsidP="00E10DEB">
      <w:pPr>
        <w:overflowPunct w:val="0"/>
        <w:ind w:right="-1"/>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w:t>
      </w:r>
      <w:r w:rsidR="00AE5C62">
        <w:rPr>
          <w:rFonts w:asciiTheme="minorEastAsia" w:hAnsiTheme="minorEastAsia" w:cs="ＭＳ 明朝" w:hint="eastAsia"/>
          <w:color w:val="000000" w:themeColor="text1"/>
          <w:kern w:val="0"/>
          <w:sz w:val="24"/>
          <w:szCs w:val="24"/>
        </w:rPr>
        <w:t xml:space="preserve">　　　　　コンプライアンス担当　　　　　　　　　　　　　　　　</w:t>
      </w:r>
      <w:bookmarkStart w:id="0" w:name="_GoBack"/>
      <w:bookmarkEnd w:id="0"/>
    </w:p>
    <w:sectPr w:rsidR="00E10DEB" w:rsidRPr="00C04406" w:rsidSect="00C37D19">
      <w:headerReference w:type="default" r:id="rId8"/>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E9" w:rsidRDefault="00A15EE9" w:rsidP="00FF131D">
      <w:r>
        <w:separator/>
      </w:r>
    </w:p>
  </w:endnote>
  <w:endnote w:type="continuationSeparator" w:id="0">
    <w:p w:rsidR="00A15EE9" w:rsidRDefault="00A15EE9" w:rsidP="00FF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E9" w:rsidRDefault="00A15EE9" w:rsidP="00FF131D">
      <w:r>
        <w:separator/>
      </w:r>
    </w:p>
  </w:footnote>
  <w:footnote w:type="continuationSeparator" w:id="0">
    <w:p w:rsidR="00A15EE9" w:rsidRDefault="00A15EE9" w:rsidP="00FF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A5" w:rsidRDefault="006354A5" w:rsidP="0084179E">
    <w:pPr>
      <w:pStyle w:val="a4"/>
      <w:tabs>
        <w:tab w:val="left" w:pos="7470"/>
      </w:tabs>
      <w:jc w:val="lef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D4039"/>
    <w:multiLevelType w:val="hybridMultilevel"/>
    <w:tmpl w:val="203CDEB4"/>
    <w:lvl w:ilvl="0" w:tplc="200248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3275D"/>
    <w:multiLevelType w:val="hybridMultilevel"/>
    <w:tmpl w:val="BB066F42"/>
    <w:lvl w:ilvl="0" w:tplc="B3401558">
      <w:start w:val="1"/>
      <w:numFmt w:val="decimal"/>
      <w:lvlText w:val="(%1)"/>
      <w:lvlJc w:val="left"/>
      <w:pPr>
        <w:tabs>
          <w:tab w:val="num" w:pos="480"/>
        </w:tabs>
        <w:ind w:left="480" w:hanging="480"/>
      </w:pPr>
      <w:rPr>
        <w:rFonts w:asciiTheme="minorEastAsia" w:eastAsiaTheme="minorEastAsia" w:hAnsiTheme="minorEastAsia" w:cstheme="minorBidi"/>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622AF8"/>
    <w:multiLevelType w:val="multilevel"/>
    <w:tmpl w:val="625A728C"/>
    <w:name w:val="公用文－「第１」から"/>
    <w:lvl w:ilvl="0">
      <w:start w:val="1"/>
      <w:numFmt w:val="decimalFullWidth"/>
      <w:lvlText w:val="第%1"/>
      <w:lvlJc w:val="left"/>
      <w:rPr>
        <w:rFonts w:hint="eastAsia"/>
      </w:rPr>
    </w:lvl>
    <w:lvl w:ilvl="1">
      <w:start w:val="1"/>
      <w:numFmt w:val="decimalFullWidth"/>
      <w:lvlText w:val="%2"/>
      <w:lvlJc w:val="left"/>
      <w:rPr>
        <w:rFonts w:hint="eastAsia"/>
      </w:rPr>
    </w:lvl>
    <w:lvl w:ilvl="2">
      <w:start w:val="1"/>
      <w:numFmt w:val="decimalFullWidth"/>
      <w:lvlText w:val="(%3)"/>
      <w:lvlJc w:val="left"/>
      <w:rPr>
        <w:rFonts w:asciiTheme="minorEastAsia" w:eastAsiaTheme="minorEastAsia" w:hAnsiTheme="minorEastAsia" w:hint="eastAsia"/>
      </w:rPr>
    </w:lvl>
    <w:lvl w:ilvl="3">
      <w:start w:val="1"/>
      <w:numFmt w:val="aiueoFullWidth"/>
      <w:lvlText w:val="%4"/>
      <w:lvlJc w:val="left"/>
      <w:rPr>
        <w:rFonts w:hint="eastAsia"/>
      </w:rPr>
    </w:lvl>
    <w:lvl w:ilvl="4">
      <w:start w:val="1"/>
      <w:numFmt w:val="aiueoFullWidth"/>
      <w:lvlText w:val="(%5)"/>
      <w:lvlJc w:val="left"/>
      <w:rPr>
        <w:rFonts w:hint="eastAsia"/>
      </w:rPr>
    </w:lvl>
    <w:lvl w:ilvl="5">
      <w:start w:val="1"/>
      <w:numFmt w:val="lowerLetter"/>
      <w:lvlText w:val="%6"/>
      <w:lvlJc w:val="left"/>
      <w:rPr>
        <w:rFonts w:hint="default"/>
      </w:rPr>
    </w:lvl>
    <w:lvl w:ilvl="6">
      <w:start w:val="1"/>
      <w:numFmt w:val="lowerLetter"/>
      <w:lvlText w:val="(%7)"/>
      <w:lvlJc w:val="left"/>
      <w:rPr>
        <w:rFonts w:hint="default"/>
      </w:rPr>
    </w:lvl>
    <w:lvl w:ilvl="7">
      <w:start w:val="1"/>
      <w:numFmt w:val="lowerLetter"/>
      <w:lvlText w:val="(%8)"/>
      <w:lvlJc w:val="left"/>
      <w:rPr>
        <w:rFonts w:hint="default"/>
      </w:rPr>
    </w:lvl>
    <w:lvl w:ilvl="8">
      <w:start w:val="1"/>
      <w:numFmt w:val="lowerLetter"/>
      <w:lvlText w:val="(%9)"/>
      <w:lvlJc w:val="left"/>
      <w:rPr>
        <w:rFonts w:hint="default"/>
      </w:rPr>
    </w:lvl>
  </w:abstractNum>
  <w:abstractNum w:abstractNumId="3" w15:restartNumberingAfterBreak="0">
    <w:nsid w:val="7BB82354"/>
    <w:multiLevelType w:val="hybridMultilevel"/>
    <w:tmpl w:val="FFB2DD88"/>
    <w:lvl w:ilvl="0" w:tplc="BAC21D4A">
      <w:start w:val="1"/>
      <w:numFmt w:val="decimal"/>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59"/>
    <w:rsid w:val="00007ABA"/>
    <w:rsid w:val="00015B30"/>
    <w:rsid w:val="00015D12"/>
    <w:rsid w:val="00025D97"/>
    <w:rsid w:val="00027206"/>
    <w:rsid w:val="00040DD6"/>
    <w:rsid w:val="00042B8B"/>
    <w:rsid w:val="000442C3"/>
    <w:rsid w:val="000457CA"/>
    <w:rsid w:val="00046BC8"/>
    <w:rsid w:val="00047018"/>
    <w:rsid w:val="0005628E"/>
    <w:rsid w:val="0005643B"/>
    <w:rsid w:val="00060538"/>
    <w:rsid w:val="00060D34"/>
    <w:rsid w:val="000701CF"/>
    <w:rsid w:val="0007350B"/>
    <w:rsid w:val="000806EC"/>
    <w:rsid w:val="00092744"/>
    <w:rsid w:val="000A52DA"/>
    <w:rsid w:val="000A64B0"/>
    <w:rsid w:val="000A7C63"/>
    <w:rsid w:val="000B2C5A"/>
    <w:rsid w:val="000C4042"/>
    <w:rsid w:val="000D1114"/>
    <w:rsid w:val="000D2021"/>
    <w:rsid w:val="000D35B5"/>
    <w:rsid w:val="000E2D49"/>
    <w:rsid w:val="000F479D"/>
    <w:rsid w:val="00102912"/>
    <w:rsid w:val="0010566E"/>
    <w:rsid w:val="0011108C"/>
    <w:rsid w:val="00111E02"/>
    <w:rsid w:val="00113C66"/>
    <w:rsid w:val="001163F9"/>
    <w:rsid w:val="00122CBE"/>
    <w:rsid w:val="001243C7"/>
    <w:rsid w:val="00125CE5"/>
    <w:rsid w:val="001322CA"/>
    <w:rsid w:val="0013752C"/>
    <w:rsid w:val="00150A9E"/>
    <w:rsid w:val="00150CA5"/>
    <w:rsid w:val="00152844"/>
    <w:rsid w:val="00153259"/>
    <w:rsid w:val="00154FD9"/>
    <w:rsid w:val="00157B73"/>
    <w:rsid w:val="00162C49"/>
    <w:rsid w:val="00175AC8"/>
    <w:rsid w:val="00177100"/>
    <w:rsid w:val="001809BB"/>
    <w:rsid w:val="00181110"/>
    <w:rsid w:val="00181AE8"/>
    <w:rsid w:val="00181E43"/>
    <w:rsid w:val="0018736D"/>
    <w:rsid w:val="0019370D"/>
    <w:rsid w:val="00195546"/>
    <w:rsid w:val="001977C9"/>
    <w:rsid w:val="001A00A1"/>
    <w:rsid w:val="001A05C5"/>
    <w:rsid w:val="001A4EDE"/>
    <w:rsid w:val="001A724E"/>
    <w:rsid w:val="001B47FD"/>
    <w:rsid w:val="001C1FEB"/>
    <w:rsid w:val="001C3BC3"/>
    <w:rsid w:val="001C67A9"/>
    <w:rsid w:val="001C6847"/>
    <w:rsid w:val="001D30E6"/>
    <w:rsid w:val="001D4D42"/>
    <w:rsid w:val="001D5F7F"/>
    <w:rsid w:val="001D77BF"/>
    <w:rsid w:val="001F4173"/>
    <w:rsid w:val="001F4E39"/>
    <w:rsid w:val="0020145F"/>
    <w:rsid w:val="00205688"/>
    <w:rsid w:val="00210315"/>
    <w:rsid w:val="0021044F"/>
    <w:rsid w:val="00214671"/>
    <w:rsid w:val="002176D8"/>
    <w:rsid w:val="002227FA"/>
    <w:rsid w:val="002237B8"/>
    <w:rsid w:val="00234002"/>
    <w:rsid w:val="00240F99"/>
    <w:rsid w:val="0024168A"/>
    <w:rsid w:val="002507CD"/>
    <w:rsid w:val="002572AF"/>
    <w:rsid w:val="002660A9"/>
    <w:rsid w:val="002663D8"/>
    <w:rsid w:val="00274C25"/>
    <w:rsid w:val="00275E7F"/>
    <w:rsid w:val="002764C5"/>
    <w:rsid w:val="0028401A"/>
    <w:rsid w:val="002845AE"/>
    <w:rsid w:val="002A4065"/>
    <w:rsid w:val="002A41A1"/>
    <w:rsid w:val="002A7B8F"/>
    <w:rsid w:val="002B2B3F"/>
    <w:rsid w:val="002B6774"/>
    <w:rsid w:val="002C396E"/>
    <w:rsid w:val="002C66C2"/>
    <w:rsid w:val="002D23C8"/>
    <w:rsid w:val="002D5C96"/>
    <w:rsid w:val="002E01F3"/>
    <w:rsid w:val="002E7901"/>
    <w:rsid w:val="002F1311"/>
    <w:rsid w:val="00301F55"/>
    <w:rsid w:val="00305D2A"/>
    <w:rsid w:val="00307DEB"/>
    <w:rsid w:val="00312DF5"/>
    <w:rsid w:val="00320713"/>
    <w:rsid w:val="003263C2"/>
    <w:rsid w:val="00341CCC"/>
    <w:rsid w:val="0034417D"/>
    <w:rsid w:val="00344C94"/>
    <w:rsid w:val="0035142E"/>
    <w:rsid w:val="00363F81"/>
    <w:rsid w:val="00365460"/>
    <w:rsid w:val="00372D0E"/>
    <w:rsid w:val="0037722A"/>
    <w:rsid w:val="0038456B"/>
    <w:rsid w:val="00384FCC"/>
    <w:rsid w:val="00386D5D"/>
    <w:rsid w:val="00387B75"/>
    <w:rsid w:val="00390CBD"/>
    <w:rsid w:val="00395E6F"/>
    <w:rsid w:val="003A1950"/>
    <w:rsid w:val="003A3B85"/>
    <w:rsid w:val="003B49B7"/>
    <w:rsid w:val="003C320B"/>
    <w:rsid w:val="003D2F9C"/>
    <w:rsid w:val="003D427F"/>
    <w:rsid w:val="003D47CD"/>
    <w:rsid w:val="003E6076"/>
    <w:rsid w:val="003E7ECB"/>
    <w:rsid w:val="003F1AB4"/>
    <w:rsid w:val="003F403B"/>
    <w:rsid w:val="003F708A"/>
    <w:rsid w:val="00401AFD"/>
    <w:rsid w:val="0040310E"/>
    <w:rsid w:val="00403CDD"/>
    <w:rsid w:val="00404191"/>
    <w:rsid w:val="00416ED9"/>
    <w:rsid w:val="00416FEA"/>
    <w:rsid w:val="00417DBA"/>
    <w:rsid w:val="00420811"/>
    <w:rsid w:val="00420E40"/>
    <w:rsid w:val="00421152"/>
    <w:rsid w:val="00425996"/>
    <w:rsid w:val="00426792"/>
    <w:rsid w:val="00430862"/>
    <w:rsid w:val="00431526"/>
    <w:rsid w:val="00431FCF"/>
    <w:rsid w:val="004350C7"/>
    <w:rsid w:val="00436F61"/>
    <w:rsid w:val="0044463C"/>
    <w:rsid w:val="004479C0"/>
    <w:rsid w:val="004502F0"/>
    <w:rsid w:val="00453339"/>
    <w:rsid w:val="00457A87"/>
    <w:rsid w:val="004661F6"/>
    <w:rsid w:val="004720CB"/>
    <w:rsid w:val="00476258"/>
    <w:rsid w:val="00485687"/>
    <w:rsid w:val="00491294"/>
    <w:rsid w:val="00493810"/>
    <w:rsid w:val="00494D99"/>
    <w:rsid w:val="004A0199"/>
    <w:rsid w:val="004A239E"/>
    <w:rsid w:val="004B1B47"/>
    <w:rsid w:val="004C2EFD"/>
    <w:rsid w:val="004D2B74"/>
    <w:rsid w:val="004D408E"/>
    <w:rsid w:val="004D66BA"/>
    <w:rsid w:val="004E5C4D"/>
    <w:rsid w:val="004F1824"/>
    <w:rsid w:val="00500C87"/>
    <w:rsid w:val="00503D66"/>
    <w:rsid w:val="00521B60"/>
    <w:rsid w:val="00531396"/>
    <w:rsid w:val="00534DA3"/>
    <w:rsid w:val="00540C6A"/>
    <w:rsid w:val="00541D9E"/>
    <w:rsid w:val="00545FB9"/>
    <w:rsid w:val="00552480"/>
    <w:rsid w:val="00555CDE"/>
    <w:rsid w:val="00560FDD"/>
    <w:rsid w:val="00562246"/>
    <w:rsid w:val="005802CC"/>
    <w:rsid w:val="00581A04"/>
    <w:rsid w:val="0058540A"/>
    <w:rsid w:val="005875F1"/>
    <w:rsid w:val="005B1B63"/>
    <w:rsid w:val="005C6C0C"/>
    <w:rsid w:val="005E24DE"/>
    <w:rsid w:val="005E5D29"/>
    <w:rsid w:val="005F10D2"/>
    <w:rsid w:val="005F481B"/>
    <w:rsid w:val="005F54C5"/>
    <w:rsid w:val="00603081"/>
    <w:rsid w:val="00611345"/>
    <w:rsid w:val="00617500"/>
    <w:rsid w:val="0062018A"/>
    <w:rsid w:val="00625E7B"/>
    <w:rsid w:val="006354A5"/>
    <w:rsid w:val="00636720"/>
    <w:rsid w:val="00643F21"/>
    <w:rsid w:val="00644B9C"/>
    <w:rsid w:val="00645BF1"/>
    <w:rsid w:val="00646802"/>
    <w:rsid w:val="00652965"/>
    <w:rsid w:val="006544A0"/>
    <w:rsid w:val="0065579E"/>
    <w:rsid w:val="0066345A"/>
    <w:rsid w:val="00663901"/>
    <w:rsid w:val="00666735"/>
    <w:rsid w:val="00675D4E"/>
    <w:rsid w:val="00677D97"/>
    <w:rsid w:val="0068537D"/>
    <w:rsid w:val="00691304"/>
    <w:rsid w:val="006A09BB"/>
    <w:rsid w:val="006A6FF0"/>
    <w:rsid w:val="006C2381"/>
    <w:rsid w:val="006C7436"/>
    <w:rsid w:val="006D6015"/>
    <w:rsid w:val="006E2959"/>
    <w:rsid w:val="006E74CA"/>
    <w:rsid w:val="006F0C20"/>
    <w:rsid w:val="00704FF6"/>
    <w:rsid w:val="007072E4"/>
    <w:rsid w:val="00713526"/>
    <w:rsid w:val="00713651"/>
    <w:rsid w:val="00717072"/>
    <w:rsid w:val="0071781B"/>
    <w:rsid w:val="00720EB8"/>
    <w:rsid w:val="00723FFE"/>
    <w:rsid w:val="00727A13"/>
    <w:rsid w:val="00730650"/>
    <w:rsid w:val="007319AC"/>
    <w:rsid w:val="0073550B"/>
    <w:rsid w:val="007408B1"/>
    <w:rsid w:val="007408CE"/>
    <w:rsid w:val="00743F40"/>
    <w:rsid w:val="00754763"/>
    <w:rsid w:val="00755988"/>
    <w:rsid w:val="0076172B"/>
    <w:rsid w:val="00771894"/>
    <w:rsid w:val="00771E04"/>
    <w:rsid w:val="0077449B"/>
    <w:rsid w:val="007847E3"/>
    <w:rsid w:val="007852DC"/>
    <w:rsid w:val="00787AA8"/>
    <w:rsid w:val="00791C14"/>
    <w:rsid w:val="00795314"/>
    <w:rsid w:val="007A0557"/>
    <w:rsid w:val="007A3A62"/>
    <w:rsid w:val="007A3E2F"/>
    <w:rsid w:val="007A4C8C"/>
    <w:rsid w:val="007B2BAC"/>
    <w:rsid w:val="007B6119"/>
    <w:rsid w:val="007C4C58"/>
    <w:rsid w:val="007C6244"/>
    <w:rsid w:val="007C6D08"/>
    <w:rsid w:val="007C7DBB"/>
    <w:rsid w:val="007D2731"/>
    <w:rsid w:val="007F3303"/>
    <w:rsid w:val="00800A5D"/>
    <w:rsid w:val="00800E18"/>
    <w:rsid w:val="00804471"/>
    <w:rsid w:val="008155FD"/>
    <w:rsid w:val="00817658"/>
    <w:rsid w:val="00821A63"/>
    <w:rsid w:val="008259F6"/>
    <w:rsid w:val="0084179E"/>
    <w:rsid w:val="00841F3A"/>
    <w:rsid w:val="008462D4"/>
    <w:rsid w:val="0085171C"/>
    <w:rsid w:val="0085510C"/>
    <w:rsid w:val="0085556E"/>
    <w:rsid w:val="0086136E"/>
    <w:rsid w:val="00864210"/>
    <w:rsid w:val="00867FAB"/>
    <w:rsid w:val="008719B6"/>
    <w:rsid w:val="00874DCE"/>
    <w:rsid w:val="00877375"/>
    <w:rsid w:val="00883078"/>
    <w:rsid w:val="00893A72"/>
    <w:rsid w:val="00896C9E"/>
    <w:rsid w:val="008A3B66"/>
    <w:rsid w:val="008C4733"/>
    <w:rsid w:val="008C79B7"/>
    <w:rsid w:val="008F0911"/>
    <w:rsid w:val="008F2ACA"/>
    <w:rsid w:val="00904E01"/>
    <w:rsid w:val="00906451"/>
    <w:rsid w:val="0091742C"/>
    <w:rsid w:val="00921FCA"/>
    <w:rsid w:val="00925046"/>
    <w:rsid w:val="0093064D"/>
    <w:rsid w:val="009338D6"/>
    <w:rsid w:val="0093583A"/>
    <w:rsid w:val="00936A05"/>
    <w:rsid w:val="0094345E"/>
    <w:rsid w:val="00946B06"/>
    <w:rsid w:val="0095238F"/>
    <w:rsid w:val="009566C3"/>
    <w:rsid w:val="00956BE7"/>
    <w:rsid w:val="00963A5B"/>
    <w:rsid w:val="0097067A"/>
    <w:rsid w:val="0098041C"/>
    <w:rsid w:val="009818CF"/>
    <w:rsid w:val="00981B5E"/>
    <w:rsid w:val="009836D5"/>
    <w:rsid w:val="00992A31"/>
    <w:rsid w:val="00997063"/>
    <w:rsid w:val="009A1BF2"/>
    <w:rsid w:val="009A1C53"/>
    <w:rsid w:val="009B204E"/>
    <w:rsid w:val="009B35A6"/>
    <w:rsid w:val="009B6F61"/>
    <w:rsid w:val="009C7A97"/>
    <w:rsid w:val="009C7C56"/>
    <w:rsid w:val="009D52D4"/>
    <w:rsid w:val="009F1F2D"/>
    <w:rsid w:val="009F3439"/>
    <w:rsid w:val="009F35CF"/>
    <w:rsid w:val="009F4F71"/>
    <w:rsid w:val="009F792C"/>
    <w:rsid w:val="00A04472"/>
    <w:rsid w:val="00A15EE9"/>
    <w:rsid w:val="00A22B74"/>
    <w:rsid w:val="00A235AB"/>
    <w:rsid w:val="00A2402E"/>
    <w:rsid w:val="00A24F5F"/>
    <w:rsid w:val="00A337C8"/>
    <w:rsid w:val="00A6072E"/>
    <w:rsid w:val="00A62F7D"/>
    <w:rsid w:val="00A72E72"/>
    <w:rsid w:val="00A74132"/>
    <w:rsid w:val="00A77427"/>
    <w:rsid w:val="00A80146"/>
    <w:rsid w:val="00A81CE3"/>
    <w:rsid w:val="00A87F95"/>
    <w:rsid w:val="00A9132E"/>
    <w:rsid w:val="00A91BDA"/>
    <w:rsid w:val="00AA3FAF"/>
    <w:rsid w:val="00AB1375"/>
    <w:rsid w:val="00AB4269"/>
    <w:rsid w:val="00AB4E72"/>
    <w:rsid w:val="00AB749B"/>
    <w:rsid w:val="00AB7ECE"/>
    <w:rsid w:val="00AC17EB"/>
    <w:rsid w:val="00AC258A"/>
    <w:rsid w:val="00AC3351"/>
    <w:rsid w:val="00AD3C7F"/>
    <w:rsid w:val="00AE2627"/>
    <w:rsid w:val="00AE4B16"/>
    <w:rsid w:val="00AE5C62"/>
    <w:rsid w:val="00AF105D"/>
    <w:rsid w:val="00B10DE7"/>
    <w:rsid w:val="00B243C7"/>
    <w:rsid w:val="00B250B3"/>
    <w:rsid w:val="00B26BAD"/>
    <w:rsid w:val="00B313B5"/>
    <w:rsid w:val="00B36512"/>
    <w:rsid w:val="00B52EE9"/>
    <w:rsid w:val="00B57D18"/>
    <w:rsid w:val="00B6042B"/>
    <w:rsid w:val="00B61D88"/>
    <w:rsid w:val="00B64B7D"/>
    <w:rsid w:val="00B663FA"/>
    <w:rsid w:val="00B72F3B"/>
    <w:rsid w:val="00B80B1B"/>
    <w:rsid w:val="00B8799D"/>
    <w:rsid w:val="00B94938"/>
    <w:rsid w:val="00B94CAE"/>
    <w:rsid w:val="00BB296F"/>
    <w:rsid w:val="00BB5BE5"/>
    <w:rsid w:val="00BC1BDE"/>
    <w:rsid w:val="00BC1CEA"/>
    <w:rsid w:val="00BC316D"/>
    <w:rsid w:val="00BC7F87"/>
    <w:rsid w:val="00BD2021"/>
    <w:rsid w:val="00BD453F"/>
    <w:rsid w:val="00BD54E4"/>
    <w:rsid w:val="00BD7379"/>
    <w:rsid w:val="00BE1B26"/>
    <w:rsid w:val="00BE2B52"/>
    <w:rsid w:val="00BF0092"/>
    <w:rsid w:val="00BF1068"/>
    <w:rsid w:val="00BF2FFA"/>
    <w:rsid w:val="00BF4437"/>
    <w:rsid w:val="00BF492B"/>
    <w:rsid w:val="00C04406"/>
    <w:rsid w:val="00C04F17"/>
    <w:rsid w:val="00C05958"/>
    <w:rsid w:val="00C154F5"/>
    <w:rsid w:val="00C26786"/>
    <w:rsid w:val="00C34700"/>
    <w:rsid w:val="00C37D19"/>
    <w:rsid w:val="00C41858"/>
    <w:rsid w:val="00C450E7"/>
    <w:rsid w:val="00C519CF"/>
    <w:rsid w:val="00C52E04"/>
    <w:rsid w:val="00C643C5"/>
    <w:rsid w:val="00C72BC3"/>
    <w:rsid w:val="00C75344"/>
    <w:rsid w:val="00C80025"/>
    <w:rsid w:val="00C83D14"/>
    <w:rsid w:val="00C876E2"/>
    <w:rsid w:val="00C916B0"/>
    <w:rsid w:val="00C92D4C"/>
    <w:rsid w:val="00C95698"/>
    <w:rsid w:val="00CA155B"/>
    <w:rsid w:val="00CA4B68"/>
    <w:rsid w:val="00CA5F78"/>
    <w:rsid w:val="00CB24F3"/>
    <w:rsid w:val="00CC574F"/>
    <w:rsid w:val="00CD1129"/>
    <w:rsid w:val="00CD1E4B"/>
    <w:rsid w:val="00CD28CB"/>
    <w:rsid w:val="00CD74CE"/>
    <w:rsid w:val="00CE188A"/>
    <w:rsid w:val="00CE643D"/>
    <w:rsid w:val="00CE73D9"/>
    <w:rsid w:val="00CF26EB"/>
    <w:rsid w:val="00CF41E9"/>
    <w:rsid w:val="00CF60B1"/>
    <w:rsid w:val="00D37EBF"/>
    <w:rsid w:val="00D408C6"/>
    <w:rsid w:val="00D428E8"/>
    <w:rsid w:val="00D52010"/>
    <w:rsid w:val="00D5220A"/>
    <w:rsid w:val="00D52B4D"/>
    <w:rsid w:val="00D63A86"/>
    <w:rsid w:val="00D65142"/>
    <w:rsid w:val="00D6651F"/>
    <w:rsid w:val="00D67D06"/>
    <w:rsid w:val="00D73433"/>
    <w:rsid w:val="00D765E2"/>
    <w:rsid w:val="00D82C6C"/>
    <w:rsid w:val="00D83345"/>
    <w:rsid w:val="00D84103"/>
    <w:rsid w:val="00D84C73"/>
    <w:rsid w:val="00D85887"/>
    <w:rsid w:val="00D87756"/>
    <w:rsid w:val="00D90FC2"/>
    <w:rsid w:val="00D91219"/>
    <w:rsid w:val="00D91F3E"/>
    <w:rsid w:val="00D967FB"/>
    <w:rsid w:val="00DA15CD"/>
    <w:rsid w:val="00DA327B"/>
    <w:rsid w:val="00DB0CE6"/>
    <w:rsid w:val="00DC24D0"/>
    <w:rsid w:val="00DC786B"/>
    <w:rsid w:val="00DD01B9"/>
    <w:rsid w:val="00DE2DA2"/>
    <w:rsid w:val="00DE3D02"/>
    <w:rsid w:val="00DE4344"/>
    <w:rsid w:val="00DE7AA4"/>
    <w:rsid w:val="00DF437A"/>
    <w:rsid w:val="00DF49DA"/>
    <w:rsid w:val="00E10DEB"/>
    <w:rsid w:val="00E204A6"/>
    <w:rsid w:val="00E21260"/>
    <w:rsid w:val="00E40A93"/>
    <w:rsid w:val="00E42537"/>
    <w:rsid w:val="00E520CF"/>
    <w:rsid w:val="00E54318"/>
    <w:rsid w:val="00E635E7"/>
    <w:rsid w:val="00E7211B"/>
    <w:rsid w:val="00E7398F"/>
    <w:rsid w:val="00E7505F"/>
    <w:rsid w:val="00E77370"/>
    <w:rsid w:val="00E80647"/>
    <w:rsid w:val="00E9473A"/>
    <w:rsid w:val="00E96B66"/>
    <w:rsid w:val="00EA10E3"/>
    <w:rsid w:val="00EA204C"/>
    <w:rsid w:val="00EA43BA"/>
    <w:rsid w:val="00EB11D9"/>
    <w:rsid w:val="00EB3676"/>
    <w:rsid w:val="00EC1D60"/>
    <w:rsid w:val="00EC4C57"/>
    <w:rsid w:val="00EC5105"/>
    <w:rsid w:val="00ED62C3"/>
    <w:rsid w:val="00EE04BB"/>
    <w:rsid w:val="00EE0E45"/>
    <w:rsid w:val="00EE3BB8"/>
    <w:rsid w:val="00EE6B06"/>
    <w:rsid w:val="00EF1039"/>
    <w:rsid w:val="00EF2251"/>
    <w:rsid w:val="00EF3875"/>
    <w:rsid w:val="00EF4793"/>
    <w:rsid w:val="00EF7CE3"/>
    <w:rsid w:val="00F02218"/>
    <w:rsid w:val="00F03B68"/>
    <w:rsid w:val="00F07E65"/>
    <w:rsid w:val="00F2279D"/>
    <w:rsid w:val="00F2598A"/>
    <w:rsid w:val="00F27487"/>
    <w:rsid w:val="00F30719"/>
    <w:rsid w:val="00F32369"/>
    <w:rsid w:val="00F423B4"/>
    <w:rsid w:val="00F44C87"/>
    <w:rsid w:val="00F540CB"/>
    <w:rsid w:val="00F5481A"/>
    <w:rsid w:val="00F6391B"/>
    <w:rsid w:val="00F71465"/>
    <w:rsid w:val="00F849B8"/>
    <w:rsid w:val="00F852B0"/>
    <w:rsid w:val="00F859A3"/>
    <w:rsid w:val="00F87BD6"/>
    <w:rsid w:val="00FA18DA"/>
    <w:rsid w:val="00FA750E"/>
    <w:rsid w:val="00FB3A0D"/>
    <w:rsid w:val="00FC132A"/>
    <w:rsid w:val="00FC1976"/>
    <w:rsid w:val="00FC40DF"/>
    <w:rsid w:val="00FC5196"/>
    <w:rsid w:val="00FD75C1"/>
    <w:rsid w:val="00FE1A66"/>
    <w:rsid w:val="00FE273F"/>
    <w:rsid w:val="00FE2A53"/>
    <w:rsid w:val="00FE51BD"/>
    <w:rsid w:val="00FF131D"/>
    <w:rsid w:val="00FF35B8"/>
    <w:rsid w:val="00FF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384F68"/>
  <w15:docId w15:val="{14544875-0354-42AB-9F73-5241378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41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E204A6"/>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FF131D"/>
    <w:pPr>
      <w:tabs>
        <w:tab w:val="center" w:pos="4252"/>
        <w:tab w:val="right" w:pos="8504"/>
      </w:tabs>
      <w:snapToGrid w:val="0"/>
    </w:pPr>
  </w:style>
  <w:style w:type="character" w:customStyle="1" w:styleId="a5">
    <w:name w:val="ヘッダー (文字)"/>
    <w:basedOn w:val="a0"/>
    <w:link w:val="a4"/>
    <w:uiPriority w:val="99"/>
    <w:rsid w:val="00FF131D"/>
  </w:style>
  <w:style w:type="paragraph" w:styleId="a6">
    <w:name w:val="footer"/>
    <w:basedOn w:val="a"/>
    <w:link w:val="a7"/>
    <w:uiPriority w:val="99"/>
    <w:unhideWhenUsed/>
    <w:rsid w:val="00FF131D"/>
    <w:pPr>
      <w:tabs>
        <w:tab w:val="center" w:pos="4252"/>
        <w:tab w:val="right" w:pos="8504"/>
      </w:tabs>
      <w:snapToGrid w:val="0"/>
    </w:pPr>
  </w:style>
  <w:style w:type="character" w:customStyle="1" w:styleId="a7">
    <w:name w:val="フッター (文字)"/>
    <w:basedOn w:val="a0"/>
    <w:link w:val="a6"/>
    <w:uiPriority w:val="99"/>
    <w:rsid w:val="00FF131D"/>
  </w:style>
  <w:style w:type="table" w:styleId="a8">
    <w:name w:val="Table Grid"/>
    <w:basedOn w:val="a1"/>
    <w:uiPriority w:val="59"/>
    <w:rsid w:val="00A0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B2C5A"/>
    <w:pPr>
      <w:ind w:leftChars="400" w:left="840"/>
    </w:pPr>
  </w:style>
  <w:style w:type="character" w:customStyle="1" w:styleId="10">
    <w:name w:val="見出し 1 (文字)"/>
    <w:basedOn w:val="a0"/>
    <w:link w:val="1"/>
    <w:uiPriority w:val="9"/>
    <w:rsid w:val="001F4173"/>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1F4173"/>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1F4173"/>
  </w:style>
  <w:style w:type="character" w:styleId="ab">
    <w:name w:val="Hyperlink"/>
    <w:basedOn w:val="a0"/>
    <w:uiPriority w:val="99"/>
    <w:unhideWhenUsed/>
    <w:rsid w:val="001F4173"/>
    <w:rPr>
      <w:color w:val="0000FF" w:themeColor="hyperlink"/>
      <w:u w:val="single"/>
    </w:rPr>
  </w:style>
  <w:style w:type="character" w:styleId="ac">
    <w:name w:val="annotation reference"/>
    <w:basedOn w:val="a0"/>
    <w:uiPriority w:val="99"/>
    <w:semiHidden/>
    <w:unhideWhenUsed/>
    <w:rsid w:val="00420811"/>
    <w:rPr>
      <w:sz w:val="18"/>
      <w:szCs w:val="18"/>
    </w:rPr>
  </w:style>
  <w:style w:type="paragraph" w:styleId="ad">
    <w:name w:val="annotation text"/>
    <w:basedOn w:val="a"/>
    <w:link w:val="ae"/>
    <w:uiPriority w:val="99"/>
    <w:semiHidden/>
    <w:unhideWhenUsed/>
    <w:rsid w:val="00420811"/>
    <w:pPr>
      <w:jc w:val="left"/>
    </w:pPr>
  </w:style>
  <w:style w:type="character" w:customStyle="1" w:styleId="ae">
    <w:name w:val="コメント文字列 (文字)"/>
    <w:basedOn w:val="a0"/>
    <w:link w:val="ad"/>
    <w:uiPriority w:val="99"/>
    <w:semiHidden/>
    <w:rsid w:val="00420811"/>
  </w:style>
  <w:style w:type="paragraph" w:styleId="af">
    <w:name w:val="annotation subject"/>
    <w:basedOn w:val="ad"/>
    <w:next w:val="ad"/>
    <w:link w:val="af0"/>
    <w:uiPriority w:val="99"/>
    <w:semiHidden/>
    <w:unhideWhenUsed/>
    <w:rsid w:val="00420811"/>
    <w:rPr>
      <w:b/>
      <w:bCs/>
    </w:rPr>
  </w:style>
  <w:style w:type="character" w:customStyle="1" w:styleId="af0">
    <w:name w:val="コメント内容 (文字)"/>
    <w:basedOn w:val="ae"/>
    <w:link w:val="af"/>
    <w:uiPriority w:val="99"/>
    <w:semiHidden/>
    <w:rsid w:val="00420811"/>
    <w:rPr>
      <w:b/>
      <w:bCs/>
    </w:rPr>
  </w:style>
  <w:style w:type="paragraph" w:styleId="af1">
    <w:name w:val="Revision"/>
    <w:hidden/>
    <w:uiPriority w:val="99"/>
    <w:semiHidden/>
    <w:rsid w:val="00420811"/>
  </w:style>
  <w:style w:type="paragraph" w:styleId="af2">
    <w:name w:val="Balloon Text"/>
    <w:basedOn w:val="a"/>
    <w:link w:val="af3"/>
    <w:uiPriority w:val="99"/>
    <w:semiHidden/>
    <w:unhideWhenUsed/>
    <w:rsid w:val="004208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20811"/>
    <w:rPr>
      <w:rFonts w:asciiTheme="majorHAnsi" w:eastAsiaTheme="majorEastAsia" w:hAnsiTheme="majorHAnsi" w:cstheme="majorBidi"/>
      <w:sz w:val="18"/>
      <w:szCs w:val="18"/>
    </w:rPr>
  </w:style>
  <w:style w:type="paragraph" w:customStyle="1" w:styleId="af4">
    <w:name w:val="標準(太郎文書スタイル)"/>
    <w:uiPriority w:val="99"/>
    <w:rsid w:val="00403CDD"/>
    <w:pPr>
      <w:widowControl w:val="0"/>
      <w:overflowPunct w:val="0"/>
      <w:adjustRightInd w:val="0"/>
      <w:jc w:val="both"/>
      <w:textAlignment w:val="baseline"/>
    </w:pPr>
    <w:rPr>
      <w:rFonts w:ascii="Times New Roman" w:eastAsia="ＭＳ 明朝" w:hAnsi="Times New Roman"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7531">
      <w:bodyDiv w:val="1"/>
      <w:marLeft w:val="0"/>
      <w:marRight w:val="0"/>
      <w:marTop w:val="0"/>
      <w:marBottom w:val="0"/>
      <w:divBdr>
        <w:top w:val="none" w:sz="0" w:space="0" w:color="auto"/>
        <w:left w:val="none" w:sz="0" w:space="0" w:color="auto"/>
        <w:bottom w:val="none" w:sz="0" w:space="0" w:color="auto"/>
        <w:right w:val="none" w:sz="0" w:space="0" w:color="auto"/>
      </w:divBdr>
    </w:div>
    <w:div w:id="472333908">
      <w:bodyDiv w:val="1"/>
      <w:marLeft w:val="0"/>
      <w:marRight w:val="0"/>
      <w:marTop w:val="0"/>
      <w:marBottom w:val="0"/>
      <w:divBdr>
        <w:top w:val="none" w:sz="0" w:space="0" w:color="auto"/>
        <w:left w:val="none" w:sz="0" w:space="0" w:color="auto"/>
        <w:bottom w:val="none" w:sz="0" w:space="0" w:color="auto"/>
        <w:right w:val="none" w:sz="0" w:space="0" w:color="auto"/>
      </w:divBdr>
    </w:div>
    <w:div w:id="637565591">
      <w:bodyDiv w:val="1"/>
      <w:marLeft w:val="0"/>
      <w:marRight w:val="0"/>
      <w:marTop w:val="0"/>
      <w:marBottom w:val="0"/>
      <w:divBdr>
        <w:top w:val="none" w:sz="0" w:space="0" w:color="auto"/>
        <w:left w:val="none" w:sz="0" w:space="0" w:color="auto"/>
        <w:bottom w:val="none" w:sz="0" w:space="0" w:color="auto"/>
        <w:right w:val="none" w:sz="0" w:space="0" w:color="auto"/>
      </w:divBdr>
    </w:div>
    <w:div w:id="1396509811">
      <w:bodyDiv w:val="1"/>
      <w:marLeft w:val="0"/>
      <w:marRight w:val="0"/>
      <w:marTop w:val="0"/>
      <w:marBottom w:val="0"/>
      <w:divBdr>
        <w:top w:val="none" w:sz="0" w:space="0" w:color="auto"/>
        <w:left w:val="none" w:sz="0" w:space="0" w:color="auto"/>
        <w:bottom w:val="none" w:sz="0" w:space="0" w:color="auto"/>
        <w:right w:val="none" w:sz="0" w:space="0" w:color="auto"/>
      </w:divBdr>
    </w:div>
    <w:div w:id="21171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D371-719A-4DF7-AD7B-7FB1E653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防衛省</dc:creator>
  <cp:lastModifiedBy>防衛省</cp:lastModifiedBy>
  <cp:revision>13</cp:revision>
  <cp:lastPrinted>2020-04-02T00:20:00Z</cp:lastPrinted>
  <dcterms:created xsi:type="dcterms:W3CDTF">2015-10-13T04:38:00Z</dcterms:created>
  <dcterms:modified xsi:type="dcterms:W3CDTF">2021-04-27T09:37:00Z</dcterms:modified>
</cp:coreProperties>
</file>