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D0294" w14:textId="20C7893A" w:rsidR="00827031" w:rsidRPr="003F2CC9" w:rsidRDefault="00EC3A4F" w:rsidP="003F2CC9">
      <w:pPr>
        <w:kinsoku w:val="0"/>
        <w:overflowPunct w:val="0"/>
        <w:rPr>
          <w:rFonts w:ascii="ＭＳ 明朝" w:eastAsia="ＭＳ 明朝" w:hAnsi="ＭＳ 明朝"/>
          <w:b/>
          <w:sz w:val="24"/>
        </w:rPr>
      </w:pPr>
      <w:r w:rsidRPr="00F5016C">
        <w:rPr>
          <w:rFonts w:ascii="ＭＳ 明朝" w:eastAsia="ＭＳ 明朝" w:hAnsi="ＭＳ 明朝" w:hint="eastAsia"/>
          <w:noProof/>
          <w:spacing w:val="240"/>
          <w:kern w:val="0"/>
          <w:sz w:val="24"/>
          <w:szCs w:val="24"/>
          <w:lang w:val="ja-JP"/>
        </w:rPr>
        <mc:AlternateContent>
          <mc:Choice Requires="wps">
            <w:drawing>
              <wp:anchor distT="0" distB="0" distL="114300" distR="114300" simplePos="0" relativeHeight="251659264" behindDoc="0" locked="0" layoutInCell="1" allowOverlap="1" wp14:anchorId="21E8481E" wp14:editId="5E654348">
                <wp:simplePos x="0" y="0"/>
                <wp:positionH relativeFrom="column">
                  <wp:posOffset>4681182</wp:posOffset>
                </wp:positionH>
                <wp:positionV relativeFrom="paragraph">
                  <wp:posOffset>-526074</wp:posOffset>
                </wp:positionV>
                <wp:extent cx="1255260" cy="195722"/>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260" cy="1957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756D17" w14:textId="77777777" w:rsidR="00EC3A4F" w:rsidRPr="00A02660" w:rsidRDefault="00EC3A4F" w:rsidP="00EC3A4F">
                            <w:pPr>
                              <w:spacing w:before="100" w:beforeAutospacing="1"/>
                              <w:jc w:val="center"/>
                              <w:textAlignment w:val="baseline"/>
                              <w:rPr>
                                <w:sz w:val="16"/>
                              </w:rPr>
                            </w:pPr>
                            <w:bookmarkStart w:id="0" w:name="_GoBack"/>
                            <w:r w:rsidRPr="00F5016C">
                              <w:rPr>
                                <w:rFonts w:ascii="ＭＳ 明朝" w:eastAsia="ＭＳ 明朝" w:hAnsi="ＭＳ 明朝" w:cs="+mn-cs"/>
                                <w:bCs/>
                                <w:color w:val="000000"/>
                                <w:kern w:val="24"/>
                                <w:sz w:val="24"/>
                                <w:szCs w:val="36"/>
                              </w:rPr>
                              <w:t>Ver.2025</w:t>
                            </w:r>
                            <w:r>
                              <w:rPr>
                                <w:rFonts w:ascii="ＭＳ 明朝" w:eastAsia="ＭＳ 明朝" w:hAnsi="ＭＳ 明朝" w:cs="+mn-cs" w:hint="eastAsia"/>
                                <w:bCs/>
                                <w:color w:val="000000"/>
                                <w:kern w:val="24"/>
                                <w:sz w:val="24"/>
                                <w:szCs w:val="36"/>
                              </w:rPr>
                              <w:t>1029</w:t>
                            </w:r>
                            <w:bookmarkEnd w:id="0"/>
                          </w:p>
                        </w:txbxContent>
                      </wps:txbx>
                      <wps:bodyPr rot="0" vert="horz" wrap="non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type w14:anchorId="21E8481E" id="_x0000_t202" coordsize="21600,21600" o:spt="202" path="m,l,21600r21600,l21600,xe">
                <v:stroke joinstyle="miter"/>
                <v:path gradientshapeok="t" o:connecttype="rect"/>
              </v:shapetype>
              <v:shape id="テキスト ボックス 1" o:spid="_x0000_s1026" type="#_x0000_t202" style="position:absolute;left:0;text-align:left;margin-left:368.6pt;margin-top:-41.4pt;width:98.85pt;height:15.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" stroked="f">
                <v:textbox inset="0,0,0,0">
                  <w:txbxContent>
                    <w:p w14:paraId="60756D17" w14:textId="77777777" w:rsidR="00EC3A4F" w:rsidRPr="00A02660" w:rsidRDefault="00EC3A4F" w:rsidP="00EC3A4F">
                      <w:pPr>
                        <w:spacing w:before="100" w:beforeAutospacing="1"/>
                        <w:jc w:val="center"/>
                        <w:textAlignment w:val="baseline"/>
                        <w:rPr>
                          <w:sz w:val="16"/>
                        </w:rPr>
                      </w:pPr>
                      <w:bookmarkStart w:id="1" w:name="_GoBack"/>
                      <w:r w:rsidRPr="00F5016C">
                        <w:rPr>
                          <w:rFonts w:ascii="ＭＳ 明朝" w:eastAsia="ＭＳ 明朝" w:hAnsi="ＭＳ 明朝" w:cs="+mn-cs"/>
                          <w:bCs/>
                          <w:color w:val="000000"/>
                          <w:kern w:val="24"/>
                          <w:sz w:val="24"/>
                          <w:szCs w:val="36"/>
                        </w:rPr>
                        <w:t>Ver.2025</w:t>
                      </w:r>
                      <w:r>
                        <w:rPr>
                          <w:rFonts w:ascii="ＭＳ 明朝" w:eastAsia="ＭＳ 明朝" w:hAnsi="ＭＳ 明朝" w:cs="+mn-cs" w:hint="eastAsia"/>
                          <w:bCs/>
                          <w:color w:val="000000"/>
                          <w:kern w:val="24"/>
                          <w:sz w:val="24"/>
                          <w:szCs w:val="36"/>
                        </w:rPr>
                        <w:t>1029</w:t>
                      </w:r>
                      <w:bookmarkEnd w:id="1"/>
                    </w:p>
                  </w:txbxContent>
                </v:textbox>
              </v:shape>
            </w:pict>
          </mc:Fallback>
        </mc:AlternateContent>
      </w:r>
    </w:p>
    <w:p w14:paraId="3D48C8CC" w14:textId="77777777" w:rsidR="00827031" w:rsidRPr="007846F1" w:rsidRDefault="00827031" w:rsidP="00827031">
      <w:pPr>
        <w:rPr>
          <w:rFonts w:ascii="ＭＳ 明朝" w:eastAsia="ＭＳ 明朝" w:hAnsi="ＭＳ 明朝"/>
          <w:b/>
          <w:sz w:val="40"/>
        </w:rPr>
      </w:pPr>
    </w:p>
    <w:p w14:paraId="2C4C1C91" w14:textId="77777777" w:rsidR="00827031" w:rsidRPr="007846F1" w:rsidRDefault="00827031" w:rsidP="00827031">
      <w:pPr>
        <w:rPr>
          <w:rFonts w:ascii="ＭＳ 明朝" w:eastAsia="ＭＳ 明朝" w:hAnsi="ＭＳ 明朝"/>
          <w:b/>
          <w:sz w:val="40"/>
        </w:rPr>
      </w:pPr>
    </w:p>
    <w:p w14:paraId="7EF0B413" w14:textId="77777777" w:rsidR="00827031" w:rsidRPr="007846F1" w:rsidRDefault="00827031" w:rsidP="00827031">
      <w:pPr>
        <w:rPr>
          <w:rFonts w:ascii="ＭＳ 明朝" w:eastAsia="ＭＳ 明朝" w:hAnsi="ＭＳ 明朝"/>
          <w:b/>
          <w:sz w:val="40"/>
        </w:rPr>
      </w:pPr>
    </w:p>
    <w:p w14:paraId="73392F17" w14:textId="77777777" w:rsidR="00827031" w:rsidRPr="007846F1" w:rsidRDefault="00827031" w:rsidP="00827031">
      <w:pPr>
        <w:rPr>
          <w:rFonts w:ascii="ＭＳ 明朝" w:eastAsia="ＭＳ 明朝" w:hAnsi="ＭＳ 明朝"/>
          <w:b/>
          <w:sz w:val="40"/>
        </w:rPr>
      </w:pPr>
    </w:p>
    <w:p w14:paraId="73D07EA9" w14:textId="25B3A66E" w:rsidR="00827031" w:rsidRDefault="00827031" w:rsidP="00FE2C3B">
      <w:pPr>
        <w:kinsoku w:val="0"/>
        <w:overflowPunct w:val="0"/>
        <w:jc w:val="center"/>
        <w:rPr>
          <w:rFonts w:ascii="ＭＳ 明朝" w:eastAsia="ＭＳ 明朝" w:hAnsi="ＭＳ 明朝"/>
          <w:b/>
          <w:sz w:val="32"/>
        </w:rPr>
      </w:pPr>
      <w:r w:rsidRPr="00305CB5">
        <w:rPr>
          <w:rFonts w:ascii="ＭＳ 明朝" w:eastAsia="ＭＳ 明朝" w:hAnsi="ＭＳ 明朝" w:hint="eastAsia"/>
          <w:b/>
          <w:sz w:val="32"/>
        </w:rPr>
        <w:t>秘密保全実施要領</w:t>
      </w:r>
      <w:r w:rsidR="007E1149" w:rsidRPr="00305CB5">
        <w:rPr>
          <w:rFonts w:ascii="ＭＳ 明朝" w:eastAsia="ＭＳ 明朝" w:hAnsi="ＭＳ 明朝" w:hint="eastAsia"/>
          <w:b/>
          <w:sz w:val="32"/>
        </w:rPr>
        <w:t>（</w:t>
      </w:r>
      <w:r w:rsidR="0076372E" w:rsidRPr="00305CB5">
        <w:rPr>
          <w:rFonts w:ascii="ＭＳ 明朝" w:eastAsia="ＭＳ 明朝" w:hAnsi="ＭＳ 明朝" w:hint="eastAsia"/>
          <w:b/>
          <w:sz w:val="32"/>
        </w:rPr>
        <w:t>案</w:t>
      </w:r>
      <w:r w:rsidR="007E1149" w:rsidRPr="00305CB5">
        <w:rPr>
          <w:rFonts w:ascii="ＭＳ 明朝" w:eastAsia="ＭＳ 明朝" w:hAnsi="ＭＳ 明朝" w:hint="eastAsia"/>
          <w:b/>
          <w:sz w:val="32"/>
        </w:rPr>
        <w:t>）</w:t>
      </w:r>
    </w:p>
    <w:p w14:paraId="78049EB4" w14:textId="77777777" w:rsidR="00305CB5" w:rsidRPr="00305CB5" w:rsidRDefault="00305CB5" w:rsidP="00FE2C3B">
      <w:pPr>
        <w:kinsoku w:val="0"/>
        <w:overflowPunct w:val="0"/>
        <w:jc w:val="center"/>
        <w:rPr>
          <w:rFonts w:ascii="ＭＳ 明朝" w:eastAsia="ＭＳ 明朝" w:hAnsi="ＭＳ 明朝"/>
          <w:b/>
          <w:sz w:val="32"/>
        </w:rPr>
      </w:pPr>
    </w:p>
    <w:p w14:paraId="20981C99" w14:textId="32A11E79" w:rsidR="00827031" w:rsidRPr="00305CB5" w:rsidRDefault="007E1149" w:rsidP="00FE2C3B">
      <w:pPr>
        <w:jc w:val="center"/>
        <w:rPr>
          <w:rFonts w:ascii="ＭＳ 明朝" w:eastAsia="ＭＳ 明朝" w:hAnsi="ＭＳ 明朝"/>
          <w:b/>
          <w:sz w:val="32"/>
        </w:rPr>
      </w:pPr>
      <w:r w:rsidRPr="00305CB5">
        <w:rPr>
          <w:rFonts w:ascii="ＭＳ 明朝" w:eastAsia="ＭＳ 明朝" w:hAnsi="ＭＳ 明朝" w:hint="eastAsia"/>
          <w:b/>
          <w:sz w:val="32"/>
        </w:rPr>
        <w:t>（</w:t>
      </w:r>
      <w:r w:rsidR="00827031" w:rsidRPr="00305CB5">
        <w:rPr>
          <w:rFonts w:ascii="ＭＳ 明朝" w:eastAsia="ＭＳ 明朝" w:hAnsi="ＭＳ 明朝" w:hint="eastAsia"/>
          <w:b/>
          <w:sz w:val="32"/>
        </w:rPr>
        <w:t>令和</w:t>
      </w:r>
      <w:r w:rsidR="0076372E" w:rsidRPr="00305CB5">
        <w:rPr>
          <w:rFonts w:ascii="ＭＳ 明朝" w:eastAsia="ＭＳ 明朝" w:hAnsi="ＭＳ 明朝" w:hint="eastAsia"/>
          <w:b/>
          <w:sz w:val="32"/>
        </w:rPr>
        <w:t>●</w:t>
      </w:r>
      <w:r w:rsidR="00CA6031" w:rsidRPr="00305CB5">
        <w:rPr>
          <w:rFonts w:ascii="ＭＳ 明朝" w:eastAsia="ＭＳ 明朝" w:hAnsi="ＭＳ 明朝" w:hint="eastAsia"/>
          <w:b/>
          <w:sz w:val="32"/>
        </w:rPr>
        <w:t>●</w:t>
      </w:r>
      <w:r w:rsidR="00827031" w:rsidRPr="00305CB5">
        <w:rPr>
          <w:rFonts w:ascii="ＭＳ 明朝" w:eastAsia="ＭＳ 明朝" w:hAnsi="ＭＳ 明朝" w:hint="eastAsia"/>
          <w:b/>
          <w:sz w:val="32"/>
        </w:rPr>
        <w:t>年</w:t>
      </w:r>
      <w:r w:rsidR="0076372E" w:rsidRPr="00305CB5">
        <w:rPr>
          <w:rFonts w:ascii="ＭＳ 明朝" w:eastAsia="ＭＳ 明朝" w:hAnsi="ＭＳ 明朝" w:hint="eastAsia"/>
          <w:b/>
          <w:sz w:val="32"/>
        </w:rPr>
        <w:t>●●</w:t>
      </w:r>
      <w:r w:rsidR="00827031" w:rsidRPr="00305CB5">
        <w:rPr>
          <w:rFonts w:ascii="ＭＳ 明朝" w:eastAsia="ＭＳ 明朝" w:hAnsi="ＭＳ 明朝" w:hint="eastAsia"/>
          <w:b/>
          <w:sz w:val="32"/>
        </w:rPr>
        <w:t>月</w:t>
      </w:r>
      <w:r w:rsidR="0076372E" w:rsidRPr="00305CB5">
        <w:rPr>
          <w:rFonts w:ascii="ＭＳ 明朝" w:eastAsia="ＭＳ 明朝" w:hAnsi="ＭＳ 明朝" w:hint="eastAsia"/>
          <w:b/>
          <w:sz w:val="32"/>
        </w:rPr>
        <w:t>●●</w:t>
      </w:r>
      <w:r w:rsidR="00827031" w:rsidRPr="00305CB5">
        <w:rPr>
          <w:rFonts w:ascii="ＭＳ 明朝" w:eastAsia="ＭＳ 明朝" w:hAnsi="ＭＳ 明朝" w:hint="eastAsia"/>
          <w:b/>
          <w:sz w:val="32"/>
        </w:rPr>
        <w:t>日制定</w:t>
      </w:r>
      <w:r w:rsidRPr="00305CB5">
        <w:rPr>
          <w:rFonts w:ascii="ＭＳ 明朝" w:eastAsia="ＭＳ 明朝" w:hAnsi="ＭＳ 明朝" w:hint="eastAsia"/>
          <w:b/>
          <w:sz w:val="32"/>
        </w:rPr>
        <w:t>）</w:t>
      </w:r>
    </w:p>
    <w:p w14:paraId="068DCF29" w14:textId="207E0D03" w:rsidR="00827031" w:rsidRPr="00305CB5" w:rsidRDefault="007E1149" w:rsidP="00FE2C3B">
      <w:pPr>
        <w:jc w:val="center"/>
        <w:rPr>
          <w:rFonts w:ascii="ＭＳ 明朝" w:eastAsia="ＭＳ 明朝" w:hAnsi="ＭＳ 明朝"/>
          <w:b/>
          <w:sz w:val="32"/>
        </w:rPr>
      </w:pPr>
      <w:r w:rsidRPr="00305CB5">
        <w:rPr>
          <w:rFonts w:ascii="ＭＳ 明朝" w:eastAsia="ＭＳ 明朝" w:hAnsi="ＭＳ 明朝" w:hint="eastAsia"/>
          <w:b/>
          <w:sz w:val="32"/>
        </w:rPr>
        <w:t>（</w:t>
      </w:r>
      <w:r w:rsidR="00827031" w:rsidRPr="00305CB5">
        <w:rPr>
          <w:rFonts w:ascii="ＭＳ 明朝" w:eastAsia="ＭＳ 明朝" w:hAnsi="ＭＳ 明朝" w:hint="eastAsia"/>
          <w:b/>
          <w:sz w:val="32"/>
        </w:rPr>
        <w:t>令和</w:t>
      </w:r>
      <w:r w:rsidR="0076372E" w:rsidRPr="00305CB5">
        <w:rPr>
          <w:rFonts w:ascii="ＭＳ 明朝" w:eastAsia="ＭＳ 明朝" w:hAnsi="ＭＳ 明朝" w:hint="eastAsia"/>
          <w:b/>
          <w:sz w:val="32"/>
        </w:rPr>
        <w:t>●</w:t>
      </w:r>
      <w:r w:rsidR="00CA6031" w:rsidRPr="00305CB5">
        <w:rPr>
          <w:rFonts w:ascii="ＭＳ 明朝" w:eastAsia="ＭＳ 明朝" w:hAnsi="ＭＳ 明朝" w:hint="eastAsia"/>
          <w:b/>
          <w:sz w:val="32"/>
        </w:rPr>
        <w:t>●</w:t>
      </w:r>
      <w:r w:rsidR="00827031" w:rsidRPr="00305CB5">
        <w:rPr>
          <w:rFonts w:ascii="ＭＳ 明朝" w:eastAsia="ＭＳ 明朝" w:hAnsi="ＭＳ 明朝" w:hint="eastAsia"/>
          <w:b/>
          <w:sz w:val="32"/>
        </w:rPr>
        <w:t>年</w:t>
      </w:r>
      <w:r w:rsidR="0076372E" w:rsidRPr="00305CB5">
        <w:rPr>
          <w:rFonts w:ascii="ＭＳ 明朝" w:eastAsia="ＭＳ 明朝" w:hAnsi="ＭＳ 明朝" w:hint="eastAsia"/>
          <w:b/>
          <w:sz w:val="32"/>
        </w:rPr>
        <w:t>●●</w:t>
      </w:r>
      <w:r w:rsidR="00827031" w:rsidRPr="00305CB5">
        <w:rPr>
          <w:rFonts w:ascii="ＭＳ 明朝" w:eastAsia="ＭＳ 明朝" w:hAnsi="ＭＳ 明朝" w:hint="eastAsia"/>
          <w:b/>
          <w:sz w:val="32"/>
        </w:rPr>
        <w:t>月</w:t>
      </w:r>
      <w:r w:rsidR="0076372E" w:rsidRPr="00305CB5">
        <w:rPr>
          <w:rFonts w:ascii="ＭＳ 明朝" w:eastAsia="ＭＳ 明朝" w:hAnsi="ＭＳ 明朝" w:hint="eastAsia"/>
          <w:b/>
          <w:sz w:val="32"/>
        </w:rPr>
        <w:t>●●</w:t>
      </w:r>
      <w:r w:rsidR="00827031" w:rsidRPr="00305CB5">
        <w:rPr>
          <w:rFonts w:ascii="ＭＳ 明朝" w:eastAsia="ＭＳ 明朝" w:hAnsi="ＭＳ 明朝" w:hint="eastAsia"/>
          <w:b/>
          <w:sz w:val="32"/>
        </w:rPr>
        <w:t>日改正</w:t>
      </w:r>
      <w:r w:rsidRPr="00305CB5">
        <w:rPr>
          <w:rFonts w:ascii="ＭＳ 明朝" w:eastAsia="ＭＳ 明朝" w:hAnsi="ＭＳ 明朝" w:hint="eastAsia"/>
          <w:b/>
          <w:sz w:val="32"/>
        </w:rPr>
        <w:t>）</w:t>
      </w:r>
    </w:p>
    <w:p w14:paraId="09510681" w14:textId="77777777" w:rsidR="00827031" w:rsidRPr="00AD04E2" w:rsidRDefault="00827031" w:rsidP="00827031">
      <w:pPr>
        <w:jc w:val="left"/>
        <w:rPr>
          <w:rFonts w:ascii="ＭＳ 明朝" w:eastAsia="ＭＳ 明朝" w:hAnsi="ＭＳ 明朝"/>
          <w:b/>
          <w:sz w:val="40"/>
        </w:rPr>
      </w:pPr>
    </w:p>
    <w:p w14:paraId="04733598" w14:textId="77777777" w:rsidR="00827031" w:rsidRPr="00AD04E2" w:rsidRDefault="00827031" w:rsidP="00827031">
      <w:pPr>
        <w:jc w:val="left"/>
        <w:rPr>
          <w:rFonts w:ascii="ＭＳ 明朝" w:eastAsia="ＭＳ 明朝" w:hAnsi="ＭＳ 明朝"/>
          <w:b/>
          <w:sz w:val="40"/>
        </w:rPr>
      </w:pPr>
    </w:p>
    <w:p w14:paraId="52DBBA92" w14:textId="77777777" w:rsidR="00827031" w:rsidRPr="00AD04E2" w:rsidRDefault="00827031" w:rsidP="00827031">
      <w:pPr>
        <w:jc w:val="left"/>
        <w:rPr>
          <w:rFonts w:ascii="ＭＳ 明朝" w:eastAsia="ＭＳ 明朝" w:hAnsi="ＭＳ 明朝"/>
          <w:b/>
          <w:sz w:val="40"/>
        </w:rPr>
      </w:pPr>
    </w:p>
    <w:p w14:paraId="52914F46" w14:textId="77777777" w:rsidR="00827031" w:rsidRPr="00AD04E2" w:rsidRDefault="00827031" w:rsidP="00827031">
      <w:pPr>
        <w:jc w:val="left"/>
        <w:rPr>
          <w:rFonts w:ascii="ＭＳ 明朝" w:eastAsia="ＭＳ 明朝" w:hAnsi="ＭＳ 明朝"/>
          <w:b/>
          <w:sz w:val="40"/>
        </w:rPr>
      </w:pPr>
    </w:p>
    <w:p w14:paraId="2B9B2146" w14:textId="77777777" w:rsidR="00827031" w:rsidRPr="00AD04E2" w:rsidRDefault="00827031" w:rsidP="00396D8B">
      <w:pPr>
        <w:kinsoku w:val="0"/>
        <w:overflowPunct w:val="0"/>
        <w:autoSpaceDE w:val="0"/>
        <w:autoSpaceDN w:val="0"/>
        <w:jc w:val="left"/>
        <w:rPr>
          <w:rFonts w:ascii="ＭＳ 明朝" w:eastAsia="ＭＳ 明朝" w:hAnsi="ＭＳ 明朝"/>
          <w:b/>
          <w:sz w:val="40"/>
        </w:rPr>
      </w:pPr>
    </w:p>
    <w:p w14:paraId="79584308" w14:textId="77777777" w:rsidR="00827031" w:rsidRPr="00AD04E2" w:rsidRDefault="00827031" w:rsidP="00827031">
      <w:pPr>
        <w:jc w:val="left"/>
        <w:rPr>
          <w:rFonts w:ascii="ＭＳ 明朝" w:eastAsia="ＭＳ 明朝" w:hAnsi="ＭＳ 明朝"/>
          <w:b/>
          <w:sz w:val="40"/>
        </w:rPr>
      </w:pPr>
    </w:p>
    <w:p w14:paraId="4A108A7C" w14:textId="77777777" w:rsidR="00827031" w:rsidRPr="00AD04E2" w:rsidRDefault="00827031" w:rsidP="00827031">
      <w:pPr>
        <w:jc w:val="left"/>
        <w:rPr>
          <w:rFonts w:ascii="ＭＳ 明朝" w:eastAsia="ＭＳ 明朝" w:hAnsi="ＭＳ 明朝"/>
          <w:b/>
          <w:sz w:val="40"/>
        </w:rPr>
      </w:pPr>
    </w:p>
    <w:p w14:paraId="779D8532" w14:textId="75C41C58" w:rsidR="00827031" w:rsidRDefault="00550CF4" w:rsidP="00827031">
      <w:pPr>
        <w:jc w:val="center"/>
        <w:rPr>
          <w:rFonts w:ascii="ＭＳ 明朝" w:eastAsia="ＭＳ 明朝" w:hAnsi="ＭＳ 明朝"/>
          <w:b/>
          <w:sz w:val="32"/>
          <w:szCs w:val="20"/>
        </w:rPr>
      </w:pPr>
      <w:r>
        <w:rPr>
          <w:rFonts w:ascii="ＭＳ 明朝" w:eastAsia="ＭＳ 明朝" w:hAnsi="ＭＳ 明朝" w:hint="eastAsia"/>
          <w:b/>
          <w:sz w:val="32"/>
          <w:szCs w:val="20"/>
        </w:rPr>
        <w:t>●●</w:t>
      </w:r>
      <w:r w:rsidR="00C46C85" w:rsidRPr="00C46C85">
        <w:rPr>
          <w:rFonts w:ascii="ＭＳ 明朝" w:eastAsia="ＭＳ 明朝" w:hAnsi="ＭＳ 明朝" w:hint="eastAsia"/>
          <w:b/>
          <w:sz w:val="32"/>
          <w:szCs w:val="20"/>
        </w:rPr>
        <w:t xml:space="preserve">株式会社　</w:t>
      </w:r>
      <w:r>
        <w:rPr>
          <w:rFonts w:ascii="ＭＳ 明朝" w:eastAsia="ＭＳ 明朝" w:hAnsi="ＭＳ 明朝" w:hint="eastAsia"/>
          <w:b/>
          <w:sz w:val="32"/>
          <w:szCs w:val="20"/>
        </w:rPr>
        <w:t>●●</w:t>
      </w:r>
      <w:r w:rsidR="00C46C85" w:rsidRPr="00C46C85">
        <w:rPr>
          <w:rFonts w:ascii="ＭＳ 明朝" w:eastAsia="ＭＳ 明朝" w:hAnsi="ＭＳ 明朝" w:hint="eastAsia"/>
          <w:b/>
          <w:sz w:val="32"/>
          <w:szCs w:val="20"/>
        </w:rPr>
        <w:t>事業所</w:t>
      </w:r>
    </w:p>
    <w:p w14:paraId="75DF4508" w14:textId="7D9393DE" w:rsidR="00A87D4B" w:rsidRPr="00305CB5" w:rsidRDefault="00A87D4B" w:rsidP="00827031">
      <w:pPr>
        <w:jc w:val="center"/>
        <w:rPr>
          <w:rFonts w:ascii="ＭＳ 明朝" w:eastAsia="ＭＳ 明朝" w:hAnsi="ＭＳ 明朝"/>
          <w:sz w:val="44"/>
        </w:rPr>
      </w:pPr>
      <w:r w:rsidRPr="00305CB5">
        <w:rPr>
          <w:rFonts w:ascii="ＭＳ 明朝" w:eastAsia="ＭＳ 明朝" w:hAnsi="ＭＳ 明朝" w:hint="eastAsia"/>
          <w:sz w:val="24"/>
        </w:rPr>
        <w:t>一般的なものを例示しております。取扱状況に応じて修正して下さい。</w:t>
      </w:r>
    </w:p>
    <w:p w14:paraId="710BBA4F" w14:textId="77777777" w:rsidR="00827031" w:rsidRPr="00AD04E2" w:rsidRDefault="00827031" w:rsidP="00827031">
      <w:pPr>
        <w:widowControl/>
        <w:jc w:val="left"/>
        <w:rPr>
          <w:rFonts w:ascii="ＭＳ 明朝" w:eastAsia="ＭＳ 明朝" w:hAnsi="ＭＳ 明朝"/>
          <w:sz w:val="24"/>
        </w:rPr>
      </w:pPr>
      <w:r w:rsidRPr="00AD04E2">
        <w:rPr>
          <w:rFonts w:ascii="ＭＳ 明朝" w:eastAsia="ＭＳ 明朝" w:hAnsi="ＭＳ 明朝"/>
          <w:sz w:val="24"/>
        </w:rPr>
        <w:br w:type="page"/>
      </w:r>
    </w:p>
    <w:p w14:paraId="69F75F4F" w14:textId="52247C95" w:rsidR="00827031" w:rsidRPr="00396D8B" w:rsidRDefault="00D1518E" w:rsidP="003F2CC9">
      <w:pPr>
        <w:kinsoku w:val="0"/>
        <w:overflowPunct w:val="0"/>
        <w:jc w:val="left"/>
        <w:rPr>
          <w:rFonts w:ascii="ＭＳ 明朝" w:eastAsia="ＭＳ 明朝" w:hAnsi="ＭＳ 明朝"/>
          <w:sz w:val="24"/>
          <w:szCs w:val="24"/>
        </w:rPr>
      </w:pPr>
      <w:r w:rsidRPr="00396D8B">
        <w:rPr>
          <w:rFonts w:ascii="ＭＳ 明朝" w:eastAsia="ＭＳ 明朝" w:hAnsi="ＭＳ 明朝" w:hint="eastAsia"/>
          <w:sz w:val="24"/>
          <w:szCs w:val="24"/>
        </w:rPr>
        <w:lastRenderedPageBreak/>
        <w:t>１．</w:t>
      </w:r>
      <w:r w:rsidR="00827031" w:rsidRPr="00396D8B">
        <w:rPr>
          <w:rFonts w:ascii="ＭＳ 明朝" w:eastAsia="ＭＳ 明朝" w:hAnsi="ＭＳ 明朝" w:hint="eastAsia"/>
          <w:sz w:val="24"/>
          <w:szCs w:val="24"/>
        </w:rPr>
        <w:t>目的及び考え方</w:t>
      </w:r>
    </w:p>
    <w:p w14:paraId="52104838" w14:textId="24E1A371" w:rsidR="00827031" w:rsidRPr="00396D8B" w:rsidRDefault="00827031" w:rsidP="003F2CC9">
      <w:pPr>
        <w:kinsoku w:val="0"/>
        <w:overflowPunct w:val="0"/>
        <w:ind w:leftChars="115" w:left="276" w:firstLineChars="100" w:firstLine="270"/>
        <w:jc w:val="left"/>
        <w:rPr>
          <w:rFonts w:ascii="ＭＳ 明朝" w:eastAsia="ＭＳ 明朝" w:hAnsi="ＭＳ 明朝"/>
          <w:sz w:val="24"/>
          <w:szCs w:val="24"/>
        </w:rPr>
      </w:pPr>
      <w:r w:rsidRPr="00396D8B">
        <w:rPr>
          <w:rFonts w:ascii="ＭＳ 明朝" w:eastAsia="ＭＳ 明朝" w:hAnsi="ＭＳ 明朝" w:hint="eastAsia"/>
          <w:sz w:val="24"/>
          <w:szCs w:val="24"/>
        </w:rPr>
        <w:t>本要領は、防衛省本省又は防衛装備庁</w:t>
      </w:r>
      <w:r w:rsidR="007E1149" w:rsidRPr="00396D8B">
        <w:rPr>
          <w:rFonts w:ascii="ＭＳ 明朝" w:eastAsia="ＭＳ 明朝" w:hAnsi="ＭＳ 明朝" w:hint="eastAsia"/>
          <w:sz w:val="24"/>
          <w:szCs w:val="24"/>
        </w:rPr>
        <w:t>（</w:t>
      </w:r>
      <w:r w:rsidRPr="00396D8B">
        <w:rPr>
          <w:rFonts w:ascii="ＭＳ 明朝" w:eastAsia="ＭＳ 明朝" w:hAnsi="ＭＳ 明朝" w:hint="eastAsia"/>
          <w:sz w:val="24"/>
          <w:szCs w:val="24"/>
        </w:rPr>
        <w:t>以下「防衛省」という。</w:t>
      </w:r>
      <w:r w:rsidR="007E1149" w:rsidRPr="00396D8B">
        <w:rPr>
          <w:rFonts w:ascii="ＭＳ 明朝" w:eastAsia="ＭＳ 明朝" w:hAnsi="ＭＳ 明朝" w:hint="eastAsia"/>
          <w:sz w:val="24"/>
          <w:szCs w:val="24"/>
        </w:rPr>
        <w:t>）</w:t>
      </w:r>
      <w:r w:rsidRPr="00396D8B">
        <w:rPr>
          <w:rFonts w:ascii="ＭＳ 明朝" w:eastAsia="ＭＳ 明朝" w:hAnsi="ＭＳ 明朝" w:hint="eastAsia"/>
          <w:sz w:val="24"/>
          <w:szCs w:val="24"/>
        </w:rPr>
        <w:t>の定める</w:t>
      </w:r>
      <w:r w:rsidR="004F548B" w:rsidRPr="00396D8B">
        <w:rPr>
          <w:rFonts w:ascii="ＭＳ 明朝" w:eastAsia="ＭＳ 明朝" w:hAnsi="ＭＳ 明朝" w:hint="eastAsia"/>
          <w:sz w:val="24"/>
          <w:szCs w:val="24"/>
        </w:rPr>
        <w:t>「特別防衛秘密の保護に関する特約条項」、「特定秘密の保護に関する特約条項」及び</w:t>
      </w:r>
      <w:r w:rsidRPr="00396D8B">
        <w:rPr>
          <w:rFonts w:ascii="ＭＳ 明朝" w:eastAsia="ＭＳ 明朝" w:hAnsi="ＭＳ 明朝" w:hint="eastAsia"/>
          <w:sz w:val="24"/>
          <w:szCs w:val="24"/>
        </w:rPr>
        <w:t>「</w:t>
      </w:r>
      <w:r w:rsidR="004F548B" w:rsidRPr="00396D8B">
        <w:rPr>
          <w:rFonts w:ascii="ＭＳ 明朝" w:eastAsia="ＭＳ 明朝" w:hAnsi="ＭＳ 明朝" w:hint="eastAsia"/>
          <w:sz w:val="24"/>
          <w:szCs w:val="24"/>
        </w:rPr>
        <w:t>装備品等秘密</w:t>
      </w:r>
      <w:r w:rsidR="0095171E" w:rsidRPr="00396D8B">
        <w:rPr>
          <w:rFonts w:ascii="ＭＳ 明朝" w:eastAsia="ＭＳ 明朝" w:hAnsi="ＭＳ 明朝" w:hint="eastAsia"/>
          <w:sz w:val="24"/>
          <w:szCs w:val="24"/>
        </w:rPr>
        <w:t>の保全</w:t>
      </w:r>
      <w:r w:rsidRPr="00396D8B">
        <w:rPr>
          <w:rFonts w:ascii="ＭＳ 明朝" w:eastAsia="ＭＳ 明朝" w:hAnsi="ＭＳ 明朝" w:hint="eastAsia"/>
          <w:sz w:val="24"/>
          <w:szCs w:val="24"/>
        </w:rPr>
        <w:t>に関する特約条項」を補足する事項を規定した「装備品等の調達に係る秘密保全対策ガイドライン」</w:t>
      </w:r>
      <w:r w:rsidR="007E1149" w:rsidRPr="00396D8B">
        <w:rPr>
          <w:rFonts w:ascii="ＭＳ 明朝" w:eastAsia="ＭＳ 明朝" w:hAnsi="ＭＳ 明朝" w:hint="eastAsia"/>
          <w:sz w:val="24"/>
          <w:szCs w:val="24"/>
        </w:rPr>
        <w:t>（</w:t>
      </w:r>
      <w:r w:rsidRPr="00396D8B">
        <w:rPr>
          <w:rFonts w:ascii="ＭＳ 明朝" w:eastAsia="ＭＳ 明朝" w:hAnsi="ＭＳ 明朝"/>
          <w:sz w:val="24"/>
          <w:szCs w:val="24"/>
        </w:rPr>
        <w:t>以下「ガイドライン」という。</w:t>
      </w:r>
      <w:r w:rsidR="007E1149" w:rsidRPr="00396D8B">
        <w:rPr>
          <w:rFonts w:ascii="ＭＳ 明朝" w:eastAsia="ＭＳ 明朝" w:hAnsi="ＭＳ 明朝"/>
          <w:sz w:val="24"/>
          <w:szCs w:val="24"/>
        </w:rPr>
        <w:t>）</w:t>
      </w:r>
      <w:r w:rsidRPr="00396D8B">
        <w:rPr>
          <w:rFonts w:ascii="ＭＳ 明朝" w:eastAsia="ＭＳ 明朝" w:hAnsi="ＭＳ 明朝"/>
          <w:sz w:val="24"/>
          <w:szCs w:val="24"/>
        </w:rPr>
        <w:t>に基づき、</w:t>
      </w:r>
      <w:r w:rsidR="00C46C85" w:rsidRPr="00396D8B">
        <w:rPr>
          <w:rFonts w:ascii="ＭＳ 明朝" w:eastAsia="ＭＳ 明朝" w:hAnsi="ＭＳ 明朝" w:hint="eastAsia"/>
          <w:sz w:val="24"/>
          <w:szCs w:val="24"/>
        </w:rPr>
        <w:t>●●</w:t>
      </w:r>
      <w:r w:rsidRPr="00396D8B">
        <w:rPr>
          <w:rFonts w:ascii="ＭＳ 明朝" w:eastAsia="ＭＳ 明朝" w:hAnsi="ＭＳ 明朝"/>
          <w:sz w:val="24"/>
          <w:szCs w:val="24"/>
        </w:rPr>
        <w:t>株式会社</w:t>
      </w:r>
      <w:r w:rsidR="007E1149" w:rsidRPr="00396D8B">
        <w:rPr>
          <w:rFonts w:ascii="ＭＳ 明朝" w:eastAsia="ＭＳ 明朝" w:hAnsi="ＭＳ 明朝"/>
          <w:sz w:val="24"/>
          <w:szCs w:val="24"/>
        </w:rPr>
        <w:t>（</w:t>
      </w:r>
      <w:r w:rsidRPr="00396D8B">
        <w:rPr>
          <w:rFonts w:ascii="ＭＳ 明朝" w:eastAsia="ＭＳ 明朝" w:hAnsi="ＭＳ 明朝"/>
          <w:sz w:val="24"/>
          <w:szCs w:val="24"/>
        </w:rPr>
        <w:t>以下「</w:t>
      </w:r>
      <w:r w:rsidR="0095171E" w:rsidRPr="00396D8B">
        <w:rPr>
          <w:rFonts w:ascii="ＭＳ 明朝" w:eastAsia="ＭＳ 明朝" w:hAnsi="ＭＳ 明朝" w:hint="eastAsia"/>
          <w:sz w:val="24"/>
          <w:szCs w:val="24"/>
        </w:rPr>
        <w:t>当社</w:t>
      </w:r>
      <w:r w:rsidRPr="00396D8B">
        <w:rPr>
          <w:rFonts w:ascii="ＭＳ 明朝" w:eastAsia="ＭＳ 明朝" w:hAnsi="ＭＳ 明朝"/>
          <w:sz w:val="24"/>
          <w:szCs w:val="24"/>
        </w:rPr>
        <w:t>」という。</w:t>
      </w:r>
      <w:r w:rsidR="007E1149" w:rsidRPr="00396D8B">
        <w:rPr>
          <w:rFonts w:ascii="ＭＳ 明朝" w:eastAsia="ＭＳ 明朝" w:hAnsi="ＭＳ 明朝"/>
          <w:sz w:val="24"/>
          <w:szCs w:val="24"/>
        </w:rPr>
        <w:t>）</w:t>
      </w:r>
      <w:r w:rsidRPr="00396D8B">
        <w:rPr>
          <w:rFonts w:ascii="ＭＳ 明朝" w:eastAsia="ＭＳ 明朝" w:hAnsi="ＭＳ 明朝"/>
          <w:sz w:val="24"/>
          <w:szCs w:val="24"/>
        </w:rPr>
        <w:t>における</w:t>
      </w:r>
      <w:r w:rsidR="004F548B" w:rsidRPr="00396D8B">
        <w:rPr>
          <w:rFonts w:ascii="ＭＳ 明朝" w:eastAsia="ＭＳ 明朝" w:hAnsi="ＭＳ 明朝"/>
          <w:sz w:val="24"/>
          <w:szCs w:val="24"/>
        </w:rPr>
        <w:t>特別防衛秘密保護規則、特定秘密保護規則</w:t>
      </w:r>
      <w:r w:rsidR="004F548B" w:rsidRPr="00396D8B">
        <w:rPr>
          <w:rFonts w:ascii="ＭＳ 明朝" w:eastAsia="ＭＳ 明朝" w:hAnsi="ＭＳ 明朝" w:hint="eastAsia"/>
          <w:sz w:val="24"/>
          <w:szCs w:val="24"/>
        </w:rPr>
        <w:t>及び</w:t>
      </w:r>
      <w:r w:rsidRPr="00396D8B">
        <w:rPr>
          <w:rFonts w:ascii="ＭＳ 明朝" w:eastAsia="ＭＳ 明朝" w:hAnsi="ＭＳ 明朝"/>
          <w:sz w:val="24"/>
          <w:szCs w:val="24"/>
        </w:rPr>
        <w:t>秘密保全規則を補足することを目的とする。</w:t>
      </w:r>
    </w:p>
    <w:p w14:paraId="55AF631C" w14:textId="77777777" w:rsidR="00827031" w:rsidRPr="00396D8B" w:rsidRDefault="00827031" w:rsidP="003F2CC9">
      <w:pPr>
        <w:kinsoku w:val="0"/>
        <w:overflowPunct w:val="0"/>
        <w:jc w:val="left"/>
        <w:rPr>
          <w:rFonts w:ascii="ＭＳ 明朝" w:eastAsia="ＭＳ 明朝" w:hAnsi="ＭＳ 明朝"/>
          <w:sz w:val="24"/>
          <w:szCs w:val="24"/>
        </w:rPr>
      </w:pPr>
    </w:p>
    <w:p w14:paraId="447A100C" w14:textId="14C93522" w:rsidR="00827031" w:rsidRPr="00396D8B" w:rsidRDefault="00D1518E" w:rsidP="003F2CC9">
      <w:pPr>
        <w:kinsoku w:val="0"/>
        <w:overflowPunct w:val="0"/>
        <w:jc w:val="left"/>
        <w:rPr>
          <w:rFonts w:ascii="ＭＳ 明朝" w:eastAsia="ＭＳ 明朝" w:hAnsi="ＭＳ 明朝"/>
          <w:sz w:val="24"/>
          <w:szCs w:val="24"/>
        </w:rPr>
      </w:pPr>
      <w:r w:rsidRPr="00396D8B">
        <w:rPr>
          <w:rFonts w:ascii="ＭＳ 明朝" w:eastAsia="ＭＳ 明朝" w:hAnsi="ＭＳ 明朝" w:hint="eastAsia"/>
          <w:sz w:val="24"/>
          <w:szCs w:val="24"/>
        </w:rPr>
        <w:t>２．</w:t>
      </w:r>
      <w:r w:rsidR="00827031" w:rsidRPr="00396D8B">
        <w:rPr>
          <w:rFonts w:ascii="ＭＳ 明朝" w:eastAsia="ＭＳ 明朝" w:hAnsi="ＭＳ 明朝" w:hint="eastAsia"/>
          <w:sz w:val="24"/>
          <w:szCs w:val="24"/>
        </w:rPr>
        <w:t>用語の定義</w:t>
      </w:r>
    </w:p>
    <w:p w14:paraId="19C68543" w14:textId="7844206D" w:rsidR="00827031" w:rsidRPr="00396D8B" w:rsidRDefault="00827031" w:rsidP="003F2CC9">
      <w:pPr>
        <w:kinsoku w:val="0"/>
        <w:overflowPunct w:val="0"/>
        <w:ind w:leftChars="115" w:left="276" w:firstLineChars="100" w:firstLine="270"/>
        <w:jc w:val="left"/>
        <w:rPr>
          <w:rFonts w:ascii="ＭＳ 明朝" w:eastAsia="ＭＳ 明朝" w:hAnsi="ＭＳ 明朝"/>
          <w:sz w:val="24"/>
          <w:szCs w:val="24"/>
        </w:rPr>
      </w:pPr>
      <w:r w:rsidRPr="00396D8B">
        <w:rPr>
          <w:rFonts w:ascii="ＭＳ 明朝" w:eastAsia="ＭＳ 明朝" w:hAnsi="ＭＳ 明朝" w:hint="eastAsia"/>
          <w:sz w:val="24"/>
          <w:szCs w:val="24"/>
        </w:rPr>
        <w:t>本要領で使用する用語は、ガイドライン</w:t>
      </w:r>
      <w:r w:rsidR="0095171E" w:rsidRPr="00396D8B">
        <w:rPr>
          <w:rFonts w:ascii="ＭＳ 明朝" w:eastAsia="ＭＳ 明朝" w:hAnsi="ＭＳ 明朝" w:hint="eastAsia"/>
          <w:sz w:val="24"/>
          <w:szCs w:val="24"/>
        </w:rPr>
        <w:t>、特別防衛秘密保護規則、</w:t>
      </w:r>
      <w:r w:rsidRPr="00396D8B">
        <w:rPr>
          <w:rFonts w:ascii="ＭＳ 明朝" w:eastAsia="ＭＳ 明朝" w:hAnsi="ＭＳ 明朝" w:hint="eastAsia"/>
          <w:sz w:val="24"/>
          <w:szCs w:val="24"/>
        </w:rPr>
        <w:t>特定秘密保護規則</w:t>
      </w:r>
      <w:r w:rsidR="0095171E" w:rsidRPr="00396D8B">
        <w:rPr>
          <w:rFonts w:ascii="ＭＳ 明朝" w:eastAsia="ＭＳ 明朝" w:hAnsi="ＭＳ 明朝" w:hint="eastAsia"/>
          <w:sz w:val="24"/>
          <w:szCs w:val="24"/>
        </w:rPr>
        <w:t>及び秘密保全規則</w:t>
      </w:r>
      <w:r w:rsidRPr="00396D8B">
        <w:rPr>
          <w:rFonts w:ascii="ＭＳ 明朝" w:eastAsia="ＭＳ 明朝" w:hAnsi="ＭＳ 明朝" w:hint="eastAsia"/>
          <w:sz w:val="24"/>
          <w:szCs w:val="24"/>
        </w:rPr>
        <w:t>に定めるもののほか、次による。</w:t>
      </w:r>
    </w:p>
    <w:p w14:paraId="6FF31A34" w14:textId="20290CBA" w:rsidR="00827031" w:rsidRPr="00396D8B" w:rsidRDefault="00BC5AD8" w:rsidP="003F2CC9">
      <w:pPr>
        <w:kinsoku w:val="0"/>
        <w:overflowPunct w:val="0"/>
        <w:ind w:firstLineChars="100" w:firstLine="270"/>
        <w:jc w:val="left"/>
        <w:rPr>
          <w:rFonts w:ascii="ＭＳ 明朝" w:eastAsia="ＭＳ 明朝" w:hAnsi="ＭＳ 明朝"/>
          <w:sz w:val="24"/>
          <w:szCs w:val="24"/>
        </w:rPr>
      </w:pPr>
      <w:r w:rsidRPr="00396D8B">
        <w:rPr>
          <w:rFonts w:ascii="ＭＳ 明朝" w:eastAsia="ＭＳ 明朝" w:hAnsi="ＭＳ 明朝" w:hint="eastAsia"/>
          <w:sz w:val="24"/>
          <w:szCs w:val="24"/>
        </w:rPr>
        <w:t>⑴</w:t>
      </w:r>
      <w:r w:rsidR="00827031" w:rsidRPr="00396D8B">
        <w:rPr>
          <w:rFonts w:ascii="ＭＳ 明朝" w:eastAsia="ＭＳ 明朝" w:hAnsi="ＭＳ 明朝" w:hint="eastAsia"/>
          <w:sz w:val="24"/>
          <w:szCs w:val="24"/>
        </w:rPr>
        <w:t xml:space="preserve">　秘密</w:t>
      </w:r>
    </w:p>
    <w:p w14:paraId="26193FAF" w14:textId="784FE6EC" w:rsidR="00BC5AD8" w:rsidRPr="00396D8B" w:rsidRDefault="004F548B" w:rsidP="003F2CC9">
      <w:pPr>
        <w:pStyle w:val="a3"/>
        <w:kinsoku w:val="0"/>
        <w:overflowPunct w:val="0"/>
        <w:ind w:leftChars="231" w:left="554" w:firstLineChars="93" w:firstLine="251"/>
        <w:jc w:val="left"/>
        <w:rPr>
          <w:rFonts w:ascii="ＭＳ 明朝" w:eastAsia="ＭＳ 明朝" w:hAnsi="ＭＳ 明朝"/>
          <w:sz w:val="24"/>
          <w:szCs w:val="24"/>
        </w:rPr>
      </w:pPr>
      <w:r w:rsidRPr="00396D8B">
        <w:rPr>
          <w:rFonts w:ascii="ＭＳ 明朝" w:eastAsia="ＭＳ 明朝" w:hAnsi="ＭＳ 明朝" w:hint="eastAsia"/>
          <w:sz w:val="24"/>
          <w:szCs w:val="24"/>
        </w:rPr>
        <w:t>日米相互防衛援助協定等に伴う秘密保護法</w:t>
      </w:r>
      <w:r w:rsidR="007E1149" w:rsidRPr="00396D8B">
        <w:rPr>
          <w:rFonts w:ascii="ＭＳ 明朝" w:eastAsia="ＭＳ 明朝" w:hAnsi="ＭＳ 明朝" w:hint="eastAsia"/>
          <w:sz w:val="24"/>
          <w:szCs w:val="24"/>
        </w:rPr>
        <w:t>（</w:t>
      </w:r>
      <w:r w:rsidRPr="00396D8B">
        <w:rPr>
          <w:rFonts w:ascii="ＭＳ 明朝" w:eastAsia="ＭＳ 明朝" w:hAnsi="ＭＳ 明朝" w:hint="eastAsia"/>
          <w:sz w:val="24"/>
          <w:szCs w:val="24"/>
        </w:rPr>
        <w:t>昭和２９年法律第１６６号</w:t>
      </w:r>
      <w:r w:rsidR="007E1149" w:rsidRPr="00396D8B">
        <w:rPr>
          <w:rFonts w:ascii="ＭＳ 明朝" w:eastAsia="ＭＳ 明朝" w:hAnsi="ＭＳ 明朝" w:hint="eastAsia"/>
          <w:sz w:val="24"/>
          <w:szCs w:val="24"/>
        </w:rPr>
        <w:t>）</w:t>
      </w:r>
      <w:r w:rsidRPr="00396D8B">
        <w:rPr>
          <w:rFonts w:ascii="ＭＳ 明朝" w:eastAsia="ＭＳ 明朝" w:hAnsi="ＭＳ 明朝" w:hint="eastAsia"/>
          <w:sz w:val="24"/>
          <w:szCs w:val="24"/>
        </w:rPr>
        <w:t>第１条に規定する特別防衛秘密、特定秘密の保護に関する法律</w:t>
      </w:r>
      <w:r w:rsidR="007E1149" w:rsidRPr="00396D8B">
        <w:rPr>
          <w:rFonts w:ascii="ＭＳ 明朝" w:eastAsia="ＭＳ 明朝" w:hAnsi="ＭＳ 明朝" w:hint="eastAsia"/>
          <w:sz w:val="24"/>
          <w:szCs w:val="24"/>
        </w:rPr>
        <w:t>（</w:t>
      </w:r>
      <w:r w:rsidRPr="00396D8B">
        <w:rPr>
          <w:rFonts w:ascii="ＭＳ 明朝" w:eastAsia="ＭＳ 明朝" w:hAnsi="ＭＳ 明朝" w:hint="eastAsia"/>
          <w:sz w:val="24"/>
          <w:szCs w:val="24"/>
        </w:rPr>
        <w:t>平成２５年法律第１０８号</w:t>
      </w:r>
      <w:r w:rsidR="007E1149" w:rsidRPr="00396D8B">
        <w:rPr>
          <w:rFonts w:ascii="ＭＳ 明朝" w:eastAsia="ＭＳ 明朝" w:hAnsi="ＭＳ 明朝" w:hint="eastAsia"/>
          <w:sz w:val="24"/>
          <w:szCs w:val="24"/>
        </w:rPr>
        <w:t>）</w:t>
      </w:r>
      <w:r w:rsidRPr="00396D8B">
        <w:rPr>
          <w:rFonts w:ascii="ＭＳ 明朝" w:eastAsia="ＭＳ 明朝" w:hAnsi="ＭＳ 明朝" w:hint="eastAsia"/>
          <w:sz w:val="24"/>
          <w:szCs w:val="24"/>
        </w:rPr>
        <w:t>第３条第１項に規定する特定秘密</w:t>
      </w:r>
      <w:r w:rsidR="0095171E" w:rsidRPr="00396D8B">
        <w:rPr>
          <w:rFonts w:ascii="ＭＳ 明朝" w:eastAsia="ＭＳ 明朝" w:hAnsi="ＭＳ 明朝" w:hint="eastAsia"/>
          <w:sz w:val="24"/>
          <w:szCs w:val="24"/>
        </w:rPr>
        <w:t>、防衛省が調達する装備品等の開発及び生産のための基盤の強化に関する法律</w:t>
      </w:r>
      <w:r w:rsidR="007E1149" w:rsidRPr="00396D8B">
        <w:rPr>
          <w:rFonts w:ascii="ＭＳ 明朝" w:eastAsia="ＭＳ 明朝" w:hAnsi="ＭＳ 明朝" w:hint="eastAsia"/>
          <w:sz w:val="24"/>
          <w:szCs w:val="24"/>
        </w:rPr>
        <w:t>（</w:t>
      </w:r>
      <w:r w:rsidR="0095171E" w:rsidRPr="00396D8B">
        <w:rPr>
          <w:rFonts w:ascii="ＭＳ 明朝" w:eastAsia="ＭＳ 明朝" w:hAnsi="ＭＳ 明朝" w:hint="eastAsia"/>
          <w:sz w:val="24"/>
          <w:szCs w:val="24"/>
        </w:rPr>
        <w:t>令和５年法律第５４号</w:t>
      </w:r>
      <w:r w:rsidR="007E1149" w:rsidRPr="00396D8B">
        <w:rPr>
          <w:rFonts w:ascii="ＭＳ 明朝" w:eastAsia="ＭＳ 明朝" w:hAnsi="ＭＳ 明朝" w:hint="eastAsia"/>
          <w:sz w:val="24"/>
          <w:szCs w:val="24"/>
        </w:rPr>
        <w:t>）</w:t>
      </w:r>
      <w:r w:rsidR="0095171E" w:rsidRPr="00396D8B">
        <w:rPr>
          <w:rFonts w:ascii="ＭＳ 明朝" w:eastAsia="ＭＳ 明朝" w:hAnsi="ＭＳ 明朝" w:hint="eastAsia"/>
          <w:sz w:val="24"/>
          <w:szCs w:val="24"/>
        </w:rPr>
        <w:t>第２７条第１項に規定する装備品等秘密、</w:t>
      </w:r>
      <w:r w:rsidR="00827031" w:rsidRPr="00396D8B">
        <w:rPr>
          <w:rFonts w:ascii="ＭＳ 明朝" w:eastAsia="ＭＳ 明朝" w:hAnsi="ＭＳ 明朝" w:hint="eastAsia"/>
          <w:sz w:val="24"/>
          <w:szCs w:val="24"/>
        </w:rPr>
        <w:t>秘密保全に関する訓令</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平成１９年防衛省訓令第３６号</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第２条第１項に規定する秘密及び</w:t>
      </w:r>
      <w:r w:rsidR="0095171E" w:rsidRPr="00396D8B">
        <w:rPr>
          <w:rFonts w:ascii="ＭＳ 明朝" w:eastAsia="ＭＳ 明朝" w:hAnsi="ＭＳ 明朝" w:hint="eastAsia"/>
          <w:sz w:val="24"/>
          <w:szCs w:val="24"/>
        </w:rPr>
        <w:t>防衛装備庁における秘密保全に関する訓令</w:t>
      </w:r>
      <w:r w:rsidR="007E1149" w:rsidRPr="00396D8B">
        <w:rPr>
          <w:rFonts w:ascii="ＭＳ 明朝" w:eastAsia="ＭＳ 明朝" w:hAnsi="ＭＳ 明朝" w:hint="eastAsia"/>
          <w:sz w:val="24"/>
          <w:szCs w:val="24"/>
        </w:rPr>
        <w:t>（</w:t>
      </w:r>
      <w:r w:rsidR="0095171E" w:rsidRPr="00396D8B">
        <w:rPr>
          <w:rFonts w:ascii="ＭＳ 明朝" w:eastAsia="ＭＳ 明朝" w:hAnsi="ＭＳ 明朝" w:hint="eastAsia"/>
          <w:sz w:val="24"/>
          <w:szCs w:val="24"/>
        </w:rPr>
        <w:t>平成２７年防衛装備庁訓令第２６号</w:t>
      </w:r>
      <w:r w:rsidR="007E1149" w:rsidRPr="00396D8B">
        <w:rPr>
          <w:rFonts w:ascii="ＭＳ 明朝" w:eastAsia="ＭＳ 明朝" w:hAnsi="ＭＳ 明朝" w:hint="eastAsia"/>
          <w:sz w:val="24"/>
          <w:szCs w:val="24"/>
        </w:rPr>
        <w:t>）</w:t>
      </w:r>
      <w:r w:rsidR="0095171E" w:rsidRPr="00396D8B">
        <w:rPr>
          <w:rFonts w:ascii="ＭＳ 明朝" w:eastAsia="ＭＳ 明朝" w:hAnsi="ＭＳ 明朝" w:hint="eastAsia"/>
          <w:sz w:val="24"/>
          <w:szCs w:val="24"/>
        </w:rPr>
        <w:t>第２条第１項に規定する秘密</w:t>
      </w:r>
      <w:r w:rsidR="00827031" w:rsidRPr="00396D8B">
        <w:rPr>
          <w:rFonts w:ascii="ＭＳ 明朝" w:eastAsia="ＭＳ 明朝" w:hAnsi="ＭＳ 明朝" w:hint="eastAsia"/>
          <w:sz w:val="24"/>
          <w:szCs w:val="24"/>
        </w:rPr>
        <w:t>をいう。</w:t>
      </w:r>
    </w:p>
    <w:p w14:paraId="4A595B80" w14:textId="18747871" w:rsidR="00827031" w:rsidRPr="00396D8B" w:rsidRDefault="00BC5AD8" w:rsidP="003F2CC9">
      <w:pPr>
        <w:kinsoku w:val="0"/>
        <w:overflowPunct w:val="0"/>
        <w:ind w:firstLineChars="100" w:firstLine="270"/>
        <w:jc w:val="left"/>
        <w:rPr>
          <w:rFonts w:ascii="ＭＳ 明朝" w:eastAsia="ＭＳ 明朝" w:hAnsi="ＭＳ 明朝"/>
          <w:sz w:val="24"/>
          <w:szCs w:val="24"/>
        </w:rPr>
      </w:pPr>
      <w:r w:rsidRPr="00396D8B">
        <w:rPr>
          <w:rFonts w:ascii="ＭＳ 明朝" w:eastAsia="ＭＳ 明朝" w:hAnsi="ＭＳ 明朝" w:hint="eastAsia"/>
          <w:sz w:val="24"/>
          <w:szCs w:val="24"/>
        </w:rPr>
        <w:t>⑵</w:t>
      </w:r>
      <w:r w:rsidR="00827031" w:rsidRPr="00396D8B">
        <w:rPr>
          <w:rFonts w:ascii="ＭＳ 明朝" w:eastAsia="ＭＳ 明朝" w:hAnsi="ＭＳ 明朝" w:hint="eastAsia"/>
          <w:sz w:val="24"/>
          <w:szCs w:val="24"/>
        </w:rPr>
        <w:t xml:space="preserve">　特定資料又は特定物件</w:t>
      </w:r>
    </w:p>
    <w:p w14:paraId="61182C3E" w14:textId="77777777" w:rsidR="00827031" w:rsidRPr="00396D8B" w:rsidRDefault="00827031" w:rsidP="003F2CC9">
      <w:pPr>
        <w:kinsoku w:val="0"/>
        <w:overflowPunct w:val="0"/>
        <w:ind w:firstLineChars="300" w:firstLine="810"/>
        <w:jc w:val="left"/>
        <w:rPr>
          <w:rFonts w:ascii="ＭＳ 明朝" w:eastAsia="ＭＳ 明朝" w:hAnsi="ＭＳ 明朝"/>
          <w:sz w:val="24"/>
          <w:szCs w:val="24"/>
        </w:rPr>
      </w:pPr>
      <w:r w:rsidRPr="00396D8B">
        <w:rPr>
          <w:rFonts w:ascii="ＭＳ 明朝" w:eastAsia="ＭＳ 明朝" w:hAnsi="ＭＳ 明朝" w:hint="eastAsia"/>
          <w:sz w:val="24"/>
          <w:szCs w:val="24"/>
        </w:rPr>
        <w:t>次のいずれかに該当するものをいう。</w:t>
      </w:r>
    </w:p>
    <w:p w14:paraId="7C006077" w14:textId="7E41D15E" w:rsidR="00DA4FDB" w:rsidRPr="00396D8B" w:rsidRDefault="00BC5AD8"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ア</w:t>
      </w:r>
      <w:r w:rsidR="00DA4FDB" w:rsidRPr="00396D8B">
        <w:rPr>
          <w:rFonts w:ascii="ＭＳ 明朝" w:eastAsia="ＭＳ 明朝" w:hAnsi="ＭＳ 明朝" w:hint="eastAsia"/>
          <w:sz w:val="24"/>
          <w:szCs w:val="24"/>
        </w:rPr>
        <w:t xml:space="preserve">　特別防衛秘密の保護に関する特約条項第１条第２項又は防衛装備庁における特別防衛秘密の保護に関する特約条項第１条第２項に規定する特定資料又は特定物件</w:t>
      </w:r>
    </w:p>
    <w:p w14:paraId="1C06DB51" w14:textId="77777777" w:rsidR="00380E18" w:rsidRPr="00396D8B" w:rsidRDefault="00BC5AD8"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イ</w:t>
      </w:r>
      <w:r w:rsidR="00DA4FDB" w:rsidRPr="00396D8B">
        <w:rPr>
          <w:rFonts w:ascii="ＭＳ 明朝" w:eastAsia="ＭＳ 明朝" w:hAnsi="ＭＳ 明朝" w:hint="eastAsia"/>
          <w:sz w:val="24"/>
          <w:szCs w:val="24"/>
        </w:rPr>
        <w:t xml:space="preserve">　特定秘密の保護に関する特約条項第１条第２項又は防衛装備庁における特定秘密の保護に関する特約条項第１条第２項に規定する特定資料又は特定物件</w:t>
      </w:r>
    </w:p>
    <w:p w14:paraId="6C5C2164" w14:textId="69F8BAEC" w:rsidR="005433E4" w:rsidRPr="00396D8B" w:rsidRDefault="00380E18"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ウ　装備品等秘密の保全に関する特約条項第１条第２項に規定する特定資料又は特定物件</w:t>
      </w:r>
    </w:p>
    <w:p w14:paraId="77663231" w14:textId="0627E1EE" w:rsidR="00827031" w:rsidRPr="00396D8B" w:rsidRDefault="00380E18"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エ</w:t>
      </w:r>
      <w:r w:rsidR="00827031" w:rsidRPr="00396D8B">
        <w:rPr>
          <w:rFonts w:ascii="ＭＳ 明朝" w:eastAsia="ＭＳ 明朝" w:hAnsi="ＭＳ 明朝" w:hint="eastAsia"/>
          <w:sz w:val="24"/>
          <w:szCs w:val="24"/>
        </w:rPr>
        <w:t xml:space="preserve">　秘密の保全に関する特約条項第１条第２項又は防衛装備庁における秘密の保全に関する特約条項第１条第２項に規定する特定資料又は特定物件</w:t>
      </w:r>
    </w:p>
    <w:p w14:paraId="0E0E15AE" w14:textId="0FC07C6D" w:rsidR="00827031" w:rsidRPr="00396D8B" w:rsidRDefault="00BC5AD8" w:rsidP="003F2CC9">
      <w:pPr>
        <w:kinsoku w:val="0"/>
        <w:overflowPunct w:val="0"/>
        <w:ind w:firstLineChars="100" w:firstLine="270"/>
        <w:jc w:val="left"/>
        <w:rPr>
          <w:rFonts w:ascii="ＭＳ 明朝" w:eastAsia="ＭＳ 明朝" w:hAnsi="ＭＳ 明朝"/>
          <w:sz w:val="24"/>
          <w:szCs w:val="24"/>
        </w:rPr>
      </w:pPr>
      <w:r w:rsidRPr="00396D8B">
        <w:rPr>
          <w:rFonts w:ascii="ＭＳ 明朝" w:eastAsia="ＭＳ 明朝" w:hAnsi="ＭＳ 明朝" w:hint="eastAsia"/>
          <w:sz w:val="24"/>
          <w:szCs w:val="24"/>
        </w:rPr>
        <w:t>⑶</w:t>
      </w:r>
      <w:r w:rsidR="00827031" w:rsidRPr="00396D8B">
        <w:rPr>
          <w:rFonts w:ascii="ＭＳ 明朝" w:eastAsia="ＭＳ 明朝" w:hAnsi="ＭＳ 明朝" w:hint="eastAsia"/>
          <w:sz w:val="24"/>
          <w:szCs w:val="24"/>
        </w:rPr>
        <w:t xml:space="preserve">　秘密業務</w:t>
      </w:r>
    </w:p>
    <w:p w14:paraId="4D625F98" w14:textId="4DF4C6C2" w:rsidR="00827031" w:rsidRPr="00396D8B" w:rsidRDefault="00827031" w:rsidP="003F2CC9">
      <w:pPr>
        <w:kinsoku w:val="0"/>
        <w:overflowPunct w:val="0"/>
        <w:ind w:leftChars="231" w:left="554" w:firstLineChars="93" w:firstLine="251"/>
        <w:jc w:val="left"/>
        <w:rPr>
          <w:rFonts w:ascii="ＭＳ 明朝" w:eastAsia="ＭＳ 明朝" w:hAnsi="ＭＳ 明朝"/>
          <w:sz w:val="24"/>
          <w:szCs w:val="24"/>
        </w:rPr>
      </w:pPr>
      <w:r w:rsidRPr="00396D8B">
        <w:rPr>
          <w:rFonts w:ascii="ＭＳ 明朝" w:eastAsia="ＭＳ 明朝" w:hAnsi="ＭＳ 明朝" w:hint="eastAsia"/>
          <w:sz w:val="24"/>
          <w:szCs w:val="24"/>
        </w:rPr>
        <w:t>秘密に係る情報の伝達及び特定資料又は特定物件を取扱い、</w:t>
      </w:r>
      <w:r w:rsidR="00380E18" w:rsidRPr="00396D8B">
        <w:rPr>
          <w:rFonts w:ascii="ＭＳ 明朝" w:eastAsia="ＭＳ 明朝" w:hAnsi="ＭＳ 明朝" w:hint="eastAsia"/>
          <w:sz w:val="24"/>
          <w:szCs w:val="24"/>
        </w:rPr>
        <w:t>製作、複製、送達、保管及び管理</w:t>
      </w:r>
      <w:r w:rsidRPr="00396D8B">
        <w:rPr>
          <w:rFonts w:ascii="ＭＳ 明朝" w:eastAsia="ＭＳ 明朝" w:hAnsi="ＭＳ 明朝" w:hint="eastAsia"/>
          <w:sz w:val="24"/>
          <w:szCs w:val="24"/>
        </w:rPr>
        <w:t>等を行う業務をいう。</w:t>
      </w:r>
    </w:p>
    <w:p w14:paraId="51FA2A93" w14:textId="4279D55F" w:rsidR="00827031" w:rsidRPr="00396D8B" w:rsidRDefault="00BC5AD8" w:rsidP="003F2CC9">
      <w:pPr>
        <w:kinsoku w:val="0"/>
        <w:overflowPunct w:val="0"/>
        <w:ind w:firstLineChars="100" w:firstLine="270"/>
        <w:jc w:val="left"/>
        <w:rPr>
          <w:rFonts w:ascii="ＭＳ 明朝" w:eastAsia="ＭＳ 明朝" w:hAnsi="ＭＳ 明朝"/>
          <w:sz w:val="24"/>
          <w:szCs w:val="24"/>
        </w:rPr>
      </w:pPr>
      <w:r w:rsidRPr="00396D8B">
        <w:rPr>
          <w:rFonts w:ascii="ＭＳ 明朝" w:eastAsia="ＭＳ 明朝" w:hAnsi="ＭＳ 明朝" w:hint="eastAsia"/>
          <w:sz w:val="24"/>
          <w:szCs w:val="24"/>
        </w:rPr>
        <w:lastRenderedPageBreak/>
        <w:t xml:space="preserve">⑷　</w:t>
      </w:r>
      <w:r w:rsidR="00827031" w:rsidRPr="00396D8B">
        <w:rPr>
          <w:rFonts w:ascii="ＭＳ 明朝" w:eastAsia="ＭＳ 明朝" w:hAnsi="ＭＳ 明朝" w:hint="eastAsia"/>
          <w:sz w:val="24"/>
          <w:szCs w:val="24"/>
        </w:rPr>
        <w:t>関係社員</w:t>
      </w:r>
    </w:p>
    <w:p w14:paraId="054039E0" w14:textId="489220B3" w:rsidR="00827031" w:rsidRPr="00396D8B" w:rsidRDefault="00380E18" w:rsidP="003F2CC9">
      <w:pPr>
        <w:kinsoku w:val="0"/>
        <w:overflowPunct w:val="0"/>
        <w:ind w:leftChars="231" w:left="554" w:firstLineChars="93" w:firstLine="251"/>
        <w:jc w:val="left"/>
        <w:rPr>
          <w:rFonts w:ascii="ＭＳ 明朝" w:eastAsia="ＭＳ 明朝" w:hAnsi="ＭＳ 明朝"/>
          <w:sz w:val="24"/>
          <w:szCs w:val="24"/>
        </w:rPr>
      </w:pPr>
      <w:r w:rsidRPr="00396D8B">
        <w:rPr>
          <w:rFonts w:ascii="ＭＳ 明朝" w:eastAsia="ＭＳ 明朝" w:hAnsi="ＭＳ 明朝" w:hint="eastAsia"/>
          <w:sz w:val="24"/>
          <w:szCs w:val="24"/>
        </w:rPr>
        <w:t>業</w:t>
      </w:r>
      <w:r w:rsidR="00827031" w:rsidRPr="00396D8B">
        <w:rPr>
          <w:rFonts w:ascii="ＭＳ 明朝" w:eastAsia="ＭＳ 明朝" w:hAnsi="ＭＳ 明朝" w:hint="eastAsia"/>
          <w:sz w:val="24"/>
          <w:szCs w:val="24"/>
        </w:rPr>
        <w:t>務上、秘密業務に従事する必要がある者であって、秘密の種類ごとに秘密の管理全般に係る総括的な責任者</w:t>
      </w:r>
      <w:r w:rsidR="007E1149" w:rsidRPr="00396D8B">
        <w:rPr>
          <w:rFonts w:ascii="ＭＳ 明朝" w:eastAsia="ＭＳ 明朝" w:hAnsi="ＭＳ 明朝" w:hint="eastAsia"/>
          <w:sz w:val="24"/>
          <w:szCs w:val="24"/>
        </w:rPr>
        <w:t>（</w:t>
      </w:r>
      <w:r w:rsidRPr="00396D8B">
        <w:rPr>
          <w:rFonts w:ascii="ＭＳ 明朝" w:eastAsia="ＭＳ 明朝" w:hAnsi="ＭＳ 明朝" w:hint="eastAsia"/>
          <w:sz w:val="24"/>
          <w:szCs w:val="24"/>
        </w:rPr>
        <w:t>特別防衛秘密においては総括者、特定秘密においては業務管理者、装備品等秘密においては、総括者をいい、</w:t>
      </w:r>
      <w:r w:rsidR="00827031" w:rsidRPr="00396D8B">
        <w:rPr>
          <w:rFonts w:ascii="ＭＳ 明朝" w:eastAsia="ＭＳ 明朝" w:hAnsi="ＭＳ 明朝" w:hint="eastAsia"/>
          <w:sz w:val="24"/>
          <w:szCs w:val="24"/>
        </w:rPr>
        <w:t>以下</w:t>
      </w:r>
      <w:r w:rsidR="007C6285" w:rsidRPr="00396D8B">
        <w:rPr>
          <w:rFonts w:ascii="ＭＳ 明朝" w:eastAsia="ＭＳ 明朝" w:hAnsi="ＭＳ 明朝" w:hint="eastAsia"/>
          <w:sz w:val="24"/>
          <w:szCs w:val="24"/>
        </w:rPr>
        <w:t>単に</w:t>
      </w:r>
      <w:r w:rsidR="00827031" w:rsidRPr="00396D8B">
        <w:rPr>
          <w:rFonts w:ascii="ＭＳ 明朝" w:eastAsia="ＭＳ 明朝" w:hAnsi="ＭＳ 明朝" w:hint="eastAsia"/>
          <w:sz w:val="24"/>
          <w:szCs w:val="24"/>
        </w:rPr>
        <w:t>「総括者」という。</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が</w:t>
      </w:r>
      <w:r w:rsidRPr="00396D8B">
        <w:rPr>
          <w:rFonts w:ascii="ＭＳ 明朝" w:eastAsia="ＭＳ 明朝" w:hAnsi="ＭＳ 明朝" w:hint="eastAsia"/>
          <w:sz w:val="24"/>
          <w:szCs w:val="24"/>
        </w:rPr>
        <w:t>特別防衛秘密保護規則、特定秘密保護規則、</w:t>
      </w:r>
      <w:r w:rsidR="00827031" w:rsidRPr="00396D8B">
        <w:rPr>
          <w:rFonts w:ascii="ＭＳ 明朝" w:eastAsia="ＭＳ 明朝" w:hAnsi="ＭＳ 明朝"/>
          <w:sz w:val="24"/>
          <w:szCs w:val="24"/>
        </w:rPr>
        <w:t>秘密保全規則</w:t>
      </w:r>
      <w:r w:rsidR="007E1149" w:rsidRPr="00396D8B">
        <w:rPr>
          <w:rFonts w:ascii="ＭＳ 明朝" w:eastAsia="ＭＳ 明朝" w:hAnsi="ＭＳ 明朝" w:hint="eastAsia"/>
          <w:sz w:val="24"/>
          <w:szCs w:val="24"/>
        </w:rPr>
        <w:t>（</w:t>
      </w:r>
      <w:r w:rsidR="00CD6F59" w:rsidRPr="00396D8B">
        <w:rPr>
          <w:rFonts w:ascii="ＭＳ 明朝" w:eastAsia="ＭＳ 明朝" w:hAnsi="ＭＳ 明朝" w:hint="eastAsia"/>
          <w:sz w:val="24"/>
          <w:szCs w:val="24"/>
        </w:rPr>
        <w:t>以下「秘密保全規則等」という。</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及び本要領に基づき指定した者をいう。</w:t>
      </w:r>
    </w:p>
    <w:p w14:paraId="0BF8EC24" w14:textId="12047B21" w:rsidR="00827031" w:rsidRPr="00396D8B" w:rsidRDefault="00BC5AD8" w:rsidP="003F2CC9">
      <w:pPr>
        <w:kinsoku w:val="0"/>
        <w:overflowPunct w:val="0"/>
        <w:ind w:firstLineChars="100" w:firstLine="270"/>
        <w:jc w:val="left"/>
        <w:rPr>
          <w:rFonts w:ascii="ＭＳ 明朝" w:eastAsia="ＭＳ 明朝" w:hAnsi="ＭＳ 明朝"/>
          <w:sz w:val="24"/>
          <w:szCs w:val="24"/>
        </w:rPr>
      </w:pPr>
      <w:r w:rsidRPr="00396D8B">
        <w:rPr>
          <w:rFonts w:ascii="ＭＳ 明朝" w:eastAsia="ＭＳ 明朝" w:hAnsi="ＭＳ 明朝" w:hint="eastAsia"/>
          <w:sz w:val="24"/>
          <w:szCs w:val="24"/>
        </w:rPr>
        <w:t>⑸</w:t>
      </w:r>
      <w:r w:rsidR="00827031" w:rsidRPr="00396D8B">
        <w:rPr>
          <w:rFonts w:ascii="ＭＳ 明朝" w:eastAsia="ＭＳ 明朝" w:hAnsi="ＭＳ 明朝" w:hint="eastAsia"/>
          <w:sz w:val="24"/>
          <w:szCs w:val="24"/>
        </w:rPr>
        <w:t xml:space="preserve">　秘密保全施設</w:t>
      </w:r>
    </w:p>
    <w:p w14:paraId="6787E988" w14:textId="77777777" w:rsidR="00827031" w:rsidRPr="00396D8B" w:rsidRDefault="00827031" w:rsidP="003F2CC9">
      <w:pPr>
        <w:kinsoku w:val="0"/>
        <w:overflowPunct w:val="0"/>
        <w:ind w:leftChars="231" w:left="554" w:firstLineChars="93" w:firstLine="251"/>
        <w:jc w:val="left"/>
        <w:rPr>
          <w:rFonts w:ascii="ＭＳ 明朝" w:eastAsia="ＭＳ 明朝" w:hAnsi="ＭＳ 明朝"/>
          <w:sz w:val="24"/>
          <w:szCs w:val="24"/>
        </w:rPr>
      </w:pPr>
      <w:r w:rsidRPr="00396D8B">
        <w:rPr>
          <w:rFonts w:ascii="ＭＳ 明朝" w:eastAsia="ＭＳ 明朝" w:hAnsi="ＭＳ 明朝" w:hint="eastAsia"/>
          <w:sz w:val="24"/>
          <w:szCs w:val="24"/>
        </w:rPr>
        <w:t>秘密業務を行う施設として不正な立入りができない構造を有し、防衛省の承認又は確認を得ている施設をいう。</w:t>
      </w:r>
    </w:p>
    <w:p w14:paraId="6416F90B" w14:textId="5207C5BE" w:rsidR="00827031" w:rsidRPr="00396D8B" w:rsidRDefault="00BC5AD8" w:rsidP="003F2CC9">
      <w:pPr>
        <w:kinsoku w:val="0"/>
        <w:overflowPunct w:val="0"/>
        <w:ind w:firstLineChars="100" w:firstLine="270"/>
        <w:jc w:val="left"/>
        <w:rPr>
          <w:rFonts w:ascii="ＭＳ 明朝" w:eastAsia="ＭＳ 明朝" w:hAnsi="ＭＳ 明朝"/>
          <w:sz w:val="24"/>
          <w:szCs w:val="24"/>
        </w:rPr>
      </w:pPr>
      <w:r w:rsidRPr="00396D8B">
        <w:rPr>
          <w:rFonts w:ascii="ＭＳ 明朝" w:eastAsia="ＭＳ 明朝" w:hAnsi="ＭＳ 明朝" w:hint="eastAsia"/>
          <w:sz w:val="24"/>
          <w:szCs w:val="24"/>
        </w:rPr>
        <w:t>⑹</w:t>
      </w:r>
      <w:r w:rsidR="00827031" w:rsidRPr="00396D8B">
        <w:rPr>
          <w:rFonts w:ascii="ＭＳ 明朝" w:eastAsia="ＭＳ 明朝" w:hAnsi="ＭＳ 明朝" w:hint="eastAsia"/>
          <w:sz w:val="24"/>
          <w:szCs w:val="24"/>
        </w:rPr>
        <w:t xml:space="preserve">　情報システム</w:t>
      </w:r>
    </w:p>
    <w:p w14:paraId="605D17C0" w14:textId="5E25539F" w:rsidR="00827031" w:rsidRPr="00396D8B" w:rsidRDefault="00827031" w:rsidP="003F2CC9">
      <w:pPr>
        <w:kinsoku w:val="0"/>
        <w:overflowPunct w:val="0"/>
        <w:ind w:leftChars="231" w:left="554" w:firstLineChars="93" w:firstLine="251"/>
        <w:jc w:val="left"/>
        <w:rPr>
          <w:rFonts w:ascii="ＭＳ 明朝" w:eastAsia="ＭＳ 明朝" w:hAnsi="ＭＳ 明朝"/>
          <w:sz w:val="24"/>
          <w:szCs w:val="24"/>
        </w:rPr>
      </w:pPr>
      <w:r w:rsidRPr="00396D8B">
        <w:rPr>
          <w:rFonts w:ascii="ＭＳ 明朝" w:eastAsia="ＭＳ 明朝" w:hAnsi="ＭＳ 明朝" w:hint="eastAsia"/>
          <w:sz w:val="24"/>
          <w:szCs w:val="24"/>
        </w:rPr>
        <w:t>ハードウェア、ソフトウェア、ネットワーク</w:t>
      </w:r>
      <w:r w:rsidR="007C6285" w:rsidRPr="00396D8B">
        <w:rPr>
          <w:rFonts w:ascii="ＭＳ 明朝" w:eastAsia="ＭＳ 明朝" w:hAnsi="ＭＳ 明朝" w:hint="eastAsia"/>
          <w:sz w:val="24"/>
          <w:szCs w:val="24"/>
        </w:rPr>
        <w:t>又は</w:t>
      </w:r>
      <w:r w:rsidRPr="00396D8B">
        <w:rPr>
          <w:rFonts w:ascii="ＭＳ 明朝" w:eastAsia="ＭＳ 明朝" w:hAnsi="ＭＳ 明朝" w:hint="eastAsia"/>
          <w:sz w:val="24"/>
          <w:szCs w:val="24"/>
        </w:rPr>
        <w:t>可搬記憶媒体で構成されるものであって、これら全体で業務処理を行うものをいう。</w:t>
      </w:r>
    </w:p>
    <w:p w14:paraId="6E650B25" w14:textId="7CCA7DC7" w:rsidR="00827031" w:rsidRPr="00396D8B" w:rsidRDefault="00BC5AD8" w:rsidP="003F2CC9">
      <w:pPr>
        <w:kinsoku w:val="0"/>
        <w:overflowPunct w:val="0"/>
        <w:ind w:firstLineChars="100" w:firstLine="270"/>
        <w:jc w:val="left"/>
        <w:rPr>
          <w:rFonts w:ascii="ＭＳ 明朝" w:eastAsia="ＭＳ 明朝" w:hAnsi="ＭＳ 明朝"/>
          <w:sz w:val="24"/>
          <w:szCs w:val="24"/>
        </w:rPr>
      </w:pPr>
      <w:r w:rsidRPr="00396D8B">
        <w:rPr>
          <w:rFonts w:ascii="ＭＳ 明朝" w:eastAsia="ＭＳ 明朝" w:hAnsi="ＭＳ 明朝" w:hint="eastAsia"/>
          <w:sz w:val="24"/>
          <w:szCs w:val="24"/>
        </w:rPr>
        <w:t xml:space="preserve">⑺　</w:t>
      </w:r>
      <w:r w:rsidR="00827031" w:rsidRPr="00396D8B">
        <w:rPr>
          <w:rFonts w:ascii="ＭＳ 明朝" w:eastAsia="ＭＳ 明朝" w:hAnsi="ＭＳ 明朝" w:hint="eastAsia"/>
          <w:sz w:val="24"/>
          <w:szCs w:val="24"/>
        </w:rPr>
        <w:t>パソコン</w:t>
      </w:r>
    </w:p>
    <w:p w14:paraId="356987F3" w14:textId="5905EBAD" w:rsidR="00827031" w:rsidRPr="00396D8B" w:rsidRDefault="00827031" w:rsidP="003F2CC9">
      <w:pPr>
        <w:kinsoku w:val="0"/>
        <w:overflowPunct w:val="0"/>
        <w:ind w:leftChars="231" w:left="554" w:firstLineChars="93" w:firstLine="251"/>
        <w:jc w:val="left"/>
        <w:rPr>
          <w:rFonts w:ascii="ＭＳ 明朝" w:eastAsia="ＭＳ 明朝" w:hAnsi="ＭＳ 明朝"/>
          <w:sz w:val="24"/>
          <w:szCs w:val="24"/>
        </w:rPr>
      </w:pPr>
      <w:r w:rsidRPr="00396D8B">
        <w:rPr>
          <w:rFonts w:ascii="ＭＳ 明朝" w:eastAsia="ＭＳ 明朝" w:hAnsi="ＭＳ 明朝" w:hint="eastAsia"/>
          <w:sz w:val="24"/>
          <w:szCs w:val="24"/>
        </w:rPr>
        <w:t>情報システムを構成する端末装置である電子計算機</w:t>
      </w:r>
      <w:r w:rsidR="00BC5AD8" w:rsidRPr="00396D8B">
        <w:rPr>
          <w:rFonts w:ascii="ＭＳ 明朝" w:eastAsia="ＭＳ 明朝" w:hAnsi="ＭＳ 明朝" w:hint="eastAsia"/>
          <w:sz w:val="24"/>
          <w:szCs w:val="24"/>
        </w:rPr>
        <w:t>又は</w:t>
      </w:r>
      <w:r w:rsidRPr="00396D8B">
        <w:rPr>
          <w:rFonts w:ascii="ＭＳ 明朝" w:eastAsia="ＭＳ 明朝" w:hAnsi="ＭＳ 明朝" w:hint="eastAsia"/>
          <w:sz w:val="24"/>
          <w:szCs w:val="24"/>
        </w:rPr>
        <w:t>ネットワークに接続せずに独立して業務処理を行うことのできる電子計算機、計測器又は試験用器材として使用されるものであって各種のデータを保存することのできる電子計算機その他のデータ保存機能を有する電子計算機をいう。</w:t>
      </w:r>
    </w:p>
    <w:p w14:paraId="2C913258" w14:textId="6FA8B653" w:rsidR="00827031" w:rsidRPr="00396D8B" w:rsidRDefault="00BC5AD8" w:rsidP="003F2CC9">
      <w:pPr>
        <w:kinsoku w:val="0"/>
        <w:overflowPunct w:val="0"/>
        <w:ind w:firstLineChars="100" w:firstLine="270"/>
        <w:jc w:val="left"/>
        <w:rPr>
          <w:rFonts w:ascii="ＭＳ 明朝" w:eastAsia="ＭＳ 明朝" w:hAnsi="ＭＳ 明朝"/>
          <w:sz w:val="24"/>
          <w:szCs w:val="24"/>
        </w:rPr>
      </w:pPr>
      <w:r w:rsidRPr="00396D8B">
        <w:rPr>
          <w:rFonts w:ascii="ＭＳ 明朝" w:eastAsia="ＭＳ 明朝" w:hAnsi="ＭＳ 明朝" w:hint="eastAsia"/>
          <w:sz w:val="24"/>
          <w:szCs w:val="24"/>
        </w:rPr>
        <w:t xml:space="preserve">⑻　</w:t>
      </w:r>
      <w:r w:rsidR="00827031" w:rsidRPr="00396D8B">
        <w:rPr>
          <w:rFonts w:ascii="ＭＳ 明朝" w:eastAsia="ＭＳ 明朝" w:hAnsi="ＭＳ 明朝" w:hint="eastAsia"/>
          <w:sz w:val="24"/>
          <w:szCs w:val="24"/>
        </w:rPr>
        <w:t>ガイドライン対象機器</w:t>
      </w:r>
    </w:p>
    <w:p w14:paraId="5945353B" w14:textId="7601C92D" w:rsidR="00827031" w:rsidRPr="00396D8B" w:rsidRDefault="00827031" w:rsidP="003F2CC9">
      <w:pPr>
        <w:kinsoku w:val="0"/>
        <w:overflowPunct w:val="0"/>
        <w:ind w:firstLineChars="300" w:firstLine="810"/>
        <w:jc w:val="left"/>
        <w:rPr>
          <w:rFonts w:ascii="ＭＳ 明朝" w:eastAsia="ＭＳ 明朝" w:hAnsi="ＭＳ 明朝"/>
          <w:sz w:val="24"/>
          <w:szCs w:val="24"/>
        </w:rPr>
      </w:pPr>
      <w:r w:rsidRPr="00396D8B">
        <w:rPr>
          <w:rFonts w:ascii="ＭＳ 明朝" w:eastAsia="ＭＳ 明朝" w:hAnsi="ＭＳ 明朝" w:hint="eastAsia"/>
          <w:sz w:val="24"/>
          <w:szCs w:val="24"/>
        </w:rPr>
        <w:t>秘密の情報を取</w:t>
      </w:r>
      <w:r w:rsidR="00DA4FDB" w:rsidRPr="00396D8B">
        <w:rPr>
          <w:rFonts w:ascii="ＭＳ 明朝" w:eastAsia="ＭＳ 明朝" w:hAnsi="ＭＳ 明朝" w:hint="eastAsia"/>
          <w:sz w:val="24"/>
          <w:szCs w:val="24"/>
        </w:rPr>
        <w:t>り</w:t>
      </w:r>
      <w:r w:rsidRPr="00396D8B">
        <w:rPr>
          <w:rFonts w:ascii="ＭＳ 明朝" w:eastAsia="ＭＳ 明朝" w:hAnsi="ＭＳ 明朝" w:hint="eastAsia"/>
          <w:sz w:val="24"/>
          <w:szCs w:val="24"/>
        </w:rPr>
        <w:t>扱う、又は過去に取</w:t>
      </w:r>
      <w:r w:rsidR="00DA4FDB" w:rsidRPr="00396D8B">
        <w:rPr>
          <w:rFonts w:ascii="ＭＳ 明朝" w:eastAsia="ＭＳ 明朝" w:hAnsi="ＭＳ 明朝" w:hint="eastAsia"/>
          <w:sz w:val="24"/>
          <w:szCs w:val="24"/>
        </w:rPr>
        <w:t>り</w:t>
      </w:r>
      <w:r w:rsidRPr="00396D8B">
        <w:rPr>
          <w:rFonts w:ascii="ＭＳ 明朝" w:eastAsia="ＭＳ 明朝" w:hAnsi="ＭＳ 明朝" w:hint="eastAsia"/>
          <w:sz w:val="24"/>
          <w:szCs w:val="24"/>
        </w:rPr>
        <w:t>扱ったパソコンをいう。</w:t>
      </w:r>
    </w:p>
    <w:p w14:paraId="4F17FB6A" w14:textId="469175D9" w:rsidR="00827031" w:rsidRPr="00396D8B" w:rsidRDefault="00BC5AD8" w:rsidP="003F2CC9">
      <w:pPr>
        <w:kinsoku w:val="0"/>
        <w:overflowPunct w:val="0"/>
        <w:ind w:firstLineChars="100" w:firstLine="270"/>
        <w:jc w:val="left"/>
        <w:rPr>
          <w:rFonts w:ascii="ＭＳ 明朝" w:eastAsia="ＭＳ 明朝" w:hAnsi="ＭＳ 明朝"/>
          <w:sz w:val="24"/>
          <w:szCs w:val="24"/>
        </w:rPr>
      </w:pPr>
      <w:r w:rsidRPr="00396D8B">
        <w:rPr>
          <w:rFonts w:ascii="ＭＳ 明朝" w:eastAsia="ＭＳ 明朝" w:hAnsi="ＭＳ 明朝" w:hint="eastAsia"/>
          <w:sz w:val="24"/>
          <w:szCs w:val="24"/>
        </w:rPr>
        <w:t>⑼</w:t>
      </w:r>
      <w:r w:rsidR="00827031" w:rsidRPr="00396D8B">
        <w:rPr>
          <w:rFonts w:ascii="ＭＳ 明朝" w:eastAsia="ＭＳ 明朝" w:hAnsi="ＭＳ 明朝" w:hint="eastAsia"/>
          <w:sz w:val="24"/>
          <w:szCs w:val="24"/>
        </w:rPr>
        <w:t xml:space="preserve">　ガイドライン管理機器</w:t>
      </w:r>
    </w:p>
    <w:p w14:paraId="6614E952" w14:textId="2033AD8C" w:rsidR="00827031" w:rsidRPr="00396D8B" w:rsidRDefault="00BC5AD8" w:rsidP="003F2CC9">
      <w:pPr>
        <w:kinsoku w:val="0"/>
        <w:overflowPunct w:val="0"/>
        <w:ind w:leftChars="231" w:left="554" w:firstLineChars="93" w:firstLine="251"/>
        <w:jc w:val="left"/>
        <w:rPr>
          <w:rFonts w:ascii="ＭＳ 明朝" w:eastAsia="ＭＳ 明朝" w:hAnsi="ＭＳ 明朝"/>
          <w:sz w:val="24"/>
          <w:szCs w:val="24"/>
        </w:rPr>
      </w:pPr>
      <w:r w:rsidRPr="00396D8B">
        <w:rPr>
          <w:rFonts w:ascii="ＭＳ 明朝" w:eastAsia="ＭＳ 明朝" w:hAnsi="ＭＳ 明朝" w:hint="eastAsia"/>
          <w:sz w:val="24"/>
          <w:szCs w:val="24"/>
        </w:rPr>
        <w:t>前号のパソコン以外の</w:t>
      </w:r>
      <w:r w:rsidR="00827031" w:rsidRPr="00396D8B">
        <w:rPr>
          <w:rFonts w:ascii="ＭＳ 明朝" w:eastAsia="ＭＳ 明朝" w:hAnsi="ＭＳ 明朝" w:hint="eastAsia"/>
          <w:sz w:val="24"/>
          <w:szCs w:val="24"/>
        </w:rPr>
        <w:t>秘密の情報を一切取</w:t>
      </w:r>
      <w:r w:rsidR="00DA4FDB" w:rsidRPr="00396D8B">
        <w:rPr>
          <w:rFonts w:ascii="ＭＳ 明朝" w:eastAsia="ＭＳ 明朝" w:hAnsi="ＭＳ 明朝" w:hint="eastAsia"/>
          <w:sz w:val="24"/>
          <w:szCs w:val="24"/>
        </w:rPr>
        <w:t>り</w:t>
      </w:r>
      <w:r w:rsidR="00827031" w:rsidRPr="00396D8B">
        <w:rPr>
          <w:rFonts w:ascii="ＭＳ 明朝" w:eastAsia="ＭＳ 明朝" w:hAnsi="ＭＳ 明朝" w:hint="eastAsia"/>
          <w:sz w:val="24"/>
          <w:szCs w:val="24"/>
        </w:rPr>
        <w:t>扱わないパソコンをいう。</w:t>
      </w:r>
    </w:p>
    <w:p w14:paraId="4B47EA7F" w14:textId="669A2052" w:rsidR="00827031" w:rsidRPr="00396D8B" w:rsidRDefault="00BC5AD8" w:rsidP="003F2CC9">
      <w:pPr>
        <w:kinsoku w:val="0"/>
        <w:overflowPunct w:val="0"/>
        <w:ind w:firstLineChars="100" w:firstLine="270"/>
        <w:jc w:val="left"/>
        <w:rPr>
          <w:rFonts w:ascii="ＭＳ 明朝" w:eastAsia="ＭＳ 明朝" w:hAnsi="ＭＳ 明朝"/>
          <w:sz w:val="24"/>
          <w:szCs w:val="24"/>
        </w:rPr>
      </w:pPr>
      <w:r w:rsidRPr="00396D8B">
        <w:rPr>
          <w:rFonts w:ascii="ＭＳ 明朝" w:eastAsia="ＭＳ 明朝" w:hAnsi="ＭＳ 明朝" w:hint="eastAsia"/>
          <w:sz w:val="24"/>
          <w:szCs w:val="24"/>
        </w:rPr>
        <w:t xml:space="preserve">⑽　</w:t>
      </w:r>
      <w:r w:rsidR="00827031" w:rsidRPr="00396D8B">
        <w:rPr>
          <w:rFonts w:ascii="ＭＳ 明朝" w:eastAsia="ＭＳ 明朝" w:hAnsi="ＭＳ 明朝" w:hint="eastAsia"/>
          <w:sz w:val="24"/>
          <w:szCs w:val="24"/>
        </w:rPr>
        <w:t>可搬記憶媒体</w:t>
      </w:r>
    </w:p>
    <w:p w14:paraId="20FBDFB5" w14:textId="17865D51" w:rsidR="00827031" w:rsidRPr="00396D8B" w:rsidRDefault="007C6285" w:rsidP="003F2CC9">
      <w:pPr>
        <w:kinsoku w:val="0"/>
        <w:overflowPunct w:val="0"/>
        <w:ind w:leftChars="231" w:left="554" w:firstLineChars="93" w:firstLine="251"/>
        <w:jc w:val="left"/>
        <w:rPr>
          <w:rFonts w:ascii="ＭＳ 明朝" w:eastAsia="ＭＳ 明朝" w:hAnsi="ＭＳ 明朝"/>
          <w:sz w:val="24"/>
          <w:szCs w:val="24"/>
        </w:rPr>
      </w:pPr>
      <w:r w:rsidRPr="00396D8B">
        <w:rPr>
          <w:rFonts w:ascii="ＭＳ 明朝" w:eastAsia="ＭＳ 明朝" w:hAnsi="ＭＳ 明朝" w:hint="eastAsia"/>
          <w:sz w:val="24"/>
          <w:szCs w:val="24"/>
        </w:rPr>
        <w:t>パソコン又はその周辺機器に挿入又は接続して情報を保存することができる媒体のうち、可搬型のもの</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フロッピーディスク、光磁気ディスク、ＵＳＢメモリ、外付けハードディスク</w:t>
      </w:r>
      <w:r w:rsidRPr="00396D8B">
        <w:rPr>
          <w:rFonts w:ascii="ＭＳ 明朝" w:eastAsia="ＭＳ 明朝" w:hAnsi="ＭＳ 明朝" w:hint="eastAsia"/>
          <w:sz w:val="24"/>
          <w:szCs w:val="24"/>
        </w:rPr>
        <w:t>等</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をいう。</w:t>
      </w:r>
    </w:p>
    <w:p w14:paraId="79C1E6DC" w14:textId="7F382640" w:rsidR="00827031" w:rsidRPr="00396D8B" w:rsidRDefault="00D1518E" w:rsidP="003F2CC9">
      <w:pPr>
        <w:kinsoku w:val="0"/>
        <w:overflowPunct w:val="0"/>
        <w:ind w:firstLineChars="100" w:firstLine="270"/>
        <w:jc w:val="left"/>
        <w:rPr>
          <w:rFonts w:ascii="ＭＳ 明朝" w:eastAsia="ＭＳ 明朝" w:hAnsi="ＭＳ 明朝"/>
          <w:sz w:val="24"/>
          <w:szCs w:val="24"/>
        </w:rPr>
      </w:pPr>
      <w:r w:rsidRPr="00396D8B">
        <w:rPr>
          <w:rFonts w:ascii="ＭＳ 明朝" w:eastAsia="ＭＳ 明朝" w:hAnsi="ＭＳ 明朝" w:hint="eastAsia"/>
          <w:sz w:val="24"/>
          <w:szCs w:val="24"/>
        </w:rPr>
        <w:t xml:space="preserve">⑾　</w:t>
      </w:r>
      <w:r w:rsidR="00827031" w:rsidRPr="00396D8B">
        <w:rPr>
          <w:rFonts w:ascii="ＭＳ 明朝" w:eastAsia="ＭＳ 明朝" w:hAnsi="ＭＳ 明朝" w:hint="eastAsia"/>
          <w:sz w:val="24"/>
          <w:szCs w:val="24"/>
        </w:rPr>
        <w:t>ガイドライン対象可搬記憶媒体</w:t>
      </w:r>
    </w:p>
    <w:p w14:paraId="1EC28A66" w14:textId="673EEF7B" w:rsidR="00827031" w:rsidRPr="00396D8B" w:rsidRDefault="00827031" w:rsidP="003F2CC9">
      <w:pPr>
        <w:kinsoku w:val="0"/>
        <w:overflowPunct w:val="0"/>
        <w:ind w:leftChars="231" w:left="554" w:firstLineChars="93" w:firstLine="251"/>
        <w:jc w:val="left"/>
        <w:rPr>
          <w:rFonts w:ascii="ＭＳ 明朝" w:eastAsia="ＭＳ 明朝" w:hAnsi="ＭＳ 明朝"/>
          <w:sz w:val="24"/>
          <w:szCs w:val="24"/>
        </w:rPr>
      </w:pPr>
      <w:r w:rsidRPr="00396D8B">
        <w:rPr>
          <w:rFonts w:ascii="ＭＳ 明朝" w:eastAsia="ＭＳ 明朝" w:hAnsi="ＭＳ 明朝" w:hint="eastAsia"/>
          <w:sz w:val="24"/>
          <w:szCs w:val="24"/>
        </w:rPr>
        <w:t>秘密の情報が保存</w:t>
      </w:r>
      <w:r w:rsidR="007E1149" w:rsidRPr="00396D8B">
        <w:rPr>
          <w:rFonts w:ascii="ＭＳ 明朝" w:eastAsia="ＭＳ 明朝" w:hAnsi="ＭＳ 明朝" w:hint="eastAsia"/>
          <w:sz w:val="24"/>
          <w:szCs w:val="24"/>
        </w:rPr>
        <w:t>（</w:t>
      </w:r>
      <w:r w:rsidRPr="00396D8B">
        <w:rPr>
          <w:rFonts w:ascii="ＭＳ 明朝" w:eastAsia="ＭＳ 明朝" w:hAnsi="ＭＳ 明朝" w:hint="eastAsia"/>
          <w:sz w:val="24"/>
          <w:szCs w:val="24"/>
        </w:rPr>
        <w:t>一時保存を含む。</w:t>
      </w:r>
      <w:r w:rsidR="007E1149" w:rsidRPr="00396D8B">
        <w:rPr>
          <w:rFonts w:ascii="ＭＳ 明朝" w:eastAsia="ＭＳ 明朝" w:hAnsi="ＭＳ 明朝" w:hint="eastAsia"/>
          <w:sz w:val="24"/>
          <w:szCs w:val="24"/>
        </w:rPr>
        <w:t>）</w:t>
      </w:r>
      <w:r w:rsidRPr="00396D8B">
        <w:rPr>
          <w:rFonts w:ascii="ＭＳ 明朝" w:eastAsia="ＭＳ 明朝" w:hAnsi="ＭＳ 明朝" w:hint="eastAsia"/>
          <w:sz w:val="24"/>
          <w:szCs w:val="24"/>
        </w:rPr>
        <w:t>されている、又は過去に保存</w:t>
      </w:r>
      <w:r w:rsidR="007E1149" w:rsidRPr="00396D8B">
        <w:rPr>
          <w:rFonts w:ascii="ＭＳ 明朝" w:eastAsia="ＭＳ 明朝" w:hAnsi="ＭＳ 明朝" w:hint="eastAsia"/>
          <w:sz w:val="24"/>
          <w:szCs w:val="24"/>
        </w:rPr>
        <w:t>（</w:t>
      </w:r>
      <w:r w:rsidRPr="00396D8B">
        <w:rPr>
          <w:rFonts w:ascii="ＭＳ 明朝" w:eastAsia="ＭＳ 明朝" w:hAnsi="ＭＳ 明朝" w:hint="eastAsia"/>
          <w:sz w:val="24"/>
          <w:szCs w:val="24"/>
        </w:rPr>
        <w:t>一時保存を含む。</w:t>
      </w:r>
      <w:r w:rsidR="007E1149" w:rsidRPr="00396D8B">
        <w:rPr>
          <w:rFonts w:ascii="ＭＳ 明朝" w:eastAsia="ＭＳ 明朝" w:hAnsi="ＭＳ 明朝" w:hint="eastAsia"/>
          <w:sz w:val="24"/>
          <w:szCs w:val="24"/>
        </w:rPr>
        <w:t>）</w:t>
      </w:r>
      <w:r w:rsidRPr="00396D8B">
        <w:rPr>
          <w:rFonts w:ascii="ＭＳ 明朝" w:eastAsia="ＭＳ 明朝" w:hAnsi="ＭＳ 明朝" w:hint="eastAsia"/>
          <w:sz w:val="24"/>
          <w:szCs w:val="24"/>
        </w:rPr>
        <w:t>した可搬記憶媒体をいう。</w:t>
      </w:r>
    </w:p>
    <w:p w14:paraId="284423ED" w14:textId="784DBB8A" w:rsidR="00827031" w:rsidRPr="00396D8B" w:rsidRDefault="00D1518E" w:rsidP="003F2CC9">
      <w:pPr>
        <w:kinsoku w:val="0"/>
        <w:overflowPunct w:val="0"/>
        <w:ind w:firstLineChars="100" w:firstLine="270"/>
        <w:jc w:val="left"/>
        <w:rPr>
          <w:rFonts w:ascii="ＭＳ 明朝" w:eastAsia="ＭＳ 明朝" w:hAnsi="ＭＳ 明朝"/>
          <w:sz w:val="24"/>
          <w:szCs w:val="24"/>
        </w:rPr>
      </w:pPr>
      <w:r w:rsidRPr="00396D8B">
        <w:rPr>
          <w:rFonts w:ascii="ＭＳ 明朝" w:eastAsia="ＭＳ 明朝" w:hAnsi="ＭＳ 明朝" w:hint="eastAsia"/>
          <w:sz w:val="24"/>
          <w:szCs w:val="24"/>
        </w:rPr>
        <w:t xml:space="preserve">⑿　</w:t>
      </w:r>
      <w:r w:rsidR="00827031" w:rsidRPr="00396D8B">
        <w:rPr>
          <w:rFonts w:ascii="ＭＳ 明朝" w:eastAsia="ＭＳ 明朝" w:hAnsi="ＭＳ 明朝" w:hint="eastAsia"/>
          <w:sz w:val="24"/>
          <w:szCs w:val="24"/>
        </w:rPr>
        <w:t>ガイドライン管理可搬記憶媒体</w:t>
      </w:r>
    </w:p>
    <w:p w14:paraId="59230FC4" w14:textId="723B9326" w:rsidR="00827031" w:rsidRPr="00396D8B" w:rsidRDefault="00D1518E" w:rsidP="003F2CC9">
      <w:pPr>
        <w:kinsoku w:val="0"/>
        <w:overflowPunct w:val="0"/>
        <w:ind w:leftChars="231" w:left="554" w:firstLineChars="93" w:firstLine="251"/>
        <w:jc w:val="left"/>
        <w:rPr>
          <w:rFonts w:ascii="ＭＳ 明朝" w:eastAsia="ＭＳ 明朝" w:hAnsi="ＭＳ 明朝"/>
          <w:sz w:val="24"/>
          <w:szCs w:val="24"/>
        </w:rPr>
      </w:pPr>
      <w:r w:rsidRPr="00396D8B">
        <w:rPr>
          <w:rFonts w:ascii="ＭＳ 明朝" w:eastAsia="ＭＳ 明朝" w:hAnsi="ＭＳ 明朝" w:hint="eastAsia"/>
          <w:sz w:val="24"/>
          <w:szCs w:val="24"/>
        </w:rPr>
        <w:t>前号の可搬記憶媒体以外の</w:t>
      </w:r>
      <w:r w:rsidR="00827031" w:rsidRPr="00396D8B">
        <w:rPr>
          <w:rFonts w:ascii="ＭＳ 明朝" w:eastAsia="ＭＳ 明朝" w:hAnsi="ＭＳ 明朝" w:hint="eastAsia"/>
          <w:sz w:val="24"/>
          <w:szCs w:val="24"/>
        </w:rPr>
        <w:t>秘密の情報が一切保存</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一時保存を含む。</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されていない可搬記憶媒体をいう。</w:t>
      </w:r>
    </w:p>
    <w:p w14:paraId="5871646E" w14:textId="37FEA318" w:rsidR="000739BC" w:rsidRPr="00396D8B" w:rsidRDefault="00D1518E" w:rsidP="003F2CC9">
      <w:pPr>
        <w:kinsoku w:val="0"/>
        <w:overflowPunct w:val="0"/>
        <w:ind w:firstLineChars="100" w:firstLine="270"/>
        <w:jc w:val="left"/>
        <w:rPr>
          <w:rFonts w:ascii="ＭＳ 明朝" w:eastAsia="ＭＳ 明朝" w:hAnsi="ＭＳ 明朝"/>
          <w:sz w:val="24"/>
          <w:szCs w:val="24"/>
        </w:rPr>
      </w:pPr>
      <w:r w:rsidRPr="00396D8B">
        <w:rPr>
          <w:rFonts w:ascii="ＭＳ 明朝" w:eastAsia="ＭＳ 明朝" w:hAnsi="ＭＳ 明朝" w:hint="eastAsia"/>
          <w:sz w:val="24"/>
          <w:szCs w:val="24"/>
        </w:rPr>
        <w:t xml:space="preserve">⒀　</w:t>
      </w:r>
      <w:r w:rsidR="000739BC" w:rsidRPr="00396D8B">
        <w:rPr>
          <w:rFonts w:ascii="ＭＳ 明朝" w:eastAsia="ＭＳ 明朝" w:hAnsi="ＭＳ 明朝" w:hint="eastAsia"/>
          <w:sz w:val="24"/>
          <w:szCs w:val="24"/>
        </w:rPr>
        <w:t>携帯型</w:t>
      </w:r>
      <w:r w:rsidR="007C6285" w:rsidRPr="00396D8B">
        <w:rPr>
          <w:rFonts w:ascii="ＭＳ 明朝" w:eastAsia="ＭＳ 明朝" w:hAnsi="ＭＳ 明朝" w:hint="eastAsia"/>
          <w:sz w:val="24"/>
          <w:szCs w:val="24"/>
        </w:rPr>
        <w:t>情報通信・</w:t>
      </w:r>
      <w:r w:rsidR="000739BC" w:rsidRPr="00396D8B">
        <w:rPr>
          <w:rFonts w:ascii="ＭＳ 明朝" w:eastAsia="ＭＳ 明朝" w:hAnsi="ＭＳ 明朝" w:hint="eastAsia"/>
          <w:sz w:val="24"/>
          <w:szCs w:val="24"/>
        </w:rPr>
        <w:t>記録機器</w:t>
      </w:r>
    </w:p>
    <w:p w14:paraId="1126C587" w14:textId="74EF1D5B" w:rsidR="000739BC" w:rsidRPr="00396D8B" w:rsidRDefault="000739BC" w:rsidP="003F2CC9">
      <w:pPr>
        <w:kinsoku w:val="0"/>
        <w:overflowPunct w:val="0"/>
        <w:ind w:leftChars="231" w:left="554" w:firstLineChars="93" w:firstLine="251"/>
        <w:jc w:val="left"/>
        <w:rPr>
          <w:rFonts w:ascii="ＭＳ 明朝" w:eastAsia="ＭＳ 明朝" w:hAnsi="ＭＳ 明朝"/>
          <w:sz w:val="24"/>
          <w:szCs w:val="24"/>
        </w:rPr>
      </w:pPr>
      <w:r w:rsidRPr="00396D8B">
        <w:rPr>
          <w:rFonts w:ascii="ＭＳ 明朝" w:eastAsia="ＭＳ 明朝" w:hAnsi="ＭＳ 明朝" w:hint="eastAsia"/>
          <w:sz w:val="24"/>
          <w:szCs w:val="24"/>
        </w:rPr>
        <w:t>映像走査機</w:t>
      </w:r>
      <w:r w:rsidR="007C6285" w:rsidRPr="00396D8B">
        <w:rPr>
          <w:rFonts w:ascii="ＭＳ 明朝" w:eastAsia="ＭＳ 明朝" w:hAnsi="ＭＳ 明朝" w:hint="eastAsia"/>
          <w:sz w:val="24"/>
          <w:szCs w:val="24"/>
        </w:rPr>
        <w:t>器</w:t>
      </w:r>
      <w:r w:rsidR="007E1149" w:rsidRPr="00396D8B">
        <w:rPr>
          <w:rFonts w:ascii="ＭＳ 明朝" w:eastAsia="ＭＳ 明朝" w:hAnsi="ＭＳ 明朝" w:hint="eastAsia"/>
          <w:sz w:val="24"/>
          <w:szCs w:val="24"/>
        </w:rPr>
        <w:t>（</w:t>
      </w:r>
      <w:r w:rsidRPr="00396D8B">
        <w:rPr>
          <w:rFonts w:ascii="ＭＳ 明朝" w:eastAsia="ＭＳ 明朝" w:hAnsi="ＭＳ 明朝" w:hint="eastAsia"/>
          <w:sz w:val="24"/>
          <w:szCs w:val="24"/>
        </w:rPr>
        <w:t>ハンディスキャナー</w:t>
      </w:r>
      <w:r w:rsidR="007E1149" w:rsidRPr="00396D8B">
        <w:rPr>
          <w:rFonts w:ascii="ＭＳ 明朝" w:eastAsia="ＭＳ 明朝" w:hAnsi="ＭＳ 明朝" w:hint="eastAsia"/>
          <w:sz w:val="24"/>
          <w:szCs w:val="24"/>
        </w:rPr>
        <w:t>）</w:t>
      </w:r>
      <w:r w:rsidRPr="00396D8B">
        <w:rPr>
          <w:rFonts w:ascii="ＭＳ 明朝" w:eastAsia="ＭＳ 明朝" w:hAnsi="ＭＳ 明朝" w:hint="eastAsia"/>
          <w:sz w:val="24"/>
          <w:szCs w:val="24"/>
        </w:rPr>
        <w:t>、写真機、録音機、ビデオカメラ等</w:t>
      </w:r>
      <w:r w:rsidR="007C6285" w:rsidRPr="00396D8B">
        <w:rPr>
          <w:rFonts w:ascii="ＭＳ 明朝" w:eastAsia="ＭＳ 明朝" w:hAnsi="ＭＳ 明朝" w:hint="eastAsia"/>
          <w:sz w:val="24"/>
          <w:szCs w:val="24"/>
        </w:rPr>
        <w:t>及び携帯電話、携帯情報端末</w:t>
      </w:r>
      <w:r w:rsidR="007E1149" w:rsidRPr="00396D8B">
        <w:rPr>
          <w:rFonts w:ascii="ＭＳ 明朝" w:eastAsia="ＭＳ 明朝" w:hAnsi="ＭＳ 明朝" w:hint="eastAsia"/>
          <w:sz w:val="24"/>
          <w:szCs w:val="24"/>
        </w:rPr>
        <w:t>（</w:t>
      </w:r>
      <w:r w:rsidR="007C6285" w:rsidRPr="00396D8B">
        <w:rPr>
          <w:rFonts w:ascii="ＭＳ 明朝" w:eastAsia="ＭＳ 明朝" w:hAnsi="ＭＳ 明朝" w:hint="eastAsia"/>
          <w:sz w:val="24"/>
          <w:szCs w:val="24"/>
        </w:rPr>
        <w:t>ＰＤＡ</w:t>
      </w:r>
      <w:r w:rsidR="007E1149" w:rsidRPr="00396D8B">
        <w:rPr>
          <w:rFonts w:ascii="ＭＳ 明朝" w:eastAsia="ＭＳ 明朝" w:hAnsi="ＭＳ 明朝" w:hint="eastAsia"/>
          <w:sz w:val="24"/>
          <w:szCs w:val="24"/>
        </w:rPr>
        <w:t>）</w:t>
      </w:r>
      <w:r w:rsidR="007C6285" w:rsidRPr="00396D8B">
        <w:rPr>
          <w:rFonts w:ascii="ＭＳ 明朝" w:eastAsia="ＭＳ 明朝" w:hAnsi="ＭＳ 明朝" w:hint="eastAsia"/>
          <w:sz w:val="24"/>
          <w:szCs w:val="24"/>
        </w:rPr>
        <w:t>その他の通信・通話の機能を有する機器をいう。</w:t>
      </w:r>
    </w:p>
    <w:p w14:paraId="3120B5C9" w14:textId="742C3B8A" w:rsidR="00827031" w:rsidRPr="00396D8B" w:rsidRDefault="00D1518E" w:rsidP="003F2CC9">
      <w:pPr>
        <w:kinsoku w:val="0"/>
        <w:overflowPunct w:val="0"/>
        <w:ind w:firstLineChars="100" w:firstLine="270"/>
        <w:jc w:val="left"/>
        <w:rPr>
          <w:rFonts w:ascii="ＭＳ 明朝" w:eastAsia="ＭＳ 明朝" w:hAnsi="ＭＳ 明朝"/>
          <w:sz w:val="24"/>
          <w:szCs w:val="24"/>
        </w:rPr>
      </w:pPr>
      <w:r w:rsidRPr="00396D8B">
        <w:rPr>
          <w:rFonts w:ascii="ＭＳ 明朝" w:eastAsia="ＭＳ 明朝" w:hAnsi="ＭＳ 明朝" w:hint="eastAsia"/>
          <w:sz w:val="24"/>
          <w:szCs w:val="24"/>
        </w:rPr>
        <w:lastRenderedPageBreak/>
        <w:t xml:space="preserve">⒁　</w:t>
      </w:r>
      <w:r w:rsidR="00827031" w:rsidRPr="00396D8B">
        <w:rPr>
          <w:rFonts w:ascii="ＭＳ 明朝" w:eastAsia="ＭＳ 明朝" w:hAnsi="ＭＳ 明朝" w:hint="eastAsia"/>
          <w:sz w:val="24"/>
          <w:szCs w:val="24"/>
        </w:rPr>
        <w:t>パソコン等</w:t>
      </w:r>
    </w:p>
    <w:p w14:paraId="4EEAA2DB" w14:textId="77777777" w:rsidR="00827031" w:rsidRPr="00396D8B" w:rsidRDefault="00827031" w:rsidP="003F2CC9">
      <w:pPr>
        <w:kinsoku w:val="0"/>
        <w:overflowPunct w:val="0"/>
        <w:ind w:firstLineChars="300" w:firstLine="810"/>
        <w:jc w:val="left"/>
        <w:rPr>
          <w:rFonts w:ascii="ＭＳ 明朝" w:eastAsia="ＭＳ 明朝" w:hAnsi="ＭＳ 明朝"/>
          <w:sz w:val="24"/>
          <w:szCs w:val="24"/>
        </w:rPr>
      </w:pPr>
      <w:r w:rsidRPr="00396D8B">
        <w:rPr>
          <w:rFonts w:ascii="ＭＳ 明朝" w:eastAsia="ＭＳ 明朝" w:hAnsi="ＭＳ 明朝" w:hint="eastAsia"/>
          <w:sz w:val="24"/>
          <w:szCs w:val="24"/>
        </w:rPr>
        <w:t>パソコン及び携帯型記録機器の総称をいう。</w:t>
      </w:r>
    </w:p>
    <w:p w14:paraId="2A0D5967" w14:textId="275B36B4" w:rsidR="00827031" w:rsidRPr="00396D8B" w:rsidRDefault="007C6285" w:rsidP="003F2CC9">
      <w:pPr>
        <w:kinsoku w:val="0"/>
        <w:overflowPunct w:val="0"/>
        <w:ind w:firstLineChars="100" w:firstLine="270"/>
        <w:jc w:val="left"/>
        <w:rPr>
          <w:rFonts w:ascii="ＭＳ 明朝" w:eastAsia="ＭＳ 明朝" w:hAnsi="ＭＳ 明朝"/>
          <w:sz w:val="24"/>
          <w:szCs w:val="24"/>
        </w:rPr>
      </w:pPr>
      <w:r w:rsidRPr="00396D8B">
        <w:rPr>
          <w:rFonts w:ascii="ＭＳ 明朝" w:eastAsia="ＭＳ 明朝" w:hAnsi="ＭＳ 明朝" w:hint="eastAsia"/>
          <w:sz w:val="24"/>
          <w:szCs w:val="24"/>
        </w:rPr>
        <w:t>⒂</w:t>
      </w:r>
      <w:r w:rsidR="00D1518E" w:rsidRPr="00396D8B">
        <w:rPr>
          <w:rFonts w:ascii="ＭＳ 明朝" w:eastAsia="ＭＳ 明朝" w:hAnsi="ＭＳ 明朝" w:hint="eastAsia"/>
          <w:sz w:val="24"/>
          <w:szCs w:val="24"/>
        </w:rPr>
        <w:t xml:space="preserve">　</w:t>
      </w:r>
      <w:r w:rsidR="00827031" w:rsidRPr="00396D8B">
        <w:rPr>
          <w:rFonts w:ascii="ＭＳ 明朝" w:eastAsia="ＭＳ 明朝" w:hAnsi="ＭＳ 明朝" w:hint="eastAsia"/>
          <w:sz w:val="24"/>
          <w:szCs w:val="24"/>
        </w:rPr>
        <w:t>第三者</w:t>
      </w:r>
    </w:p>
    <w:p w14:paraId="5D2B7F4F" w14:textId="77777777" w:rsidR="00827031" w:rsidRPr="00396D8B" w:rsidRDefault="00827031" w:rsidP="003F2CC9">
      <w:pPr>
        <w:kinsoku w:val="0"/>
        <w:overflowPunct w:val="0"/>
        <w:ind w:leftChars="231" w:left="554" w:firstLineChars="93" w:firstLine="251"/>
        <w:jc w:val="left"/>
        <w:rPr>
          <w:rFonts w:ascii="ＭＳ 明朝" w:eastAsia="ＭＳ 明朝" w:hAnsi="ＭＳ 明朝"/>
          <w:sz w:val="24"/>
          <w:szCs w:val="24"/>
        </w:rPr>
      </w:pPr>
      <w:r w:rsidRPr="00396D8B">
        <w:rPr>
          <w:rFonts w:ascii="ＭＳ 明朝" w:eastAsia="ＭＳ 明朝" w:hAnsi="ＭＳ 明朝" w:hint="eastAsia"/>
          <w:sz w:val="24"/>
          <w:szCs w:val="24"/>
        </w:rPr>
        <w:t>法人又は自然人としての防衛省と直接契約関係にある者以外の全ての者をいい、親会社、地域統括会社、ブランド・ライセンサー、フランチャイザー、コンサルタントその他の防衛省と直接契約関係にある者に対して指導、監督、業務支援、助言、監査等を行うものを含む。</w:t>
      </w:r>
    </w:p>
    <w:p w14:paraId="68BFF10F" w14:textId="714E70A1" w:rsidR="00827031" w:rsidRPr="00396D8B" w:rsidRDefault="007C6285" w:rsidP="003F2CC9">
      <w:pPr>
        <w:kinsoku w:val="0"/>
        <w:overflowPunct w:val="0"/>
        <w:ind w:firstLineChars="100" w:firstLine="270"/>
        <w:jc w:val="left"/>
        <w:rPr>
          <w:rFonts w:ascii="ＭＳ 明朝" w:eastAsia="ＭＳ 明朝" w:hAnsi="ＭＳ 明朝"/>
          <w:sz w:val="24"/>
          <w:szCs w:val="24"/>
        </w:rPr>
      </w:pPr>
      <w:r w:rsidRPr="00396D8B">
        <w:rPr>
          <w:rFonts w:ascii="ＭＳ 明朝" w:eastAsia="ＭＳ 明朝" w:hAnsi="ＭＳ 明朝" w:hint="eastAsia"/>
          <w:sz w:val="24"/>
          <w:szCs w:val="24"/>
        </w:rPr>
        <w:t>⒃</w:t>
      </w:r>
      <w:r w:rsidR="00D1518E" w:rsidRPr="00396D8B">
        <w:rPr>
          <w:rFonts w:ascii="ＭＳ 明朝" w:eastAsia="ＭＳ 明朝" w:hAnsi="ＭＳ 明朝" w:hint="eastAsia"/>
          <w:sz w:val="24"/>
          <w:szCs w:val="24"/>
        </w:rPr>
        <w:t xml:space="preserve">　</w:t>
      </w:r>
      <w:r w:rsidR="00827031" w:rsidRPr="00396D8B">
        <w:rPr>
          <w:rFonts w:ascii="ＭＳ 明朝" w:eastAsia="ＭＳ 明朝" w:hAnsi="ＭＳ 明朝" w:hint="eastAsia"/>
          <w:sz w:val="24"/>
          <w:szCs w:val="24"/>
        </w:rPr>
        <w:t>外部委託</w:t>
      </w:r>
    </w:p>
    <w:p w14:paraId="268FB3DA" w14:textId="27BEE99C" w:rsidR="00827031" w:rsidRPr="00396D8B" w:rsidRDefault="00827031" w:rsidP="003F2CC9">
      <w:pPr>
        <w:kinsoku w:val="0"/>
        <w:overflowPunct w:val="0"/>
        <w:ind w:firstLineChars="300" w:firstLine="810"/>
        <w:jc w:val="left"/>
        <w:rPr>
          <w:rFonts w:ascii="ＭＳ 明朝" w:eastAsia="ＭＳ 明朝" w:hAnsi="ＭＳ 明朝"/>
          <w:sz w:val="24"/>
          <w:szCs w:val="24"/>
        </w:rPr>
      </w:pPr>
      <w:r w:rsidRPr="00396D8B">
        <w:rPr>
          <w:rFonts w:ascii="ＭＳ 明朝" w:eastAsia="ＭＳ 明朝" w:hAnsi="ＭＳ 明朝" w:hint="eastAsia"/>
          <w:sz w:val="24"/>
          <w:szCs w:val="24"/>
        </w:rPr>
        <w:t>業務の一部又は全部を第三者に請け負わせることをいう。</w:t>
      </w:r>
    </w:p>
    <w:p w14:paraId="71F37F25" w14:textId="77777777" w:rsidR="00827031" w:rsidRPr="00396D8B" w:rsidRDefault="00827031" w:rsidP="003F2CC9">
      <w:pPr>
        <w:kinsoku w:val="0"/>
        <w:overflowPunct w:val="0"/>
        <w:ind w:left="278" w:hangingChars="103" w:hanging="278"/>
        <w:jc w:val="left"/>
        <w:rPr>
          <w:rFonts w:ascii="ＭＳ 明朝" w:eastAsia="ＭＳ 明朝" w:hAnsi="ＭＳ 明朝"/>
          <w:sz w:val="24"/>
          <w:szCs w:val="24"/>
        </w:rPr>
      </w:pPr>
    </w:p>
    <w:p w14:paraId="25619D30" w14:textId="56FF4CAD" w:rsidR="00827031" w:rsidRPr="00396D8B" w:rsidRDefault="00D1518E" w:rsidP="003F2CC9">
      <w:pPr>
        <w:kinsoku w:val="0"/>
        <w:overflowPunct w:val="0"/>
        <w:jc w:val="left"/>
        <w:rPr>
          <w:rFonts w:ascii="ＭＳ 明朝" w:eastAsia="ＭＳ 明朝" w:hAnsi="ＭＳ 明朝"/>
          <w:sz w:val="24"/>
          <w:szCs w:val="24"/>
        </w:rPr>
      </w:pPr>
      <w:r w:rsidRPr="00396D8B">
        <w:rPr>
          <w:rFonts w:ascii="ＭＳ 明朝" w:eastAsia="ＭＳ 明朝" w:hAnsi="ＭＳ 明朝" w:hint="eastAsia"/>
          <w:sz w:val="24"/>
          <w:szCs w:val="24"/>
        </w:rPr>
        <w:t>３．</w:t>
      </w:r>
      <w:r w:rsidR="00827031" w:rsidRPr="00396D8B">
        <w:rPr>
          <w:rFonts w:ascii="ＭＳ 明朝" w:eastAsia="ＭＳ 明朝" w:hAnsi="ＭＳ 明朝" w:hint="eastAsia"/>
          <w:sz w:val="24"/>
          <w:szCs w:val="24"/>
        </w:rPr>
        <w:t>適用範囲等</w:t>
      </w:r>
    </w:p>
    <w:p w14:paraId="2CD7FFE6" w14:textId="5382390B" w:rsidR="00827031" w:rsidRPr="00396D8B" w:rsidRDefault="00D1518E"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 xml:space="preserve">⑴　</w:t>
      </w:r>
      <w:r w:rsidR="00827031" w:rsidRPr="00396D8B">
        <w:rPr>
          <w:rFonts w:ascii="ＭＳ 明朝" w:eastAsia="ＭＳ 明朝" w:hAnsi="ＭＳ 明朝" w:hint="eastAsia"/>
          <w:sz w:val="24"/>
          <w:szCs w:val="24"/>
        </w:rPr>
        <w:t>本要領</w:t>
      </w:r>
      <w:r w:rsidR="00827031" w:rsidRPr="00396D8B">
        <w:rPr>
          <w:rFonts w:ascii="ＭＳ 明朝" w:eastAsia="ＭＳ 明朝" w:hAnsi="ＭＳ 明朝"/>
          <w:sz w:val="24"/>
          <w:szCs w:val="24"/>
        </w:rPr>
        <w:t>は、防衛省との契約における秘密に係る情報の取扱いを対象とする。</w:t>
      </w:r>
    </w:p>
    <w:p w14:paraId="7580DCA3" w14:textId="6943B723" w:rsidR="00827031" w:rsidRPr="00396D8B" w:rsidRDefault="00D1518E" w:rsidP="00396D8B">
      <w:pPr>
        <w:kinsoku w:val="0"/>
        <w:overflowPunct w:val="0"/>
        <w:autoSpaceDE w:val="0"/>
        <w:autoSpaceDN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 xml:space="preserve">⑵　</w:t>
      </w:r>
      <w:r w:rsidR="00827031" w:rsidRPr="00396D8B">
        <w:rPr>
          <w:rFonts w:ascii="ＭＳ 明朝" w:eastAsia="ＭＳ 明朝" w:hAnsi="ＭＳ 明朝" w:hint="eastAsia"/>
          <w:sz w:val="24"/>
          <w:szCs w:val="24"/>
        </w:rPr>
        <w:t>本要領は、秘密保全規則</w:t>
      </w:r>
      <w:r w:rsidR="00F73088" w:rsidRPr="00396D8B">
        <w:rPr>
          <w:rFonts w:ascii="ＭＳ 明朝" w:eastAsia="ＭＳ 明朝" w:hAnsi="ＭＳ 明朝" w:hint="eastAsia"/>
          <w:sz w:val="24"/>
          <w:szCs w:val="24"/>
        </w:rPr>
        <w:t>等</w:t>
      </w:r>
      <w:r w:rsidR="00827031" w:rsidRPr="00396D8B">
        <w:rPr>
          <w:rFonts w:ascii="ＭＳ 明朝" w:eastAsia="ＭＳ 明朝" w:hAnsi="ＭＳ 明朝" w:hint="eastAsia"/>
          <w:sz w:val="24"/>
          <w:szCs w:val="24"/>
        </w:rPr>
        <w:t>を補足する共通の実施要領として定めるもので</w:t>
      </w:r>
      <w:r w:rsidR="000739BC" w:rsidRPr="00396D8B">
        <w:rPr>
          <w:rFonts w:ascii="ＭＳ 明朝" w:eastAsia="ＭＳ 明朝" w:hAnsi="ＭＳ 明朝" w:hint="eastAsia"/>
          <w:sz w:val="24"/>
          <w:szCs w:val="24"/>
        </w:rPr>
        <w:t>あり</w:t>
      </w:r>
      <w:r w:rsidR="00827031" w:rsidRPr="00396D8B">
        <w:rPr>
          <w:rFonts w:ascii="ＭＳ 明朝" w:eastAsia="ＭＳ 明朝" w:hAnsi="ＭＳ 明朝" w:hint="eastAsia"/>
          <w:sz w:val="24"/>
          <w:szCs w:val="24"/>
        </w:rPr>
        <w:t>、本要領の記載内容と秘密保全規則</w:t>
      </w:r>
      <w:r w:rsidR="000739BC" w:rsidRPr="00396D8B">
        <w:rPr>
          <w:rFonts w:ascii="ＭＳ 明朝" w:eastAsia="ＭＳ 明朝" w:hAnsi="ＭＳ 明朝" w:hint="eastAsia"/>
          <w:sz w:val="24"/>
          <w:szCs w:val="24"/>
        </w:rPr>
        <w:t>等</w:t>
      </w:r>
      <w:r w:rsidR="00827031" w:rsidRPr="00396D8B">
        <w:rPr>
          <w:rFonts w:ascii="ＭＳ 明朝" w:eastAsia="ＭＳ 明朝" w:hAnsi="ＭＳ 明朝" w:hint="eastAsia"/>
          <w:sz w:val="24"/>
          <w:szCs w:val="24"/>
        </w:rPr>
        <w:t>の記載内容とに齟齬がある場合には、原則として、秘密保全規則</w:t>
      </w:r>
      <w:r w:rsidR="000739BC" w:rsidRPr="00396D8B">
        <w:rPr>
          <w:rFonts w:ascii="ＭＳ 明朝" w:eastAsia="ＭＳ 明朝" w:hAnsi="ＭＳ 明朝" w:hint="eastAsia"/>
          <w:sz w:val="24"/>
          <w:szCs w:val="24"/>
        </w:rPr>
        <w:t>等</w:t>
      </w:r>
      <w:r w:rsidR="00827031" w:rsidRPr="00396D8B">
        <w:rPr>
          <w:rFonts w:ascii="ＭＳ 明朝" w:eastAsia="ＭＳ 明朝" w:hAnsi="ＭＳ 明朝" w:hint="eastAsia"/>
          <w:sz w:val="24"/>
          <w:szCs w:val="24"/>
        </w:rPr>
        <w:t>に定める規定</w:t>
      </w:r>
      <w:r w:rsidR="000739BC" w:rsidRPr="00396D8B">
        <w:rPr>
          <w:rFonts w:ascii="ＭＳ 明朝" w:eastAsia="ＭＳ 明朝" w:hAnsi="ＭＳ 明朝" w:hint="eastAsia"/>
          <w:sz w:val="24"/>
          <w:szCs w:val="24"/>
        </w:rPr>
        <w:t>を</w:t>
      </w:r>
      <w:r w:rsidR="00827031" w:rsidRPr="00396D8B">
        <w:rPr>
          <w:rFonts w:ascii="ＭＳ 明朝" w:eastAsia="ＭＳ 明朝" w:hAnsi="ＭＳ 明朝" w:hint="eastAsia"/>
          <w:sz w:val="24"/>
          <w:szCs w:val="24"/>
        </w:rPr>
        <w:t>優先する。</w:t>
      </w:r>
    </w:p>
    <w:p w14:paraId="6B9D615B" w14:textId="7DF30C17" w:rsidR="00827031" w:rsidRPr="00396D8B" w:rsidRDefault="00D1518E" w:rsidP="00396D8B">
      <w:pPr>
        <w:kinsoku w:val="0"/>
        <w:overflowPunct w:val="0"/>
        <w:autoSpaceDE w:val="0"/>
        <w:autoSpaceDN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 xml:space="preserve">⑶　</w:t>
      </w:r>
      <w:r w:rsidR="00827031" w:rsidRPr="00396D8B">
        <w:rPr>
          <w:rFonts w:ascii="ＭＳ 明朝" w:eastAsia="ＭＳ 明朝" w:hAnsi="ＭＳ 明朝" w:hint="eastAsia"/>
          <w:sz w:val="24"/>
          <w:szCs w:val="24"/>
        </w:rPr>
        <w:t>本要領に規定されている事項以外の措置が必要となった場合は、その都度、防衛省と協議の上、必要事項を決定するとともに、当該必要事項を秘密保全規則等</w:t>
      </w:r>
      <w:r w:rsidR="009F2570" w:rsidRPr="00396D8B">
        <w:rPr>
          <w:rFonts w:ascii="ＭＳ 明朝" w:eastAsia="ＭＳ 明朝" w:hAnsi="ＭＳ 明朝" w:hint="eastAsia"/>
          <w:sz w:val="24"/>
          <w:szCs w:val="24"/>
        </w:rPr>
        <w:t>及び本要領</w:t>
      </w:r>
      <w:r w:rsidR="00827031" w:rsidRPr="00396D8B">
        <w:rPr>
          <w:rFonts w:ascii="ＭＳ 明朝" w:eastAsia="ＭＳ 明朝" w:hAnsi="ＭＳ 明朝" w:hint="eastAsia"/>
          <w:sz w:val="24"/>
          <w:szCs w:val="24"/>
        </w:rPr>
        <w:t>に追加するものとし、秘密保全規則等</w:t>
      </w:r>
      <w:r w:rsidR="009F2570" w:rsidRPr="00396D8B">
        <w:rPr>
          <w:rFonts w:ascii="ＭＳ 明朝" w:eastAsia="ＭＳ 明朝" w:hAnsi="ＭＳ 明朝" w:hint="eastAsia"/>
          <w:sz w:val="24"/>
          <w:szCs w:val="24"/>
        </w:rPr>
        <w:t>及び本要領</w:t>
      </w:r>
      <w:r w:rsidR="00827031" w:rsidRPr="00396D8B">
        <w:rPr>
          <w:rFonts w:ascii="ＭＳ 明朝" w:eastAsia="ＭＳ 明朝" w:hAnsi="ＭＳ 明朝" w:hint="eastAsia"/>
          <w:sz w:val="24"/>
          <w:szCs w:val="24"/>
        </w:rPr>
        <w:t>に新たに規定したときは、改めて防衛省の承認又は確認を受ける</w:t>
      </w:r>
      <w:r w:rsidR="00F73088" w:rsidRPr="00396D8B">
        <w:rPr>
          <w:rFonts w:ascii="ＭＳ 明朝" w:eastAsia="ＭＳ 明朝" w:hAnsi="ＭＳ 明朝" w:hint="eastAsia"/>
          <w:sz w:val="24"/>
          <w:szCs w:val="24"/>
        </w:rPr>
        <w:t>ものとする</w:t>
      </w:r>
      <w:r w:rsidR="00827031" w:rsidRPr="00396D8B">
        <w:rPr>
          <w:rFonts w:ascii="ＭＳ 明朝" w:eastAsia="ＭＳ 明朝" w:hAnsi="ＭＳ 明朝" w:hint="eastAsia"/>
          <w:sz w:val="24"/>
          <w:szCs w:val="24"/>
        </w:rPr>
        <w:t>。</w:t>
      </w:r>
    </w:p>
    <w:p w14:paraId="0FACE1EA" w14:textId="4586992C" w:rsidR="00827031" w:rsidRPr="00396D8B" w:rsidRDefault="00D1518E" w:rsidP="00396D8B">
      <w:pPr>
        <w:tabs>
          <w:tab w:val="left" w:pos="8789"/>
        </w:tabs>
        <w:kinsoku w:val="0"/>
        <w:overflowPunct w:val="0"/>
        <w:autoSpaceDE w:val="0"/>
        <w:autoSpaceDN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 xml:space="preserve">⑷　</w:t>
      </w:r>
      <w:r w:rsidR="00827031" w:rsidRPr="00396D8B">
        <w:rPr>
          <w:rFonts w:ascii="ＭＳ 明朝" w:eastAsia="ＭＳ 明朝" w:hAnsi="ＭＳ 明朝" w:hint="eastAsia"/>
          <w:sz w:val="24"/>
          <w:szCs w:val="24"/>
        </w:rPr>
        <w:t>本要領の適用の対象となる者は、当社において秘密に係る情報に接する全ての者</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秘密に係る情報に接する役員</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持分会社にあっては社員を含む。以下同じ。</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、管理職員等を含む。この場合において、当該者が秘密に係る情報に接しているとの認識の有無を問わない。</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とする。</w:t>
      </w:r>
    </w:p>
    <w:p w14:paraId="304C22D9" w14:textId="700A654E" w:rsidR="009708A6" w:rsidRPr="00396D8B" w:rsidRDefault="009708A6" w:rsidP="00396D8B">
      <w:pPr>
        <w:kinsoku w:val="0"/>
        <w:overflowPunct w:val="0"/>
        <w:autoSpaceDE w:val="0"/>
        <w:autoSpaceDN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⑸</w:t>
      </w:r>
      <w:r w:rsidRPr="00396D8B">
        <w:rPr>
          <w:rFonts w:ascii="ＭＳ 明朝" w:eastAsia="ＭＳ 明朝" w:hAnsi="ＭＳ 明朝"/>
          <w:sz w:val="24"/>
          <w:szCs w:val="24"/>
        </w:rPr>
        <w:t xml:space="preserve">　</w:t>
      </w:r>
      <w:r w:rsidR="007C6285" w:rsidRPr="00396D8B">
        <w:rPr>
          <w:rFonts w:ascii="ＭＳ 明朝" w:eastAsia="ＭＳ 明朝" w:hAnsi="ＭＳ 明朝" w:hint="eastAsia"/>
          <w:sz w:val="24"/>
          <w:szCs w:val="24"/>
        </w:rPr>
        <w:t>本</w:t>
      </w:r>
      <w:r w:rsidRPr="00396D8B">
        <w:rPr>
          <w:rFonts w:ascii="ＭＳ 明朝" w:eastAsia="ＭＳ 明朝" w:hAnsi="ＭＳ 明朝"/>
          <w:sz w:val="24"/>
          <w:szCs w:val="24"/>
        </w:rPr>
        <w:t>要領は、</w:t>
      </w:r>
      <w:r w:rsidR="007C6285" w:rsidRPr="00396D8B">
        <w:rPr>
          <w:rFonts w:ascii="ＭＳ 明朝" w:eastAsia="ＭＳ 明朝" w:hAnsi="ＭＳ 明朝" w:hint="eastAsia"/>
          <w:sz w:val="24"/>
          <w:szCs w:val="24"/>
        </w:rPr>
        <w:t>当</w:t>
      </w:r>
      <w:r w:rsidRPr="00396D8B">
        <w:rPr>
          <w:rFonts w:ascii="ＭＳ 明朝" w:eastAsia="ＭＳ 明朝" w:hAnsi="ＭＳ 明朝"/>
          <w:sz w:val="24"/>
          <w:szCs w:val="24"/>
        </w:rPr>
        <w:t>社において秘密保全施設を保有しないことから、ガイドラインの秘密保全施設に係る規定</w:t>
      </w:r>
      <w:r w:rsidR="007E1149" w:rsidRPr="00396D8B">
        <w:rPr>
          <w:rFonts w:ascii="ＭＳ 明朝" w:eastAsia="ＭＳ 明朝" w:hAnsi="ＭＳ 明朝"/>
          <w:sz w:val="24"/>
          <w:szCs w:val="24"/>
        </w:rPr>
        <w:t>（</w:t>
      </w:r>
      <w:r w:rsidRPr="00396D8B">
        <w:rPr>
          <w:rFonts w:ascii="ＭＳ 明朝" w:eastAsia="ＭＳ 明朝" w:hAnsi="ＭＳ 明朝"/>
          <w:sz w:val="24"/>
          <w:szCs w:val="24"/>
        </w:rPr>
        <w:t>第７</w:t>
      </w:r>
      <w:r w:rsidRPr="00396D8B">
        <w:rPr>
          <w:rFonts w:ascii="ＭＳ 明朝" w:eastAsia="ＭＳ 明朝" w:hAnsi="ＭＳ 明朝" w:hint="eastAsia"/>
          <w:sz w:val="24"/>
          <w:szCs w:val="24"/>
        </w:rPr>
        <w:t>⑵及び第１０⑴から⑶</w:t>
      </w:r>
      <w:r w:rsidR="007E1149" w:rsidRPr="00396D8B">
        <w:rPr>
          <w:rFonts w:ascii="ＭＳ 明朝" w:eastAsia="ＭＳ 明朝" w:hAnsi="ＭＳ 明朝" w:hint="eastAsia"/>
          <w:sz w:val="24"/>
          <w:szCs w:val="24"/>
        </w:rPr>
        <w:t>）</w:t>
      </w:r>
      <w:r w:rsidRPr="00396D8B">
        <w:rPr>
          <w:rFonts w:ascii="ＭＳ 明朝" w:eastAsia="ＭＳ 明朝" w:hAnsi="ＭＳ 明朝" w:hint="eastAsia"/>
          <w:sz w:val="24"/>
          <w:szCs w:val="24"/>
        </w:rPr>
        <w:t>は適用しないものとする。</w:t>
      </w:r>
    </w:p>
    <w:p w14:paraId="2C330736" w14:textId="26E73331" w:rsidR="00EC0A03" w:rsidRPr="00396D8B" w:rsidRDefault="00EC0A03" w:rsidP="003F2CC9">
      <w:pPr>
        <w:kinsoku w:val="0"/>
        <w:overflowPunct w:val="0"/>
        <w:ind w:leftChars="112" w:left="534" w:hangingChars="106" w:hanging="265"/>
        <w:jc w:val="left"/>
        <w:rPr>
          <w:rFonts w:ascii="ＭＳ 明朝" w:eastAsia="ＭＳ 明朝" w:hAnsi="ＭＳ 明朝"/>
          <w:i/>
          <w:sz w:val="22"/>
          <w:szCs w:val="24"/>
        </w:rPr>
      </w:pPr>
      <w:r w:rsidRPr="00396D8B">
        <w:rPr>
          <w:rFonts w:ascii="ＭＳ 明朝" w:eastAsia="ＭＳ 明朝" w:hAnsi="ＭＳ 明朝" w:hint="eastAsia"/>
          <w:i/>
          <w:sz w:val="22"/>
          <w:szCs w:val="24"/>
        </w:rPr>
        <w:t>【施設を保有する事業者におかれましては、この規定は削除ください。】</w:t>
      </w:r>
    </w:p>
    <w:p w14:paraId="7663793D" w14:textId="1BBD4AD9" w:rsidR="00827031" w:rsidRPr="00396D8B" w:rsidRDefault="00EC0A03"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⑹</w:t>
      </w:r>
      <w:r w:rsidR="00D1518E" w:rsidRPr="00396D8B">
        <w:rPr>
          <w:rFonts w:ascii="ＭＳ 明朝" w:eastAsia="ＭＳ 明朝" w:hAnsi="ＭＳ 明朝" w:hint="eastAsia"/>
          <w:sz w:val="24"/>
          <w:szCs w:val="24"/>
        </w:rPr>
        <w:t xml:space="preserve">　</w:t>
      </w:r>
      <w:r w:rsidR="007C6285" w:rsidRPr="00396D8B">
        <w:rPr>
          <w:rFonts w:ascii="ＭＳ 明朝" w:eastAsia="ＭＳ 明朝" w:hAnsi="ＭＳ 明朝" w:hint="eastAsia"/>
          <w:sz w:val="24"/>
          <w:szCs w:val="24"/>
        </w:rPr>
        <w:t>本</w:t>
      </w:r>
      <w:r w:rsidR="00322BF4" w:rsidRPr="00396D8B">
        <w:rPr>
          <w:rFonts w:ascii="ＭＳ 明朝" w:eastAsia="ＭＳ 明朝" w:hAnsi="ＭＳ 明朝" w:hint="eastAsia"/>
          <w:sz w:val="24"/>
          <w:szCs w:val="24"/>
        </w:rPr>
        <w:t>要領は、</w:t>
      </w:r>
      <w:r w:rsidR="007C6285" w:rsidRPr="00396D8B">
        <w:rPr>
          <w:rFonts w:ascii="ＭＳ 明朝" w:eastAsia="ＭＳ 明朝" w:hAnsi="ＭＳ 明朝" w:hint="eastAsia"/>
          <w:sz w:val="24"/>
          <w:szCs w:val="24"/>
        </w:rPr>
        <w:t>当社における</w:t>
      </w:r>
      <w:r w:rsidR="00322BF4" w:rsidRPr="00396D8B">
        <w:rPr>
          <w:rFonts w:ascii="ＭＳ 明朝" w:eastAsia="ＭＳ 明朝" w:hAnsi="ＭＳ 明朝" w:hint="eastAsia"/>
          <w:sz w:val="24"/>
          <w:szCs w:val="24"/>
        </w:rPr>
        <w:t>保全業務において情報システムを構成しないこと、又パソコンを使用しないことから、ガイドラインのパソコン等に係る規定</w:t>
      </w:r>
      <w:r w:rsidR="007E1149" w:rsidRPr="00396D8B">
        <w:rPr>
          <w:rFonts w:ascii="ＭＳ 明朝" w:eastAsia="ＭＳ 明朝" w:hAnsi="ＭＳ 明朝" w:hint="eastAsia"/>
          <w:sz w:val="24"/>
          <w:szCs w:val="24"/>
        </w:rPr>
        <w:t>（</w:t>
      </w:r>
      <w:r w:rsidR="00322BF4" w:rsidRPr="00396D8B">
        <w:rPr>
          <w:rFonts w:ascii="ＭＳ 明朝" w:eastAsia="ＭＳ 明朝" w:hAnsi="ＭＳ 明朝" w:hint="eastAsia"/>
          <w:sz w:val="24"/>
          <w:szCs w:val="24"/>
        </w:rPr>
        <w:t>第８</w:t>
      </w:r>
      <w:r w:rsidR="007C6285" w:rsidRPr="00396D8B">
        <w:rPr>
          <w:rFonts w:ascii="ＭＳ 明朝" w:eastAsia="ＭＳ 明朝" w:hAnsi="ＭＳ 明朝" w:hint="eastAsia"/>
          <w:sz w:val="24"/>
          <w:szCs w:val="24"/>
        </w:rPr>
        <w:t>⑻</w:t>
      </w:r>
      <w:r w:rsidR="00322BF4" w:rsidRPr="00396D8B">
        <w:rPr>
          <w:rFonts w:ascii="ＭＳ 明朝" w:eastAsia="ＭＳ 明朝" w:hAnsi="ＭＳ 明朝" w:hint="eastAsia"/>
          <w:sz w:val="24"/>
          <w:szCs w:val="24"/>
        </w:rPr>
        <w:t>オ、第１０</w:t>
      </w:r>
      <w:r w:rsidR="00D1518E" w:rsidRPr="00396D8B">
        <w:rPr>
          <w:rFonts w:ascii="ＭＳ 明朝" w:eastAsia="ＭＳ 明朝" w:hAnsi="ＭＳ 明朝" w:hint="eastAsia"/>
          <w:sz w:val="24"/>
          <w:szCs w:val="24"/>
        </w:rPr>
        <w:t>⑷</w:t>
      </w:r>
      <w:r w:rsidR="00322BF4" w:rsidRPr="00396D8B">
        <w:rPr>
          <w:rFonts w:ascii="ＭＳ 明朝" w:eastAsia="ＭＳ 明朝" w:hAnsi="ＭＳ 明朝" w:hint="eastAsia"/>
          <w:sz w:val="24"/>
          <w:szCs w:val="24"/>
        </w:rPr>
        <w:t>から</w:t>
      </w:r>
      <w:r w:rsidR="00D1518E" w:rsidRPr="00396D8B">
        <w:rPr>
          <w:rFonts w:ascii="ＭＳ 明朝" w:eastAsia="ＭＳ 明朝" w:hAnsi="ＭＳ 明朝" w:hint="eastAsia"/>
          <w:sz w:val="24"/>
          <w:szCs w:val="24"/>
        </w:rPr>
        <w:t>⑼</w:t>
      </w:r>
      <w:r w:rsidR="00322BF4" w:rsidRPr="00396D8B">
        <w:rPr>
          <w:rFonts w:ascii="ＭＳ 明朝" w:eastAsia="ＭＳ 明朝" w:hAnsi="ＭＳ 明朝" w:hint="eastAsia"/>
          <w:sz w:val="24"/>
          <w:szCs w:val="24"/>
        </w:rPr>
        <w:t>まで、第１</w:t>
      </w:r>
      <w:r w:rsidRPr="00396D8B">
        <w:rPr>
          <w:rFonts w:ascii="ＭＳ 明朝" w:eastAsia="ＭＳ 明朝" w:hAnsi="ＭＳ 明朝" w:hint="eastAsia"/>
          <w:sz w:val="24"/>
          <w:szCs w:val="24"/>
        </w:rPr>
        <w:t>１</w:t>
      </w:r>
      <w:r w:rsidR="00322BF4" w:rsidRPr="00396D8B">
        <w:rPr>
          <w:rFonts w:ascii="ＭＳ 明朝" w:eastAsia="ＭＳ 明朝" w:hAnsi="ＭＳ 明朝" w:hint="eastAsia"/>
          <w:sz w:val="24"/>
          <w:szCs w:val="24"/>
        </w:rPr>
        <w:t>及び</w:t>
      </w:r>
      <w:r w:rsidR="007C6285" w:rsidRPr="00396D8B">
        <w:rPr>
          <w:rFonts w:ascii="ＭＳ 明朝" w:eastAsia="ＭＳ 明朝" w:hAnsi="ＭＳ 明朝" w:hint="eastAsia"/>
          <w:sz w:val="24"/>
          <w:szCs w:val="24"/>
        </w:rPr>
        <w:t>第</w:t>
      </w:r>
      <w:r w:rsidRPr="00396D8B">
        <w:rPr>
          <w:rFonts w:ascii="ＭＳ 明朝" w:eastAsia="ＭＳ 明朝" w:hAnsi="ＭＳ 明朝" w:hint="eastAsia"/>
          <w:sz w:val="24"/>
          <w:szCs w:val="24"/>
        </w:rPr>
        <w:t>１</w:t>
      </w:r>
      <w:r w:rsidR="00322BF4" w:rsidRPr="00396D8B">
        <w:rPr>
          <w:rFonts w:ascii="ＭＳ 明朝" w:eastAsia="ＭＳ 明朝" w:hAnsi="ＭＳ 明朝" w:hint="eastAsia"/>
          <w:sz w:val="24"/>
          <w:szCs w:val="24"/>
        </w:rPr>
        <w:t>２</w:t>
      </w:r>
      <w:r w:rsidR="007E1149" w:rsidRPr="00396D8B">
        <w:rPr>
          <w:rFonts w:ascii="ＭＳ 明朝" w:eastAsia="ＭＳ 明朝" w:hAnsi="ＭＳ 明朝" w:hint="eastAsia"/>
          <w:sz w:val="24"/>
          <w:szCs w:val="24"/>
        </w:rPr>
        <w:t>）</w:t>
      </w:r>
      <w:r w:rsidR="00322BF4" w:rsidRPr="00396D8B">
        <w:rPr>
          <w:rFonts w:ascii="ＭＳ 明朝" w:eastAsia="ＭＳ 明朝" w:hAnsi="ＭＳ 明朝" w:hint="eastAsia"/>
          <w:sz w:val="24"/>
          <w:szCs w:val="24"/>
        </w:rPr>
        <w:t>は適用しないものとする。</w:t>
      </w:r>
    </w:p>
    <w:p w14:paraId="612F11F1" w14:textId="7EC2D47E" w:rsidR="00827031" w:rsidRDefault="00EC0A03" w:rsidP="00305CB5">
      <w:pPr>
        <w:kinsoku w:val="0"/>
        <w:overflowPunct w:val="0"/>
        <w:ind w:firstLineChars="59" w:firstLine="142"/>
        <w:jc w:val="left"/>
        <w:rPr>
          <w:rFonts w:ascii="ＭＳ 明朝" w:eastAsia="ＭＳ 明朝" w:hAnsi="ＭＳ 明朝"/>
          <w:i/>
          <w:szCs w:val="24"/>
        </w:rPr>
      </w:pPr>
      <w:r w:rsidRPr="00396D8B">
        <w:rPr>
          <w:rFonts w:ascii="ＭＳ 明朝" w:eastAsia="ＭＳ 明朝" w:hAnsi="ＭＳ 明朝" w:hint="eastAsia"/>
          <w:i/>
          <w:szCs w:val="24"/>
        </w:rPr>
        <w:t>【情報システムを使用する事業者におかれましてはこの規定は削除ください。】</w:t>
      </w:r>
    </w:p>
    <w:p w14:paraId="135EE215" w14:textId="1CC4DE72" w:rsidR="00843F57" w:rsidRDefault="00843F57" w:rsidP="00396D8B">
      <w:pPr>
        <w:kinsoku w:val="0"/>
        <w:overflowPunct w:val="0"/>
        <w:jc w:val="left"/>
        <w:rPr>
          <w:rFonts w:ascii="ＭＳ 明朝" w:eastAsia="ＭＳ 明朝" w:hAnsi="ＭＳ 明朝"/>
          <w:i/>
          <w:szCs w:val="24"/>
        </w:rPr>
      </w:pPr>
    </w:p>
    <w:p w14:paraId="47967D33" w14:textId="77777777" w:rsidR="00FE2C3B" w:rsidRPr="00396D8B" w:rsidRDefault="00FE2C3B" w:rsidP="00396D8B">
      <w:pPr>
        <w:kinsoku w:val="0"/>
        <w:overflowPunct w:val="0"/>
        <w:jc w:val="left"/>
        <w:rPr>
          <w:rFonts w:ascii="ＭＳ 明朝" w:eastAsia="ＭＳ 明朝" w:hAnsi="ＭＳ 明朝"/>
          <w:i/>
          <w:szCs w:val="24"/>
        </w:rPr>
      </w:pPr>
    </w:p>
    <w:p w14:paraId="01B12CB9" w14:textId="2CD1938A" w:rsidR="00827031" w:rsidRPr="00396D8B" w:rsidRDefault="00D1518E" w:rsidP="00396D8B">
      <w:pPr>
        <w:kinsoku w:val="0"/>
        <w:overflowPunct w:val="0"/>
        <w:jc w:val="left"/>
        <w:rPr>
          <w:rFonts w:ascii="ＭＳ 明朝" w:eastAsia="ＭＳ 明朝" w:hAnsi="ＭＳ 明朝"/>
          <w:sz w:val="24"/>
          <w:szCs w:val="24"/>
        </w:rPr>
      </w:pPr>
      <w:r w:rsidRPr="00396D8B">
        <w:rPr>
          <w:rFonts w:ascii="ＭＳ 明朝" w:eastAsia="ＭＳ 明朝" w:hAnsi="ＭＳ 明朝" w:hint="eastAsia"/>
          <w:sz w:val="24"/>
          <w:szCs w:val="24"/>
        </w:rPr>
        <w:lastRenderedPageBreak/>
        <w:t>４．</w:t>
      </w:r>
      <w:r w:rsidR="00827031" w:rsidRPr="00396D8B">
        <w:rPr>
          <w:rFonts w:ascii="ＭＳ 明朝" w:eastAsia="ＭＳ 明朝" w:hAnsi="ＭＳ 明朝" w:hint="eastAsia"/>
          <w:sz w:val="24"/>
          <w:szCs w:val="24"/>
        </w:rPr>
        <w:t>秘密保全規則等</w:t>
      </w:r>
      <w:bookmarkStart w:id="2" w:name="_Hlk211531963"/>
      <w:r w:rsidR="009F2570" w:rsidRPr="00396D8B">
        <w:rPr>
          <w:rFonts w:ascii="ＭＳ 明朝" w:eastAsia="ＭＳ 明朝" w:hAnsi="ＭＳ 明朝" w:hint="eastAsia"/>
          <w:sz w:val="24"/>
          <w:szCs w:val="24"/>
        </w:rPr>
        <w:t>及び本要領</w:t>
      </w:r>
      <w:bookmarkEnd w:id="2"/>
      <w:r w:rsidR="00827031" w:rsidRPr="00396D8B">
        <w:rPr>
          <w:rFonts w:ascii="ＭＳ 明朝" w:eastAsia="ＭＳ 明朝" w:hAnsi="ＭＳ 明朝" w:hint="eastAsia"/>
          <w:sz w:val="24"/>
          <w:szCs w:val="24"/>
        </w:rPr>
        <w:t>の取扱い</w:t>
      </w:r>
    </w:p>
    <w:p w14:paraId="050D5E59" w14:textId="042D9E49" w:rsidR="00827031" w:rsidRPr="00396D8B" w:rsidRDefault="00D1518E" w:rsidP="00396D8B">
      <w:pPr>
        <w:tabs>
          <w:tab w:val="left" w:pos="9071"/>
        </w:tabs>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 xml:space="preserve">⑴　</w:t>
      </w:r>
      <w:r w:rsidR="00827031" w:rsidRPr="00396D8B">
        <w:rPr>
          <w:rFonts w:ascii="ＭＳ 明朝" w:eastAsia="ＭＳ 明朝" w:hAnsi="ＭＳ 明朝"/>
          <w:sz w:val="24"/>
          <w:szCs w:val="24"/>
        </w:rPr>
        <w:t>秘密保全規則等</w:t>
      </w:r>
      <w:r w:rsidR="009F2570" w:rsidRPr="00396D8B">
        <w:rPr>
          <w:rFonts w:ascii="ＭＳ 明朝" w:eastAsia="ＭＳ 明朝" w:hAnsi="ＭＳ 明朝" w:hint="eastAsia"/>
          <w:sz w:val="24"/>
          <w:szCs w:val="24"/>
        </w:rPr>
        <w:t>及び本要領</w:t>
      </w:r>
      <w:r w:rsidR="00827031" w:rsidRPr="00396D8B">
        <w:rPr>
          <w:rFonts w:ascii="ＭＳ 明朝" w:eastAsia="ＭＳ 明朝" w:hAnsi="ＭＳ 明朝"/>
          <w:sz w:val="24"/>
          <w:szCs w:val="24"/>
        </w:rPr>
        <w:t>を制定又は改定する場合は、防衛省による承認又は確認を受ける前に、総括者の承認を受けるものとする。</w:t>
      </w:r>
    </w:p>
    <w:p w14:paraId="6CE92518" w14:textId="21413E95" w:rsidR="00827031" w:rsidRPr="00396D8B" w:rsidRDefault="00D1518E" w:rsidP="00396D8B">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 xml:space="preserve">⑵　</w:t>
      </w:r>
      <w:r w:rsidR="00827031" w:rsidRPr="00396D8B">
        <w:rPr>
          <w:rFonts w:ascii="ＭＳ 明朝" w:eastAsia="ＭＳ 明朝" w:hAnsi="ＭＳ 明朝" w:hint="eastAsia"/>
          <w:sz w:val="24"/>
          <w:szCs w:val="24"/>
        </w:rPr>
        <w:t>総括者は、秘密保全規則等</w:t>
      </w:r>
      <w:r w:rsidR="009F2570" w:rsidRPr="00396D8B">
        <w:rPr>
          <w:rFonts w:ascii="ＭＳ 明朝" w:eastAsia="ＭＳ 明朝" w:hAnsi="ＭＳ 明朝" w:hint="eastAsia"/>
          <w:sz w:val="24"/>
          <w:szCs w:val="24"/>
        </w:rPr>
        <w:t>及び本要領</w:t>
      </w:r>
      <w:r w:rsidR="00827031" w:rsidRPr="00396D8B">
        <w:rPr>
          <w:rFonts w:ascii="ＭＳ 明朝" w:eastAsia="ＭＳ 明朝" w:hAnsi="ＭＳ 明朝" w:hint="eastAsia"/>
          <w:sz w:val="24"/>
          <w:szCs w:val="24"/>
        </w:rPr>
        <w:t>を関係社員に確実に周知するものとする。</w:t>
      </w:r>
    </w:p>
    <w:p w14:paraId="4740F35C" w14:textId="77777777" w:rsidR="00827031" w:rsidRPr="00396D8B" w:rsidRDefault="00827031" w:rsidP="00396D8B">
      <w:pPr>
        <w:kinsoku w:val="0"/>
        <w:overflowPunct w:val="0"/>
        <w:jc w:val="left"/>
        <w:rPr>
          <w:rFonts w:ascii="ＭＳ 明朝" w:eastAsia="ＭＳ 明朝" w:hAnsi="ＭＳ 明朝"/>
          <w:sz w:val="24"/>
          <w:szCs w:val="24"/>
        </w:rPr>
      </w:pPr>
    </w:p>
    <w:p w14:paraId="21C4DF79" w14:textId="36397825" w:rsidR="00827031" w:rsidRPr="00396D8B" w:rsidRDefault="00D1518E" w:rsidP="00396D8B">
      <w:pPr>
        <w:kinsoku w:val="0"/>
        <w:overflowPunct w:val="0"/>
        <w:jc w:val="left"/>
        <w:rPr>
          <w:rFonts w:ascii="ＭＳ 明朝" w:eastAsia="ＭＳ 明朝" w:hAnsi="ＭＳ 明朝"/>
          <w:sz w:val="24"/>
          <w:szCs w:val="24"/>
        </w:rPr>
      </w:pPr>
      <w:r w:rsidRPr="00396D8B">
        <w:rPr>
          <w:rFonts w:ascii="ＭＳ 明朝" w:eastAsia="ＭＳ 明朝" w:hAnsi="ＭＳ 明朝" w:hint="eastAsia"/>
          <w:sz w:val="24"/>
          <w:szCs w:val="24"/>
        </w:rPr>
        <w:t>５．</w:t>
      </w:r>
      <w:r w:rsidR="00827031" w:rsidRPr="00396D8B">
        <w:rPr>
          <w:rFonts w:ascii="ＭＳ 明朝" w:eastAsia="ＭＳ 明朝" w:hAnsi="ＭＳ 明朝" w:hint="eastAsia"/>
          <w:sz w:val="24"/>
          <w:szCs w:val="24"/>
        </w:rPr>
        <w:t>第三者への開示の禁止</w:t>
      </w:r>
    </w:p>
    <w:p w14:paraId="18BDF0A3" w14:textId="1FDBA64E" w:rsidR="00827031" w:rsidRPr="00396D8B" w:rsidRDefault="00827031" w:rsidP="00396D8B">
      <w:pPr>
        <w:kinsoku w:val="0"/>
        <w:overflowPunct w:val="0"/>
        <w:ind w:leftChars="100" w:left="240" w:firstLineChars="100" w:firstLine="270"/>
        <w:jc w:val="left"/>
        <w:rPr>
          <w:rFonts w:ascii="ＭＳ 明朝" w:eastAsia="ＭＳ 明朝" w:hAnsi="ＭＳ 明朝"/>
          <w:sz w:val="24"/>
          <w:szCs w:val="24"/>
        </w:rPr>
      </w:pPr>
      <w:r w:rsidRPr="00396D8B">
        <w:rPr>
          <w:rFonts w:ascii="ＭＳ 明朝" w:eastAsia="ＭＳ 明朝" w:hAnsi="ＭＳ 明朝" w:hint="eastAsia"/>
          <w:sz w:val="24"/>
          <w:szCs w:val="24"/>
        </w:rPr>
        <w:t>総括者は、第三者との契約において当社</w:t>
      </w:r>
      <w:r w:rsidR="00F73088" w:rsidRPr="00396D8B">
        <w:rPr>
          <w:rFonts w:ascii="ＭＳ 明朝" w:eastAsia="ＭＳ 明朝" w:hAnsi="ＭＳ 明朝" w:hint="eastAsia"/>
          <w:sz w:val="24"/>
          <w:szCs w:val="24"/>
        </w:rPr>
        <w:t>が</w:t>
      </w:r>
      <w:r w:rsidRPr="00396D8B">
        <w:rPr>
          <w:rFonts w:ascii="ＭＳ 明朝" w:eastAsia="ＭＳ 明朝" w:hAnsi="ＭＳ 明朝" w:hint="eastAsia"/>
          <w:sz w:val="24"/>
          <w:szCs w:val="24"/>
        </w:rPr>
        <w:t>保有し、又は知り得た情報を伝達、交換、共有その他提供する約定があるときは、秘密の情報をその対象から除く措置を講じなければならない。</w:t>
      </w:r>
    </w:p>
    <w:p w14:paraId="49C56239" w14:textId="77777777" w:rsidR="00827031" w:rsidRPr="00396D8B" w:rsidRDefault="00827031" w:rsidP="00396D8B">
      <w:pPr>
        <w:kinsoku w:val="0"/>
        <w:overflowPunct w:val="0"/>
        <w:jc w:val="left"/>
        <w:rPr>
          <w:rFonts w:ascii="ＭＳ 明朝" w:eastAsia="ＭＳ 明朝" w:hAnsi="ＭＳ 明朝"/>
          <w:sz w:val="24"/>
          <w:szCs w:val="24"/>
        </w:rPr>
      </w:pPr>
    </w:p>
    <w:p w14:paraId="345609B6" w14:textId="74859B8D" w:rsidR="00827031" w:rsidRPr="00396D8B" w:rsidRDefault="00D1518E" w:rsidP="00396D8B">
      <w:pPr>
        <w:kinsoku w:val="0"/>
        <w:overflowPunct w:val="0"/>
        <w:jc w:val="left"/>
        <w:rPr>
          <w:rFonts w:ascii="ＭＳ 明朝" w:eastAsia="ＭＳ 明朝" w:hAnsi="ＭＳ 明朝"/>
          <w:sz w:val="24"/>
          <w:szCs w:val="24"/>
        </w:rPr>
      </w:pPr>
      <w:r w:rsidRPr="00396D8B">
        <w:rPr>
          <w:rFonts w:ascii="ＭＳ 明朝" w:eastAsia="ＭＳ 明朝" w:hAnsi="ＭＳ 明朝" w:hint="eastAsia"/>
          <w:sz w:val="24"/>
          <w:szCs w:val="24"/>
        </w:rPr>
        <w:t>６．</w:t>
      </w:r>
      <w:r w:rsidR="00827031" w:rsidRPr="00396D8B">
        <w:rPr>
          <w:rFonts w:ascii="ＭＳ 明朝" w:eastAsia="ＭＳ 明朝" w:hAnsi="ＭＳ 明朝" w:hint="eastAsia"/>
          <w:sz w:val="24"/>
          <w:szCs w:val="24"/>
        </w:rPr>
        <w:t>組織のセキュリティ</w:t>
      </w:r>
    </w:p>
    <w:p w14:paraId="63BF5F43" w14:textId="7C71B917" w:rsidR="00827031" w:rsidRPr="00396D8B" w:rsidRDefault="00D1518E" w:rsidP="00396D8B">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 xml:space="preserve">⑴　</w:t>
      </w:r>
      <w:r w:rsidR="00827031" w:rsidRPr="00396D8B">
        <w:rPr>
          <w:rFonts w:ascii="ＭＳ 明朝" w:eastAsia="ＭＳ 明朝" w:hAnsi="ＭＳ 明朝"/>
          <w:sz w:val="24"/>
          <w:szCs w:val="24"/>
        </w:rPr>
        <w:t>総括者は、</w:t>
      </w:r>
      <w:r w:rsidR="007C6285" w:rsidRPr="00396D8B">
        <w:rPr>
          <w:rFonts w:ascii="ＭＳ 明朝" w:eastAsia="ＭＳ 明朝" w:hAnsi="ＭＳ 明朝" w:hint="eastAsia"/>
          <w:sz w:val="24"/>
          <w:szCs w:val="24"/>
        </w:rPr>
        <w:t>事業本部長又は工場長並びにこれらと同等の</w:t>
      </w:r>
      <w:r w:rsidR="00827031" w:rsidRPr="00396D8B">
        <w:rPr>
          <w:rFonts w:ascii="ＭＳ 明朝" w:eastAsia="ＭＳ 明朝" w:hAnsi="ＭＳ 明朝"/>
          <w:sz w:val="24"/>
          <w:szCs w:val="24"/>
        </w:rPr>
        <w:t>者とし、秘密の種類ごとに</w:t>
      </w:r>
      <w:r w:rsidR="00F73088" w:rsidRPr="00396D8B">
        <w:rPr>
          <w:rFonts w:ascii="ＭＳ 明朝" w:eastAsia="ＭＳ 明朝" w:hAnsi="ＭＳ 明朝" w:hint="eastAsia"/>
          <w:sz w:val="24"/>
          <w:szCs w:val="24"/>
        </w:rPr>
        <w:t>秘密の</w:t>
      </w:r>
      <w:r w:rsidR="00827031" w:rsidRPr="00396D8B">
        <w:rPr>
          <w:rFonts w:ascii="ＭＳ 明朝" w:eastAsia="ＭＳ 明朝" w:hAnsi="ＭＳ 明朝"/>
          <w:sz w:val="24"/>
          <w:szCs w:val="24"/>
        </w:rPr>
        <w:t>管理</w:t>
      </w:r>
      <w:r w:rsidR="00F73088" w:rsidRPr="00396D8B">
        <w:rPr>
          <w:rFonts w:ascii="ＭＳ 明朝" w:eastAsia="ＭＳ 明朝" w:hAnsi="ＭＳ 明朝" w:hint="eastAsia"/>
          <w:sz w:val="24"/>
          <w:szCs w:val="24"/>
        </w:rPr>
        <w:t>全般を総括</w:t>
      </w:r>
      <w:r w:rsidR="00827031" w:rsidRPr="00396D8B">
        <w:rPr>
          <w:rFonts w:ascii="ＭＳ 明朝" w:eastAsia="ＭＳ 明朝" w:hAnsi="ＭＳ 明朝"/>
          <w:sz w:val="24"/>
          <w:szCs w:val="24"/>
        </w:rPr>
        <w:t>するものとする。</w:t>
      </w:r>
    </w:p>
    <w:p w14:paraId="3FB66681" w14:textId="5BDC4453" w:rsidR="00827031" w:rsidRPr="00396D8B" w:rsidRDefault="00D1518E" w:rsidP="00396D8B">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 xml:space="preserve">⑵　</w:t>
      </w:r>
      <w:r w:rsidR="00827031" w:rsidRPr="00396D8B">
        <w:rPr>
          <w:rFonts w:ascii="ＭＳ 明朝" w:eastAsia="ＭＳ 明朝" w:hAnsi="ＭＳ 明朝" w:hint="eastAsia"/>
          <w:sz w:val="24"/>
          <w:szCs w:val="24"/>
        </w:rPr>
        <w:t>総括者は、秘密業務を行う場合は、秘密保全規則</w:t>
      </w:r>
      <w:r w:rsidR="00F73088" w:rsidRPr="00396D8B">
        <w:rPr>
          <w:rFonts w:ascii="ＭＳ 明朝" w:eastAsia="ＭＳ 明朝" w:hAnsi="ＭＳ 明朝" w:hint="eastAsia"/>
          <w:sz w:val="24"/>
          <w:szCs w:val="24"/>
        </w:rPr>
        <w:t>等</w:t>
      </w:r>
      <w:r w:rsidR="009F2570" w:rsidRPr="00396D8B">
        <w:rPr>
          <w:rFonts w:ascii="ＭＳ 明朝" w:eastAsia="ＭＳ 明朝" w:hAnsi="ＭＳ 明朝" w:hint="eastAsia"/>
          <w:sz w:val="24"/>
          <w:szCs w:val="24"/>
        </w:rPr>
        <w:t>及び本要領</w:t>
      </w:r>
      <w:r w:rsidR="00827031" w:rsidRPr="00396D8B">
        <w:rPr>
          <w:rFonts w:ascii="ＭＳ 明朝" w:eastAsia="ＭＳ 明朝" w:hAnsi="ＭＳ 明朝" w:hint="eastAsia"/>
          <w:sz w:val="24"/>
          <w:szCs w:val="24"/>
        </w:rPr>
        <w:t>で定めた秘密保全組織を活用し、必要な職務を担当させなければならない。</w:t>
      </w:r>
    </w:p>
    <w:p w14:paraId="5387428C" w14:textId="31D6A7EF" w:rsidR="00827031" w:rsidRPr="00396D8B" w:rsidRDefault="00D1518E" w:rsidP="00396D8B">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 xml:space="preserve">⑶　</w:t>
      </w:r>
      <w:r w:rsidR="00827031" w:rsidRPr="00396D8B">
        <w:rPr>
          <w:rFonts w:ascii="ＭＳ 明朝" w:eastAsia="ＭＳ 明朝" w:hAnsi="ＭＳ 明朝" w:hint="eastAsia"/>
          <w:sz w:val="24"/>
          <w:szCs w:val="24"/>
        </w:rPr>
        <w:t>総括者は、秘密保全上の全般的な措置及び指導、監督並びに関係社員の指定を行うとともに、秘密の保全及び保護に関して最高の責任を負う。</w:t>
      </w:r>
    </w:p>
    <w:p w14:paraId="0710CCFB" w14:textId="72868749" w:rsidR="00827031" w:rsidRPr="00396D8B" w:rsidRDefault="00D1518E" w:rsidP="00FE2C3B">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 xml:space="preserve">⑷　</w:t>
      </w:r>
      <w:r w:rsidR="00827031" w:rsidRPr="00396D8B">
        <w:rPr>
          <w:rFonts w:ascii="ＭＳ 明朝" w:eastAsia="ＭＳ 明朝" w:hAnsi="ＭＳ 明朝" w:hint="eastAsia"/>
          <w:sz w:val="24"/>
          <w:szCs w:val="24"/>
        </w:rPr>
        <w:t>総括者が定める関係社員の責任分担及び役割</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秘密保全に係る手続の実施を含む。</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は</w:t>
      </w:r>
      <w:r w:rsidR="0089781A"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次</w:t>
      </w:r>
      <w:r w:rsidR="00C8602B" w:rsidRPr="00396D8B">
        <w:rPr>
          <w:rFonts w:ascii="ＭＳ 明朝" w:eastAsia="ＭＳ 明朝" w:hAnsi="ＭＳ 明朝" w:hint="eastAsia"/>
          <w:sz w:val="24"/>
          <w:szCs w:val="24"/>
        </w:rPr>
        <w:t>のアからキまで</w:t>
      </w:r>
      <w:r w:rsidR="00003768" w:rsidRPr="00396D8B">
        <w:rPr>
          <w:rFonts w:ascii="ＭＳ 明朝" w:eastAsia="ＭＳ 明朝" w:hAnsi="ＭＳ 明朝" w:hint="eastAsia"/>
          <w:sz w:val="24"/>
          <w:szCs w:val="24"/>
        </w:rPr>
        <w:t>に掲げる</w:t>
      </w:r>
      <w:r w:rsidR="00827031" w:rsidRPr="00396D8B">
        <w:rPr>
          <w:rFonts w:ascii="ＭＳ 明朝" w:eastAsia="ＭＳ 明朝" w:hAnsi="ＭＳ 明朝" w:hint="eastAsia"/>
          <w:sz w:val="24"/>
          <w:szCs w:val="24"/>
        </w:rPr>
        <w:t>とおり</w:t>
      </w:r>
      <w:r w:rsidR="00003768" w:rsidRPr="00396D8B">
        <w:rPr>
          <w:rFonts w:ascii="ＭＳ 明朝" w:eastAsia="ＭＳ 明朝" w:hAnsi="ＭＳ 明朝" w:hint="eastAsia"/>
          <w:sz w:val="24"/>
          <w:szCs w:val="24"/>
        </w:rPr>
        <w:t>とする</w:t>
      </w:r>
      <w:r w:rsidR="00827031" w:rsidRPr="00396D8B">
        <w:rPr>
          <w:rFonts w:ascii="ＭＳ 明朝" w:eastAsia="ＭＳ 明朝" w:hAnsi="ＭＳ 明朝" w:hint="eastAsia"/>
          <w:sz w:val="24"/>
          <w:szCs w:val="24"/>
        </w:rPr>
        <w:t>。</w:t>
      </w:r>
    </w:p>
    <w:p w14:paraId="2A945DAD" w14:textId="44A1AC8A" w:rsidR="00827031" w:rsidRPr="00396D8B" w:rsidRDefault="00D1518E" w:rsidP="00FE2C3B">
      <w:pPr>
        <w:kinsoku w:val="0"/>
        <w:overflowPunct w:val="0"/>
        <w:ind w:firstLineChars="200" w:firstLine="540"/>
        <w:jc w:val="left"/>
        <w:rPr>
          <w:rFonts w:ascii="ＭＳ 明朝" w:eastAsia="ＭＳ 明朝" w:hAnsi="ＭＳ 明朝"/>
          <w:sz w:val="24"/>
          <w:szCs w:val="24"/>
        </w:rPr>
      </w:pPr>
      <w:r w:rsidRPr="00396D8B">
        <w:rPr>
          <w:rFonts w:ascii="ＭＳ 明朝" w:eastAsia="ＭＳ 明朝" w:hAnsi="ＭＳ 明朝" w:hint="eastAsia"/>
          <w:sz w:val="24"/>
          <w:szCs w:val="24"/>
        </w:rPr>
        <w:t>ア</w:t>
      </w:r>
      <w:r w:rsidR="00827031" w:rsidRPr="00396D8B">
        <w:rPr>
          <w:rFonts w:ascii="ＭＳ 明朝" w:eastAsia="ＭＳ 明朝" w:hAnsi="ＭＳ 明朝" w:hint="eastAsia"/>
          <w:sz w:val="24"/>
          <w:szCs w:val="24"/>
        </w:rPr>
        <w:t xml:space="preserve">　管理責任者</w:t>
      </w:r>
      <w:r w:rsidR="00F01671" w:rsidRPr="00396D8B">
        <w:rPr>
          <w:rFonts w:ascii="ＭＳ 明朝" w:eastAsia="ＭＳ 明朝" w:hAnsi="ＭＳ 明朝" w:hint="eastAsia"/>
          <w:sz w:val="24"/>
          <w:szCs w:val="24"/>
        </w:rPr>
        <w:t>等</w:t>
      </w:r>
    </w:p>
    <w:p w14:paraId="18DA7AEF" w14:textId="153C5771" w:rsidR="00827031" w:rsidRPr="00396D8B" w:rsidRDefault="00827031" w:rsidP="00FE2C3B">
      <w:pPr>
        <w:kinsoku w:val="0"/>
        <w:overflowPunct w:val="0"/>
        <w:ind w:leftChars="320" w:left="768" w:firstLineChars="90" w:firstLine="243"/>
        <w:jc w:val="left"/>
        <w:rPr>
          <w:rFonts w:ascii="ＭＳ 明朝" w:eastAsia="ＭＳ 明朝" w:hAnsi="ＭＳ 明朝"/>
          <w:sz w:val="24"/>
          <w:szCs w:val="24"/>
        </w:rPr>
      </w:pPr>
      <w:r w:rsidRPr="00396D8B">
        <w:rPr>
          <w:rFonts w:ascii="ＭＳ 明朝" w:eastAsia="ＭＳ 明朝" w:hAnsi="ＭＳ 明朝" w:hint="eastAsia"/>
          <w:sz w:val="24"/>
          <w:szCs w:val="24"/>
        </w:rPr>
        <w:t>総括者の命を受け､秘密保全上の必要な措置を講じるとともに、保全責任者、代行者</w:t>
      </w:r>
      <w:r w:rsidR="001D0B8C" w:rsidRPr="00396D8B">
        <w:rPr>
          <w:rFonts w:ascii="ＭＳ 明朝" w:eastAsia="ＭＳ 明朝" w:hAnsi="ＭＳ 明朝" w:hint="eastAsia"/>
          <w:sz w:val="24"/>
          <w:szCs w:val="24"/>
        </w:rPr>
        <w:t>、</w:t>
      </w:r>
      <w:r w:rsidRPr="00396D8B">
        <w:rPr>
          <w:rFonts w:ascii="ＭＳ 明朝" w:eastAsia="ＭＳ 明朝" w:hAnsi="ＭＳ 明朝" w:hint="eastAsia"/>
          <w:sz w:val="24"/>
          <w:szCs w:val="24"/>
        </w:rPr>
        <w:t>取扱者及び警備員の指導･監督を行う。</w:t>
      </w:r>
    </w:p>
    <w:p w14:paraId="10AAE870" w14:textId="41D14620" w:rsidR="00827031" w:rsidRPr="00396D8B" w:rsidRDefault="00D1518E" w:rsidP="00FE2C3B">
      <w:pPr>
        <w:kinsoku w:val="0"/>
        <w:overflowPunct w:val="0"/>
        <w:ind w:firstLineChars="200" w:firstLine="540"/>
        <w:jc w:val="left"/>
        <w:rPr>
          <w:rFonts w:ascii="ＭＳ 明朝" w:eastAsia="ＭＳ 明朝" w:hAnsi="ＭＳ 明朝"/>
          <w:sz w:val="24"/>
          <w:szCs w:val="24"/>
        </w:rPr>
      </w:pPr>
      <w:r w:rsidRPr="00396D8B">
        <w:rPr>
          <w:rFonts w:ascii="ＭＳ 明朝" w:eastAsia="ＭＳ 明朝" w:hAnsi="ＭＳ 明朝" w:hint="eastAsia"/>
          <w:sz w:val="24"/>
          <w:szCs w:val="24"/>
        </w:rPr>
        <w:t>イ</w:t>
      </w:r>
      <w:r w:rsidR="00827031" w:rsidRPr="00396D8B">
        <w:rPr>
          <w:rFonts w:ascii="ＭＳ 明朝" w:eastAsia="ＭＳ 明朝" w:hAnsi="ＭＳ 明朝" w:hint="eastAsia"/>
          <w:sz w:val="24"/>
          <w:szCs w:val="24"/>
        </w:rPr>
        <w:t xml:space="preserve">　保全責任者</w:t>
      </w:r>
    </w:p>
    <w:p w14:paraId="07A3BA5A" w14:textId="61A0CA68" w:rsidR="00827031" w:rsidRPr="00396D8B" w:rsidRDefault="00827031" w:rsidP="00FE2C3B">
      <w:pPr>
        <w:kinsoku w:val="0"/>
        <w:overflowPunct w:val="0"/>
        <w:ind w:leftChars="347" w:left="833" w:firstLineChars="90" w:firstLine="243"/>
        <w:jc w:val="left"/>
        <w:rPr>
          <w:rFonts w:ascii="ＭＳ 明朝" w:eastAsia="ＭＳ 明朝" w:hAnsi="ＭＳ 明朝"/>
          <w:sz w:val="24"/>
          <w:szCs w:val="24"/>
        </w:rPr>
      </w:pPr>
      <w:r w:rsidRPr="00396D8B">
        <w:rPr>
          <w:rFonts w:ascii="ＭＳ 明朝" w:eastAsia="ＭＳ 明朝" w:hAnsi="ＭＳ 明朝" w:hint="eastAsia"/>
          <w:sz w:val="24"/>
          <w:szCs w:val="24"/>
        </w:rPr>
        <w:t>所掌の秘密業務及び関係社員の管理並びに秘密保全教育を実施する。</w:t>
      </w:r>
    </w:p>
    <w:p w14:paraId="2F30C1DF" w14:textId="668FFA0E" w:rsidR="00827031" w:rsidRPr="00396D8B" w:rsidRDefault="00D1518E" w:rsidP="003F2CC9">
      <w:pPr>
        <w:kinsoku w:val="0"/>
        <w:overflowPunct w:val="0"/>
        <w:ind w:firstLineChars="200" w:firstLine="540"/>
        <w:jc w:val="left"/>
        <w:rPr>
          <w:rFonts w:ascii="ＭＳ 明朝" w:eastAsia="ＭＳ 明朝" w:hAnsi="ＭＳ 明朝"/>
          <w:sz w:val="24"/>
          <w:szCs w:val="24"/>
        </w:rPr>
      </w:pPr>
      <w:r w:rsidRPr="00396D8B">
        <w:rPr>
          <w:rFonts w:ascii="ＭＳ 明朝" w:eastAsia="ＭＳ 明朝" w:hAnsi="ＭＳ 明朝" w:hint="eastAsia"/>
          <w:sz w:val="24"/>
          <w:szCs w:val="24"/>
        </w:rPr>
        <w:t xml:space="preserve">ウ　</w:t>
      </w:r>
      <w:r w:rsidR="00827031" w:rsidRPr="00396D8B">
        <w:rPr>
          <w:rFonts w:ascii="ＭＳ 明朝" w:eastAsia="ＭＳ 明朝" w:hAnsi="ＭＳ 明朝" w:hint="eastAsia"/>
          <w:sz w:val="24"/>
          <w:szCs w:val="24"/>
        </w:rPr>
        <w:t>代行者</w:t>
      </w:r>
    </w:p>
    <w:p w14:paraId="7C8A642C" w14:textId="77777777" w:rsidR="00827031" w:rsidRPr="00396D8B" w:rsidRDefault="00827031" w:rsidP="003F2CC9">
      <w:pPr>
        <w:kinsoku w:val="0"/>
        <w:overflowPunct w:val="0"/>
        <w:ind w:leftChars="347" w:left="833" w:firstLineChars="90" w:firstLine="243"/>
        <w:jc w:val="left"/>
        <w:rPr>
          <w:rFonts w:ascii="ＭＳ 明朝" w:eastAsia="ＭＳ 明朝" w:hAnsi="ＭＳ 明朝"/>
          <w:sz w:val="24"/>
          <w:szCs w:val="24"/>
        </w:rPr>
      </w:pPr>
      <w:r w:rsidRPr="00396D8B">
        <w:rPr>
          <w:rFonts w:ascii="ＭＳ 明朝" w:eastAsia="ＭＳ 明朝" w:hAnsi="ＭＳ 明朝" w:hint="eastAsia"/>
          <w:sz w:val="24"/>
          <w:szCs w:val="24"/>
        </w:rPr>
        <w:t>管理責任者又は保全責任者が欠勤、休暇、出張等によりその職務を行うことができないとき、その職務を臨時に代行する。</w:t>
      </w:r>
    </w:p>
    <w:p w14:paraId="6431D5DB" w14:textId="14D19006" w:rsidR="00827031" w:rsidRPr="00396D8B" w:rsidRDefault="00D1518E" w:rsidP="003F2CC9">
      <w:pPr>
        <w:kinsoku w:val="0"/>
        <w:overflowPunct w:val="0"/>
        <w:ind w:firstLineChars="200" w:firstLine="540"/>
        <w:jc w:val="left"/>
        <w:rPr>
          <w:rFonts w:ascii="ＭＳ 明朝" w:eastAsia="ＭＳ 明朝" w:hAnsi="ＭＳ 明朝"/>
          <w:sz w:val="24"/>
          <w:szCs w:val="24"/>
        </w:rPr>
      </w:pPr>
      <w:r w:rsidRPr="00396D8B">
        <w:rPr>
          <w:rFonts w:ascii="ＭＳ 明朝" w:eastAsia="ＭＳ 明朝" w:hAnsi="ＭＳ 明朝" w:hint="eastAsia"/>
          <w:sz w:val="24"/>
          <w:szCs w:val="24"/>
        </w:rPr>
        <w:t>エ</w:t>
      </w:r>
      <w:r w:rsidR="00827031" w:rsidRPr="00396D8B">
        <w:rPr>
          <w:rFonts w:ascii="ＭＳ 明朝" w:eastAsia="ＭＳ 明朝" w:hAnsi="ＭＳ 明朝" w:hint="eastAsia"/>
          <w:sz w:val="24"/>
          <w:szCs w:val="24"/>
        </w:rPr>
        <w:t xml:space="preserve">　プロジェクト内情報機器責任者</w:t>
      </w:r>
    </w:p>
    <w:p w14:paraId="66E625B9" w14:textId="77777777" w:rsidR="00827031" w:rsidRPr="00396D8B" w:rsidRDefault="00827031" w:rsidP="003F2CC9">
      <w:pPr>
        <w:kinsoku w:val="0"/>
        <w:overflowPunct w:val="0"/>
        <w:ind w:leftChars="347" w:left="833" w:firstLineChars="90" w:firstLine="243"/>
        <w:jc w:val="left"/>
        <w:rPr>
          <w:rFonts w:ascii="ＭＳ 明朝" w:eastAsia="ＭＳ 明朝" w:hAnsi="ＭＳ 明朝"/>
          <w:sz w:val="24"/>
          <w:szCs w:val="24"/>
        </w:rPr>
      </w:pPr>
      <w:r w:rsidRPr="00396D8B">
        <w:rPr>
          <w:rFonts w:ascii="ＭＳ 明朝" w:eastAsia="ＭＳ 明朝" w:hAnsi="ＭＳ 明朝" w:hint="eastAsia"/>
          <w:sz w:val="24"/>
          <w:szCs w:val="24"/>
        </w:rPr>
        <w:t>秘密保全施設内の情報機器の管理に関し、保全責任者を代行し、情報機器及び情報機器取扱者の登録、使用記録の管理、アクセス権の設定等を行う。</w:t>
      </w:r>
    </w:p>
    <w:p w14:paraId="26420B04" w14:textId="5142F74C" w:rsidR="00827031" w:rsidRPr="00396D8B" w:rsidRDefault="00D1518E" w:rsidP="003F2CC9">
      <w:pPr>
        <w:kinsoku w:val="0"/>
        <w:overflowPunct w:val="0"/>
        <w:ind w:firstLineChars="200" w:firstLine="540"/>
        <w:jc w:val="left"/>
        <w:rPr>
          <w:rFonts w:ascii="ＭＳ 明朝" w:eastAsia="ＭＳ 明朝" w:hAnsi="ＭＳ 明朝"/>
          <w:sz w:val="24"/>
          <w:szCs w:val="24"/>
        </w:rPr>
      </w:pPr>
      <w:r w:rsidRPr="00396D8B">
        <w:rPr>
          <w:rFonts w:ascii="ＭＳ 明朝" w:eastAsia="ＭＳ 明朝" w:hAnsi="ＭＳ 明朝" w:hint="eastAsia"/>
          <w:sz w:val="24"/>
          <w:szCs w:val="24"/>
        </w:rPr>
        <w:t>オ</w:t>
      </w:r>
      <w:r w:rsidR="00827031" w:rsidRPr="00396D8B">
        <w:rPr>
          <w:rFonts w:ascii="ＭＳ 明朝" w:eastAsia="ＭＳ 明朝" w:hAnsi="ＭＳ 明朝" w:hint="eastAsia"/>
          <w:sz w:val="24"/>
          <w:szCs w:val="24"/>
        </w:rPr>
        <w:t xml:space="preserve">　取扱者</w:t>
      </w:r>
    </w:p>
    <w:p w14:paraId="62E48805" w14:textId="7859358F" w:rsidR="00216693" w:rsidRPr="00396D8B" w:rsidRDefault="00827031" w:rsidP="003F2CC9">
      <w:pPr>
        <w:kinsoku w:val="0"/>
        <w:overflowPunct w:val="0"/>
        <w:ind w:firstLineChars="400" w:firstLine="1080"/>
        <w:jc w:val="left"/>
        <w:rPr>
          <w:rFonts w:ascii="ＭＳ 明朝" w:eastAsia="ＭＳ 明朝" w:hAnsi="ＭＳ 明朝"/>
          <w:sz w:val="24"/>
          <w:szCs w:val="24"/>
        </w:rPr>
      </w:pPr>
      <w:r w:rsidRPr="00396D8B">
        <w:rPr>
          <w:rFonts w:ascii="ＭＳ 明朝" w:eastAsia="ＭＳ 明朝" w:hAnsi="ＭＳ 明朝" w:hint="eastAsia"/>
          <w:sz w:val="24"/>
          <w:szCs w:val="24"/>
        </w:rPr>
        <w:t>秘密業務に従事する。</w:t>
      </w:r>
    </w:p>
    <w:p w14:paraId="413DD2B1" w14:textId="4DE89CC5" w:rsidR="00827031" w:rsidRPr="00396D8B" w:rsidRDefault="00216693" w:rsidP="003F2CC9">
      <w:pPr>
        <w:kinsoku w:val="0"/>
        <w:overflowPunct w:val="0"/>
        <w:ind w:firstLineChars="200" w:firstLine="540"/>
        <w:jc w:val="left"/>
        <w:rPr>
          <w:rFonts w:ascii="ＭＳ 明朝" w:eastAsia="ＭＳ 明朝" w:hAnsi="ＭＳ 明朝"/>
          <w:sz w:val="24"/>
          <w:szCs w:val="24"/>
        </w:rPr>
      </w:pPr>
      <w:r w:rsidRPr="00396D8B">
        <w:rPr>
          <w:rFonts w:ascii="ＭＳ 明朝" w:eastAsia="ＭＳ 明朝" w:hAnsi="ＭＳ 明朝" w:hint="eastAsia"/>
          <w:sz w:val="24"/>
          <w:szCs w:val="24"/>
        </w:rPr>
        <w:t xml:space="preserve">カ　</w:t>
      </w:r>
      <w:r w:rsidR="00827031" w:rsidRPr="00396D8B">
        <w:rPr>
          <w:rFonts w:ascii="ＭＳ 明朝" w:eastAsia="ＭＳ 明朝" w:hAnsi="ＭＳ 明朝" w:hint="eastAsia"/>
          <w:sz w:val="24"/>
          <w:szCs w:val="24"/>
        </w:rPr>
        <w:t>情報機器取扱者</w:t>
      </w:r>
    </w:p>
    <w:p w14:paraId="798B8D83" w14:textId="405366ED" w:rsidR="0089781A" w:rsidRPr="00396D8B" w:rsidRDefault="00827031" w:rsidP="003F2CC9">
      <w:pPr>
        <w:kinsoku w:val="0"/>
        <w:overflowPunct w:val="0"/>
        <w:ind w:leftChars="347" w:left="833" w:firstLineChars="90" w:firstLine="243"/>
        <w:jc w:val="left"/>
        <w:rPr>
          <w:rFonts w:ascii="ＭＳ 明朝" w:eastAsia="ＭＳ 明朝" w:hAnsi="ＭＳ 明朝"/>
          <w:sz w:val="24"/>
          <w:szCs w:val="24"/>
        </w:rPr>
      </w:pPr>
      <w:r w:rsidRPr="00396D8B">
        <w:rPr>
          <w:rFonts w:ascii="ＭＳ 明朝" w:eastAsia="ＭＳ 明朝" w:hAnsi="ＭＳ 明朝" w:hint="eastAsia"/>
          <w:sz w:val="24"/>
          <w:szCs w:val="24"/>
        </w:rPr>
        <w:lastRenderedPageBreak/>
        <w:t>取扱者の中から指定され、秘密保全施設内の指定された範囲の情報機器を取</w:t>
      </w:r>
      <w:r w:rsidR="00B471EA" w:rsidRPr="00396D8B">
        <w:rPr>
          <w:rFonts w:ascii="ＭＳ 明朝" w:eastAsia="ＭＳ 明朝" w:hAnsi="ＭＳ 明朝" w:hint="eastAsia"/>
          <w:sz w:val="24"/>
          <w:szCs w:val="24"/>
        </w:rPr>
        <w:t>り</w:t>
      </w:r>
      <w:r w:rsidRPr="00396D8B">
        <w:rPr>
          <w:rFonts w:ascii="ＭＳ 明朝" w:eastAsia="ＭＳ 明朝" w:hAnsi="ＭＳ 明朝" w:hint="eastAsia"/>
          <w:sz w:val="24"/>
          <w:szCs w:val="24"/>
        </w:rPr>
        <w:t>扱う。</w:t>
      </w:r>
    </w:p>
    <w:p w14:paraId="5CC3B248" w14:textId="64A11950" w:rsidR="00827031" w:rsidRPr="00396D8B" w:rsidRDefault="0089781A" w:rsidP="003F2CC9">
      <w:pPr>
        <w:kinsoku w:val="0"/>
        <w:overflowPunct w:val="0"/>
        <w:ind w:firstLineChars="200" w:firstLine="540"/>
        <w:jc w:val="left"/>
        <w:rPr>
          <w:rFonts w:ascii="ＭＳ 明朝" w:eastAsia="ＭＳ 明朝" w:hAnsi="ＭＳ 明朝"/>
          <w:sz w:val="24"/>
          <w:szCs w:val="24"/>
        </w:rPr>
      </w:pPr>
      <w:r w:rsidRPr="00396D8B">
        <w:rPr>
          <w:rFonts w:ascii="ＭＳ 明朝" w:eastAsia="ＭＳ 明朝" w:hAnsi="ＭＳ 明朝" w:hint="eastAsia"/>
          <w:sz w:val="24"/>
          <w:szCs w:val="24"/>
        </w:rPr>
        <w:t>キ</w:t>
      </w:r>
      <w:r w:rsidR="00827031" w:rsidRPr="00396D8B">
        <w:rPr>
          <w:rFonts w:ascii="ＭＳ 明朝" w:eastAsia="ＭＳ 明朝" w:hAnsi="ＭＳ 明朝" w:hint="eastAsia"/>
          <w:sz w:val="24"/>
          <w:szCs w:val="24"/>
        </w:rPr>
        <w:t xml:space="preserve">　警備員</w:t>
      </w:r>
    </w:p>
    <w:p w14:paraId="5A9B65AC" w14:textId="3961ED38" w:rsidR="00827031" w:rsidRPr="00396D8B" w:rsidRDefault="00827031" w:rsidP="003F2CC9">
      <w:pPr>
        <w:kinsoku w:val="0"/>
        <w:overflowPunct w:val="0"/>
        <w:ind w:firstLineChars="400" w:firstLine="1080"/>
        <w:jc w:val="left"/>
        <w:rPr>
          <w:rFonts w:ascii="ＭＳ 明朝" w:eastAsia="ＭＳ 明朝" w:hAnsi="ＭＳ 明朝"/>
          <w:sz w:val="24"/>
          <w:szCs w:val="24"/>
        </w:rPr>
      </w:pPr>
      <w:r w:rsidRPr="00396D8B">
        <w:rPr>
          <w:rFonts w:ascii="ＭＳ 明朝" w:eastAsia="ＭＳ 明朝" w:hAnsi="ＭＳ 明朝" w:hint="eastAsia"/>
          <w:sz w:val="24"/>
          <w:szCs w:val="24"/>
        </w:rPr>
        <w:t>秘密保全施設の立入りに関する管理及び警備を行う。</w:t>
      </w:r>
    </w:p>
    <w:p w14:paraId="16985872" w14:textId="5AA0560E" w:rsidR="00827031" w:rsidRPr="00396D8B" w:rsidRDefault="00C8602B"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⑸</w:t>
      </w:r>
      <w:r w:rsidR="00827031" w:rsidRPr="00396D8B">
        <w:rPr>
          <w:rFonts w:ascii="ＭＳ 明朝" w:eastAsia="ＭＳ 明朝" w:hAnsi="ＭＳ 明朝" w:hint="eastAsia"/>
          <w:sz w:val="24"/>
          <w:szCs w:val="24"/>
        </w:rPr>
        <w:t xml:space="preserve">　関係社員以外の役員、管理職員等を含む従業員その他の全ての構成員</w:t>
      </w:r>
      <w:r w:rsidR="00120544" w:rsidRPr="00396D8B">
        <w:rPr>
          <w:rFonts w:ascii="ＭＳ 明朝" w:eastAsia="ＭＳ 明朝" w:hAnsi="ＭＳ 明朝" w:hint="eastAsia"/>
          <w:sz w:val="24"/>
          <w:szCs w:val="24"/>
        </w:rPr>
        <w:t>は</w:t>
      </w:r>
      <w:r w:rsidR="00827031" w:rsidRPr="00396D8B">
        <w:rPr>
          <w:rFonts w:ascii="ＭＳ 明朝" w:eastAsia="ＭＳ 明朝" w:hAnsi="ＭＳ 明朝" w:hint="eastAsia"/>
          <w:sz w:val="24"/>
          <w:szCs w:val="24"/>
        </w:rPr>
        <w:t>、秘密に接してはならず、かつ、職務上の下級者等に対してその提供を要求してはならない。</w:t>
      </w:r>
    </w:p>
    <w:p w14:paraId="6D85C289" w14:textId="54124D9F" w:rsidR="00827031" w:rsidRPr="00396D8B" w:rsidRDefault="00C8602B"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⑹</w:t>
      </w:r>
      <w:r w:rsidR="00827031" w:rsidRPr="00396D8B">
        <w:rPr>
          <w:rFonts w:ascii="ＭＳ 明朝" w:eastAsia="ＭＳ 明朝" w:hAnsi="ＭＳ 明朝" w:hint="eastAsia"/>
          <w:sz w:val="24"/>
          <w:szCs w:val="24"/>
        </w:rPr>
        <w:t xml:space="preserve">　総括者又はその指定する関係社員は、秘密保全規則等</w:t>
      </w:r>
      <w:r w:rsidR="009F2570" w:rsidRPr="00396D8B">
        <w:rPr>
          <w:rFonts w:ascii="ＭＳ 明朝" w:eastAsia="ＭＳ 明朝" w:hAnsi="ＭＳ 明朝" w:hint="eastAsia"/>
          <w:sz w:val="24"/>
          <w:szCs w:val="24"/>
        </w:rPr>
        <w:t>及び本要領</w:t>
      </w:r>
      <w:r w:rsidR="00827031" w:rsidRPr="00396D8B">
        <w:rPr>
          <w:rFonts w:ascii="ＭＳ 明朝" w:eastAsia="ＭＳ 明朝" w:hAnsi="ＭＳ 明朝" w:hint="eastAsia"/>
          <w:sz w:val="24"/>
          <w:szCs w:val="24"/>
        </w:rPr>
        <w:t>の内容及び履行状況を毎月の保管状況確認で実施し、不十分な点があると認めるときは、直ちに是正のための必要な措置を講ずること。</w:t>
      </w:r>
    </w:p>
    <w:p w14:paraId="3F84F9A8" w14:textId="77777777" w:rsidR="00827031" w:rsidRPr="00396D8B" w:rsidRDefault="00827031" w:rsidP="003F2CC9">
      <w:pPr>
        <w:kinsoku w:val="0"/>
        <w:overflowPunct w:val="0"/>
        <w:jc w:val="left"/>
        <w:rPr>
          <w:rFonts w:ascii="ＭＳ 明朝" w:eastAsia="ＭＳ 明朝" w:hAnsi="ＭＳ 明朝"/>
          <w:sz w:val="24"/>
          <w:szCs w:val="24"/>
        </w:rPr>
      </w:pPr>
    </w:p>
    <w:p w14:paraId="6B6A6D7B" w14:textId="6F615118" w:rsidR="00827031" w:rsidRPr="00396D8B" w:rsidRDefault="00C8602B" w:rsidP="003F2CC9">
      <w:pPr>
        <w:kinsoku w:val="0"/>
        <w:overflowPunct w:val="0"/>
        <w:jc w:val="left"/>
        <w:rPr>
          <w:rFonts w:ascii="ＭＳ 明朝" w:eastAsia="ＭＳ 明朝" w:hAnsi="ＭＳ 明朝"/>
          <w:sz w:val="24"/>
          <w:szCs w:val="24"/>
        </w:rPr>
      </w:pPr>
      <w:r w:rsidRPr="00396D8B">
        <w:rPr>
          <w:rFonts w:ascii="ＭＳ 明朝" w:eastAsia="ＭＳ 明朝" w:hAnsi="ＭＳ 明朝" w:hint="eastAsia"/>
          <w:sz w:val="24"/>
          <w:szCs w:val="24"/>
        </w:rPr>
        <w:t>７．</w:t>
      </w:r>
      <w:r w:rsidR="00827031" w:rsidRPr="00396D8B">
        <w:rPr>
          <w:rFonts w:ascii="ＭＳ 明朝" w:eastAsia="ＭＳ 明朝" w:hAnsi="ＭＳ 明朝" w:hint="eastAsia"/>
          <w:sz w:val="24"/>
          <w:szCs w:val="24"/>
        </w:rPr>
        <w:t>特定資料又は特定物件の分類及び管理</w:t>
      </w:r>
    </w:p>
    <w:p w14:paraId="6CF70483" w14:textId="39AA9056" w:rsidR="00827031" w:rsidRPr="00396D8B" w:rsidRDefault="00827031" w:rsidP="003F2CC9">
      <w:pPr>
        <w:kinsoku w:val="0"/>
        <w:overflowPunct w:val="0"/>
        <w:ind w:leftChars="112" w:left="277" w:hangingChars="3" w:hanging="8"/>
        <w:jc w:val="left"/>
        <w:rPr>
          <w:rFonts w:ascii="ＭＳ 明朝" w:eastAsia="ＭＳ 明朝" w:hAnsi="ＭＳ 明朝"/>
          <w:sz w:val="24"/>
          <w:szCs w:val="24"/>
        </w:rPr>
      </w:pPr>
      <w:r w:rsidRPr="00396D8B">
        <w:rPr>
          <w:rFonts w:ascii="ＭＳ 明朝" w:eastAsia="ＭＳ 明朝" w:hAnsi="ＭＳ 明朝" w:hint="eastAsia"/>
          <w:sz w:val="24"/>
          <w:szCs w:val="24"/>
        </w:rPr>
        <w:t xml:space="preserve">　総括者は、特定資料又は特定物件の作成、交付、供覧、保管、廃棄等の管理</w:t>
      </w:r>
      <w:r w:rsidR="007E1149" w:rsidRPr="00396D8B">
        <w:rPr>
          <w:rFonts w:ascii="ＭＳ 明朝" w:eastAsia="ＭＳ 明朝" w:hAnsi="ＭＳ 明朝" w:hint="eastAsia"/>
          <w:sz w:val="24"/>
          <w:szCs w:val="24"/>
        </w:rPr>
        <w:t>（</w:t>
      </w:r>
      <w:r w:rsidRPr="00396D8B">
        <w:rPr>
          <w:rFonts w:ascii="ＭＳ 明朝" w:eastAsia="ＭＳ 明朝" w:hAnsi="ＭＳ 明朝" w:hint="eastAsia"/>
          <w:sz w:val="24"/>
          <w:szCs w:val="24"/>
        </w:rPr>
        <w:t>以下「作成等」という。</w:t>
      </w:r>
      <w:r w:rsidR="007E1149" w:rsidRPr="00396D8B">
        <w:rPr>
          <w:rFonts w:ascii="ＭＳ 明朝" w:eastAsia="ＭＳ 明朝" w:hAnsi="ＭＳ 明朝" w:hint="eastAsia"/>
          <w:sz w:val="24"/>
          <w:szCs w:val="24"/>
        </w:rPr>
        <w:t>）</w:t>
      </w:r>
      <w:r w:rsidRPr="00396D8B">
        <w:rPr>
          <w:rFonts w:ascii="ＭＳ 明朝" w:eastAsia="ＭＳ 明朝" w:hAnsi="ＭＳ 明朝" w:hint="eastAsia"/>
          <w:sz w:val="24"/>
          <w:szCs w:val="24"/>
        </w:rPr>
        <w:t>の管理を確実に実施するため、秘密の種類ごとに必要な関係簿冊</w:t>
      </w:r>
      <w:r w:rsidR="007E1149" w:rsidRPr="00396D8B">
        <w:rPr>
          <w:rFonts w:ascii="ＭＳ 明朝" w:eastAsia="ＭＳ 明朝" w:hAnsi="ＭＳ 明朝" w:hint="eastAsia"/>
          <w:sz w:val="24"/>
          <w:szCs w:val="24"/>
        </w:rPr>
        <w:t>（</w:t>
      </w:r>
      <w:r w:rsidRPr="00396D8B">
        <w:rPr>
          <w:rFonts w:ascii="ＭＳ 明朝" w:eastAsia="ＭＳ 明朝" w:hAnsi="ＭＳ 明朝" w:hint="eastAsia"/>
          <w:sz w:val="24"/>
          <w:szCs w:val="24"/>
        </w:rPr>
        <w:t>保管記録、閲覧・貸出記録、検査記録、立入記録等の簿冊をいう。以下この号において同じ。</w:t>
      </w:r>
      <w:r w:rsidR="007E1149" w:rsidRPr="00396D8B">
        <w:rPr>
          <w:rFonts w:ascii="ＭＳ 明朝" w:eastAsia="ＭＳ 明朝" w:hAnsi="ＭＳ 明朝" w:hint="eastAsia"/>
          <w:sz w:val="24"/>
          <w:szCs w:val="24"/>
        </w:rPr>
        <w:t>）</w:t>
      </w:r>
      <w:r w:rsidRPr="00396D8B">
        <w:rPr>
          <w:rFonts w:ascii="ＭＳ 明朝" w:eastAsia="ＭＳ 明朝" w:hAnsi="ＭＳ 明朝" w:hint="eastAsia"/>
          <w:sz w:val="24"/>
          <w:szCs w:val="24"/>
        </w:rPr>
        <w:t>を整備し、次の</w:t>
      </w:r>
      <w:r w:rsidR="00C8602B" w:rsidRPr="00396D8B">
        <w:rPr>
          <w:rFonts w:ascii="ＭＳ 明朝" w:eastAsia="ＭＳ 明朝" w:hAnsi="ＭＳ 明朝" w:hint="eastAsia"/>
          <w:sz w:val="24"/>
          <w:szCs w:val="24"/>
        </w:rPr>
        <w:t>アからエまでに掲げる要領により</w:t>
      </w:r>
      <w:r w:rsidRPr="00396D8B">
        <w:rPr>
          <w:rFonts w:ascii="ＭＳ 明朝" w:eastAsia="ＭＳ 明朝" w:hAnsi="ＭＳ 明朝" w:hint="eastAsia"/>
          <w:sz w:val="24"/>
          <w:szCs w:val="24"/>
        </w:rPr>
        <w:t>管理するものとする。</w:t>
      </w:r>
    </w:p>
    <w:p w14:paraId="5B75071B" w14:textId="74AFEB63" w:rsidR="00827031" w:rsidRPr="00396D8B" w:rsidRDefault="00C8602B" w:rsidP="003F2CC9">
      <w:pPr>
        <w:kinsoku w:val="0"/>
        <w:overflowPunct w:val="0"/>
        <w:ind w:firstLineChars="200" w:firstLine="540"/>
        <w:jc w:val="left"/>
        <w:rPr>
          <w:rFonts w:ascii="ＭＳ 明朝" w:eastAsia="ＭＳ 明朝" w:hAnsi="ＭＳ 明朝"/>
          <w:sz w:val="24"/>
          <w:szCs w:val="24"/>
        </w:rPr>
      </w:pPr>
      <w:r w:rsidRPr="00396D8B">
        <w:rPr>
          <w:rFonts w:ascii="ＭＳ 明朝" w:eastAsia="ＭＳ 明朝" w:hAnsi="ＭＳ 明朝" w:hint="eastAsia"/>
          <w:sz w:val="24"/>
          <w:szCs w:val="24"/>
        </w:rPr>
        <w:t>ア</w:t>
      </w:r>
      <w:r w:rsidR="00827031" w:rsidRPr="00396D8B">
        <w:rPr>
          <w:rFonts w:ascii="ＭＳ 明朝" w:eastAsia="ＭＳ 明朝" w:hAnsi="ＭＳ 明朝" w:hint="eastAsia"/>
          <w:sz w:val="24"/>
          <w:szCs w:val="24"/>
        </w:rPr>
        <w:t xml:space="preserve">　関係簿冊は、毎月の保全検査時に点検しなければならない。</w:t>
      </w:r>
    </w:p>
    <w:p w14:paraId="339E77D8" w14:textId="1A13445B" w:rsidR="00827031" w:rsidRPr="00396D8B" w:rsidRDefault="00C8602B"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イ</w:t>
      </w:r>
      <w:r w:rsidR="00827031" w:rsidRPr="00396D8B">
        <w:rPr>
          <w:rFonts w:ascii="ＭＳ 明朝" w:eastAsia="ＭＳ 明朝" w:hAnsi="ＭＳ 明朝" w:hint="eastAsia"/>
          <w:sz w:val="24"/>
          <w:szCs w:val="24"/>
        </w:rPr>
        <w:t xml:space="preserve">　記録内容の改ざんを防止するため、関係簿冊</w:t>
      </w:r>
      <w:r w:rsidR="00120544" w:rsidRPr="00396D8B">
        <w:rPr>
          <w:rFonts w:ascii="ＭＳ 明朝" w:eastAsia="ＭＳ 明朝" w:hAnsi="ＭＳ 明朝" w:hint="eastAsia"/>
          <w:sz w:val="24"/>
          <w:szCs w:val="24"/>
        </w:rPr>
        <w:t>を</w:t>
      </w:r>
      <w:r w:rsidR="00827031" w:rsidRPr="00396D8B">
        <w:rPr>
          <w:rFonts w:ascii="ＭＳ 明朝" w:eastAsia="ＭＳ 明朝" w:hAnsi="ＭＳ 明朝" w:hint="eastAsia"/>
          <w:sz w:val="24"/>
          <w:szCs w:val="24"/>
        </w:rPr>
        <w:t>鍵のかかる書庫等に保管</w:t>
      </w:r>
      <w:r w:rsidR="00120544" w:rsidRPr="00396D8B">
        <w:rPr>
          <w:rFonts w:ascii="ＭＳ 明朝" w:eastAsia="ＭＳ 明朝" w:hAnsi="ＭＳ 明朝" w:hint="eastAsia"/>
          <w:sz w:val="24"/>
          <w:szCs w:val="24"/>
        </w:rPr>
        <w:t>する</w:t>
      </w:r>
      <w:r w:rsidR="00827031" w:rsidRPr="00396D8B">
        <w:rPr>
          <w:rFonts w:ascii="ＭＳ 明朝" w:eastAsia="ＭＳ 明朝" w:hAnsi="ＭＳ 明朝" w:hint="eastAsia"/>
          <w:sz w:val="24"/>
          <w:szCs w:val="24"/>
        </w:rPr>
        <w:t>ものとする。</w:t>
      </w:r>
    </w:p>
    <w:p w14:paraId="6168558F" w14:textId="67BE5B4B" w:rsidR="00827031" w:rsidRPr="00396D8B" w:rsidRDefault="00C8602B"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ウ</w:t>
      </w:r>
      <w:r w:rsidR="00827031" w:rsidRPr="00396D8B">
        <w:rPr>
          <w:rFonts w:ascii="ＭＳ 明朝" w:eastAsia="ＭＳ 明朝" w:hAnsi="ＭＳ 明朝" w:hint="eastAsia"/>
          <w:sz w:val="24"/>
          <w:szCs w:val="24"/>
        </w:rPr>
        <w:t xml:space="preserve">　関係簿冊を秘密保全の責任がある期間</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秘密等の保全又は保護に関する違約金条項第２条に規定する乙が秘密等を保全</w:t>
      </w:r>
      <w:r w:rsidR="0030488A" w:rsidRPr="00396D8B">
        <w:rPr>
          <w:rFonts w:ascii="ＭＳ 明朝" w:eastAsia="ＭＳ 明朝" w:hAnsi="ＭＳ 明朝" w:hint="eastAsia"/>
          <w:sz w:val="24"/>
          <w:szCs w:val="24"/>
        </w:rPr>
        <w:t>又は保護</w:t>
      </w:r>
      <w:r w:rsidR="00827031" w:rsidRPr="00396D8B">
        <w:rPr>
          <w:rFonts w:ascii="ＭＳ 明朝" w:eastAsia="ＭＳ 明朝" w:hAnsi="ＭＳ 明朝" w:hint="eastAsia"/>
          <w:sz w:val="24"/>
          <w:szCs w:val="24"/>
        </w:rPr>
        <w:t>する責任がある期間をいう。</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経過後３年を経過するまでの間保管するものとし、その後、防衛省の確認を得てから廃棄するものとする。</w:t>
      </w:r>
    </w:p>
    <w:p w14:paraId="7AA742B6" w14:textId="31054666" w:rsidR="00827031" w:rsidRPr="00396D8B" w:rsidRDefault="00C8602B"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エ</w:t>
      </w:r>
      <w:r w:rsidR="00827031" w:rsidRPr="00396D8B">
        <w:rPr>
          <w:rFonts w:ascii="ＭＳ 明朝" w:eastAsia="ＭＳ 明朝" w:hAnsi="ＭＳ 明朝" w:hint="eastAsia"/>
          <w:sz w:val="24"/>
          <w:szCs w:val="24"/>
        </w:rPr>
        <w:t xml:space="preserve">　</w:t>
      </w:r>
      <w:r w:rsidR="00120544" w:rsidRPr="00396D8B">
        <w:rPr>
          <w:rFonts w:ascii="ＭＳ 明朝" w:eastAsia="ＭＳ 明朝" w:hAnsi="ＭＳ 明朝" w:hint="eastAsia"/>
          <w:sz w:val="24"/>
          <w:szCs w:val="24"/>
        </w:rPr>
        <w:t>関係</w:t>
      </w:r>
      <w:r w:rsidR="00827031" w:rsidRPr="00396D8B">
        <w:rPr>
          <w:rFonts w:ascii="ＭＳ 明朝" w:eastAsia="ＭＳ 明朝" w:hAnsi="ＭＳ 明朝" w:hint="eastAsia"/>
          <w:sz w:val="24"/>
          <w:szCs w:val="24"/>
        </w:rPr>
        <w:t>簿冊以外の簿冊の保管については次</w:t>
      </w:r>
      <w:r w:rsidR="00B471EA" w:rsidRPr="00396D8B">
        <w:rPr>
          <w:rFonts w:ascii="ＭＳ 明朝" w:eastAsia="ＭＳ 明朝" w:hAnsi="ＭＳ 明朝" w:hint="eastAsia"/>
          <w:sz w:val="24"/>
          <w:szCs w:val="24"/>
        </w:rPr>
        <w:t>の</w:t>
      </w:r>
      <w:r w:rsidR="007E1149" w:rsidRPr="00396D8B">
        <w:rPr>
          <w:rFonts w:ascii="ＭＳ 明朝" w:eastAsia="ＭＳ 明朝" w:hAnsi="ＭＳ 明朝" w:hint="eastAsia"/>
          <w:sz w:val="24"/>
          <w:szCs w:val="24"/>
        </w:rPr>
        <w:t>（</w:t>
      </w:r>
      <w:r w:rsidR="00B471EA" w:rsidRPr="00396D8B">
        <w:rPr>
          <w:rFonts w:ascii="ＭＳ 明朝" w:eastAsia="ＭＳ 明朝" w:hAnsi="ＭＳ 明朝" w:hint="eastAsia"/>
          <w:sz w:val="24"/>
          <w:szCs w:val="24"/>
        </w:rPr>
        <w:t>ｱ</w:t>
      </w:r>
      <w:r w:rsidR="007E1149" w:rsidRPr="00396D8B">
        <w:rPr>
          <w:rFonts w:ascii="ＭＳ 明朝" w:eastAsia="ＭＳ 明朝" w:hAnsi="ＭＳ 明朝"/>
          <w:sz w:val="24"/>
          <w:szCs w:val="24"/>
        </w:rPr>
        <w:t>）</w:t>
      </w:r>
      <w:r w:rsidR="00B471EA" w:rsidRPr="00396D8B">
        <w:rPr>
          <w:rFonts w:ascii="ＭＳ 明朝" w:eastAsia="ＭＳ 明朝" w:hAnsi="ＭＳ 明朝" w:hint="eastAsia"/>
          <w:sz w:val="24"/>
          <w:szCs w:val="24"/>
        </w:rPr>
        <w:t>及び</w:t>
      </w:r>
      <w:r w:rsidR="007E1149" w:rsidRPr="00396D8B">
        <w:rPr>
          <w:rFonts w:ascii="ＭＳ 明朝" w:eastAsia="ＭＳ 明朝" w:hAnsi="ＭＳ 明朝" w:hint="eastAsia"/>
          <w:sz w:val="24"/>
          <w:szCs w:val="24"/>
        </w:rPr>
        <w:t>（</w:t>
      </w:r>
      <w:r w:rsidR="00B471EA" w:rsidRPr="00396D8B">
        <w:rPr>
          <w:rFonts w:ascii="ＭＳ 明朝" w:eastAsia="ＭＳ 明朝" w:hAnsi="ＭＳ 明朝" w:hint="eastAsia"/>
          <w:sz w:val="24"/>
          <w:szCs w:val="24"/>
        </w:rPr>
        <w:t>ｲ</w:t>
      </w:r>
      <w:r w:rsidR="007E1149" w:rsidRPr="00396D8B">
        <w:rPr>
          <w:rFonts w:ascii="ＭＳ 明朝" w:eastAsia="ＭＳ 明朝" w:hAnsi="ＭＳ 明朝"/>
          <w:sz w:val="24"/>
          <w:szCs w:val="24"/>
        </w:rPr>
        <w:t>）</w:t>
      </w:r>
      <w:r w:rsidR="00827031" w:rsidRPr="00396D8B">
        <w:rPr>
          <w:rFonts w:ascii="ＭＳ 明朝" w:eastAsia="ＭＳ 明朝" w:hAnsi="ＭＳ 明朝" w:hint="eastAsia"/>
          <w:sz w:val="24"/>
          <w:szCs w:val="24"/>
        </w:rPr>
        <w:t>によるものとし、</w:t>
      </w:r>
      <w:r w:rsidR="00F13684" w:rsidRPr="00396D8B">
        <w:rPr>
          <w:rFonts w:ascii="ＭＳ 明朝" w:eastAsia="ＭＳ 明朝" w:hAnsi="ＭＳ 明朝" w:hint="eastAsia"/>
          <w:sz w:val="24"/>
          <w:szCs w:val="24"/>
        </w:rPr>
        <w:t>廃棄</w:t>
      </w:r>
      <w:r w:rsidR="00827031" w:rsidRPr="00396D8B">
        <w:rPr>
          <w:rFonts w:ascii="ＭＳ 明朝" w:eastAsia="ＭＳ 明朝" w:hAnsi="ＭＳ 明朝" w:hint="eastAsia"/>
          <w:sz w:val="24"/>
          <w:szCs w:val="24"/>
        </w:rPr>
        <w:t>報告の様式については別に定める。</w:t>
      </w:r>
    </w:p>
    <w:p w14:paraId="7DB7324E" w14:textId="3D7650AA" w:rsidR="00827031" w:rsidRPr="00396D8B" w:rsidRDefault="007E1149" w:rsidP="00305CB5">
      <w:pPr>
        <w:kinsoku w:val="0"/>
        <w:overflowPunct w:val="0"/>
        <w:ind w:leftChars="295" w:left="1077" w:hangingChars="246" w:hanging="369"/>
        <w:jc w:val="left"/>
        <w:rPr>
          <w:rFonts w:ascii="ＭＳ 明朝" w:eastAsia="ＭＳ 明朝" w:hAnsi="ＭＳ 明朝"/>
          <w:sz w:val="24"/>
          <w:szCs w:val="24"/>
        </w:rPr>
      </w:pPr>
      <w:r w:rsidRPr="00305CB5">
        <w:rPr>
          <w:rFonts w:ascii="ＭＳ 明朝" w:eastAsia="ＭＳ 明朝" w:hAnsi="ＭＳ 明朝" w:hint="eastAsia"/>
          <w:w w:val="50"/>
          <w:sz w:val="24"/>
          <w:szCs w:val="24"/>
        </w:rPr>
        <w:t>（</w:t>
      </w:r>
      <w:r w:rsidR="00C8602B" w:rsidRPr="00305CB5">
        <w:rPr>
          <w:rFonts w:ascii="ＭＳ 明朝" w:eastAsia="ＭＳ 明朝" w:hAnsi="ＭＳ 明朝" w:hint="eastAsia"/>
          <w:w w:val="50"/>
          <w:sz w:val="24"/>
          <w:szCs w:val="24"/>
        </w:rPr>
        <w:t>ｱ</w:t>
      </w:r>
      <w:r w:rsidRPr="00305CB5">
        <w:rPr>
          <w:rFonts w:ascii="ＭＳ 明朝" w:eastAsia="ＭＳ 明朝" w:hAnsi="ＭＳ 明朝" w:hint="eastAsia"/>
          <w:w w:val="50"/>
          <w:sz w:val="24"/>
          <w:szCs w:val="24"/>
        </w:rPr>
        <w:t>）</w:t>
      </w:r>
      <w:r w:rsidR="00827031" w:rsidRPr="00396D8B">
        <w:rPr>
          <w:rFonts w:ascii="ＭＳ 明朝" w:eastAsia="ＭＳ 明朝" w:hAnsi="ＭＳ 明朝" w:hint="eastAsia"/>
          <w:sz w:val="24"/>
          <w:szCs w:val="24"/>
        </w:rPr>
        <w:t xml:space="preserve">　ガイドライン対象機器関係の台帳、記録表及び報告書等の関係簿冊は、当該台帳等への最終記録</w:t>
      </w:r>
      <w:r w:rsidR="0030488A" w:rsidRPr="00396D8B">
        <w:rPr>
          <w:rFonts w:ascii="ＭＳ 明朝" w:eastAsia="ＭＳ 明朝" w:hAnsi="ＭＳ 明朝" w:hint="eastAsia"/>
          <w:sz w:val="24"/>
          <w:szCs w:val="24"/>
        </w:rPr>
        <w:t>から</w:t>
      </w:r>
      <w:r w:rsidR="00827031" w:rsidRPr="00396D8B">
        <w:rPr>
          <w:rFonts w:ascii="ＭＳ 明朝" w:eastAsia="ＭＳ 明朝" w:hAnsi="ＭＳ 明朝" w:hint="eastAsia"/>
          <w:sz w:val="24"/>
          <w:szCs w:val="24"/>
        </w:rPr>
        <w:t>３年間保管した後、防衛省の承認を得てからＰＤＦ化し、原本</w:t>
      </w:r>
      <w:r w:rsidR="0030488A" w:rsidRPr="00396D8B">
        <w:rPr>
          <w:rFonts w:ascii="ＭＳ 明朝" w:eastAsia="ＭＳ 明朝" w:hAnsi="ＭＳ 明朝" w:hint="eastAsia"/>
          <w:sz w:val="24"/>
          <w:szCs w:val="24"/>
        </w:rPr>
        <w:t>を</w:t>
      </w:r>
      <w:r w:rsidR="00827031" w:rsidRPr="00396D8B">
        <w:rPr>
          <w:rFonts w:ascii="ＭＳ 明朝" w:eastAsia="ＭＳ 明朝" w:hAnsi="ＭＳ 明朝" w:hint="eastAsia"/>
          <w:sz w:val="24"/>
          <w:szCs w:val="24"/>
        </w:rPr>
        <w:t>廃棄することができる。ＰＤＦ化した関係簿冊は、秘密保全の責任がある期間保管する</w:t>
      </w:r>
      <w:r w:rsidR="0030488A" w:rsidRPr="00396D8B">
        <w:rPr>
          <w:rFonts w:ascii="ＭＳ 明朝" w:eastAsia="ＭＳ 明朝" w:hAnsi="ＭＳ 明朝" w:hint="eastAsia"/>
          <w:sz w:val="24"/>
          <w:szCs w:val="24"/>
        </w:rPr>
        <w:t>ものとする</w:t>
      </w:r>
      <w:r w:rsidR="00827031" w:rsidRPr="00396D8B">
        <w:rPr>
          <w:rFonts w:ascii="ＭＳ 明朝" w:eastAsia="ＭＳ 明朝" w:hAnsi="ＭＳ 明朝" w:hint="eastAsia"/>
          <w:sz w:val="24"/>
          <w:szCs w:val="24"/>
        </w:rPr>
        <w:t>。</w:t>
      </w:r>
    </w:p>
    <w:p w14:paraId="7811D3A4" w14:textId="74454B84" w:rsidR="00827031" w:rsidRPr="00396D8B" w:rsidRDefault="007E1149" w:rsidP="00305CB5">
      <w:pPr>
        <w:kinsoku w:val="0"/>
        <w:overflowPunct w:val="0"/>
        <w:ind w:leftChars="292" w:left="1091" w:hangingChars="260" w:hanging="390"/>
        <w:jc w:val="left"/>
        <w:rPr>
          <w:rFonts w:ascii="ＭＳ 明朝" w:eastAsia="ＭＳ 明朝" w:hAnsi="ＭＳ 明朝"/>
          <w:sz w:val="24"/>
          <w:szCs w:val="24"/>
        </w:rPr>
      </w:pPr>
      <w:r w:rsidRPr="00305CB5">
        <w:rPr>
          <w:rFonts w:ascii="ＭＳ 明朝" w:eastAsia="ＭＳ 明朝" w:hAnsi="ＭＳ 明朝" w:hint="eastAsia"/>
          <w:w w:val="50"/>
          <w:sz w:val="24"/>
          <w:szCs w:val="24"/>
        </w:rPr>
        <w:t>（</w:t>
      </w:r>
      <w:r w:rsidR="00C8602B" w:rsidRPr="00305CB5">
        <w:rPr>
          <w:rFonts w:ascii="ＭＳ 明朝" w:eastAsia="ＭＳ 明朝" w:hAnsi="ＭＳ 明朝" w:hint="eastAsia"/>
          <w:w w:val="50"/>
          <w:sz w:val="24"/>
          <w:szCs w:val="24"/>
        </w:rPr>
        <w:t>ｲ</w:t>
      </w:r>
      <w:r w:rsidRPr="00305CB5">
        <w:rPr>
          <w:rFonts w:ascii="ＭＳ 明朝" w:eastAsia="ＭＳ 明朝" w:hAnsi="ＭＳ 明朝" w:hint="eastAsia"/>
          <w:w w:val="50"/>
          <w:sz w:val="24"/>
          <w:szCs w:val="24"/>
        </w:rPr>
        <w:t>）</w:t>
      </w:r>
      <w:r w:rsidR="00827031" w:rsidRPr="00396D8B">
        <w:rPr>
          <w:rFonts w:ascii="ＭＳ 明朝" w:eastAsia="ＭＳ 明朝" w:hAnsi="ＭＳ 明朝" w:hint="eastAsia"/>
          <w:sz w:val="24"/>
          <w:szCs w:val="24"/>
        </w:rPr>
        <w:t xml:space="preserve">　ガイドライン管理機器関係の台帳、記録表及び報告書等の関係簿冊</w:t>
      </w:r>
      <w:r w:rsidR="00DE5D0F" w:rsidRPr="00396D8B">
        <w:rPr>
          <w:rFonts w:ascii="ＭＳ 明朝" w:eastAsia="ＭＳ 明朝" w:hAnsi="ＭＳ 明朝" w:hint="eastAsia"/>
          <w:sz w:val="24"/>
          <w:szCs w:val="24"/>
        </w:rPr>
        <w:t>並びに</w:t>
      </w:r>
      <w:r w:rsidR="00827031" w:rsidRPr="00396D8B">
        <w:rPr>
          <w:rFonts w:ascii="ＭＳ 明朝" w:eastAsia="ＭＳ 明朝" w:hAnsi="ＭＳ 明朝" w:hint="eastAsia"/>
          <w:sz w:val="24"/>
          <w:szCs w:val="24"/>
        </w:rPr>
        <w:t>インストールソフトウェア・ウィルス点検表等その他の点検表は、当該台帳等への最終記録</w:t>
      </w:r>
      <w:r w:rsidR="00DE5D0F" w:rsidRPr="00396D8B">
        <w:rPr>
          <w:rFonts w:ascii="ＭＳ 明朝" w:eastAsia="ＭＳ 明朝" w:hAnsi="ＭＳ 明朝" w:hint="eastAsia"/>
          <w:sz w:val="24"/>
          <w:szCs w:val="24"/>
        </w:rPr>
        <w:t>から</w:t>
      </w:r>
      <w:r w:rsidR="00827031" w:rsidRPr="00396D8B">
        <w:rPr>
          <w:rFonts w:ascii="ＭＳ 明朝" w:eastAsia="ＭＳ 明朝" w:hAnsi="ＭＳ 明朝" w:hint="eastAsia"/>
          <w:sz w:val="24"/>
          <w:szCs w:val="24"/>
        </w:rPr>
        <w:t>３年間保管した後、防衛省の承認を得てから廃棄する。</w:t>
      </w:r>
    </w:p>
    <w:p w14:paraId="5EF13DC7" w14:textId="147B0966" w:rsidR="00827031" w:rsidRPr="00396D8B" w:rsidRDefault="00C8602B"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 xml:space="preserve">オ　</w:t>
      </w:r>
      <w:r w:rsidR="00827031" w:rsidRPr="00396D8B">
        <w:rPr>
          <w:rFonts w:ascii="ＭＳ 明朝" w:eastAsia="ＭＳ 明朝" w:hAnsi="ＭＳ 明朝" w:hint="eastAsia"/>
          <w:sz w:val="24"/>
          <w:szCs w:val="24"/>
        </w:rPr>
        <w:t>総括者は、特定資料及び特定物件の作成等を確実に実施するため、関係社員が従事する作成等の作業ごとに、当該関係社員の権限及び義務、並びに他の関係社員による確認、監視等を定めた細則を作</w:t>
      </w:r>
      <w:r w:rsidR="00827031" w:rsidRPr="00396D8B">
        <w:rPr>
          <w:rFonts w:ascii="ＭＳ 明朝" w:eastAsia="ＭＳ 明朝" w:hAnsi="ＭＳ 明朝" w:hint="eastAsia"/>
          <w:sz w:val="24"/>
          <w:szCs w:val="24"/>
        </w:rPr>
        <w:lastRenderedPageBreak/>
        <w:t>成し、関係社員全員に対する教育、監督、検査等を適切かつ確実に実施</w:t>
      </w:r>
      <w:r w:rsidR="00DE5D0F" w:rsidRPr="00396D8B">
        <w:rPr>
          <w:rFonts w:ascii="ＭＳ 明朝" w:eastAsia="ＭＳ 明朝" w:hAnsi="ＭＳ 明朝" w:hint="eastAsia"/>
          <w:sz w:val="24"/>
          <w:szCs w:val="24"/>
        </w:rPr>
        <w:t>す</w:t>
      </w:r>
      <w:r w:rsidR="00827031" w:rsidRPr="00396D8B">
        <w:rPr>
          <w:rFonts w:ascii="ＭＳ 明朝" w:eastAsia="ＭＳ 明朝" w:hAnsi="ＭＳ 明朝" w:hint="eastAsia"/>
          <w:sz w:val="24"/>
          <w:szCs w:val="24"/>
        </w:rPr>
        <w:t>るものとする。</w:t>
      </w:r>
    </w:p>
    <w:p w14:paraId="67DBD73A" w14:textId="77777777" w:rsidR="00827031" w:rsidRPr="00396D8B" w:rsidRDefault="00827031" w:rsidP="003F2CC9">
      <w:pPr>
        <w:kinsoku w:val="0"/>
        <w:overflowPunct w:val="0"/>
        <w:jc w:val="left"/>
        <w:rPr>
          <w:rFonts w:ascii="ＭＳ 明朝" w:eastAsia="ＭＳ 明朝" w:hAnsi="ＭＳ 明朝"/>
          <w:sz w:val="24"/>
          <w:szCs w:val="24"/>
        </w:rPr>
      </w:pPr>
    </w:p>
    <w:p w14:paraId="77DCC766" w14:textId="00EA2FCF" w:rsidR="00827031" w:rsidRPr="00396D8B" w:rsidRDefault="00C8602B" w:rsidP="003F2CC9">
      <w:pPr>
        <w:kinsoku w:val="0"/>
        <w:overflowPunct w:val="0"/>
        <w:jc w:val="left"/>
        <w:rPr>
          <w:rFonts w:ascii="ＭＳ 明朝" w:eastAsia="ＭＳ 明朝" w:hAnsi="ＭＳ 明朝"/>
          <w:sz w:val="24"/>
          <w:szCs w:val="24"/>
        </w:rPr>
      </w:pPr>
      <w:r w:rsidRPr="00396D8B">
        <w:rPr>
          <w:rFonts w:ascii="ＭＳ 明朝" w:eastAsia="ＭＳ 明朝" w:hAnsi="ＭＳ 明朝" w:hint="eastAsia"/>
          <w:sz w:val="24"/>
          <w:szCs w:val="24"/>
        </w:rPr>
        <w:t>８．</w:t>
      </w:r>
      <w:r w:rsidR="00827031" w:rsidRPr="00396D8B">
        <w:rPr>
          <w:rFonts w:ascii="ＭＳ 明朝" w:eastAsia="ＭＳ 明朝" w:hAnsi="ＭＳ 明朝" w:hint="eastAsia"/>
          <w:sz w:val="24"/>
          <w:szCs w:val="24"/>
        </w:rPr>
        <w:t>人的セキュリティ</w:t>
      </w:r>
    </w:p>
    <w:p w14:paraId="6BDA9381" w14:textId="3ED2DA7B" w:rsidR="00827031" w:rsidRPr="00396D8B" w:rsidRDefault="00C8602B"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 xml:space="preserve">⑴　</w:t>
      </w:r>
      <w:r w:rsidR="00827031" w:rsidRPr="00396D8B">
        <w:rPr>
          <w:rFonts w:ascii="ＭＳ 明朝" w:eastAsia="ＭＳ 明朝" w:hAnsi="ＭＳ 明朝" w:hint="eastAsia"/>
          <w:sz w:val="24"/>
          <w:szCs w:val="24"/>
        </w:rPr>
        <w:t>総括者は、関係社員を指定する場合は、人格、素行、勤務</w:t>
      </w:r>
      <w:r w:rsidR="00F13684" w:rsidRPr="00396D8B">
        <w:rPr>
          <w:rFonts w:ascii="ＭＳ 明朝" w:eastAsia="ＭＳ 明朝" w:hAnsi="ＭＳ 明朝" w:hint="eastAsia"/>
          <w:sz w:val="24"/>
          <w:szCs w:val="24"/>
        </w:rPr>
        <w:t>状況</w:t>
      </w:r>
      <w:r w:rsidR="00827031" w:rsidRPr="00396D8B">
        <w:rPr>
          <w:rFonts w:ascii="ＭＳ 明朝" w:eastAsia="ＭＳ 明朝" w:hAnsi="ＭＳ 明朝" w:hint="eastAsia"/>
          <w:sz w:val="24"/>
          <w:szCs w:val="24"/>
        </w:rPr>
        <w:t>その他から、秘密業務に従事するにふさわしい者を</w:t>
      </w:r>
      <w:r w:rsidR="00DE5D0F" w:rsidRPr="00396D8B">
        <w:rPr>
          <w:rFonts w:ascii="ＭＳ 明朝" w:eastAsia="ＭＳ 明朝" w:hAnsi="ＭＳ 明朝" w:hint="eastAsia"/>
          <w:sz w:val="24"/>
          <w:szCs w:val="24"/>
        </w:rPr>
        <w:t>充</w:t>
      </w:r>
      <w:r w:rsidR="00827031" w:rsidRPr="00396D8B">
        <w:rPr>
          <w:rFonts w:ascii="ＭＳ 明朝" w:eastAsia="ＭＳ 明朝" w:hAnsi="ＭＳ 明朝" w:hint="eastAsia"/>
          <w:sz w:val="24"/>
          <w:szCs w:val="24"/>
        </w:rPr>
        <w:t>てるものとし、その範囲は必要最小限とする。</w:t>
      </w:r>
    </w:p>
    <w:p w14:paraId="3B59BB04" w14:textId="5B38055A" w:rsidR="00827031" w:rsidRPr="00396D8B" w:rsidRDefault="00C8602B"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⑵</w:t>
      </w:r>
      <w:r w:rsidR="00827031" w:rsidRPr="00396D8B">
        <w:rPr>
          <w:rFonts w:ascii="ＭＳ 明朝" w:eastAsia="ＭＳ 明朝" w:hAnsi="ＭＳ 明朝" w:hint="eastAsia"/>
          <w:sz w:val="24"/>
          <w:szCs w:val="24"/>
        </w:rPr>
        <w:t xml:space="preserve">　総括者は、前号における関係社員を指定するに当たっては、防衛省との契約に違反する行為を求められた場合に、これを拒む権利を実効性をもって法的に保障されない者を当該</w:t>
      </w:r>
      <w:r w:rsidR="00F13684" w:rsidRPr="00396D8B">
        <w:rPr>
          <w:rFonts w:ascii="ＭＳ 明朝" w:eastAsia="ＭＳ 明朝" w:hAnsi="ＭＳ 明朝" w:hint="eastAsia"/>
          <w:sz w:val="24"/>
          <w:szCs w:val="24"/>
        </w:rPr>
        <w:t>ふさわ</w:t>
      </w:r>
      <w:r w:rsidR="00827031" w:rsidRPr="00396D8B">
        <w:rPr>
          <w:rFonts w:ascii="ＭＳ 明朝" w:eastAsia="ＭＳ 明朝" w:hAnsi="ＭＳ 明朝" w:hint="eastAsia"/>
          <w:sz w:val="24"/>
          <w:szCs w:val="24"/>
        </w:rPr>
        <w:t>しい者と認めてはならない。</w:t>
      </w:r>
    </w:p>
    <w:p w14:paraId="7C686BBB" w14:textId="3BDF965D" w:rsidR="00827031" w:rsidRPr="00396D8B" w:rsidRDefault="00C8602B"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⑶</w:t>
      </w:r>
      <w:r w:rsidR="00827031" w:rsidRPr="00396D8B">
        <w:rPr>
          <w:rFonts w:ascii="ＭＳ 明朝" w:eastAsia="ＭＳ 明朝" w:hAnsi="ＭＳ 明朝" w:hint="eastAsia"/>
          <w:sz w:val="24"/>
          <w:szCs w:val="24"/>
        </w:rPr>
        <w:t xml:space="preserve">　総括者は、第１号における関係社員を指定するに当たっては、関係社員名簿</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関係社員の氏名、生年月日、所属する部署、役職、国籍等が記載されたものをいう。</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を作成し、秘密に係る情報を取り扱わせる前に防衛省に届け出て同意を得なければならない。これを変更しようとするときも、同様とする。</w:t>
      </w:r>
    </w:p>
    <w:p w14:paraId="5C5C53FC" w14:textId="7B3ABA75" w:rsidR="002A47F2" w:rsidRPr="00396D8B" w:rsidRDefault="002A47F2"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 xml:space="preserve">⑷　</w:t>
      </w:r>
      <w:r w:rsidR="00F13684" w:rsidRPr="00396D8B">
        <w:rPr>
          <w:rFonts w:ascii="ＭＳ 明朝" w:eastAsia="ＭＳ 明朝" w:hAnsi="ＭＳ 明朝" w:hint="eastAsia"/>
          <w:sz w:val="24"/>
          <w:szCs w:val="24"/>
        </w:rPr>
        <w:t>総括者</w:t>
      </w:r>
      <w:r w:rsidRPr="00396D8B">
        <w:rPr>
          <w:rFonts w:ascii="ＭＳ 明朝" w:eastAsia="ＭＳ 明朝" w:hAnsi="ＭＳ 明朝"/>
          <w:sz w:val="24"/>
          <w:szCs w:val="24"/>
        </w:rPr>
        <w:t>は、第１号における関係社員を指定するに当たっては、次のア及びイに掲げる場合において、関係社員の指定を行おうとする者に対し、不利益な取扱いをしてはならない。</w:t>
      </w:r>
    </w:p>
    <w:p w14:paraId="5D0ECDD3" w14:textId="42876F9B" w:rsidR="002A47F2" w:rsidRPr="00396D8B" w:rsidRDefault="002A47F2" w:rsidP="003F2CC9">
      <w:pPr>
        <w:kinsoku w:val="0"/>
        <w:overflowPunct w:val="0"/>
        <w:ind w:leftChars="251" w:left="794" w:hangingChars="71" w:hanging="192"/>
        <w:jc w:val="left"/>
        <w:rPr>
          <w:rFonts w:ascii="ＭＳ 明朝" w:eastAsia="ＭＳ 明朝" w:hAnsi="ＭＳ 明朝"/>
          <w:sz w:val="24"/>
          <w:szCs w:val="24"/>
        </w:rPr>
      </w:pPr>
      <w:r w:rsidRPr="00396D8B">
        <w:rPr>
          <w:rFonts w:ascii="ＭＳ 明朝" w:eastAsia="ＭＳ 明朝" w:hAnsi="ＭＳ 明朝" w:hint="eastAsia"/>
          <w:sz w:val="24"/>
          <w:szCs w:val="24"/>
        </w:rPr>
        <w:t>ア　関係社員の指定の同意を求められた従業者が、当該同意をしない場合</w:t>
      </w:r>
    </w:p>
    <w:p w14:paraId="1BFB0B58" w14:textId="5D59E01E" w:rsidR="002A47F2" w:rsidRPr="00396D8B" w:rsidRDefault="002A47F2" w:rsidP="003F2CC9">
      <w:pPr>
        <w:kinsoku w:val="0"/>
        <w:overflowPunct w:val="0"/>
        <w:ind w:leftChars="251" w:left="794" w:hangingChars="71" w:hanging="192"/>
        <w:jc w:val="left"/>
        <w:rPr>
          <w:rFonts w:ascii="ＭＳ 明朝" w:eastAsia="ＭＳ 明朝" w:hAnsi="ＭＳ 明朝"/>
          <w:sz w:val="24"/>
          <w:szCs w:val="24"/>
        </w:rPr>
      </w:pPr>
      <w:r w:rsidRPr="00396D8B">
        <w:rPr>
          <w:rFonts w:ascii="ＭＳ 明朝" w:eastAsia="ＭＳ 明朝" w:hAnsi="ＭＳ 明朝" w:hint="eastAsia"/>
          <w:sz w:val="24"/>
          <w:szCs w:val="24"/>
        </w:rPr>
        <w:t>イ　関係社員名簿に記載された従業者について、</w:t>
      </w:r>
      <w:r w:rsidR="00F13684" w:rsidRPr="00396D8B">
        <w:rPr>
          <w:rFonts w:ascii="ＭＳ 明朝" w:eastAsia="ＭＳ 明朝" w:hAnsi="ＭＳ 明朝" w:hint="eastAsia"/>
          <w:sz w:val="24"/>
          <w:szCs w:val="24"/>
        </w:rPr>
        <w:t>防衛省</w:t>
      </w:r>
      <w:r w:rsidRPr="00396D8B">
        <w:rPr>
          <w:rFonts w:ascii="ＭＳ 明朝" w:eastAsia="ＭＳ 明朝" w:hAnsi="ＭＳ 明朝" w:hint="eastAsia"/>
          <w:sz w:val="24"/>
          <w:szCs w:val="24"/>
        </w:rPr>
        <w:t>が関係社員の指定の同意をしない場合</w:t>
      </w:r>
    </w:p>
    <w:p w14:paraId="3560A333" w14:textId="305A3BA6" w:rsidR="002A47F2" w:rsidRPr="00396D8B" w:rsidRDefault="002A47F2"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 xml:space="preserve">⑸　</w:t>
      </w:r>
      <w:r w:rsidR="00F13684" w:rsidRPr="00396D8B">
        <w:rPr>
          <w:rFonts w:ascii="ＭＳ 明朝" w:eastAsia="ＭＳ 明朝" w:hAnsi="ＭＳ 明朝" w:hint="eastAsia"/>
          <w:sz w:val="24"/>
          <w:szCs w:val="24"/>
        </w:rPr>
        <w:t>総括者</w:t>
      </w:r>
      <w:r w:rsidRPr="00396D8B">
        <w:rPr>
          <w:rFonts w:ascii="ＭＳ 明朝" w:eastAsia="ＭＳ 明朝" w:hAnsi="ＭＳ 明朝"/>
          <w:sz w:val="24"/>
          <w:szCs w:val="24"/>
        </w:rPr>
        <w:t>は、契約の履行以外の目的で当該関係社員名簿に記載された情報を利用してはならないものとする。</w:t>
      </w:r>
    </w:p>
    <w:p w14:paraId="4CF9D89F" w14:textId="26DD2F78" w:rsidR="00827031" w:rsidRPr="00396D8B" w:rsidRDefault="002A47F2"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⑹</w:t>
      </w:r>
      <w:r w:rsidR="00827031" w:rsidRPr="00396D8B">
        <w:rPr>
          <w:rFonts w:ascii="ＭＳ 明朝" w:eastAsia="ＭＳ 明朝" w:hAnsi="ＭＳ 明朝" w:hint="eastAsia"/>
          <w:sz w:val="24"/>
          <w:szCs w:val="24"/>
        </w:rPr>
        <w:t xml:space="preserve">　特定秘密を取り扱う関係社員の指定に</w:t>
      </w:r>
      <w:r w:rsidR="00C4280C" w:rsidRPr="00396D8B">
        <w:rPr>
          <w:rFonts w:ascii="ＭＳ 明朝" w:eastAsia="ＭＳ 明朝" w:hAnsi="ＭＳ 明朝" w:hint="eastAsia"/>
          <w:sz w:val="24"/>
          <w:szCs w:val="24"/>
        </w:rPr>
        <w:t>当</w:t>
      </w:r>
      <w:r w:rsidR="00827031" w:rsidRPr="00396D8B">
        <w:rPr>
          <w:rFonts w:ascii="ＭＳ 明朝" w:eastAsia="ＭＳ 明朝" w:hAnsi="ＭＳ 明朝" w:hint="eastAsia"/>
          <w:sz w:val="24"/>
          <w:szCs w:val="24"/>
        </w:rPr>
        <w:t>っては、</w:t>
      </w:r>
      <w:r w:rsidR="00065F8E">
        <w:rPr>
          <w:rFonts w:ascii="ＭＳ 明朝" w:eastAsia="ＭＳ 明朝" w:hAnsi="ＭＳ 明朝" w:hint="eastAsia"/>
          <w:sz w:val="24"/>
          <w:szCs w:val="24"/>
        </w:rPr>
        <w:t>第３</w:t>
      </w:r>
      <w:r w:rsidR="00827031" w:rsidRPr="00396D8B">
        <w:rPr>
          <w:rFonts w:ascii="ＭＳ 明朝" w:eastAsia="ＭＳ 明朝" w:hAnsi="ＭＳ 明朝" w:hint="eastAsia"/>
          <w:sz w:val="24"/>
          <w:szCs w:val="24"/>
        </w:rPr>
        <w:t>号の規定にかかわらず、特定秘密の保護に関する特約条項又は防衛装備庁における特定秘密の保護に関する特約条項に基づき実施するものとする。</w:t>
      </w:r>
    </w:p>
    <w:p w14:paraId="27F836FC" w14:textId="31998FF0" w:rsidR="00827031" w:rsidRPr="00396D8B" w:rsidRDefault="002A47F2"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⑺</w:t>
      </w:r>
      <w:r w:rsidR="00827031" w:rsidRPr="00396D8B">
        <w:rPr>
          <w:rFonts w:ascii="ＭＳ 明朝" w:eastAsia="ＭＳ 明朝" w:hAnsi="ＭＳ 明朝" w:hint="eastAsia"/>
          <w:sz w:val="24"/>
          <w:szCs w:val="24"/>
        </w:rPr>
        <w:t xml:space="preserve">　総括者は、関係社員に対し、次</w:t>
      </w:r>
      <w:r w:rsidR="00305479" w:rsidRPr="00396D8B">
        <w:rPr>
          <w:rFonts w:ascii="ＭＳ 明朝" w:eastAsia="ＭＳ 明朝" w:hAnsi="ＭＳ 明朝" w:hint="eastAsia"/>
          <w:sz w:val="24"/>
          <w:szCs w:val="24"/>
        </w:rPr>
        <w:t>のア及びイ</w:t>
      </w:r>
      <w:r w:rsidR="00DE5D0F" w:rsidRPr="00396D8B">
        <w:rPr>
          <w:rFonts w:ascii="ＭＳ 明朝" w:eastAsia="ＭＳ 明朝" w:hAnsi="ＭＳ 明朝" w:hint="eastAsia"/>
          <w:sz w:val="24"/>
          <w:szCs w:val="24"/>
        </w:rPr>
        <w:t>に掲げる</w:t>
      </w:r>
      <w:r w:rsidR="00827031" w:rsidRPr="00396D8B">
        <w:rPr>
          <w:rFonts w:ascii="ＭＳ 明朝" w:eastAsia="ＭＳ 明朝" w:hAnsi="ＭＳ 明朝" w:hint="eastAsia"/>
          <w:sz w:val="24"/>
          <w:szCs w:val="24"/>
        </w:rPr>
        <w:t>措置を行うものとする。</w:t>
      </w:r>
    </w:p>
    <w:p w14:paraId="7862389C" w14:textId="32519D6C" w:rsidR="00827031" w:rsidRPr="00396D8B" w:rsidRDefault="00C8602B"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ア</w:t>
      </w:r>
      <w:r w:rsidR="00827031" w:rsidRPr="00396D8B">
        <w:rPr>
          <w:rFonts w:ascii="ＭＳ 明朝" w:eastAsia="ＭＳ 明朝" w:hAnsi="ＭＳ 明朝" w:hint="eastAsia"/>
          <w:sz w:val="24"/>
          <w:szCs w:val="24"/>
        </w:rPr>
        <w:t xml:space="preserve">　秘密保全規則等</w:t>
      </w:r>
      <w:r w:rsidR="009F2570" w:rsidRPr="00396D8B">
        <w:rPr>
          <w:rFonts w:ascii="ＭＳ 明朝" w:eastAsia="ＭＳ 明朝" w:hAnsi="ＭＳ 明朝" w:hint="eastAsia"/>
          <w:sz w:val="24"/>
          <w:szCs w:val="24"/>
        </w:rPr>
        <w:t>及び本要領</w:t>
      </w:r>
      <w:r w:rsidR="00827031" w:rsidRPr="00396D8B">
        <w:rPr>
          <w:rFonts w:ascii="ＭＳ 明朝" w:eastAsia="ＭＳ 明朝" w:hAnsi="ＭＳ 明朝" w:hint="eastAsia"/>
          <w:sz w:val="24"/>
          <w:szCs w:val="24"/>
        </w:rPr>
        <w:t>に違反した者に対しては、就業規則により懲戒手続をとる。</w:t>
      </w:r>
    </w:p>
    <w:p w14:paraId="6B22BB6B" w14:textId="6C81F0FA" w:rsidR="00827031" w:rsidRPr="00396D8B" w:rsidRDefault="00C8602B"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イ</w:t>
      </w:r>
      <w:r w:rsidR="00827031" w:rsidRPr="00396D8B">
        <w:rPr>
          <w:rFonts w:ascii="ＭＳ 明朝" w:eastAsia="ＭＳ 明朝" w:hAnsi="ＭＳ 明朝" w:hint="eastAsia"/>
          <w:sz w:val="24"/>
          <w:szCs w:val="24"/>
        </w:rPr>
        <w:t xml:space="preserve">　関係社員の秘密保全に関する責任を明確にし、在任中及び離任後における秘密保全の誓約を「誓約書」</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別紙様式第１号</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で行わせ、当該社員が受ける刑事上及び民事上の責任について明らかにする。</w:t>
      </w:r>
    </w:p>
    <w:p w14:paraId="2E7CF6BA" w14:textId="4397F811" w:rsidR="00827031" w:rsidRPr="00396D8B" w:rsidRDefault="002A47F2"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⑻</w:t>
      </w:r>
      <w:r w:rsidR="00827031" w:rsidRPr="00396D8B">
        <w:rPr>
          <w:rFonts w:ascii="ＭＳ 明朝" w:eastAsia="ＭＳ 明朝" w:hAnsi="ＭＳ 明朝" w:hint="eastAsia"/>
          <w:sz w:val="24"/>
          <w:szCs w:val="24"/>
        </w:rPr>
        <w:t xml:space="preserve">　総括者は、秘密保全の重要性及び秘密保全規則等</w:t>
      </w:r>
      <w:r w:rsidR="009F2570" w:rsidRPr="00396D8B">
        <w:rPr>
          <w:rFonts w:ascii="ＭＳ 明朝" w:eastAsia="ＭＳ 明朝" w:hAnsi="ＭＳ 明朝" w:hint="eastAsia"/>
          <w:sz w:val="24"/>
          <w:szCs w:val="24"/>
        </w:rPr>
        <w:t>及び本要領</w:t>
      </w:r>
      <w:r w:rsidR="00827031" w:rsidRPr="00396D8B">
        <w:rPr>
          <w:rFonts w:ascii="ＭＳ 明朝" w:eastAsia="ＭＳ 明朝" w:hAnsi="ＭＳ 明朝" w:hint="eastAsia"/>
          <w:sz w:val="24"/>
          <w:szCs w:val="24"/>
        </w:rPr>
        <w:t>の内容について、関係社員に対し、次</w:t>
      </w:r>
      <w:r w:rsidR="00D57B18" w:rsidRPr="00396D8B">
        <w:rPr>
          <w:rFonts w:ascii="ＭＳ 明朝" w:eastAsia="ＭＳ 明朝" w:hAnsi="ＭＳ 明朝" w:hint="eastAsia"/>
          <w:sz w:val="24"/>
          <w:szCs w:val="24"/>
        </w:rPr>
        <w:t>のアからカまで</w:t>
      </w:r>
      <w:r w:rsidR="00827031" w:rsidRPr="00396D8B">
        <w:rPr>
          <w:rFonts w:ascii="ＭＳ 明朝" w:eastAsia="ＭＳ 明朝" w:hAnsi="ＭＳ 明朝" w:hint="eastAsia"/>
          <w:sz w:val="24"/>
          <w:szCs w:val="24"/>
        </w:rPr>
        <w:t>に掲げる内容を含む教</w:t>
      </w:r>
      <w:r w:rsidR="00827031" w:rsidRPr="00396D8B">
        <w:rPr>
          <w:rFonts w:ascii="ＭＳ 明朝" w:eastAsia="ＭＳ 明朝" w:hAnsi="ＭＳ 明朝" w:hint="eastAsia"/>
          <w:sz w:val="24"/>
          <w:szCs w:val="24"/>
        </w:rPr>
        <w:lastRenderedPageBreak/>
        <w:t>育及び訓練を新たに関係社員に指定された者が秘密を取り扱う前等の必要な都度及び年１回以上行い、その結果を防衛省に届け出なければならない。また、関係社員以外の全ての従業員に対して、定期的に必要な範囲について教育を行い、その結果を記録する</w:t>
      </w:r>
      <w:r w:rsidR="00DE5D0F" w:rsidRPr="00396D8B">
        <w:rPr>
          <w:rFonts w:ascii="ＭＳ 明朝" w:eastAsia="ＭＳ 明朝" w:hAnsi="ＭＳ 明朝" w:hint="eastAsia"/>
          <w:sz w:val="24"/>
          <w:szCs w:val="24"/>
        </w:rPr>
        <w:t>ものとする</w:t>
      </w:r>
      <w:r w:rsidR="00827031" w:rsidRPr="00396D8B">
        <w:rPr>
          <w:rFonts w:ascii="ＭＳ 明朝" w:eastAsia="ＭＳ 明朝" w:hAnsi="ＭＳ 明朝" w:hint="eastAsia"/>
          <w:sz w:val="24"/>
          <w:szCs w:val="24"/>
        </w:rPr>
        <w:t>。</w:t>
      </w:r>
    </w:p>
    <w:p w14:paraId="0B1204FB" w14:textId="2565BB00" w:rsidR="00827031" w:rsidRPr="00396D8B" w:rsidRDefault="00D57B18" w:rsidP="003F2CC9">
      <w:pPr>
        <w:kinsoku w:val="0"/>
        <w:overflowPunct w:val="0"/>
        <w:ind w:firstLineChars="200" w:firstLine="540"/>
        <w:jc w:val="left"/>
        <w:rPr>
          <w:rFonts w:ascii="ＭＳ 明朝" w:eastAsia="ＭＳ 明朝" w:hAnsi="ＭＳ 明朝"/>
          <w:sz w:val="24"/>
          <w:szCs w:val="24"/>
        </w:rPr>
      </w:pPr>
      <w:r w:rsidRPr="00396D8B">
        <w:rPr>
          <w:rFonts w:ascii="ＭＳ 明朝" w:eastAsia="ＭＳ 明朝" w:hAnsi="ＭＳ 明朝" w:hint="eastAsia"/>
          <w:sz w:val="24"/>
          <w:szCs w:val="24"/>
        </w:rPr>
        <w:t>ア</w:t>
      </w:r>
      <w:r w:rsidR="00827031" w:rsidRPr="00396D8B">
        <w:rPr>
          <w:rFonts w:ascii="ＭＳ 明朝" w:eastAsia="ＭＳ 明朝" w:hAnsi="ＭＳ 明朝" w:hint="eastAsia"/>
          <w:sz w:val="24"/>
          <w:szCs w:val="24"/>
        </w:rPr>
        <w:t xml:space="preserve">　秘密保全の重要性、意義</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秘密保全意識の涵養を含む。</w:t>
      </w:r>
      <w:r w:rsidR="007E1149" w:rsidRPr="00396D8B">
        <w:rPr>
          <w:rFonts w:ascii="ＭＳ 明朝" w:eastAsia="ＭＳ 明朝" w:hAnsi="ＭＳ 明朝" w:hint="eastAsia"/>
          <w:sz w:val="24"/>
          <w:szCs w:val="24"/>
        </w:rPr>
        <w:t>）</w:t>
      </w:r>
    </w:p>
    <w:p w14:paraId="4D55C8A1" w14:textId="39D17573" w:rsidR="00827031" w:rsidRPr="00396D8B" w:rsidRDefault="00D57B18"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イ</w:t>
      </w:r>
      <w:r w:rsidR="00827031" w:rsidRPr="00396D8B">
        <w:rPr>
          <w:rFonts w:ascii="ＭＳ 明朝" w:eastAsia="ＭＳ 明朝" w:hAnsi="ＭＳ 明朝" w:hint="eastAsia"/>
          <w:sz w:val="24"/>
          <w:szCs w:val="24"/>
        </w:rPr>
        <w:t xml:space="preserve">　「</w:t>
      </w:r>
      <w:r w:rsidR="00827031" w:rsidRPr="00396D8B">
        <w:rPr>
          <w:rFonts w:ascii="ＭＳ 明朝" w:eastAsia="ＭＳ 明朝" w:hAnsi="ＭＳ 明朝"/>
          <w:sz w:val="24"/>
          <w:szCs w:val="24"/>
        </w:rPr>
        <w:t>need to knowの原則」</w:t>
      </w:r>
      <w:r w:rsidR="007E1149" w:rsidRPr="00396D8B">
        <w:rPr>
          <w:rFonts w:ascii="ＭＳ 明朝" w:eastAsia="ＭＳ 明朝" w:hAnsi="ＭＳ 明朝"/>
          <w:sz w:val="24"/>
          <w:szCs w:val="24"/>
        </w:rPr>
        <w:t>（</w:t>
      </w:r>
      <w:r w:rsidR="00827031" w:rsidRPr="00396D8B">
        <w:rPr>
          <w:rFonts w:ascii="ＭＳ 明朝" w:eastAsia="ＭＳ 明朝" w:hAnsi="ＭＳ 明朝"/>
          <w:sz w:val="24"/>
          <w:szCs w:val="24"/>
        </w:rPr>
        <w:t>「情報は知る必要がある者にのみ伝え、知る必要のない者には伝えない」という原則</w:t>
      </w:r>
      <w:r w:rsidR="007E1149" w:rsidRPr="00396D8B">
        <w:rPr>
          <w:rFonts w:ascii="ＭＳ 明朝" w:eastAsia="ＭＳ 明朝" w:hAnsi="ＭＳ 明朝"/>
          <w:sz w:val="24"/>
          <w:szCs w:val="24"/>
        </w:rPr>
        <w:t>）</w:t>
      </w:r>
      <w:r w:rsidR="00827031" w:rsidRPr="00396D8B">
        <w:rPr>
          <w:rFonts w:ascii="ＭＳ 明朝" w:eastAsia="ＭＳ 明朝" w:hAnsi="ＭＳ 明朝"/>
          <w:sz w:val="24"/>
          <w:szCs w:val="24"/>
        </w:rPr>
        <w:t>の確実な履行</w:t>
      </w:r>
    </w:p>
    <w:p w14:paraId="6EFEB236" w14:textId="44BB0E8B" w:rsidR="00827031" w:rsidRPr="00396D8B" w:rsidRDefault="00D57B18" w:rsidP="003F2CC9">
      <w:pPr>
        <w:kinsoku w:val="0"/>
        <w:overflowPunct w:val="0"/>
        <w:ind w:firstLineChars="200" w:firstLine="540"/>
        <w:jc w:val="left"/>
        <w:rPr>
          <w:rFonts w:ascii="ＭＳ 明朝" w:eastAsia="ＭＳ 明朝" w:hAnsi="ＭＳ 明朝"/>
          <w:sz w:val="24"/>
          <w:szCs w:val="24"/>
        </w:rPr>
      </w:pPr>
      <w:r w:rsidRPr="00396D8B">
        <w:rPr>
          <w:rFonts w:ascii="ＭＳ 明朝" w:eastAsia="ＭＳ 明朝" w:hAnsi="ＭＳ 明朝" w:hint="eastAsia"/>
          <w:sz w:val="24"/>
          <w:szCs w:val="24"/>
        </w:rPr>
        <w:t>ウ</w:t>
      </w:r>
      <w:r w:rsidR="00827031" w:rsidRPr="00396D8B">
        <w:rPr>
          <w:rFonts w:ascii="ＭＳ 明朝" w:eastAsia="ＭＳ 明朝" w:hAnsi="ＭＳ 明朝" w:hint="eastAsia"/>
          <w:sz w:val="24"/>
          <w:szCs w:val="24"/>
        </w:rPr>
        <w:t xml:space="preserve">　秘密保全に関する社内規則の確実な履行</w:t>
      </w:r>
    </w:p>
    <w:p w14:paraId="3C07A6C5" w14:textId="0F1EF917" w:rsidR="00827031" w:rsidRPr="00396D8B" w:rsidRDefault="00D57B18" w:rsidP="003F2CC9">
      <w:pPr>
        <w:kinsoku w:val="0"/>
        <w:overflowPunct w:val="0"/>
        <w:ind w:firstLineChars="200" w:firstLine="540"/>
        <w:jc w:val="left"/>
        <w:rPr>
          <w:rFonts w:ascii="ＭＳ 明朝" w:eastAsia="ＭＳ 明朝" w:hAnsi="ＭＳ 明朝"/>
          <w:sz w:val="24"/>
          <w:szCs w:val="24"/>
        </w:rPr>
      </w:pPr>
      <w:r w:rsidRPr="00396D8B">
        <w:rPr>
          <w:rFonts w:ascii="ＭＳ 明朝" w:eastAsia="ＭＳ 明朝" w:hAnsi="ＭＳ 明朝" w:hint="eastAsia"/>
          <w:sz w:val="24"/>
          <w:szCs w:val="24"/>
        </w:rPr>
        <w:t>エ</w:t>
      </w:r>
      <w:r w:rsidR="00827031" w:rsidRPr="00396D8B">
        <w:rPr>
          <w:rFonts w:ascii="ＭＳ 明朝" w:eastAsia="ＭＳ 明朝" w:hAnsi="ＭＳ 明朝" w:hint="eastAsia"/>
          <w:sz w:val="24"/>
          <w:szCs w:val="24"/>
        </w:rPr>
        <w:t xml:space="preserve">　隙のない勤務と私生活における慎重な行動</w:t>
      </w:r>
    </w:p>
    <w:p w14:paraId="0C95B5CD" w14:textId="7A8B81CE" w:rsidR="00827031" w:rsidRPr="00396D8B" w:rsidRDefault="00D57B18"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オ</w:t>
      </w:r>
      <w:r w:rsidR="00827031" w:rsidRPr="00396D8B">
        <w:rPr>
          <w:rFonts w:ascii="ＭＳ 明朝" w:eastAsia="ＭＳ 明朝" w:hAnsi="ＭＳ 明朝" w:hint="eastAsia"/>
          <w:sz w:val="24"/>
          <w:szCs w:val="24"/>
        </w:rPr>
        <w:t xml:space="preserve">　悪意のあるソフトウェアへの感染</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特に可搬記憶媒体を介した感染</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、内部不正等を防止するための対策及び感染した場合の対処手順</w:t>
      </w:r>
    </w:p>
    <w:p w14:paraId="666C31F7" w14:textId="02C92CEF" w:rsidR="00827031" w:rsidRPr="00396D8B" w:rsidRDefault="00D57B18"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カ</w:t>
      </w:r>
      <w:r w:rsidR="00827031" w:rsidRPr="00396D8B">
        <w:rPr>
          <w:rFonts w:ascii="ＭＳ 明朝" w:eastAsia="ＭＳ 明朝" w:hAnsi="ＭＳ 明朝" w:hint="eastAsia"/>
          <w:sz w:val="24"/>
          <w:szCs w:val="24"/>
        </w:rPr>
        <w:t xml:space="preserve">　ア</w:t>
      </w:r>
      <w:r w:rsidR="00B471EA" w:rsidRPr="00396D8B">
        <w:rPr>
          <w:rFonts w:ascii="ＭＳ 明朝" w:eastAsia="ＭＳ 明朝" w:hAnsi="ＭＳ 明朝" w:hint="eastAsia"/>
          <w:sz w:val="24"/>
          <w:szCs w:val="24"/>
        </w:rPr>
        <w:t>から</w:t>
      </w:r>
      <w:r w:rsidR="00827031" w:rsidRPr="00396D8B">
        <w:rPr>
          <w:rFonts w:ascii="ＭＳ 明朝" w:eastAsia="ＭＳ 明朝" w:hAnsi="ＭＳ 明朝" w:hint="eastAsia"/>
          <w:sz w:val="24"/>
          <w:szCs w:val="24"/>
        </w:rPr>
        <w:t>オまでに掲げる事項の他、関係社員の役割と責任に応じて必要となる事項</w:t>
      </w:r>
    </w:p>
    <w:p w14:paraId="5FC5CF48" w14:textId="77777777" w:rsidR="00827031" w:rsidRPr="00396D8B" w:rsidRDefault="00827031" w:rsidP="003F2CC9">
      <w:pPr>
        <w:kinsoku w:val="0"/>
        <w:overflowPunct w:val="0"/>
        <w:jc w:val="left"/>
        <w:rPr>
          <w:rFonts w:ascii="ＭＳ 明朝" w:eastAsia="ＭＳ 明朝" w:hAnsi="ＭＳ 明朝"/>
          <w:sz w:val="24"/>
          <w:szCs w:val="24"/>
        </w:rPr>
      </w:pPr>
    </w:p>
    <w:p w14:paraId="42ADF557" w14:textId="714A44FE" w:rsidR="00827031" w:rsidRPr="00396D8B" w:rsidRDefault="00D57B18" w:rsidP="003F2CC9">
      <w:pPr>
        <w:kinsoku w:val="0"/>
        <w:overflowPunct w:val="0"/>
        <w:jc w:val="left"/>
        <w:rPr>
          <w:rFonts w:ascii="ＭＳ 明朝" w:eastAsia="ＭＳ 明朝" w:hAnsi="ＭＳ 明朝"/>
          <w:sz w:val="24"/>
          <w:szCs w:val="24"/>
        </w:rPr>
      </w:pPr>
      <w:r w:rsidRPr="00396D8B">
        <w:rPr>
          <w:rFonts w:ascii="ＭＳ 明朝" w:eastAsia="ＭＳ 明朝" w:hAnsi="ＭＳ 明朝" w:hint="eastAsia"/>
          <w:sz w:val="24"/>
          <w:szCs w:val="24"/>
        </w:rPr>
        <w:t>９．</w:t>
      </w:r>
      <w:r w:rsidR="00827031" w:rsidRPr="00396D8B">
        <w:rPr>
          <w:rFonts w:ascii="ＭＳ 明朝" w:eastAsia="ＭＳ 明朝" w:hAnsi="ＭＳ 明朝" w:hint="eastAsia"/>
          <w:sz w:val="24"/>
          <w:szCs w:val="24"/>
        </w:rPr>
        <w:t>秘密漏えい等の事故発生時の対応</w:t>
      </w:r>
    </w:p>
    <w:p w14:paraId="26A9F1EF" w14:textId="5F328C3B" w:rsidR="00827031" w:rsidRPr="00396D8B" w:rsidRDefault="00D57B18" w:rsidP="003F2CC9">
      <w:pPr>
        <w:kinsoku w:val="0"/>
        <w:overflowPunct w:val="0"/>
        <w:ind w:firstLineChars="100" w:firstLine="270"/>
        <w:jc w:val="left"/>
        <w:rPr>
          <w:rFonts w:ascii="ＭＳ 明朝" w:eastAsia="ＭＳ 明朝" w:hAnsi="ＭＳ 明朝"/>
          <w:sz w:val="24"/>
          <w:szCs w:val="24"/>
        </w:rPr>
      </w:pPr>
      <w:r w:rsidRPr="00396D8B">
        <w:rPr>
          <w:rFonts w:ascii="ＭＳ 明朝" w:eastAsia="ＭＳ 明朝" w:hAnsi="ＭＳ 明朝" w:hint="eastAsia"/>
          <w:sz w:val="24"/>
          <w:szCs w:val="24"/>
        </w:rPr>
        <w:t>⑴</w:t>
      </w:r>
      <w:r w:rsidR="00827031" w:rsidRPr="00396D8B">
        <w:rPr>
          <w:rFonts w:ascii="ＭＳ 明朝" w:eastAsia="ＭＳ 明朝" w:hAnsi="ＭＳ 明朝" w:hint="eastAsia"/>
          <w:sz w:val="24"/>
          <w:szCs w:val="24"/>
        </w:rPr>
        <w:t xml:space="preserve">　事故発生時の報告</w:t>
      </w:r>
    </w:p>
    <w:p w14:paraId="60B323CE" w14:textId="71ACBFA6" w:rsidR="00827031" w:rsidRPr="00396D8B" w:rsidRDefault="00D57B18"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ア</w:t>
      </w:r>
      <w:r w:rsidR="00827031" w:rsidRPr="00396D8B">
        <w:rPr>
          <w:rFonts w:ascii="ＭＳ 明朝" w:eastAsia="ＭＳ 明朝" w:hAnsi="ＭＳ 明朝" w:hint="eastAsia"/>
          <w:sz w:val="24"/>
          <w:szCs w:val="24"/>
        </w:rPr>
        <w:t xml:space="preserve">　総括者は、秘密の漏えい、紛失、破壊等の事故</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それらの疑い又はおそれがあるときを含む。以下同じ。</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が発生したときは、適切な措置を講じるとともに、直ちに把握し得る限りの全ての内容を防衛省に報告し、その後速やかにその詳細を防衛省に報告しなければならない。</w:t>
      </w:r>
    </w:p>
    <w:p w14:paraId="537188B3" w14:textId="5862AD66" w:rsidR="00827031" w:rsidRPr="00396D8B" w:rsidRDefault="00D57B18"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イ</w:t>
      </w:r>
      <w:r w:rsidR="00827031" w:rsidRPr="00396D8B">
        <w:rPr>
          <w:rFonts w:ascii="ＭＳ 明朝" w:eastAsia="ＭＳ 明朝" w:hAnsi="ＭＳ 明朝" w:hint="eastAsia"/>
          <w:sz w:val="24"/>
          <w:szCs w:val="24"/>
        </w:rPr>
        <w:t xml:space="preserve">　総括者は、アに規定する報告のほか、秘密の漏えい、紛失、破壊等の事故が発生した可能性又は将来発生する懸念について、当社の内部又は外部から指摘があったときは、直ちに当該可能性又は懸念の真偽を含む把握し得る限りの全ての背景及び事実関係の詳細を防衛省に報告しなければならない。</w:t>
      </w:r>
    </w:p>
    <w:p w14:paraId="45962653" w14:textId="05BFB3CB" w:rsidR="00827031" w:rsidRPr="00396D8B" w:rsidRDefault="00D57B18" w:rsidP="003F2CC9">
      <w:pPr>
        <w:kinsoku w:val="0"/>
        <w:overflowPunct w:val="0"/>
        <w:ind w:firstLineChars="100" w:firstLine="270"/>
        <w:jc w:val="left"/>
        <w:rPr>
          <w:rFonts w:ascii="ＭＳ 明朝" w:eastAsia="ＭＳ 明朝" w:hAnsi="ＭＳ 明朝"/>
          <w:sz w:val="24"/>
          <w:szCs w:val="24"/>
        </w:rPr>
      </w:pPr>
      <w:r w:rsidRPr="00396D8B">
        <w:rPr>
          <w:rFonts w:ascii="ＭＳ 明朝" w:eastAsia="ＭＳ 明朝" w:hAnsi="ＭＳ 明朝" w:hint="eastAsia"/>
          <w:sz w:val="24"/>
          <w:szCs w:val="24"/>
        </w:rPr>
        <w:t xml:space="preserve">⑵　</w:t>
      </w:r>
      <w:r w:rsidR="00827031" w:rsidRPr="00396D8B">
        <w:rPr>
          <w:rFonts w:ascii="ＭＳ 明朝" w:eastAsia="ＭＳ 明朝" w:hAnsi="ＭＳ 明朝" w:hint="eastAsia"/>
          <w:sz w:val="24"/>
          <w:szCs w:val="24"/>
        </w:rPr>
        <w:t>報告要領の作成</w:t>
      </w:r>
    </w:p>
    <w:p w14:paraId="2C491C30" w14:textId="62CD3847" w:rsidR="00827031" w:rsidRPr="00396D8B" w:rsidRDefault="00827031" w:rsidP="003F2CC9">
      <w:pPr>
        <w:kinsoku w:val="0"/>
        <w:overflowPunct w:val="0"/>
        <w:ind w:leftChars="231" w:left="554" w:firstLineChars="93" w:firstLine="251"/>
        <w:jc w:val="left"/>
        <w:rPr>
          <w:rFonts w:ascii="ＭＳ 明朝" w:eastAsia="ＭＳ 明朝" w:hAnsi="ＭＳ 明朝"/>
          <w:sz w:val="24"/>
          <w:szCs w:val="24"/>
        </w:rPr>
      </w:pPr>
      <w:r w:rsidRPr="00396D8B">
        <w:rPr>
          <w:rFonts w:ascii="ＭＳ 明朝" w:eastAsia="ＭＳ 明朝" w:hAnsi="ＭＳ 明朝" w:hint="eastAsia"/>
          <w:sz w:val="24"/>
          <w:szCs w:val="24"/>
        </w:rPr>
        <w:t>総括者は、前号に規定する報告を「事故報告書」</w:t>
      </w:r>
      <w:r w:rsidR="007E1149" w:rsidRPr="00396D8B">
        <w:rPr>
          <w:rFonts w:ascii="ＭＳ 明朝" w:eastAsia="ＭＳ 明朝" w:hAnsi="ＭＳ 明朝" w:hint="eastAsia"/>
          <w:sz w:val="24"/>
          <w:szCs w:val="24"/>
        </w:rPr>
        <w:t>（</w:t>
      </w:r>
      <w:r w:rsidRPr="00396D8B">
        <w:rPr>
          <w:rFonts w:ascii="ＭＳ 明朝" w:eastAsia="ＭＳ 明朝" w:hAnsi="ＭＳ 明朝" w:hint="eastAsia"/>
          <w:sz w:val="24"/>
          <w:szCs w:val="24"/>
        </w:rPr>
        <w:t>別紙様式第２号</w:t>
      </w:r>
      <w:r w:rsidR="007E1149" w:rsidRPr="00396D8B">
        <w:rPr>
          <w:rFonts w:ascii="ＭＳ 明朝" w:eastAsia="ＭＳ 明朝" w:hAnsi="ＭＳ 明朝" w:hint="eastAsia"/>
          <w:sz w:val="24"/>
          <w:szCs w:val="24"/>
        </w:rPr>
        <w:t>）</w:t>
      </w:r>
      <w:r w:rsidRPr="00396D8B">
        <w:rPr>
          <w:rFonts w:ascii="ＭＳ 明朝" w:eastAsia="ＭＳ 明朝" w:hAnsi="ＭＳ 明朝" w:hint="eastAsia"/>
          <w:sz w:val="24"/>
          <w:szCs w:val="24"/>
        </w:rPr>
        <w:t>により迅速かつ的確に行わせるとともに、当該報告をするに当たっての責任者、連絡担当者等を明らかにした連絡系統図を作成し、異動等があった場合は、速やかにこれを更新するものとする。</w:t>
      </w:r>
    </w:p>
    <w:p w14:paraId="0BCB35B5" w14:textId="6D22D134" w:rsidR="00827031" w:rsidRPr="00396D8B" w:rsidRDefault="00D57B18" w:rsidP="003F2CC9">
      <w:pPr>
        <w:kinsoku w:val="0"/>
        <w:overflowPunct w:val="0"/>
        <w:ind w:firstLineChars="100" w:firstLine="270"/>
        <w:jc w:val="left"/>
        <w:rPr>
          <w:rFonts w:ascii="ＭＳ 明朝" w:eastAsia="ＭＳ 明朝" w:hAnsi="ＭＳ 明朝"/>
          <w:sz w:val="24"/>
          <w:szCs w:val="24"/>
        </w:rPr>
      </w:pPr>
      <w:r w:rsidRPr="00396D8B">
        <w:rPr>
          <w:rFonts w:ascii="ＭＳ 明朝" w:eastAsia="ＭＳ 明朝" w:hAnsi="ＭＳ 明朝" w:hint="eastAsia"/>
          <w:sz w:val="24"/>
          <w:szCs w:val="24"/>
        </w:rPr>
        <w:t>⑶</w:t>
      </w:r>
      <w:r w:rsidR="00827031" w:rsidRPr="00396D8B">
        <w:rPr>
          <w:rFonts w:ascii="ＭＳ 明朝" w:eastAsia="ＭＳ 明朝" w:hAnsi="ＭＳ 明朝" w:hint="eastAsia"/>
          <w:sz w:val="24"/>
          <w:szCs w:val="24"/>
        </w:rPr>
        <w:t xml:space="preserve">　事故発生時の対処等</w:t>
      </w:r>
    </w:p>
    <w:p w14:paraId="0DD8132F" w14:textId="7B0067F1" w:rsidR="00827031" w:rsidRPr="00396D8B" w:rsidRDefault="00D57B18" w:rsidP="003F2CC9">
      <w:pPr>
        <w:kinsoku w:val="0"/>
        <w:overflowPunct w:val="0"/>
        <w:ind w:firstLineChars="200" w:firstLine="540"/>
        <w:jc w:val="left"/>
        <w:rPr>
          <w:rFonts w:ascii="ＭＳ 明朝" w:eastAsia="ＭＳ 明朝" w:hAnsi="ＭＳ 明朝"/>
          <w:sz w:val="24"/>
          <w:szCs w:val="24"/>
        </w:rPr>
      </w:pPr>
      <w:r w:rsidRPr="00396D8B">
        <w:rPr>
          <w:rFonts w:ascii="ＭＳ 明朝" w:eastAsia="ＭＳ 明朝" w:hAnsi="ＭＳ 明朝" w:hint="eastAsia"/>
          <w:sz w:val="24"/>
          <w:szCs w:val="24"/>
        </w:rPr>
        <w:t>ア</w:t>
      </w:r>
      <w:r w:rsidR="00827031" w:rsidRPr="00396D8B">
        <w:rPr>
          <w:rFonts w:ascii="ＭＳ 明朝" w:eastAsia="ＭＳ 明朝" w:hAnsi="ＭＳ 明朝" w:hint="eastAsia"/>
          <w:sz w:val="24"/>
          <w:szCs w:val="24"/>
        </w:rPr>
        <w:t xml:space="preserve">　対処体制及び手順</w:t>
      </w:r>
    </w:p>
    <w:p w14:paraId="3564AEEB" w14:textId="77777777" w:rsidR="00827031" w:rsidRPr="00396D8B" w:rsidRDefault="00827031" w:rsidP="003F2CC9">
      <w:pPr>
        <w:kinsoku w:val="0"/>
        <w:overflowPunct w:val="0"/>
        <w:ind w:leftChars="347" w:left="833" w:firstLineChars="90" w:firstLine="243"/>
        <w:jc w:val="left"/>
        <w:rPr>
          <w:rFonts w:ascii="ＭＳ 明朝" w:eastAsia="ＭＳ 明朝" w:hAnsi="ＭＳ 明朝"/>
          <w:sz w:val="24"/>
          <w:szCs w:val="24"/>
        </w:rPr>
      </w:pPr>
      <w:r w:rsidRPr="00396D8B">
        <w:rPr>
          <w:rFonts w:ascii="ＭＳ 明朝" w:eastAsia="ＭＳ 明朝" w:hAnsi="ＭＳ 明朝" w:hint="eastAsia"/>
          <w:sz w:val="24"/>
          <w:szCs w:val="24"/>
        </w:rPr>
        <w:t>総括者は、秘密の漏えい、紛失、破壊等の事故発生時の対処体制、当該対処体制における責任者及び対処手順を定めるものとする。</w:t>
      </w:r>
    </w:p>
    <w:p w14:paraId="729733BA" w14:textId="4211D4A8" w:rsidR="00827031" w:rsidRPr="00396D8B" w:rsidRDefault="00D57B18" w:rsidP="003F2CC9">
      <w:pPr>
        <w:kinsoku w:val="0"/>
        <w:overflowPunct w:val="0"/>
        <w:ind w:firstLineChars="200" w:firstLine="540"/>
        <w:jc w:val="left"/>
        <w:rPr>
          <w:rFonts w:ascii="ＭＳ 明朝" w:eastAsia="ＭＳ 明朝" w:hAnsi="ＭＳ 明朝"/>
          <w:sz w:val="24"/>
          <w:szCs w:val="24"/>
        </w:rPr>
      </w:pPr>
      <w:r w:rsidRPr="00396D8B">
        <w:rPr>
          <w:rFonts w:ascii="ＭＳ 明朝" w:eastAsia="ＭＳ 明朝" w:hAnsi="ＭＳ 明朝" w:hint="eastAsia"/>
          <w:sz w:val="24"/>
          <w:szCs w:val="24"/>
        </w:rPr>
        <w:t>イ</w:t>
      </w:r>
      <w:r w:rsidR="00827031" w:rsidRPr="00396D8B">
        <w:rPr>
          <w:rFonts w:ascii="ＭＳ 明朝" w:eastAsia="ＭＳ 明朝" w:hAnsi="ＭＳ 明朝" w:hint="eastAsia"/>
          <w:sz w:val="24"/>
          <w:szCs w:val="24"/>
        </w:rPr>
        <w:t xml:space="preserve">　証拠の収集</w:t>
      </w:r>
    </w:p>
    <w:p w14:paraId="2DA855EA" w14:textId="77777777" w:rsidR="00827031" w:rsidRPr="00396D8B" w:rsidRDefault="00827031" w:rsidP="003F2CC9">
      <w:pPr>
        <w:kinsoku w:val="0"/>
        <w:overflowPunct w:val="0"/>
        <w:ind w:leftChars="347" w:left="833" w:firstLineChars="90" w:firstLine="243"/>
        <w:jc w:val="left"/>
        <w:rPr>
          <w:rFonts w:ascii="ＭＳ 明朝" w:eastAsia="ＭＳ 明朝" w:hAnsi="ＭＳ 明朝"/>
          <w:sz w:val="24"/>
          <w:szCs w:val="24"/>
        </w:rPr>
      </w:pPr>
      <w:r w:rsidRPr="00396D8B">
        <w:rPr>
          <w:rFonts w:ascii="ＭＳ 明朝" w:eastAsia="ＭＳ 明朝" w:hAnsi="ＭＳ 明朝" w:hint="eastAsia"/>
          <w:sz w:val="24"/>
          <w:szCs w:val="24"/>
        </w:rPr>
        <w:t>総括者は、秘密の漏えい、紛失、破壊等の事故が発生した場合に</w:t>
      </w:r>
      <w:r w:rsidRPr="00396D8B">
        <w:rPr>
          <w:rFonts w:ascii="ＭＳ 明朝" w:eastAsia="ＭＳ 明朝" w:hAnsi="ＭＳ 明朝" w:hint="eastAsia"/>
          <w:sz w:val="24"/>
          <w:szCs w:val="24"/>
        </w:rPr>
        <w:lastRenderedPageBreak/>
        <w:t>は、これらに関する証拠を収集し、速やかに防衛省へ提出しなければならない。</w:t>
      </w:r>
    </w:p>
    <w:p w14:paraId="2DF4C8DA" w14:textId="1F1EADDC" w:rsidR="00827031" w:rsidRPr="00396D8B" w:rsidRDefault="00D57B18" w:rsidP="003F2CC9">
      <w:pPr>
        <w:kinsoku w:val="0"/>
        <w:overflowPunct w:val="0"/>
        <w:ind w:firstLineChars="200" w:firstLine="540"/>
        <w:jc w:val="left"/>
        <w:rPr>
          <w:rFonts w:ascii="ＭＳ 明朝" w:eastAsia="ＭＳ 明朝" w:hAnsi="ＭＳ 明朝"/>
          <w:sz w:val="24"/>
          <w:szCs w:val="24"/>
        </w:rPr>
      </w:pPr>
      <w:r w:rsidRPr="00396D8B">
        <w:rPr>
          <w:rFonts w:ascii="ＭＳ 明朝" w:eastAsia="ＭＳ 明朝" w:hAnsi="ＭＳ 明朝" w:hint="eastAsia"/>
          <w:sz w:val="24"/>
          <w:szCs w:val="24"/>
        </w:rPr>
        <w:t xml:space="preserve">ウ　</w:t>
      </w:r>
      <w:r w:rsidR="00827031" w:rsidRPr="00396D8B">
        <w:rPr>
          <w:rFonts w:ascii="ＭＳ 明朝" w:eastAsia="ＭＳ 明朝" w:hAnsi="ＭＳ 明朝" w:hint="eastAsia"/>
          <w:sz w:val="24"/>
          <w:szCs w:val="24"/>
        </w:rPr>
        <w:t>秘密保全規則等</w:t>
      </w:r>
      <w:r w:rsidR="009F2570" w:rsidRPr="00396D8B">
        <w:rPr>
          <w:rFonts w:ascii="ＭＳ 明朝" w:eastAsia="ＭＳ 明朝" w:hAnsi="ＭＳ 明朝" w:hint="eastAsia"/>
          <w:sz w:val="24"/>
          <w:szCs w:val="24"/>
        </w:rPr>
        <w:t>及び本要領</w:t>
      </w:r>
      <w:r w:rsidR="00827031" w:rsidRPr="00396D8B">
        <w:rPr>
          <w:rFonts w:ascii="ＭＳ 明朝" w:eastAsia="ＭＳ 明朝" w:hAnsi="ＭＳ 明朝" w:hint="eastAsia"/>
          <w:sz w:val="24"/>
          <w:szCs w:val="24"/>
        </w:rPr>
        <w:t>への反映</w:t>
      </w:r>
    </w:p>
    <w:p w14:paraId="22CA1AAE" w14:textId="6C5C7246" w:rsidR="00827031" w:rsidRPr="00396D8B" w:rsidRDefault="00827031" w:rsidP="00065F8E">
      <w:pPr>
        <w:kinsoku w:val="0"/>
        <w:overflowPunct w:val="0"/>
        <w:ind w:leftChars="347" w:left="833" w:firstLineChars="101" w:firstLine="273"/>
        <w:jc w:val="left"/>
        <w:rPr>
          <w:rFonts w:ascii="ＭＳ 明朝" w:eastAsia="ＭＳ 明朝" w:hAnsi="ＭＳ 明朝"/>
          <w:sz w:val="24"/>
          <w:szCs w:val="24"/>
        </w:rPr>
      </w:pPr>
      <w:r w:rsidRPr="00396D8B">
        <w:rPr>
          <w:rFonts w:ascii="ＭＳ 明朝" w:eastAsia="ＭＳ 明朝" w:hAnsi="ＭＳ 明朝" w:hint="eastAsia"/>
          <w:sz w:val="24"/>
          <w:szCs w:val="24"/>
        </w:rPr>
        <w:t>総括者は、秘密の漏えい、紛失、破壊等の事故の対処において実施した事項について、秘密保全規則等</w:t>
      </w:r>
      <w:r w:rsidR="009F2570" w:rsidRPr="00396D8B">
        <w:rPr>
          <w:rFonts w:ascii="ＭＳ 明朝" w:eastAsia="ＭＳ 明朝" w:hAnsi="ＭＳ 明朝" w:hint="eastAsia"/>
          <w:sz w:val="24"/>
          <w:szCs w:val="24"/>
        </w:rPr>
        <w:t>及び本要領</w:t>
      </w:r>
      <w:r w:rsidRPr="00396D8B">
        <w:rPr>
          <w:rFonts w:ascii="ＭＳ 明朝" w:eastAsia="ＭＳ 明朝" w:hAnsi="ＭＳ 明朝" w:hint="eastAsia"/>
          <w:sz w:val="24"/>
          <w:szCs w:val="24"/>
        </w:rPr>
        <w:t>の見直しに反映し、秘密保全規則等</w:t>
      </w:r>
      <w:r w:rsidR="009F2570" w:rsidRPr="00396D8B">
        <w:rPr>
          <w:rFonts w:ascii="ＭＳ 明朝" w:eastAsia="ＭＳ 明朝" w:hAnsi="ＭＳ 明朝" w:hint="eastAsia"/>
          <w:sz w:val="24"/>
          <w:szCs w:val="24"/>
        </w:rPr>
        <w:t>及び本要領</w:t>
      </w:r>
      <w:r w:rsidRPr="00396D8B">
        <w:rPr>
          <w:rFonts w:ascii="ＭＳ 明朝" w:eastAsia="ＭＳ 明朝" w:hAnsi="ＭＳ 明朝" w:hint="eastAsia"/>
          <w:sz w:val="24"/>
          <w:szCs w:val="24"/>
        </w:rPr>
        <w:t>に新たに規定するときは、防衛省の確認を受けるものとする。</w:t>
      </w:r>
    </w:p>
    <w:p w14:paraId="3E6E43A0" w14:textId="7ACD8385" w:rsidR="00827031" w:rsidRPr="00396D8B" w:rsidRDefault="002A47F2" w:rsidP="00065F8E">
      <w:pPr>
        <w:kinsoku w:val="0"/>
        <w:overflowPunct w:val="0"/>
        <w:ind w:firstLineChars="105" w:firstLine="283"/>
        <w:jc w:val="left"/>
        <w:rPr>
          <w:rFonts w:ascii="ＭＳ 明朝" w:eastAsia="ＭＳ 明朝" w:hAnsi="ＭＳ 明朝"/>
          <w:sz w:val="24"/>
          <w:szCs w:val="24"/>
        </w:rPr>
      </w:pPr>
      <w:r w:rsidRPr="00396D8B">
        <w:rPr>
          <w:rFonts w:ascii="ＭＳ 明朝" w:eastAsia="ＭＳ 明朝" w:hAnsi="ＭＳ 明朝" w:hint="eastAsia"/>
          <w:sz w:val="24"/>
          <w:szCs w:val="24"/>
        </w:rPr>
        <w:t>⑷</w:t>
      </w:r>
      <w:r w:rsidR="00D57B18" w:rsidRPr="00396D8B">
        <w:rPr>
          <w:rFonts w:ascii="ＭＳ 明朝" w:eastAsia="ＭＳ 明朝" w:hAnsi="ＭＳ 明朝" w:hint="eastAsia"/>
          <w:sz w:val="24"/>
          <w:szCs w:val="24"/>
        </w:rPr>
        <w:t xml:space="preserve">　</w:t>
      </w:r>
      <w:r w:rsidR="00827031" w:rsidRPr="00396D8B">
        <w:rPr>
          <w:rFonts w:ascii="ＭＳ 明朝" w:eastAsia="ＭＳ 明朝" w:hAnsi="ＭＳ 明朝" w:hint="eastAsia"/>
          <w:sz w:val="24"/>
          <w:szCs w:val="24"/>
        </w:rPr>
        <w:t>対処訓練の実施</w:t>
      </w:r>
    </w:p>
    <w:p w14:paraId="272536BB" w14:textId="77777777" w:rsidR="00827031" w:rsidRPr="00396D8B" w:rsidRDefault="00827031" w:rsidP="00065F8E">
      <w:pPr>
        <w:kinsoku w:val="0"/>
        <w:overflowPunct w:val="0"/>
        <w:ind w:leftChars="239" w:left="574" w:firstLineChars="98" w:firstLine="265"/>
        <w:jc w:val="left"/>
        <w:rPr>
          <w:rFonts w:ascii="ＭＳ 明朝" w:eastAsia="ＭＳ 明朝" w:hAnsi="ＭＳ 明朝"/>
          <w:sz w:val="24"/>
          <w:szCs w:val="24"/>
        </w:rPr>
      </w:pPr>
      <w:r w:rsidRPr="00396D8B">
        <w:rPr>
          <w:rFonts w:ascii="ＭＳ 明朝" w:eastAsia="ＭＳ 明朝" w:hAnsi="ＭＳ 明朝" w:hint="eastAsia"/>
          <w:sz w:val="24"/>
          <w:szCs w:val="24"/>
        </w:rPr>
        <w:t>総括者は、前号で作成した事故発生時の対処体制及び手順の有効性を確認するため、年１回定期的に対処訓練を実施し、その結果を検証する。この場合、その検証結果等を記録する。</w:t>
      </w:r>
    </w:p>
    <w:p w14:paraId="59B16319" w14:textId="77777777" w:rsidR="00827031" w:rsidRPr="00396D8B" w:rsidRDefault="00827031" w:rsidP="003F2CC9">
      <w:pPr>
        <w:kinsoku w:val="0"/>
        <w:overflowPunct w:val="0"/>
        <w:jc w:val="left"/>
        <w:rPr>
          <w:rFonts w:ascii="ＭＳ 明朝" w:eastAsia="ＭＳ 明朝" w:hAnsi="ＭＳ 明朝"/>
          <w:sz w:val="24"/>
          <w:szCs w:val="24"/>
        </w:rPr>
      </w:pPr>
    </w:p>
    <w:p w14:paraId="053394A5" w14:textId="2B3001F1" w:rsidR="00827031" w:rsidRPr="00396D8B" w:rsidRDefault="00D57B18" w:rsidP="003F2CC9">
      <w:pPr>
        <w:kinsoku w:val="0"/>
        <w:overflowPunct w:val="0"/>
        <w:jc w:val="left"/>
        <w:rPr>
          <w:rFonts w:ascii="ＭＳ 明朝" w:eastAsia="ＭＳ 明朝" w:hAnsi="ＭＳ 明朝"/>
          <w:sz w:val="24"/>
          <w:szCs w:val="24"/>
        </w:rPr>
      </w:pPr>
      <w:r w:rsidRPr="00396D8B">
        <w:rPr>
          <w:rFonts w:ascii="ＭＳ 明朝" w:eastAsia="ＭＳ 明朝" w:hAnsi="ＭＳ 明朝" w:hint="eastAsia"/>
          <w:sz w:val="24"/>
          <w:szCs w:val="24"/>
        </w:rPr>
        <w:t>１０．</w:t>
      </w:r>
      <w:r w:rsidR="00827031" w:rsidRPr="00396D8B">
        <w:rPr>
          <w:rFonts w:ascii="ＭＳ 明朝" w:eastAsia="ＭＳ 明朝" w:hAnsi="ＭＳ 明朝" w:hint="eastAsia"/>
          <w:sz w:val="24"/>
          <w:szCs w:val="24"/>
        </w:rPr>
        <w:t>物理的及び環境的セキュリティ</w:t>
      </w:r>
    </w:p>
    <w:p w14:paraId="26DA3A43" w14:textId="393B7616" w:rsidR="00827031" w:rsidRPr="00396D8B" w:rsidRDefault="00D57B18"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 xml:space="preserve">⑴　</w:t>
      </w:r>
      <w:r w:rsidR="00827031" w:rsidRPr="00396D8B">
        <w:rPr>
          <w:rFonts w:ascii="ＭＳ 明朝" w:eastAsia="ＭＳ 明朝" w:hAnsi="ＭＳ 明朝" w:hint="eastAsia"/>
          <w:sz w:val="24"/>
          <w:szCs w:val="24"/>
        </w:rPr>
        <w:t>総括者は、秘密保全施設への関係社員以外の者の立入りを制限するとともに、秘密保全施設は、不正な立入りができない構造にしなければならない。</w:t>
      </w:r>
    </w:p>
    <w:p w14:paraId="1CF9D849" w14:textId="1D34219D" w:rsidR="00827031" w:rsidRPr="00396D8B" w:rsidRDefault="00D57B18"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 xml:space="preserve">⑵　</w:t>
      </w:r>
      <w:r w:rsidR="00827031" w:rsidRPr="00396D8B">
        <w:rPr>
          <w:rFonts w:ascii="ＭＳ 明朝" w:eastAsia="ＭＳ 明朝" w:hAnsi="ＭＳ 明朝" w:hint="eastAsia"/>
          <w:sz w:val="24"/>
          <w:szCs w:val="24"/>
        </w:rPr>
        <w:t>総括者は、秘密保全施設の外側に隣接する建物又は敷地のうち必要な範囲を「保全外部区域」として指定し、秘密保全施設への不正な立入りを防止するため、次のアからウ</w:t>
      </w:r>
      <w:r w:rsidRPr="00396D8B">
        <w:rPr>
          <w:rFonts w:ascii="ＭＳ 明朝" w:eastAsia="ＭＳ 明朝" w:hAnsi="ＭＳ 明朝" w:hint="eastAsia"/>
          <w:sz w:val="24"/>
          <w:szCs w:val="24"/>
        </w:rPr>
        <w:t>まで</w:t>
      </w:r>
      <w:r w:rsidR="00827031" w:rsidRPr="00396D8B">
        <w:rPr>
          <w:rFonts w:ascii="ＭＳ 明朝" w:eastAsia="ＭＳ 明朝" w:hAnsi="ＭＳ 明朝" w:hint="eastAsia"/>
          <w:sz w:val="24"/>
          <w:szCs w:val="24"/>
        </w:rPr>
        <w:t>に掲げる措置を講じるものとする</w:t>
      </w:r>
    </w:p>
    <w:p w14:paraId="37EB27FC" w14:textId="17F82EFA" w:rsidR="00827031" w:rsidRPr="00396D8B" w:rsidRDefault="00D57B18"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ア</w:t>
      </w:r>
      <w:r w:rsidR="00827031" w:rsidRPr="00396D8B">
        <w:rPr>
          <w:rFonts w:ascii="ＭＳ 明朝" w:eastAsia="ＭＳ 明朝" w:hAnsi="ＭＳ 明朝" w:hint="eastAsia"/>
          <w:sz w:val="24"/>
          <w:szCs w:val="24"/>
        </w:rPr>
        <w:t xml:space="preserve">　保全外部区域への立入りを厳格に管理するため、立入</w:t>
      </w:r>
      <w:r w:rsidRPr="00396D8B">
        <w:rPr>
          <w:rFonts w:ascii="ＭＳ 明朝" w:eastAsia="ＭＳ 明朝" w:hAnsi="ＭＳ 明朝" w:hint="eastAsia"/>
          <w:sz w:val="24"/>
          <w:szCs w:val="24"/>
        </w:rPr>
        <w:t>り</w:t>
      </w:r>
      <w:r w:rsidR="00827031" w:rsidRPr="00396D8B">
        <w:rPr>
          <w:rFonts w:ascii="ＭＳ 明朝" w:eastAsia="ＭＳ 明朝" w:hAnsi="ＭＳ 明朝" w:hint="eastAsia"/>
          <w:sz w:val="24"/>
          <w:szCs w:val="24"/>
        </w:rPr>
        <w:t>を許可する者の名簿を作成し、定期的及び必要に応じて更新する等必要な措置を講じること。</w:t>
      </w:r>
    </w:p>
    <w:p w14:paraId="5369C29E" w14:textId="77254A13" w:rsidR="00827031" w:rsidRPr="00396D8B" w:rsidRDefault="00D57B18"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イ</w:t>
      </w:r>
      <w:r w:rsidR="00827031" w:rsidRPr="00396D8B">
        <w:rPr>
          <w:rFonts w:ascii="ＭＳ 明朝" w:eastAsia="ＭＳ 明朝" w:hAnsi="ＭＳ 明朝" w:hint="eastAsia"/>
          <w:sz w:val="24"/>
          <w:szCs w:val="24"/>
        </w:rPr>
        <w:t xml:space="preserve">　保全外部区域の外側境界に入退口を設置し、必要な管理措置により入退者を制限すること。</w:t>
      </w:r>
    </w:p>
    <w:p w14:paraId="1B5BF999" w14:textId="375EA89C" w:rsidR="00827031" w:rsidRPr="00396D8B" w:rsidRDefault="00D57B18"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ウ</w:t>
      </w:r>
      <w:r w:rsidR="00827031" w:rsidRPr="00396D8B">
        <w:rPr>
          <w:rFonts w:ascii="ＭＳ 明朝" w:eastAsia="ＭＳ 明朝" w:hAnsi="ＭＳ 明朝" w:hint="eastAsia"/>
          <w:sz w:val="24"/>
          <w:szCs w:val="24"/>
        </w:rPr>
        <w:t xml:space="preserve">　保全外部区域に敷地を指定した場合は、十分な高さ及び強度のあるフェンス等を設置するなど必要な措置を講じること。この際、秘密保全施設の外柵と共用する場合は、高さ等について秘密保全施設の基準を満たすこと。</w:t>
      </w:r>
    </w:p>
    <w:p w14:paraId="32832006" w14:textId="3527D61F" w:rsidR="00827031" w:rsidRPr="00396D8B" w:rsidRDefault="00D57B18"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 xml:space="preserve">⑶　</w:t>
      </w:r>
      <w:r w:rsidR="00827031" w:rsidRPr="00396D8B">
        <w:rPr>
          <w:rFonts w:ascii="ＭＳ 明朝" w:eastAsia="ＭＳ 明朝" w:hAnsi="ＭＳ 明朝" w:hint="eastAsia"/>
          <w:sz w:val="24"/>
          <w:szCs w:val="24"/>
        </w:rPr>
        <w:t>総括者は、秘密保全施設への関係社員以外の者の立入りを制限するため、次のア</w:t>
      </w:r>
      <w:r w:rsidRPr="00396D8B">
        <w:rPr>
          <w:rFonts w:ascii="ＭＳ 明朝" w:eastAsia="ＭＳ 明朝" w:hAnsi="ＭＳ 明朝" w:hint="eastAsia"/>
          <w:sz w:val="24"/>
          <w:szCs w:val="24"/>
        </w:rPr>
        <w:t>及び</w:t>
      </w:r>
      <w:r w:rsidR="00827031" w:rsidRPr="00396D8B">
        <w:rPr>
          <w:rFonts w:ascii="ＭＳ 明朝" w:eastAsia="ＭＳ 明朝" w:hAnsi="ＭＳ 明朝" w:hint="eastAsia"/>
          <w:sz w:val="24"/>
          <w:szCs w:val="24"/>
        </w:rPr>
        <w:t>イに掲げる入退室管理を確実に行わなければならない。</w:t>
      </w:r>
    </w:p>
    <w:p w14:paraId="6B705DEB" w14:textId="64554373" w:rsidR="00827031" w:rsidRPr="00396D8B" w:rsidRDefault="00D57B18" w:rsidP="00283272">
      <w:pPr>
        <w:kinsoku w:val="0"/>
        <w:overflowPunct w:val="0"/>
        <w:ind w:leftChars="239" w:left="833" w:hangingChars="96" w:hanging="259"/>
        <w:jc w:val="left"/>
        <w:rPr>
          <w:rFonts w:ascii="ＭＳ 明朝" w:eastAsia="ＭＳ 明朝" w:hAnsi="ＭＳ 明朝"/>
          <w:sz w:val="24"/>
          <w:szCs w:val="24"/>
        </w:rPr>
      </w:pPr>
      <w:r w:rsidRPr="00396D8B">
        <w:rPr>
          <w:rFonts w:ascii="ＭＳ 明朝" w:eastAsia="ＭＳ 明朝" w:hAnsi="ＭＳ 明朝" w:hint="eastAsia"/>
          <w:sz w:val="24"/>
          <w:szCs w:val="24"/>
        </w:rPr>
        <w:t>ア</w:t>
      </w:r>
      <w:r w:rsidR="00827031" w:rsidRPr="00396D8B">
        <w:rPr>
          <w:rFonts w:ascii="ＭＳ 明朝" w:eastAsia="ＭＳ 明朝" w:hAnsi="ＭＳ 明朝" w:hint="eastAsia"/>
          <w:sz w:val="24"/>
          <w:szCs w:val="24"/>
        </w:rPr>
        <w:t xml:space="preserve">　秘密保全施設内における秘密保全を強化するために、総括者は、次の</w:t>
      </w:r>
      <w:r w:rsidR="007E1149" w:rsidRPr="00396D8B">
        <w:rPr>
          <w:rFonts w:ascii="ＭＳ 明朝" w:eastAsia="ＭＳ 明朝" w:hAnsi="ＭＳ 明朝" w:hint="eastAsia"/>
          <w:sz w:val="24"/>
          <w:szCs w:val="24"/>
        </w:rPr>
        <w:t>（</w:t>
      </w:r>
      <w:r w:rsidR="00B471EA" w:rsidRPr="00396D8B">
        <w:rPr>
          <w:rFonts w:ascii="ＭＳ 明朝" w:eastAsia="ＭＳ 明朝" w:hAnsi="ＭＳ 明朝" w:hint="eastAsia"/>
          <w:sz w:val="24"/>
          <w:szCs w:val="24"/>
        </w:rPr>
        <w:t>ｱ</w:t>
      </w:r>
      <w:r w:rsidR="007E1149" w:rsidRPr="00396D8B">
        <w:rPr>
          <w:rFonts w:ascii="ＭＳ 明朝" w:eastAsia="ＭＳ 明朝" w:hAnsi="ＭＳ 明朝"/>
          <w:sz w:val="24"/>
          <w:szCs w:val="24"/>
        </w:rPr>
        <w:t>）</w:t>
      </w:r>
      <w:r w:rsidR="00B471EA" w:rsidRPr="00396D8B">
        <w:rPr>
          <w:rFonts w:ascii="ＭＳ 明朝" w:eastAsia="ＭＳ 明朝" w:hAnsi="ＭＳ 明朝" w:hint="eastAsia"/>
          <w:sz w:val="24"/>
          <w:szCs w:val="24"/>
        </w:rPr>
        <w:t>から</w:t>
      </w:r>
      <w:r w:rsidR="007E1149" w:rsidRPr="00396D8B">
        <w:rPr>
          <w:rFonts w:ascii="ＭＳ 明朝" w:eastAsia="ＭＳ 明朝" w:hAnsi="ＭＳ 明朝"/>
          <w:sz w:val="24"/>
          <w:szCs w:val="24"/>
        </w:rPr>
        <w:t>（</w:t>
      </w:r>
      <w:r w:rsidR="00B471EA" w:rsidRPr="00396D8B">
        <w:rPr>
          <w:rFonts w:ascii="ＭＳ 明朝" w:eastAsia="ＭＳ 明朝" w:hAnsi="ＭＳ 明朝" w:hint="eastAsia"/>
          <w:sz w:val="24"/>
          <w:szCs w:val="24"/>
        </w:rPr>
        <w:t>ｴ</w:t>
      </w:r>
      <w:r w:rsidR="007E1149" w:rsidRPr="00396D8B">
        <w:rPr>
          <w:rFonts w:ascii="ＭＳ 明朝" w:eastAsia="ＭＳ 明朝" w:hAnsi="ＭＳ 明朝"/>
          <w:sz w:val="24"/>
          <w:szCs w:val="24"/>
        </w:rPr>
        <w:t>）</w:t>
      </w:r>
      <w:r w:rsidR="00B471EA" w:rsidRPr="00396D8B">
        <w:rPr>
          <w:rFonts w:ascii="ＭＳ 明朝" w:eastAsia="ＭＳ 明朝" w:hAnsi="ＭＳ 明朝" w:hint="eastAsia"/>
          <w:sz w:val="24"/>
          <w:szCs w:val="24"/>
        </w:rPr>
        <w:t>までの</w:t>
      </w:r>
      <w:r w:rsidR="00827031" w:rsidRPr="00396D8B">
        <w:rPr>
          <w:rFonts w:ascii="ＭＳ 明朝" w:eastAsia="ＭＳ 明朝" w:hAnsi="ＭＳ 明朝" w:hint="eastAsia"/>
          <w:sz w:val="24"/>
          <w:szCs w:val="24"/>
        </w:rPr>
        <w:t>内容を含む秘密保全の措置を講じなければならない。</w:t>
      </w:r>
    </w:p>
    <w:p w14:paraId="6434EAD6" w14:textId="2974A026" w:rsidR="00283272" w:rsidRDefault="007E1149" w:rsidP="00283272">
      <w:pPr>
        <w:tabs>
          <w:tab w:val="left" w:pos="709"/>
          <w:tab w:val="left" w:pos="1134"/>
          <w:tab w:val="left" w:pos="1418"/>
        </w:tabs>
        <w:kinsoku w:val="0"/>
        <w:overflowPunct w:val="0"/>
        <w:ind w:leftChars="314" w:left="1120" w:hangingChars="244" w:hanging="366"/>
        <w:jc w:val="left"/>
        <w:rPr>
          <w:rFonts w:ascii="ＭＳ 明朝" w:eastAsia="ＭＳ 明朝" w:hAnsi="ＭＳ 明朝"/>
          <w:sz w:val="24"/>
          <w:szCs w:val="24"/>
        </w:rPr>
      </w:pPr>
      <w:r w:rsidRPr="00283272">
        <w:rPr>
          <w:rFonts w:ascii="ＭＳ 明朝" w:eastAsia="ＭＳ 明朝" w:hAnsi="ＭＳ 明朝" w:hint="eastAsia"/>
          <w:w w:val="50"/>
          <w:sz w:val="24"/>
          <w:szCs w:val="24"/>
        </w:rPr>
        <w:t>（</w:t>
      </w:r>
      <w:r w:rsidR="00D57B18" w:rsidRPr="00283272">
        <w:rPr>
          <w:rFonts w:ascii="ＭＳ 明朝" w:eastAsia="ＭＳ 明朝" w:hAnsi="ＭＳ 明朝" w:hint="eastAsia"/>
          <w:w w:val="50"/>
          <w:sz w:val="24"/>
          <w:szCs w:val="24"/>
        </w:rPr>
        <w:t>ｱ</w:t>
      </w:r>
      <w:r w:rsidRPr="00283272">
        <w:rPr>
          <w:rFonts w:ascii="ＭＳ 明朝" w:eastAsia="ＭＳ 明朝" w:hAnsi="ＭＳ 明朝" w:hint="eastAsia"/>
          <w:w w:val="50"/>
          <w:sz w:val="24"/>
          <w:szCs w:val="24"/>
        </w:rPr>
        <w:t>）</w:t>
      </w:r>
      <w:r w:rsidR="00827031" w:rsidRPr="00396D8B">
        <w:rPr>
          <w:rFonts w:ascii="ＭＳ 明朝" w:eastAsia="ＭＳ 明朝" w:hAnsi="ＭＳ 明朝" w:hint="eastAsia"/>
          <w:sz w:val="24"/>
          <w:szCs w:val="24"/>
        </w:rPr>
        <w:t xml:space="preserve">　関係社員その他防衛省により立入りを許可された者</w:t>
      </w:r>
      <w:r w:rsidRPr="00396D8B">
        <w:rPr>
          <w:rFonts w:ascii="ＭＳ 明朝" w:eastAsia="ＭＳ 明朝" w:hAnsi="ＭＳ 明朝" w:hint="eastAsia"/>
          <w:sz w:val="24"/>
          <w:szCs w:val="24"/>
        </w:rPr>
        <w:t>（</w:t>
      </w:r>
      <w:r w:rsidR="00C4280C" w:rsidRPr="00396D8B">
        <w:rPr>
          <w:rFonts w:ascii="ＭＳ 明朝" w:eastAsia="ＭＳ 明朝" w:hAnsi="ＭＳ 明朝" w:hint="eastAsia"/>
          <w:sz w:val="24"/>
          <w:szCs w:val="24"/>
        </w:rPr>
        <w:t>ガイドライン</w:t>
      </w:r>
      <w:r w:rsidR="00827031" w:rsidRPr="00396D8B">
        <w:rPr>
          <w:rFonts w:ascii="ＭＳ 明朝" w:eastAsia="ＭＳ 明朝" w:hAnsi="ＭＳ 明朝" w:hint="eastAsia"/>
          <w:sz w:val="24"/>
          <w:szCs w:val="24"/>
        </w:rPr>
        <w:t>第１１</w:t>
      </w:r>
      <w:r w:rsidR="00FE2C3B">
        <w:rPr>
          <w:rFonts w:ascii="ＭＳ 明朝" w:eastAsia="ＭＳ 明朝" w:hAnsi="ＭＳ 明朝" w:hint="eastAsia"/>
          <w:sz w:val="24"/>
          <w:szCs w:val="24"/>
        </w:rPr>
        <w:t>（８）</w:t>
      </w:r>
      <w:r w:rsidR="00827031" w:rsidRPr="00396D8B">
        <w:rPr>
          <w:rFonts w:ascii="ＭＳ 明朝" w:eastAsia="ＭＳ 明朝" w:hAnsi="ＭＳ 明朝"/>
          <w:sz w:val="24"/>
          <w:szCs w:val="24"/>
        </w:rPr>
        <w:t>イに基づき立入を許可した外部委託を受ける者を含む。以下「立入許可者」という。</w:t>
      </w:r>
      <w:r w:rsidRPr="00396D8B">
        <w:rPr>
          <w:rFonts w:ascii="ＭＳ 明朝" w:eastAsia="ＭＳ 明朝" w:hAnsi="ＭＳ 明朝"/>
          <w:sz w:val="24"/>
          <w:szCs w:val="24"/>
        </w:rPr>
        <w:t>）</w:t>
      </w:r>
      <w:r w:rsidR="00827031" w:rsidRPr="00396D8B">
        <w:rPr>
          <w:rFonts w:ascii="ＭＳ 明朝" w:eastAsia="ＭＳ 明朝" w:hAnsi="ＭＳ 明朝"/>
          <w:sz w:val="24"/>
          <w:szCs w:val="24"/>
        </w:rPr>
        <w:t>以外の者を立ち入らせな</w:t>
      </w:r>
      <w:r w:rsidR="00827031" w:rsidRPr="00396D8B">
        <w:rPr>
          <w:rFonts w:ascii="ＭＳ 明朝" w:eastAsia="ＭＳ 明朝" w:hAnsi="ＭＳ 明朝"/>
          <w:sz w:val="24"/>
          <w:szCs w:val="24"/>
        </w:rPr>
        <w:lastRenderedPageBreak/>
        <w:t>い。</w:t>
      </w:r>
    </w:p>
    <w:p w14:paraId="751CA5B8" w14:textId="77777777" w:rsidR="00283272" w:rsidRDefault="007E1149" w:rsidP="00283272">
      <w:pPr>
        <w:tabs>
          <w:tab w:val="left" w:pos="709"/>
          <w:tab w:val="left" w:pos="1148"/>
          <w:tab w:val="left" w:pos="1276"/>
          <w:tab w:val="left" w:pos="1418"/>
        </w:tabs>
        <w:kinsoku w:val="0"/>
        <w:overflowPunct w:val="0"/>
        <w:ind w:leftChars="314" w:left="1133" w:hangingChars="253" w:hanging="379"/>
        <w:jc w:val="left"/>
        <w:rPr>
          <w:rFonts w:ascii="ＭＳ 明朝" w:eastAsia="ＭＳ 明朝" w:hAnsi="ＭＳ 明朝"/>
          <w:sz w:val="24"/>
          <w:szCs w:val="24"/>
        </w:rPr>
      </w:pPr>
      <w:r w:rsidRPr="00283272">
        <w:rPr>
          <w:rFonts w:ascii="ＭＳ 明朝" w:eastAsia="ＭＳ 明朝" w:hAnsi="ＭＳ 明朝" w:hint="eastAsia"/>
          <w:w w:val="50"/>
          <w:sz w:val="24"/>
          <w:szCs w:val="24"/>
        </w:rPr>
        <w:t>（</w:t>
      </w:r>
      <w:r w:rsidR="00D57B18" w:rsidRPr="00283272">
        <w:rPr>
          <w:rFonts w:ascii="ＭＳ 明朝" w:eastAsia="ＭＳ 明朝" w:hAnsi="ＭＳ 明朝" w:hint="eastAsia"/>
          <w:w w:val="50"/>
          <w:sz w:val="24"/>
          <w:szCs w:val="24"/>
        </w:rPr>
        <w:t>ｲ</w:t>
      </w:r>
      <w:r w:rsidRPr="00283272">
        <w:rPr>
          <w:rFonts w:ascii="ＭＳ 明朝" w:eastAsia="ＭＳ 明朝" w:hAnsi="ＭＳ 明朝" w:hint="eastAsia"/>
          <w:w w:val="50"/>
          <w:sz w:val="24"/>
          <w:szCs w:val="24"/>
        </w:rPr>
        <w:t>）</w:t>
      </w:r>
      <w:r w:rsidR="00D57B18" w:rsidRPr="00396D8B">
        <w:rPr>
          <w:rFonts w:ascii="ＭＳ 明朝" w:eastAsia="ＭＳ 明朝" w:hAnsi="ＭＳ 明朝" w:hint="eastAsia"/>
          <w:sz w:val="24"/>
          <w:szCs w:val="24"/>
        </w:rPr>
        <w:t xml:space="preserve">　</w:t>
      </w:r>
      <w:r w:rsidR="00827031" w:rsidRPr="00396D8B">
        <w:rPr>
          <w:rFonts w:ascii="ＭＳ 明朝" w:eastAsia="ＭＳ 明朝" w:hAnsi="ＭＳ 明朝" w:hint="eastAsia"/>
          <w:sz w:val="24"/>
          <w:szCs w:val="24"/>
        </w:rPr>
        <w:t>秘密保全施設の錠として、電子錠を利用する場合は、入退の記録を電子的に取得する。この場合、電子的記録をもってイに規定する記録簿に代えることができるものとする。</w:t>
      </w:r>
    </w:p>
    <w:p w14:paraId="5BEF5AC4" w14:textId="77777777" w:rsidR="00283272" w:rsidRDefault="007E1149" w:rsidP="00283272">
      <w:pPr>
        <w:tabs>
          <w:tab w:val="left" w:pos="709"/>
          <w:tab w:val="left" w:pos="1134"/>
          <w:tab w:val="left" w:pos="1276"/>
          <w:tab w:val="left" w:pos="1418"/>
        </w:tabs>
        <w:kinsoku w:val="0"/>
        <w:overflowPunct w:val="0"/>
        <w:ind w:leftChars="314" w:left="1066" w:hangingChars="208" w:hanging="312"/>
        <w:jc w:val="left"/>
        <w:rPr>
          <w:rFonts w:ascii="ＭＳ 明朝" w:eastAsia="ＭＳ 明朝" w:hAnsi="ＭＳ 明朝"/>
          <w:sz w:val="24"/>
          <w:szCs w:val="24"/>
        </w:rPr>
      </w:pPr>
      <w:r w:rsidRPr="00283272">
        <w:rPr>
          <w:rFonts w:ascii="ＭＳ 明朝" w:eastAsia="ＭＳ 明朝" w:hAnsi="ＭＳ 明朝" w:hint="eastAsia"/>
          <w:w w:val="50"/>
          <w:sz w:val="24"/>
          <w:szCs w:val="24"/>
        </w:rPr>
        <w:t>（</w:t>
      </w:r>
      <w:r w:rsidR="00D57B18" w:rsidRPr="00283272">
        <w:rPr>
          <w:rFonts w:ascii="ＭＳ 明朝" w:eastAsia="ＭＳ 明朝" w:hAnsi="ＭＳ 明朝" w:hint="eastAsia"/>
          <w:w w:val="50"/>
          <w:sz w:val="24"/>
          <w:szCs w:val="24"/>
        </w:rPr>
        <w:t>ｳ</w:t>
      </w:r>
      <w:r w:rsidRPr="00283272">
        <w:rPr>
          <w:rFonts w:ascii="ＭＳ 明朝" w:eastAsia="ＭＳ 明朝" w:hAnsi="ＭＳ 明朝" w:hint="eastAsia"/>
          <w:w w:val="50"/>
          <w:sz w:val="24"/>
          <w:szCs w:val="24"/>
        </w:rPr>
        <w:t>）</w:t>
      </w:r>
      <w:r w:rsidR="00827031" w:rsidRPr="00396D8B">
        <w:rPr>
          <w:rFonts w:ascii="ＭＳ 明朝" w:eastAsia="ＭＳ 明朝" w:hAnsi="ＭＳ 明朝" w:hint="eastAsia"/>
          <w:sz w:val="24"/>
          <w:szCs w:val="24"/>
        </w:rPr>
        <w:t xml:space="preserve">　秘密保全施設への立入りの記録を定期的に精査し、記録する。</w:t>
      </w:r>
    </w:p>
    <w:p w14:paraId="7EB7D4A8" w14:textId="4DF2FF2F" w:rsidR="00827031" w:rsidRPr="00396D8B" w:rsidRDefault="00283272" w:rsidP="00283272">
      <w:pPr>
        <w:tabs>
          <w:tab w:val="left" w:pos="709"/>
          <w:tab w:val="left" w:pos="1134"/>
          <w:tab w:val="left" w:pos="1276"/>
        </w:tabs>
        <w:kinsoku w:val="0"/>
        <w:overflowPunct w:val="0"/>
        <w:ind w:leftChars="337" w:left="1145" w:hangingChars="193" w:hanging="336"/>
        <w:jc w:val="left"/>
        <w:rPr>
          <w:rFonts w:ascii="ＭＳ 明朝" w:eastAsia="ＭＳ 明朝" w:hAnsi="ＭＳ 明朝"/>
          <w:sz w:val="24"/>
          <w:szCs w:val="24"/>
        </w:rPr>
      </w:pPr>
      <w:r w:rsidRPr="00283272">
        <w:rPr>
          <w:rFonts w:ascii="ＭＳ 明朝" w:eastAsia="ＭＳ 明朝" w:hAnsi="ＭＳ 明朝" w:hint="eastAsia"/>
          <w:spacing w:val="12"/>
          <w:w w:val="50"/>
          <w:sz w:val="24"/>
          <w:szCs w:val="24"/>
        </w:rPr>
        <w:t>(ｴ)</w:t>
      </w:r>
      <w:r>
        <w:rPr>
          <w:rFonts w:ascii="ＭＳ 明朝" w:eastAsia="ＭＳ 明朝" w:hAnsi="ＭＳ 明朝" w:hint="eastAsia"/>
          <w:spacing w:val="12"/>
          <w:w w:val="50"/>
          <w:sz w:val="24"/>
          <w:szCs w:val="24"/>
        </w:rPr>
        <w:t xml:space="preserve">　　</w:t>
      </w:r>
      <w:r w:rsidR="00827031" w:rsidRPr="00396D8B">
        <w:rPr>
          <w:rFonts w:ascii="ＭＳ 明朝" w:eastAsia="ＭＳ 明朝" w:hAnsi="ＭＳ 明朝" w:hint="eastAsia"/>
          <w:sz w:val="24"/>
          <w:szCs w:val="24"/>
        </w:rPr>
        <w:t>総括者は</w:t>
      </w:r>
      <w:r w:rsidR="00C4280C"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秘密保全施設の鍵の保管及び接受、秘密保全施設の警備その他秘密保全施設における秘密保全を強化するため必要な細部の手続を定める。</w:t>
      </w:r>
    </w:p>
    <w:p w14:paraId="6D662325" w14:textId="146A6A1D" w:rsidR="00827031" w:rsidRPr="00396D8B" w:rsidRDefault="00D57B18" w:rsidP="00283272">
      <w:pPr>
        <w:kinsoku w:val="0"/>
        <w:overflowPunct w:val="0"/>
        <w:ind w:leftChars="256" w:left="865" w:hangingChars="93" w:hanging="251"/>
        <w:jc w:val="left"/>
        <w:rPr>
          <w:rFonts w:ascii="ＭＳ 明朝" w:eastAsia="ＭＳ 明朝" w:hAnsi="ＭＳ 明朝"/>
          <w:sz w:val="24"/>
          <w:szCs w:val="24"/>
        </w:rPr>
      </w:pPr>
      <w:r w:rsidRPr="00396D8B">
        <w:rPr>
          <w:rFonts w:ascii="ＭＳ 明朝" w:eastAsia="ＭＳ 明朝" w:hAnsi="ＭＳ 明朝" w:hint="eastAsia"/>
          <w:sz w:val="24"/>
          <w:szCs w:val="24"/>
        </w:rPr>
        <w:t>イ</w:t>
      </w:r>
      <w:r w:rsidR="00827031" w:rsidRPr="00396D8B">
        <w:rPr>
          <w:rFonts w:ascii="ＭＳ 明朝" w:eastAsia="ＭＳ 明朝" w:hAnsi="ＭＳ 明朝" w:hint="eastAsia"/>
          <w:sz w:val="24"/>
          <w:szCs w:val="24"/>
        </w:rPr>
        <w:t xml:space="preserve">　総括者は、関係社員及び立入許可者が秘密保全施設に立ち入るときは、その者に所属、氏名、立入目的その他の所要事項を立入記録</w:t>
      </w:r>
      <w:r w:rsidR="007C191A" w:rsidRPr="00396D8B">
        <w:rPr>
          <w:rFonts w:ascii="ＭＳ 明朝" w:eastAsia="ＭＳ 明朝" w:hAnsi="ＭＳ 明朝" w:hint="eastAsia"/>
          <w:sz w:val="24"/>
          <w:szCs w:val="24"/>
        </w:rPr>
        <w:t>簿</w:t>
      </w:r>
      <w:r w:rsidR="00827031" w:rsidRPr="00396D8B">
        <w:rPr>
          <w:rFonts w:ascii="ＭＳ 明朝" w:eastAsia="ＭＳ 明朝" w:hAnsi="ＭＳ 明朝" w:hint="eastAsia"/>
          <w:sz w:val="24"/>
          <w:szCs w:val="24"/>
        </w:rPr>
        <w:t>に記載させるとともに、関係社員については適格証明書、立入許可者については臨時立入者バッジ等を着用させ、立入りを管理しなければならない。立入記録の様式については秘密保全規則</w:t>
      </w:r>
      <w:r w:rsidR="007C191A" w:rsidRPr="00396D8B">
        <w:rPr>
          <w:rFonts w:ascii="ＭＳ 明朝" w:eastAsia="ＭＳ 明朝" w:hAnsi="ＭＳ 明朝" w:hint="eastAsia"/>
          <w:sz w:val="24"/>
          <w:szCs w:val="24"/>
        </w:rPr>
        <w:t>等</w:t>
      </w:r>
      <w:r w:rsidR="009F2570" w:rsidRPr="00396D8B">
        <w:rPr>
          <w:rFonts w:ascii="ＭＳ 明朝" w:eastAsia="ＭＳ 明朝" w:hAnsi="ＭＳ 明朝" w:hint="eastAsia"/>
          <w:sz w:val="24"/>
          <w:szCs w:val="24"/>
        </w:rPr>
        <w:t>及び本要領</w:t>
      </w:r>
      <w:r w:rsidR="00827031" w:rsidRPr="00396D8B">
        <w:rPr>
          <w:rFonts w:ascii="ＭＳ 明朝" w:eastAsia="ＭＳ 明朝" w:hAnsi="ＭＳ 明朝" w:hint="eastAsia"/>
          <w:sz w:val="24"/>
          <w:szCs w:val="24"/>
        </w:rPr>
        <w:t>に定める。</w:t>
      </w:r>
    </w:p>
    <w:p w14:paraId="025F34DC" w14:textId="6DDB5081" w:rsidR="00827031" w:rsidRPr="00396D8B" w:rsidRDefault="00EC7800"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⑷</w:t>
      </w:r>
      <w:r w:rsidR="00827031" w:rsidRPr="00396D8B">
        <w:rPr>
          <w:rFonts w:ascii="ＭＳ 明朝" w:eastAsia="ＭＳ 明朝" w:hAnsi="ＭＳ 明朝" w:hint="eastAsia"/>
          <w:sz w:val="24"/>
          <w:szCs w:val="24"/>
        </w:rPr>
        <w:t xml:space="preserve">　総括者は、秘密保全施設内へのパソコン等の設置に当たっては、次のアからカまでに掲げる項目の情報システム実装計画を作成し、必要に応じ更新する。</w:t>
      </w:r>
    </w:p>
    <w:p w14:paraId="197B9D7D" w14:textId="0FE3C328" w:rsidR="00827031" w:rsidRPr="00396D8B" w:rsidRDefault="00EC7800"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ア</w:t>
      </w:r>
      <w:r w:rsidR="00827031" w:rsidRPr="00396D8B">
        <w:rPr>
          <w:rFonts w:ascii="ＭＳ 明朝" w:eastAsia="ＭＳ 明朝" w:hAnsi="ＭＳ 明朝" w:hint="eastAsia"/>
          <w:sz w:val="24"/>
          <w:szCs w:val="24"/>
        </w:rPr>
        <w:t xml:space="preserve">　秘密を取り扱う情報システムを構成する構成要素の構成設定に係る現状を正確に確認及び証明するための目録</w:t>
      </w:r>
    </w:p>
    <w:p w14:paraId="3655756B" w14:textId="6907FC2F" w:rsidR="00827031" w:rsidRPr="00396D8B" w:rsidRDefault="00EC7800" w:rsidP="003F2CC9">
      <w:pPr>
        <w:kinsoku w:val="0"/>
        <w:overflowPunct w:val="0"/>
        <w:ind w:firstLineChars="200" w:firstLine="540"/>
        <w:jc w:val="left"/>
        <w:rPr>
          <w:rFonts w:ascii="ＭＳ 明朝" w:eastAsia="ＭＳ 明朝" w:hAnsi="ＭＳ 明朝"/>
          <w:sz w:val="24"/>
          <w:szCs w:val="24"/>
        </w:rPr>
      </w:pPr>
      <w:r w:rsidRPr="00396D8B">
        <w:rPr>
          <w:rFonts w:ascii="ＭＳ 明朝" w:eastAsia="ＭＳ 明朝" w:hAnsi="ＭＳ 明朝" w:hint="eastAsia"/>
          <w:sz w:val="24"/>
          <w:szCs w:val="24"/>
        </w:rPr>
        <w:t>イ</w:t>
      </w:r>
      <w:r w:rsidR="00827031" w:rsidRPr="00396D8B">
        <w:rPr>
          <w:rFonts w:ascii="ＭＳ 明朝" w:eastAsia="ＭＳ 明朝" w:hAnsi="ＭＳ 明朝" w:hint="eastAsia"/>
          <w:sz w:val="24"/>
          <w:szCs w:val="24"/>
        </w:rPr>
        <w:t xml:space="preserve">　第１１</w:t>
      </w:r>
      <w:r w:rsidR="007E1149" w:rsidRPr="00396D8B">
        <w:rPr>
          <w:rFonts w:ascii="ＭＳ 明朝" w:eastAsia="ＭＳ 明朝" w:hAnsi="ＭＳ 明朝"/>
          <w:sz w:val="24"/>
          <w:szCs w:val="24"/>
        </w:rPr>
        <w:t>（</w:t>
      </w:r>
      <w:r w:rsidR="00827031" w:rsidRPr="00396D8B">
        <w:rPr>
          <w:rFonts w:ascii="ＭＳ 明朝" w:eastAsia="ＭＳ 明朝" w:hAnsi="ＭＳ 明朝"/>
          <w:sz w:val="24"/>
          <w:szCs w:val="24"/>
        </w:rPr>
        <w:t>1</w:t>
      </w:r>
      <w:r w:rsidR="007E1149" w:rsidRPr="00396D8B">
        <w:rPr>
          <w:rFonts w:ascii="ＭＳ 明朝" w:eastAsia="ＭＳ 明朝" w:hAnsi="ＭＳ 明朝"/>
          <w:sz w:val="24"/>
          <w:szCs w:val="24"/>
        </w:rPr>
        <w:t>）</w:t>
      </w:r>
      <w:r w:rsidR="00827031" w:rsidRPr="00396D8B">
        <w:rPr>
          <w:rFonts w:ascii="ＭＳ 明朝" w:eastAsia="ＭＳ 明朝" w:hAnsi="ＭＳ 明朝"/>
          <w:sz w:val="24"/>
          <w:szCs w:val="24"/>
        </w:rPr>
        <w:t>に規定する操作手順書</w:t>
      </w:r>
    </w:p>
    <w:p w14:paraId="07864C69" w14:textId="494CE7BE" w:rsidR="00827031" w:rsidRPr="00396D8B" w:rsidRDefault="00EC7800" w:rsidP="003F2CC9">
      <w:pPr>
        <w:kinsoku w:val="0"/>
        <w:overflowPunct w:val="0"/>
        <w:ind w:firstLineChars="200" w:firstLine="540"/>
        <w:jc w:val="left"/>
        <w:rPr>
          <w:rFonts w:ascii="ＭＳ 明朝" w:eastAsia="ＭＳ 明朝" w:hAnsi="ＭＳ 明朝"/>
          <w:sz w:val="24"/>
          <w:szCs w:val="24"/>
        </w:rPr>
      </w:pPr>
      <w:r w:rsidRPr="00396D8B">
        <w:rPr>
          <w:rFonts w:ascii="ＭＳ 明朝" w:eastAsia="ＭＳ 明朝" w:hAnsi="ＭＳ 明朝" w:hint="eastAsia"/>
          <w:sz w:val="24"/>
          <w:szCs w:val="24"/>
        </w:rPr>
        <w:t>ウ</w:t>
      </w:r>
      <w:r w:rsidR="00827031" w:rsidRPr="00396D8B">
        <w:rPr>
          <w:rFonts w:ascii="ＭＳ 明朝" w:eastAsia="ＭＳ 明朝" w:hAnsi="ＭＳ 明朝" w:hint="eastAsia"/>
          <w:sz w:val="24"/>
          <w:szCs w:val="24"/>
        </w:rPr>
        <w:t xml:space="preserve">　第１２</w:t>
      </w:r>
      <w:r w:rsidR="007E1149" w:rsidRPr="00396D8B">
        <w:rPr>
          <w:rFonts w:ascii="ＭＳ 明朝" w:eastAsia="ＭＳ 明朝" w:hAnsi="ＭＳ 明朝"/>
          <w:sz w:val="24"/>
          <w:szCs w:val="24"/>
        </w:rPr>
        <w:t>（</w:t>
      </w:r>
      <w:r w:rsidR="00827031" w:rsidRPr="00396D8B">
        <w:rPr>
          <w:rFonts w:ascii="ＭＳ 明朝" w:eastAsia="ＭＳ 明朝" w:hAnsi="ＭＳ 明朝"/>
          <w:sz w:val="24"/>
          <w:szCs w:val="24"/>
        </w:rPr>
        <w:t>1</w:t>
      </w:r>
      <w:r w:rsidR="007E1149" w:rsidRPr="00396D8B">
        <w:rPr>
          <w:rFonts w:ascii="ＭＳ 明朝" w:eastAsia="ＭＳ 明朝" w:hAnsi="ＭＳ 明朝"/>
          <w:sz w:val="24"/>
          <w:szCs w:val="24"/>
        </w:rPr>
        <w:t>）</w:t>
      </w:r>
      <w:r w:rsidR="00827031" w:rsidRPr="00396D8B">
        <w:rPr>
          <w:rFonts w:ascii="ＭＳ 明朝" w:eastAsia="ＭＳ 明朝" w:hAnsi="ＭＳ 明朝"/>
          <w:sz w:val="24"/>
          <w:szCs w:val="24"/>
        </w:rPr>
        <w:t>に規定するアクセス制御方針</w:t>
      </w:r>
    </w:p>
    <w:p w14:paraId="462E1702" w14:textId="061A0707" w:rsidR="00827031" w:rsidRPr="00396D8B" w:rsidRDefault="00EC7800" w:rsidP="003F2CC9">
      <w:pPr>
        <w:kinsoku w:val="0"/>
        <w:overflowPunct w:val="0"/>
        <w:ind w:firstLineChars="200" w:firstLine="540"/>
        <w:jc w:val="left"/>
        <w:rPr>
          <w:rFonts w:ascii="ＭＳ 明朝" w:eastAsia="ＭＳ 明朝" w:hAnsi="ＭＳ 明朝"/>
          <w:sz w:val="24"/>
          <w:szCs w:val="24"/>
        </w:rPr>
      </w:pPr>
      <w:r w:rsidRPr="00396D8B">
        <w:rPr>
          <w:rFonts w:ascii="ＭＳ 明朝" w:eastAsia="ＭＳ 明朝" w:hAnsi="ＭＳ 明朝" w:hint="eastAsia"/>
          <w:sz w:val="24"/>
          <w:szCs w:val="24"/>
        </w:rPr>
        <w:t>エ</w:t>
      </w:r>
      <w:r w:rsidR="00827031" w:rsidRPr="00396D8B">
        <w:rPr>
          <w:rFonts w:ascii="ＭＳ 明朝" w:eastAsia="ＭＳ 明朝" w:hAnsi="ＭＳ 明朝" w:hint="eastAsia"/>
          <w:sz w:val="24"/>
          <w:szCs w:val="24"/>
        </w:rPr>
        <w:t xml:space="preserve">　秘密のデータのデータフロー図</w:t>
      </w:r>
    </w:p>
    <w:p w14:paraId="713590C6" w14:textId="4A2C033B" w:rsidR="00827031" w:rsidRPr="00396D8B" w:rsidRDefault="00EC7800"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オ</w:t>
      </w:r>
      <w:r w:rsidR="00827031" w:rsidRPr="00396D8B">
        <w:rPr>
          <w:rFonts w:ascii="ＭＳ 明朝" w:eastAsia="ＭＳ 明朝" w:hAnsi="ＭＳ 明朝" w:hint="eastAsia"/>
          <w:sz w:val="24"/>
          <w:szCs w:val="24"/>
        </w:rPr>
        <w:t xml:space="preserve">　秘密を取り扱う情報システムのセキュリティを確保するための組織体制図</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総括者等の情報システムのセキュリティに責任を有する者の具体的な責任の内容及び範囲を記載する。</w:t>
      </w:r>
      <w:r w:rsidR="007E1149" w:rsidRPr="00396D8B">
        <w:rPr>
          <w:rFonts w:ascii="ＭＳ 明朝" w:eastAsia="ＭＳ 明朝" w:hAnsi="ＭＳ 明朝" w:hint="eastAsia"/>
          <w:sz w:val="24"/>
          <w:szCs w:val="24"/>
        </w:rPr>
        <w:t>）</w:t>
      </w:r>
    </w:p>
    <w:p w14:paraId="0D7B8478" w14:textId="21ADBAFC" w:rsidR="00827031" w:rsidRPr="00396D8B" w:rsidRDefault="00EC7800"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⑸</w:t>
      </w:r>
      <w:r w:rsidR="00827031" w:rsidRPr="00396D8B">
        <w:rPr>
          <w:rFonts w:ascii="ＭＳ 明朝" w:eastAsia="ＭＳ 明朝" w:hAnsi="ＭＳ 明朝" w:hint="eastAsia"/>
          <w:sz w:val="24"/>
          <w:szCs w:val="24"/>
        </w:rPr>
        <w:t xml:space="preserve">　総括者は、秘密保全施設内へのパソコン等の設置場所における秘密の漏えい等の危険性を十分配慮して設置し、次</w:t>
      </w:r>
      <w:r w:rsidR="007C191A" w:rsidRPr="00396D8B">
        <w:rPr>
          <w:rFonts w:ascii="ＭＳ 明朝" w:eastAsia="ＭＳ 明朝" w:hAnsi="ＭＳ 明朝" w:hint="eastAsia"/>
          <w:sz w:val="24"/>
          <w:szCs w:val="24"/>
        </w:rPr>
        <w:t>の</w:t>
      </w:r>
      <w:r w:rsidR="00827031" w:rsidRPr="00396D8B">
        <w:rPr>
          <w:rFonts w:ascii="ＭＳ 明朝" w:eastAsia="ＭＳ 明朝" w:hAnsi="ＭＳ 明朝" w:hint="eastAsia"/>
          <w:sz w:val="24"/>
          <w:szCs w:val="24"/>
        </w:rPr>
        <w:t>アからオ</w:t>
      </w:r>
      <w:r w:rsidR="00B471EA" w:rsidRPr="00396D8B">
        <w:rPr>
          <w:rFonts w:ascii="ＭＳ 明朝" w:eastAsia="ＭＳ 明朝" w:hAnsi="ＭＳ 明朝" w:hint="eastAsia"/>
          <w:sz w:val="24"/>
          <w:szCs w:val="24"/>
        </w:rPr>
        <w:t>まで</w:t>
      </w:r>
      <w:r w:rsidR="00827031" w:rsidRPr="00396D8B">
        <w:rPr>
          <w:rFonts w:ascii="ＭＳ 明朝" w:eastAsia="ＭＳ 明朝" w:hAnsi="ＭＳ 明朝" w:hint="eastAsia"/>
          <w:sz w:val="24"/>
          <w:szCs w:val="24"/>
        </w:rPr>
        <w:t>の区分に分けて管理する。各種台帳及び記録・登録票の様式並びにパソコン等の区分識別標記については「ガイドライン対象及び管理機器等の表記」</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別紙様式第３号</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で実施する。</w:t>
      </w:r>
    </w:p>
    <w:p w14:paraId="56959EDF" w14:textId="13125B59" w:rsidR="00827031" w:rsidRPr="00396D8B" w:rsidRDefault="00EC7800" w:rsidP="003F2CC9">
      <w:pPr>
        <w:kinsoku w:val="0"/>
        <w:overflowPunct w:val="0"/>
        <w:ind w:leftChars="225" w:left="810" w:hangingChars="100" w:hanging="270"/>
        <w:jc w:val="left"/>
        <w:rPr>
          <w:rFonts w:ascii="ＭＳ 明朝" w:eastAsia="ＭＳ 明朝" w:hAnsi="ＭＳ 明朝"/>
          <w:sz w:val="24"/>
          <w:szCs w:val="24"/>
        </w:rPr>
      </w:pPr>
      <w:r w:rsidRPr="00396D8B">
        <w:rPr>
          <w:rFonts w:ascii="ＭＳ 明朝" w:eastAsia="ＭＳ 明朝" w:hAnsi="ＭＳ 明朝" w:hint="eastAsia"/>
          <w:sz w:val="24"/>
          <w:szCs w:val="24"/>
        </w:rPr>
        <w:t>ア</w:t>
      </w:r>
      <w:r w:rsidR="00827031" w:rsidRPr="00396D8B">
        <w:rPr>
          <w:rFonts w:ascii="ＭＳ 明朝" w:eastAsia="ＭＳ 明朝" w:hAnsi="ＭＳ 明朝" w:hint="eastAsia"/>
          <w:sz w:val="24"/>
          <w:szCs w:val="24"/>
        </w:rPr>
        <w:t xml:space="preserve">　ガイドライン対象機器については、その保管台帳「ガイドライン対象機器保管台帳」</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別紙様式第４号</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、「ガイドライン対象機器保管記録票」</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別紙様式第５号</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及び「ガイドライン対象機器ソフトウェア登録票」</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別紙様式第６号</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に記載する。</w:t>
      </w:r>
    </w:p>
    <w:p w14:paraId="44FCC274" w14:textId="3F3E8FF6" w:rsidR="00827031" w:rsidRPr="00396D8B" w:rsidRDefault="00EC7800"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イ</w:t>
      </w:r>
      <w:r w:rsidR="00827031" w:rsidRPr="00396D8B">
        <w:rPr>
          <w:rFonts w:ascii="ＭＳ 明朝" w:eastAsia="ＭＳ 明朝" w:hAnsi="ＭＳ 明朝" w:hint="eastAsia"/>
          <w:sz w:val="24"/>
          <w:szCs w:val="24"/>
        </w:rPr>
        <w:t xml:space="preserve">　ガイドライン対象可搬記憶媒体については、その「ガイドライン対象可搬記憶媒体保管台帳」</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別紙様式第７号</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に記載する。</w:t>
      </w:r>
    </w:p>
    <w:p w14:paraId="2FBCB621" w14:textId="67CE501A" w:rsidR="00827031" w:rsidRPr="00396D8B" w:rsidRDefault="00EC7800"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ウ</w:t>
      </w:r>
      <w:r w:rsidR="00827031" w:rsidRPr="00396D8B">
        <w:rPr>
          <w:rFonts w:ascii="ＭＳ 明朝" w:eastAsia="ＭＳ 明朝" w:hAnsi="ＭＳ 明朝" w:hint="eastAsia"/>
          <w:sz w:val="24"/>
          <w:szCs w:val="24"/>
        </w:rPr>
        <w:t xml:space="preserve">　ガイドライン管理機器については、「ガイドライン管理機器保管台帳」</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別紙様式第８号</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に記載する。</w:t>
      </w:r>
    </w:p>
    <w:p w14:paraId="75A3EF98" w14:textId="72906747" w:rsidR="00827031" w:rsidRPr="00396D8B" w:rsidRDefault="00EC7800"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lastRenderedPageBreak/>
        <w:t>エ</w:t>
      </w:r>
      <w:r w:rsidR="00827031" w:rsidRPr="00396D8B">
        <w:rPr>
          <w:rFonts w:ascii="ＭＳ 明朝" w:eastAsia="ＭＳ 明朝" w:hAnsi="ＭＳ 明朝" w:hint="eastAsia"/>
          <w:sz w:val="24"/>
          <w:szCs w:val="24"/>
        </w:rPr>
        <w:t xml:space="preserve">　ガイドライン管理可搬記憶媒体については、「ガイドライン管理可搬記憶媒体保管台帳」</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別紙様式第９号</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に記載する。</w:t>
      </w:r>
    </w:p>
    <w:p w14:paraId="2D2B91BB" w14:textId="30C50645" w:rsidR="00827031" w:rsidRPr="00396D8B" w:rsidRDefault="00EC7800"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オ</w:t>
      </w:r>
      <w:r w:rsidR="00827031" w:rsidRPr="00396D8B">
        <w:rPr>
          <w:rFonts w:ascii="ＭＳ 明朝" w:eastAsia="ＭＳ 明朝" w:hAnsi="ＭＳ 明朝" w:hint="eastAsia"/>
          <w:sz w:val="24"/>
          <w:szCs w:val="24"/>
        </w:rPr>
        <w:t xml:space="preserve">　上記のガイドライン対象機器、ガイドライン対象可搬記憶媒体、ガイドライン管理機器及びガイドライン管理可搬記憶媒体には、それぞれラベル又はタグ等を貼り付け、当該パソコン等の区分を識別できるようにする。</w:t>
      </w:r>
    </w:p>
    <w:p w14:paraId="69820A38" w14:textId="1A13E195" w:rsidR="00EC7800" w:rsidRPr="00396D8B" w:rsidRDefault="00EC7800" w:rsidP="003F2CC9">
      <w:pPr>
        <w:kinsoku w:val="0"/>
        <w:overflowPunct w:val="0"/>
        <w:ind w:leftChars="113" w:left="557"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⑹</w:t>
      </w:r>
      <w:r w:rsidR="00827031" w:rsidRPr="00396D8B">
        <w:rPr>
          <w:rFonts w:ascii="ＭＳ 明朝" w:eastAsia="ＭＳ 明朝" w:hAnsi="ＭＳ 明朝" w:hint="eastAsia"/>
          <w:sz w:val="24"/>
          <w:szCs w:val="24"/>
        </w:rPr>
        <w:t xml:space="preserve">　総括者は、秘密保全施設内に常設した秘密業務のために使用するパソコン等は原則として持出禁止とする。ただし、保守等のため、やむを得ず持ち出す場合は、次</w:t>
      </w:r>
      <w:r w:rsidRPr="00396D8B">
        <w:rPr>
          <w:rFonts w:ascii="ＭＳ 明朝" w:eastAsia="ＭＳ 明朝" w:hAnsi="ＭＳ 明朝" w:hint="eastAsia"/>
          <w:sz w:val="24"/>
          <w:szCs w:val="24"/>
        </w:rPr>
        <w:t>のアからウまでの措置を行う</w:t>
      </w:r>
      <w:r w:rsidR="00827031" w:rsidRPr="00396D8B">
        <w:rPr>
          <w:rFonts w:ascii="ＭＳ 明朝" w:eastAsia="ＭＳ 明朝" w:hAnsi="ＭＳ 明朝" w:hint="eastAsia"/>
          <w:sz w:val="24"/>
          <w:szCs w:val="24"/>
        </w:rPr>
        <w:t>。</w:t>
      </w:r>
    </w:p>
    <w:p w14:paraId="58C16C39" w14:textId="3E09D1E7" w:rsidR="00827031" w:rsidRPr="00396D8B" w:rsidRDefault="00EC7800" w:rsidP="003F2CC9">
      <w:pPr>
        <w:kinsoku w:val="0"/>
        <w:overflowPunct w:val="0"/>
        <w:ind w:leftChars="257" w:left="809" w:hangingChars="71" w:hanging="192"/>
        <w:jc w:val="left"/>
        <w:rPr>
          <w:rFonts w:ascii="ＭＳ 明朝" w:eastAsia="ＭＳ 明朝" w:hAnsi="ＭＳ 明朝"/>
          <w:sz w:val="24"/>
          <w:szCs w:val="24"/>
        </w:rPr>
      </w:pPr>
      <w:r w:rsidRPr="00396D8B">
        <w:rPr>
          <w:rFonts w:ascii="ＭＳ 明朝" w:eastAsia="ＭＳ 明朝" w:hAnsi="ＭＳ 明朝" w:hint="eastAsia"/>
          <w:sz w:val="24"/>
          <w:szCs w:val="24"/>
        </w:rPr>
        <w:t>ア</w:t>
      </w:r>
      <w:r w:rsidR="00827031" w:rsidRPr="00396D8B">
        <w:rPr>
          <w:rFonts w:ascii="ＭＳ 明朝" w:eastAsia="ＭＳ 明朝" w:hAnsi="ＭＳ 明朝" w:hint="eastAsia"/>
          <w:sz w:val="24"/>
          <w:szCs w:val="24"/>
        </w:rPr>
        <w:t xml:space="preserve">　ガイドライン対象機器及びガイドライン対象可搬記憶媒体の場合</w:t>
      </w:r>
    </w:p>
    <w:p w14:paraId="7B89A380" w14:textId="77777777" w:rsidR="00283272" w:rsidRDefault="007E1149" w:rsidP="00305CB5">
      <w:pPr>
        <w:kinsoku w:val="0"/>
        <w:overflowPunct w:val="0"/>
        <w:ind w:leftChars="296" w:left="1131" w:hangingChars="242" w:hanging="421"/>
        <w:jc w:val="left"/>
        <w:rPr>
          <w:rFonts w:ascii="ＭＳ 明朝" w:eastAsia="ＭＳ 明朝" w:hAnsi="ＭＳ 明朝"/>
          <w:sz w:val="24"/>
          <w:szCs w:val="24"/>
        </w:rPr>
      </w:pPr>
      <w:r w:rsidRPr="00283272">
        <w:rPr>
          <w:rFonts w:ascii="ＭＳ 明朝" w:eastAsia="ＭＳ 明朝" w:hAnsi="ＭＳ 明朝" w:hint="eastAsia"/>
          <w:spacing w:val="12"/>
          <w:w w:val="50"/>
          <w:sz w:val="24"/>
          <w:szCs w:val="24"/>
        </w:rPr>
        <w:t>（</w:t>
      </w:r>
      <w:r w:rsidR="00EC7800" w:rsidRPr="00283272">
        <w:rPr>
          <w:rFonts w:ascii="ＭＳ 明朝" w:eastAsia="ＭＳ 明朝" w:hAnsi="ＭＳ 明朝" w:hint="eastAsia"/>
          <w:spacing w:val="12"/>
          <w:w w:val="50"/>
          <w:sz w:val="24"/>
          <w:szCs w:val="24"/>
        </w:rPr>
        <w:t>ｱ</w:t>
      </w:r>
      <w:r w:rsidRPr="00283272">
        <w:rPr>
          <w:rFonts w:ascii="ＭＳ 明朝" w:eastAsia="ＭＳ 明朝" w:hAnsi="ＭＳ 明朝" w:hint="eastAsia"/>
          <w:spacing w:val="12"/>
          <w:w w:val="50"/>
          <w:sz w:val="24"/>
          <w:szCs w:val="24"/>
        </w:rPr>
        <w:t>）</w:t>
      </w:r>
      <w:r w:rsidR="00827031" w:rsidRPr="00396D8B">
        <w:rPr>
          <w:rFonts w:ascii="ＭＳ 明朝" w:eastAsia="ＭＳ 明朝" w:hAnsi="ＭＳ 明朝" w:hint="eastAsia"/>
          <w:sz w:val="24"/>
          <w:szCs w:val="24"/>
        </w:rPr>
        <w:t xml:space="preserve">　データの消去等、パソコン等内に記憶されている秘密に係る情報の漏えいを防止するための措置を講ずること。この場合、ガイドライン対象機器の場合はプロジェクト内情報機器責任者を含む複数の情報機器取扱者が、ガイドライン対象可搬記憶媒体の場合はプロジェクト内情報機器責任者が、それぞれ措置状況等を確認し、所要事項を保管記録票及び保管台帳に記録する。</w:t>
      </w:r>
    </w:p>
    <w:p w14:paraId="31FF4E03" w14:textId="1C4E1BB5" w:rsidR="00827031" w:rsidRPr="00396D8B" w:rsidRDefault="007E1149" w:rsidP="00283272">
      <w:pPr>
        <w:kinsoku w:val="0"/>
        <w:overflowPunct w:val="0"/>
        <w:ind w:leftChars="297" w:left="1131" w:hangingChars="240" w:hanging="418"/>
        <w:jc w:val="left"/>
        <w:rPr>
          <w:rFonts w:ascii="ＭＳ 明朝" w:eastAsia="ＭＳ 明朝" w:hAnsi="ＭＳ 明朝"/>
          <w:sz w:val="24"/>
          <w:szCs w:val="24"/>
        </w:rPr>
      </w:pPr>
      <w:r w:rsidRPr="00283272">
        <w:rPr>
          <w:rFonts w:ascii="ＭＳ 明朝" w:eastAsia="ＭＳ 明朝" w:hAnsi="ＭＳ 明朝" w:hint="eastAsia"/>
          <w:spacing w:val="12"/>
          <w:w w:val="50"/>
          <w:sz w:val="24"/>
          <w:szCs w:val="24"/>
        </w:rPr>
        <w:t>（</w:t>
      </w:r>
      <w:r w:rsidR="00EC7800" w:rsidRPr="00283272">
        <w:rPr>
          <w:rFonts w:ascii="ＭＳ 明朝" w:eastAsia="ＭＳ 明朝" w:hAnsi="ＭＳ 明朝" w:hint="eastAsia"/>
          <w:spacing w:val="12"/>
          <w:w w:val="50"/>
          <w:sz w:val="24"/>
          <w:szCs w:val="24"/>
        </w:rPr>
        <w:t>ｲ</w:t>
      </w:r>
      <w:r w:rsidRPr="00283272">
        <w:rPr>
          <w:rFonts w:ascii="ＭＳ 明朝" w:eastAsia="ＭＳ 明朝" w:hAnsi="ＭＳ 明朝"/>
          <w:spacing w:val="12"/>
          <w:w w:val="50"/>
          <w:sz w:val="24"/>
          <w:szCs w:val="24"/>
        </w:rPr>
        <w:t>）</w:t>
      </w:r>
      <w:r w:rsidR="00827031" w:rsidRPr="00396D8B">
        <w:rPr>
          <w:rFonts w:ascii="ＭＳ 明朝" w:eastAsia="ＭＳ 明朝" w:hAnsi="ＭＳ 明朝" w:hint="eastAsia"/>
          <w:sz w:val="24"/>
          <w:szCs w:val="24"/>
        </w:rPr>
        <w:t xml:space="preserve">　他の秘密保全施設への移動等に際し、管理上データの消去ができないパソコン等は、プロジェクト内情報機器責任者又はその指定する者が持ち出し、持ち出したパソコン等が元の秘密保全施設へ戻るか、他の秘密保全施設へ設置されるまで監視する。この場合、それぞれの秘密保全施設の保管台帳には持出・持込日、実施者及び理由等必要な記録を行う。</w:t>
      </w:r>
    </w:p>
    <w:p w14:paraId="2A6094FE" w14:textId="6206812C" w:rsidR="00827031" w:rsidRPr="00396D8B" w:rsidRDefault="00EC7800" w:rsidP="003F2CC9">
      <w:pPr>
        <w:kinsoku w:val="0"/>
        <w:overflowPunct w:val="0"/>
        <w:ind w:leftChars="229" w:left="823" w:hangingChars="101" w:hanging="273"/>
        <w:jc w:val="left"/>
        <w:rPr>
          <w:rFonts w:ascii="ＭＳ 明朝" w:eastAsia="ＭＳ 明朝" w:hAnsi="ＭＳ 明朝"/>
          <w:sz w:val="24"/>
          <w:szCs w:val="24"/>
        </w:rPr>
      </w:pPr>
      <w:r w:rsidRPr="00396D8B">
        <w:rPr>
          <w:rFonts w:ascii="ＭＳ 明朝" w:eastAsia="ＭＳ 明朝" w:hAnsi="ＭＳ 明朝" w:hint="eastAsia"/>
          <w:sz w:val="24"/>
          <w:szCs w:val="24"/>
        </w:rPr>
        <w:t>イ</w:t>
      </w:r>
      <w:r w:rsidR="00827031" w:rsidRPr="00396D8B">
        <w:rPr>
          <w:rFonts w:ascii="ＭＳ 明朝" w:eastAsia="ＭＳ 明朝" w:hAnsi="ＭＳ 明朝" w:hint="eastAsia"/>
          <w:sz w:val="24"/>
          <w:szCs w:val="24"/>
        </w:rPr>
        <w:t xml:space="preserve">　ガイドライン管理機器及びガイドライン管理可搬記憶媒体の場合</w:t>
      </w:r>
    </w:p>
    <w:p w14:paraId="5640AE30" w14:textId="77777777" w:rsidR="00827031" w:rsidRPr="00396D8B" w:rsidRDefault="00827031" w:rsidP="003F2CC9">
      <w:pPr>
        <w:kinsoku w:val="0"/>
        <w:overflowPunct w:val="0"/>
        <w:ind w:leftChars="348" w:left="835" w:firstLineChars="81" w:firstLine="219"/>
        <w:jc w:val="left"/>
        <w:rPr>
          <w:rFonts w:ascii="ＭＳ 明朝" w:eastAsia="ＭＳ 明朝" w:hAnsi="ＭＳ 明朝"/>
          <w:sz w:val="24"/>
          <w:szCs w:val="24"/>
        </w:rPr>
      </w:pPr>
      <w:r w:rsidRPr="00396D8B">
        <w:rPr>
          <w:rFonts w:ascii="ＭＳ 明朝" w:eastAsia="ＭＳ 明朝" w:hAnsi="ＭＳ 明朝" w:hint="eastAsia"/>
          <w:sz w:val="24"/>
          <w:szCs w:val="24"/>
        </w:rPr>
        <w:t>プロジェクト内情報機器責任者は、ガイドライン管理機器又はガイドライン管理可搬記憶媒体内に秘密に係る情報が存在しないことを確認した上で、持出日等所要の記録を保管台帳に記載し、当該ガイドライン管理機器等を管理する保全責任者の許可を得るものとする。</w:t>
      </w:r>
    </w:p>
    <w:p w14:paraId="0A674015" w14:textId="07C1D086" w:rsidR="00827031" w:rsidRPr="00396D8B" w:rsidRDefault="00EC7800" w:rsidP="003F2CC9">
      <w:pPr>
        <w:kinsoku w:val="0"/>
        <w:overflowPunct w:val="0"/>
        <w:ind w:leftChars="219" w:left="526" w:firstLineChars="8" w:firstLine="22"/>
        <w:jc w:val="left"/>
        <w:rPr>
          <w:rFonts w:ascii="ＭＳ 明朝" w:eastAsia="ＭＳ 明朝" w:hAnsi="ＭＳ 明朝"/>
          <w:sz w:val="24"/>
          <w:szCs w:val="24"/>
        </w:rPr>
      </w:pPr>
      <w:r w:rsidRPr="00396D8B">
        <w:rPr>
          <w:rFonts w:ascii="ＭＳ 明朝" w:eastAsia="ＭＳ 明朝" w:hAnsi="ＭＳ 明朝" w:hint="eastAsia"/>
          <w:sz w:val="24"/>
          <w:szCs w:val="24"/>
        </w:rPr>
        <w:t>ウ</w:t>
      </w:r>
      <w:r w:rsidR="00827031" w:rsidRPr="00396D8B">
        <w:rPr>
          <w:rFonts w:ascii="ＭＳ 明朝" w:eastAsia="ＭＳ 明朝" w:hAnsi="ＭＳ 明朝" w:hint="eastAsia"/>
          <w:sz w:val="24"/>
          <w:szCs w:val="24"/>
        </w:rPr>
        <w:t xml:space="preserve">　</w:t>
      </w:r>
      <w:r w:rsidR="00C4280C" w:rsidRPr="00396D8B">
        <w:rPr>
          <w:rFonts w:ascii="ＭＳ 明朝" w:eastAsia="ＭＳ 明朝" w:hAnsi="ＭＳ 明朝" w:hint="eastAsia"/>
          <w:sz w:val="24"/>
          <w:szCs w:val="24"/>
        </w:rPr>
        <w:t>廃</w:t>
      </w:r>
      <w:r w:rsidR="00827031" w:rsidRPr="00396D8B">
        <w:rPr>
          <w:rFonts w:ascii="ＭＳ 明朝" w:eastAsia="ＭＳ 明朝" w:hAnsi="ＭＳ 明朝" w:hint="eastAsia"/>
          <w:sz w:val="24"/>
          <w:szCs w:val="24"/>
        </w:rPr>
        <w:t>棄のためにパソコン等を持ち出す場合</w:t>
      </w:r>
    </w:p>
    <w:p w14:paraId="36121489" w14:textId="24DE7B52" w:rsidR="00827031" w:rsidRPr="00396D8B" w:rsidRDefault="00827031" w:rsidP="00283272">
      <w:pPr>
        <w:kinsoku w:val="0"/>
        <w:overflowPunct w:val="0"/>
        <w:ind w:leftChars="338" w:left="811" w:firstLineChars="98" w:firstLine="265"/>
        <w:jc w:val="left"/>
        <w:rPr>
          <w:rFonts w:ascii="ＭＳ 明朝" w:eastAsia="ＭＳ 明朝" w:hAnsi="ＭＳ 明朝"/>
          <w:sz w:val="24"/>
          <w:szCs w:val="24"/>
        </w:rPr>
      </w:pPr>
      <w:r w:rsidRPr="00396D8B">
        <w:rPr>
          <w:rFonts w:ascii="ＭＳ 明朝" w:eastAsia="ＭＳ 明朝" w:hAnsi="ＭＳ 明朝" w:hint="eastAsia"/>
          <w:sz w:val="24"/>
          <w:szCs w:val="24"/>
        </w:rPr>
        <w:t>プロジェクト内情報機器責任者は、</w:t>
      </w:r>
      <w:r w:rsidR="00C4280C" w:rsidRPr="00396D8B">
        <w:rPr>
          <w:rFonts w:ascii="ＭＳ 明朝" w:eastAsia="ＭＳ 明朝" w:hAnsi="ＭＳ 明朝" w:hint="eastAsia"/>
          <w:sz w:val="24"/>
          <w:szCs w:val="24"/>
        </w:rPr>
        <w:t>廃</w:t>
      </w:r>
      <w:r w:rsidRPr="00396D8B">
        <w:rPr>
          <w:rFonts w:ascii="ＭＳ 明朝" w:eastAsia="ＭＳ 明朝" w:hAnsi="ＭＳ 明朝" w:hint="eastAsia"/>
          <w:sz w:val="24"/>
          <w:szCs w:val="24"/>
        </w:rPr>
        <w:t>棄のためにパソコン等を持ち出す場合は、</w:t>
      </w:r>
      <w:r w:rsidR="007E1149" w:rsidRPr="00396D8B">
        <w:rPr>
          <w:rFonts w:ascii="ＭＳ 明朝" w:eastAsia="ＭＳ 明朝" w:hAnsi="ＭＳ 明朝" w:hint="eastAsia"/>
          <w:sz w:val="24"/>
          <w:szCs w:val="24"/>
        </w:rPr>
        <w:t>（</w:t>
      </w:r>
      <w:r w:rsidRPr="00396D8B">
        <w:rPr>
          <w:rFonts w:ascii="ＭＳ 明朝" w:eastAsia="ＭＳ 明朝" w:hAnsi="ＭＳ 明朝"/>
          <w:sz w:val="24"/>
          <w:szCs w:val="24"/>
        </w:rPr>
        <w:t>8</w:t>
      </w:r>
      <w:r w:rsidR="007E1149" w:rsidRPr="00396D8B">
        <w:rPr>
          <w:rFonts w:ascii="ＭＳ 明朝" w:eastAsia="ＭＳ 明朝" w:hAnsi="ＭＳ 明朝"/>
          <w:sz w:val="24"/>
          <w:szCs w:val="24"/>
        </w:rPr>
        <w:t>）</w:t>
      </w:r>
      <w:r w:rsidRPr="00396D8B">
        <w:rPr>
          <w:rFonts w:ascii="ＭＳ 明朝" w:eastAsia="ＭＳ 明朝" w:hAnsi="ＭＳ 明朝" w:hint="eastAsia"/>
          <w:sz w:val="24"/>
          <w:szCs w:val="24"/>
        </w:rPr>
        <w:t>の手順により行う。</w:t>
      </w:r>
    </w:p>
    <w:p w14:paraId="6EAA9A5E" w14:textId="2F7F1E31" w:rsidR="00827031" w:rsidRPr="00396D8B" w:rsidRDefault="00EC7800"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⑺</w:t>
      </w:r>
      <w:r w:rsidR="00827031" w:rsidRPr="00396D8B">
        <w:rPr>
          <w:rFonts w:ascii="ＭＳ 明朝" w:eastAsia="ＭＳ 明朝" w:hAnsi="ＭＳ 明朝" w:hint="eastAsia"/>
          <w:sz w:val="24"/>
          <w:szCs w:val="24"/>
        </w:rPr>
        <w:t xml:space="preserve">　総括者は、秘密保全施設内に常設するパソコン等について、無許可による持出及び盗難等防止のために、次の</w:t>
      </w:r>
      <w:r w:rsidRPr="00396D8B">
        <w:rPr>
          <w:rFonts w:ascii="ＭＳ 明朝" w:eastAsia="ＭＳ 明朝" w:hAnsi="ＭＳ 明朝" w:hint="eastAsia"/>
          <w:sz w:val="24"/>
          <w:szCs w:val="24"/>
        </w:rPr>
        <w:t>アからエまでの</w:t>
      </w:r>
      <w:r w:rsidR="00B471EA" w:rsidRPr="00396D8B">
        <w:rPr>
          <w:rFonts w:ascii="ＭＳ 明朝" w:eastAsia="ＭＳ 明朝" w:hAnsi="ＭＳ 明朝" w:hint="eastAsia"/>
          <w:sz w:val="24"/>
          <w:szCs w:val="24"/>
        </w:rPr>
        <w:t>要領により</w:t>
      </w:r>
      <w:r w:rsidR="00827031" w:rsidRPr="00396D8B">
        <w:rPr>
          <w:rFonts w:ascii="ＭＳ 明朝" w:eastAsia="ＭＳ 明朝" w:hAnsi="ＭＳ 明朝" w:hint="eastAsia"/>
          <w:sz w:val="24"/>
          <w:szCs w:val="24"/>
        </w:rPr>
        <w:t>行う。ただし、防衛省への納入予定の製品、借用品及び保管品に限り、当該製品等を管理する保全責任者の判断により固定及び施錠しないことができる。</w:t>
      </w:r>
    </w:p>
    <w:p w14:paraId="21F0F6BF" w14:textId="19E9C0A6" w:rsidR="00827031" w:rsidRPr="00396D8B" w:rsidRDefault="00EC7800"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ア</w:t>
      </w:r>
      <w:r w:rsidR="00827031" w:rsidRPr="00396D8B">
        <w:rPr>
          <w:rFonts w:ascii="ＭＳ 明朝" w:eastAsia="ＭＳ 明朝" w:hAnsi="ＭＳ 明朝" w:hint="eastAsia"/>
          <w:sz w:val="24"/>
          <w:szCs w:val="24"/>
        </w:rPr>
        <w:t xml:space="preserve">　パソコンは、固定可能なものにあっては、作業台や柱等にセキュリティワイヤ等で固定のうえ、これを施錠すること。</w:t>
      </w:r>
    </w:p>
    <w:p w14:paraId="31C1593C" w14:textId="456DEED7" w:rsidR="00827031" w:rsidRPr="00396D8B" w:rsidRDefault="00EC7800"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lastRenderedPageBreak/>
        <w:t>イ</w:t>
      </w:r>
      <w:r w:rsidR="00827031" w:rsidRPr="00396D8B">
        <w:rPr>
          <w:rFonts w:ascii="ＭＳ 明朝" w:eastAsia="ＭＳ 明朝" w:hAnsi="ＭＳ 明朝" w:hint="eastAsia"/>
          <w:sz w:val="24"/>
          <w:szCs w:val="24"/>
        </w:rPr>
        <w:t xml:space="preserve">　試験装置等ラックに設置されているパソコンについては、ラックにセキュリティワイヤ等で固定し、これを施錠するか、ラックに扉等を取り付け、これを施錠する。ただし、パソコンがラックにネジ等で固定され、容易に外すことができない状態であるとプロジェクト内情報機器責任者が判断した場合は、施錠しないことができる。</w:t>
      </w:r>
    </w:p>
    <w:p w14:paraId="618915B5" w14:textId="730EF6AA" w:rsidR="00827031" w:rsidRPr="00396D8B" w:rsidRDefault="00EC7800"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ウ</w:t>
      </w:r>
      <w:r w:rsidR="00827031" w:rsidRPr="00396D8B">
        <w:rPr>
          <w:rFonts w:ascii="ＭＳ 明朝" w:eastAsia="ＭＳ 明朝" w:hAnsi="ＭＳ 明朝" w:hint="eastAsia"/>
          <w:sz w:val="24"/>
          <w:szCs w:val="24"/>
        </w:rPr>
        <w:t xml:space="preserve">　固定することが困難なパソコン及びガイドライン対象又は管理可搬記憶媒体にあっては、ロッカー等に保管し、これを施錠すること。</w:t>
      </w:r>
    </w:p>
    <w:p w14:paraId="6312A275" w14:textId="3AB5FADE" w:rsidR="00827031" w:rsidRPr="00396D8B" w:rsidRDefault="00EC7800"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エ</w:t>
      </w:r>
      <w:r w:rsidR="00827031" w:rsidRPr="00396D8B">
        <w:rPr>
          <w:rFonts w:ascii="ＭＳ 明朝" w:eastAsia="ＭＳ 明朝" w:hAnsi="ＭＳ 明朝" w:hint="eastAsia"/>
          <w:sz w:val="24"/>
          <w:szCs w:val="24"/>
        </w:rPr>
        <w:t xml:space="preserve">　アからウ</w:t>
      </w:r>
      <w:r w:rsidR="00B471EA" w:rsidRPr="00396D8B">
        <w:rPr>
          <w:rFonts w:ascii="ＭＳ 明朝" w:eastAsia="ＭＳ 明朝" w:hAnsi="ＭＳ 明朝" w:hint="eastAsia"/>
          <w:sz w:val="24"/>
          <w:szCs w:val="24"/>
        </w:rPr>
        <w:t>までの措置</w:t>
      </w:r>
      <w:r w:rsidRPr="00396D8B">
        <w:rPr>
          <w:rFonts w:ascii="ＭＳ 明朝" w:eastAsia="ＭＳ 明朝" w:hAnsi="ＭＳ 明朝" w:hint="eastAsia"/>
          <w:sz w:val="24"/>
          <w:szCs w:val="24"/>
        </w:rPr>
        <w:t>において</w:t>
      </w:r>
      <w:r w:rsidR="00827031" w:rsidRPr="00396D8B">
        <w:rPr>
          <w:rFonts w:ascii="ＭＳ 明朝" w:eastAsia="ＭＳ 明朝" w:hAnsi="ＭＳ 明朝" w:hint="eastAsia"/>
          <w:sz w:val="24"/>
          <w:szCs w:val="24"/>
        </w:rPr>
        <w:t>使用するセキュリティワイヤ及びロッカー等の鍵は、プロジェクト内情報機器責任者が管理する。</w:t>
      </w:r>
    </w:p>
    <w:p w14:paraId="65DB94BC" w14:textId="3EEFF6DC" w:rsidR="00827031" w:rsidRPr="00396D8B" w:rsidRDefault="00EC7800" w:rsidP="005D6C2C">
      <w:pPr>
        <w:kinsoku w:val="0"/>
        <w:overflowPunct w:val="0"/>
        <w:ind w:leftChars="118" w:left="545" w:hangingChars="97" w:hanging="262"/>
        <w:jc w:val="left"/>
        <w:rPr>
          <w:rFonts w:ascii="ＭＳ 明朝" w:eastAsia="ＭＳ 明朝" w:hAnsi="ＭＳ 明朝"/>
          <w:sz w:val="24"/>
          <w:szCs w:val="24"/>
        </w:rPr>
      </w:pPr>
      <w:r w:rsidRPr="00396D8B">
        <w:rPr>
          <w:rFonts w:ascii="ＭＳ 明朝" w:eastAsia="ＭＳ 明朝" w:hAnsi="ＭＳ 明朝" w:hint="eastAsia"/>
          <w:sz w:val="24"/>
          <w:szCs w:val="24"/>
        </w:rPr>
        <w:t>⑻</w:t>
      </w:r>
      <w:r w:rsidR="00827031" w:rsidRPr="00396D8B">
        <w:rPr>
          <w:rFonts w:ascii="ＭＳ 明朝" w:eastAsia="ＭＳ 明朝" w:hAnsi="ＭＳ 明朝" w:hint="eastAsia"/>
          <w:sz w:val="24"/>
          <w:szCs w:val="24"/>
        </w:rPr>
        <w:t xml:space="preserve">　総括者は、</w:t>
      </w:r>
      <w:r w:rsidR="005D6C2C">
        <w:rPr>
          <w:rFonts w:ascii="ＭＳ 明朝" w:eastAsia="ＭＳ 明朝" w:hAnsi="ＭＳ 明朝" w:hint="eastAsia"/>
          <w:sz w:val="24"/>
          <w:szCs w:val="24"/>
        </w:rPr>
        <w:t>⑷</w:t>
      </w:r>
      <w:r w:rsidR="00827031" w:rsidRPr="00396D8B">
        <w:rPr>
          <w:rFonts w:ascii="ＭＳ 明朝" w:eastAsia="ＭＳ 明朝" w:hAnsi="ＭＳ 明朝"/>
          <w:sz w:val="24"/>
          <w:szCs w:val="24"/>
        </w:rPr>
        <w:t>により設置したパソコン等以外のパソコン等の秘密保全施設への持込みを原則として禁止する。ただし、新設等のた</w:t>
      </w:r>
      <w:r w:rsidR="00200447" w:rsidRPr="00396D8B">
        <w:rPr>
          <w:rFonts w:ascii="ＭＳ 明朝" w:eastAsia="ＭＳ 明朝" w:hAnsi="ＭＳ 明朝" w:hint="eastAsia"/>
          <w:sz w:val="24"/>
          <w:szCs w:val="24"/>
        </w:rPr>
        <w:t>め</w:t>
      </w:r>
      <w:r w:rsidR="00827031" w:rsidRPr="00396D8B">
        <w:rPr>
          <w:rFonts w:ascii="ＭＳ 明朝" w:eastAsia="ＭＳ 明朝" w:hAnsi="ＭＳ 明朝"/>
          <w:sz w:val="24"/>
          <w:szCs w:val="24"/>
        </w:rPr>
        <w:t>、やむを得ず持込みが必要となった場合は、次</w:t>
      </w:r>
      <w:r w:rsidR="00200447" w:rsidRPr="00396D8B">
        <w:rPr>
          <w:rFonts w:ascii="ＭＳ 明朝" w:eastAsia="ＭＳ 明朝" w:hAnsi="ＭＳ 明朝" w:hint="eastAsia"/>
          <w:sz w:val="24"/>
          <w:szCs w:val="24"/>
        </w:rPr>
        <w:t>のア及びイの要領</w:t>
      </w:r>
      <w:r w:rsidR="00827031" w:rsidRPr="00396D8B">
        <w:rPr>
          <w:rFonts w:ascii="ＭＳ 明朝" w:eastAsia="ＭＳ 明朝" w:hAnsi="ＭＳ 明朝"/>
          <w:sz w:val="24"/>
          <w:szCs w:val="24"/>
        </w:rPr>
        <w:t>による。</w:t>
      </w:r>
      <w:r w:rsidR="00827031" w:rsidRPr="00396D8B">
        <w:rPr>
          <w:rFonts w:ascii="ＭＳ 明朝" w:eastAsia="ＭＳ 明朝" w:hAnsi="ＭＳ 明朝" w:hint="eastAsia"/>
          <w:sz w:val="24"/>
          <w:szCs w:val="24"/>
        </w:rPr>
        <w:t>なお、携帯型</w:t>
      </w:r>
      <w:r w:rsidR="00C4280C" w:rsidRPr="00396D8B">
        <w:rPr>
          <w:rFonts w:ascii="ＭＳ 明朝" w:eastAsia="ＭＳ 明朝" w:hAnsi="ＭＳ 明朝" w:hint="eastAsia"/>
          <w:sz w:val="24"/>
          <w:szCs w:val="24"/>
        </w:rPr>
        <w:t>情報通信・</w:t>
      </w:r>
      <w:r w:rsidR="00827031" w:rsidRPr="00396D8B">
        <w:rPr>
          <w:rFonts w:ascii="ＭＳ 明朝" w:eastAsia="ＭＳ 明朝" w:hAnsi="ＭＳ 明朝" w:hint="eastAsia"/>
          <w:sz w:val="24"/>
          <w:szCs w:val="24"/>
        </w:rPr>
        <w:t>記録機器及び私有品のパソコン等の秘密保全施設への持込みは、いかなる場合も禁止とする。</w:t>
      </w:r>
    </w:p>
    <w:p w14:paraId="33E5E5DC" w14:textId="3DB014F6" w:rsidR="00827031" w:rsidRPr="00396D8B" w:rsidRDefault="00200447"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ア</w:t>
      </w:r>
      <w:r w:rsidR="00827031" w:rsidRPr="00396D8B">
        <w:rPr>
          <w:rFonts w:ascii="ＭＳ 明朝" w:eastAsia="ＭＳ 明朝" w:hAnsi="ＭＳ 明朝" w:hint="eastAsia"/>
          <w:sz w:val="24"/>
          <w:szCs w:val="24"/>
        </w:rPr>
        <w:t xml:space="preserve">　ガイドライン対象機器及びガイドライン対象可搬記憶媒体の場合、当該ガイドライン対象機器等内に不要なソフトウェア及びデータが存在しないことを確認する等、秘密の漏えいを防止するための措置を講ずること。この場合、プロジェクト内情報機器責任者が措置状況等を確認し、持込日、実施者及び理由等所要事項を保管台帳等に記録したうえで持ち込むこと。</w:t>
      </w:r>
    </w:p>
    <w:p w14:paraId="15B0028A" w14:textId="3AF03F07" w:rsidR="00827031" w:rsidRPr="00396D8B" w:rsidRDefault="00200447"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イ</w:t>
      </w:r>
      <w:r w:rsidR="00827031" w:rsidRPr="00396D8B">
        <w:rPr>
          <w:rFonts w:ascii="ＭＳ 明朝" w:eastAsia="ＭＳ 明朝" w:hAnsi="ＭＳ 明朝" w:hint="eastAsia"/>
          <w:sz w:val="24"/>
          <w:szCs w:val="24"/>
        </w:rPr>
        <w:t xml:space="preserve">　ガイドライン管理機器及びガイドライン管理可搬記憶媒体の場合、プロジェクト内情報機器責任者は、当該管理情報機器等が持込み対象である管理情報機器等であることを確認し、持込日等所要の記録を保管台帳に記述した後、当該情報機器等を管理する保全責任者の許可を得るものとする。</w:t>
      </w:r>
    </w:p>
    <w:p w14:paraId="1C5E24E7" w14:textId="0517F416" w:rsidR="00827031" w:rsidRPr="00396D8B" w:rsidRDefault="00200447"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⑼</w:t>
      </w:r>
      <w:r w:rsidR="00827031" w:rsidRPr="00396D8B">
        <w:rPr>
          <w:rFonts w:ascii="ＭＳ 明朝" w:eastAsia="ＭＳ 明朝" w:hAnsi="ＭＳ 明朝" w:hint="eastAsia"/>
          <w:sz w:val="24"/>
          <w:szCs w:val="24"/>
        </w:rPr>
        <w:t xml:space="preserve">　総括者又はその指定する関係社員は、パソコン等を</w:t>
      </w:r>
      <w:r w:rsidR="000A130B" w:rsidRPr="00396D8B">
        <w:rPr>
          <w:rFonts w:ascii="ＭＳ 明朝" w:eastAsia="ＭＳ 明朝" w:hAnsi="ＭＳ 明朝" w:hint="eastAsia"/>
          <w:sz w:val="24"/>
          <w:szCs w:val="24"/>
        </w:rPr>
        <w:t>廃</w:t>
      </w:r>
      <w:r w:rsidR="00827031" w:rsidRPr="00396D8B">
        <w:rPr>
          <w:rFonts w:ascii="ＭＳ 明朝" w:eastAsia="ＭＳ 明朝" w:hAnsi="ＭＳ 明朝" w:hint="eastAsia"/>
          <w:sz w:val="24"/>
          <w:szCs w:val="24"/>
        </w:rPr>
        <w:t>棄又は修理</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保守</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するときは、次の</w:t>
      </w:r>
      <w:r w:rsidR="00B471EA" w:rsidRPr="00396D8B">
        <w:rPr>
          <w:rFonts w:ascii="ＭＳ 明朝" w:eastAsia="ＭＳ 明朝" w:hAnsi="ＭＳ 明朝" w:hint="eastAsia"/>
          <w:sz w:val="24"/>
          <w:szCs w:val="24"/>
        </w:rPr>
        <w:t>ア及びイの</w:t>
      </w:r>
      <w:r w:rsidR="00827031" w:rsidRPr="00396D8B">
        <w:rPr>
          <w:rFonts w:ascii="ＭＳ 明朝" w:eastAsia="ＭＳ 明朝" w:hAnsi="ＭＳ 明朝" w:hint="eastAsia"/>
          <w:sz w:val="24"/>
          <w:szCs w:val="24"/>
        </w:rPr>
        <w:t>措置を講じなければならない。</w:t>
      </w:r>
    </w:p>
    <w:p w14:paraId="62BA714E" w14:textId="3983FFA6" w:rsidR="00827031" w:rsidRPr="00396D8B" w:rsidRDefault="00200447"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ア</w:t>
      </w:r>
      <w:r w:rsidR="00827031" w:rsidRPr="00396D8B">
        <w:rPr>
          <w:rFonts w:ascii="ＭＳ 明朝" w:eastAsia="ＭＳ 明朝" w:hAnsi="ＭＳ 明朝" w:hint="eastAsia"/>
          <w:sz w:val="24"/>
          <w:szCs w:val="24"/>
        </w:rPr>
        <w:t xml:space="preserve">　ガイドライン対象機器及びガイドライン対象可搬記憶媒体の場合</w:t>
      </w:r>
    </w:p>
    <w:p w14:paraId="1A1958D0" w14:textId="77777777" w:rsidR="005D6C2C" w:rsidRDefault="007E1149" w:rsidP="005D6C2C">
      <w:pPr>
        <w:kinsoku w:val="0"/>
        <w:overflowPunct w:val="0"/>
        <w:ind w:leftChars="255" w:left="1035" w:hangingChars="243" w:hanging="423"/>
        <w:jc w:val="left"/>
        <w:rPr>
          <w:rFonts w:ascii="ＭＳ 明朝" w:eastAsia="ＭＳ 明朝" w:hAnsi="ＭＳ 明朝"/>
          <w:sz w:val="24"/>
          <w:szCs w:val="24"/>
        </w:rPr>
      </w:pPr>
      <w:r w:rsidRPr="00305CB5">
        <w:rPr>
          <w:rFonts w:ascii="ＭＳ 明朝" w:eastAsia="ＭＳ 明朝" w:hAnsi="ＭＳ 明朝" w:hint="eastAsia"/>
          <w:spacing w:val="12"/>
          <w:w w:val="50"/>
          <w:sz w:val="24"/>
          <w:szCs w:val="24"/>
        </w:rPr>
        <w:t>（</w:t>
      </w:r>
      <w:r w:rsidR="00200447" w:rsidRPr="00305CB5">
        <w:rPr>
          <w:rFonts w:ascii="ＭＳ 明朝" w:eastAsia="ＭＳ 明朝" w:hAnsi="ＭＳ 明朝" w:hint="eastAsia"/>
          <w:spacing w:val="12"/>
          <w:w w:val="50"/>
          <w:sz w:val="24"/>
          <w:szCs w:val="24"/>
        </w:rPr>
        <w:t>ｱ</w:t>
      </w:r>
      <w:r w:rsidRPr="00305CB5">
        <w:rPr>
          <w:rFonts w:ascii="ＭＳ 明朝" w:eastAsia="ＭＳ 明朝" w:hAnsi="ＭＳ 明朝" w:hint="eastAsia"/>
          <w:spacing w:val="12"/>
          <w:w w:val="50"/>
          <w:sz w:val="24"/>
          <w:szCs w:val="24"/>
        </w:rPr>
        <w:t>）</w:t>
      </w:r>
      <w:r w:rsidR="00827031" w:rsidRPr="00396D8B">
        <w:rPr>
          <w:rFonts w:ascii="ＭＳ 明朝" w:eastAsia="ＭＳ 明朝" w:hAnsi="ＭＳ 明朝" w:hint="eastAsia"/>
          <w:sz w:val="24"/>
          <w:szCs w:val="24"/>
        </w:rPr>
        <w:t xml:space="preserve">　</w:t>
      </w:r>
      <w:r w:rsidR="000A130B" w:rsidRPr="00396D8B">
        <w:rPr>
          <w:rFonts w:ascii="ＭＳ 明朝" w:eastAsia="ＭＳ 明朝" w:hAnsi="ＭＳ 明朝" w:hint="eastAsia"/>
          <w:sz w:val="24"/>
          <w:szCs w:val="24"/>
        </w:rPr>
        <w:t>廃</w:t>
      </w:r>
      <w:r w:rsidR="00827031" w:rsidRPr="00396D8B">
        <w:rPr>
          <w:rFonts w:ascii="ＭＳ 明朝" w:eastAsia="ＭＳ 明朝" w:hAnsi="ＭＳ 明朝" w:hint="eastAsia"/>
          <w:sz w:val="24"/>
          <w:szCs w:val="24"/>
        </w:rPr>
        <w:t>棄する場合は、パソコン等を物理的に破壊し、又はデータ消去ソフト等によりパソコン等内部の記録又は保存された内容を再現することができない状態にしたうえで、処分すること。</w:t>
      </w:r>
    </w:p>
    <w:p w14:paraId="17F4EAEC" w14:textId="77777777" w:rsidR="005D6C2C" w:rsidRDefault="007E1149" w:rsidP="005D6C2C">
      <w:pPr>
        <w:kinsoku w:val="0"/>
        <w:overflowPunct w:val="0"/>
        <w:ind w:leftChars="255" w:left="1035" w:hangingChars="243" w:hanging="423"/>
        <w:jc w:val="left"/>
        <w:rPr>
          <w:rFonts w:ascii="ＭＳ 明朝" w:eastAsia="ＭＳ 明朝" w:hAnsi="ＭＳ 明朝"/>
          <w:sz w:val="24"/>
          <w:szCs w:val="24"/>
        </w:rPr>
      </w:pPr>
      <w:r w:rsidRPr="005D6C2C">
        <w:rPr>
          <w:rFonts w:ascii="ＭＳ 明朝" w:eastAsia="ＭＳ 明朝" w:hAnsi="ＭＳ 明朝" w:hint="eastAsia"/>
          <w:spacing w:val="12"/>
          <w:w w:val="50"/>
          <w:sz w:val="24"/>
          <w:szCs w:val="24"/>
        </w:rPr>
        <w:t>（</w:t>
      </w:r>
      <w:r w:rsidR="00D85F4F" w:rsidRPr="005D6C2C">
        <w:rPr>
          <w:rFonts w:ascii="ＭＳ 明朝" w:eastAsia="ＭＳ 明朝" w:hAnsi="ＭＳ 明朝" w:hint="eastAsia"/>
          <w:spacing w:val="12"/>
          <w:w w:val="50"/>
          <w:sz w:val="24"/>
          <w:szCs w:val="24"/>
        </w:rPr>
        <w:t>ｲ</w:t>
      </w:r>
      <w:r w:rsidRPr="005D6C2C">
        <w:rPr>
          <w:rFonts w:ascii="ＭＳ 明朝" w:eastAsia="ＭＳ 明朝" w:hAnsi="ＭＳ 明朝"/>
          <w:spacing w:val="12"/>
          <w:w w:val="50"/>
          <w:sz w:val="24"/>
          <w:szCs w:val="24"/>
        </w:rPr>
        <w:t>）</w:t>
      </w:r>
      <w:r w:rsidR="00827031" w:rsidRPr="00396D8B">
        <w:rPr>
          <w:rFonts w:ascii="ＭＳ 明朝" w:eastAsia="ＭＳ 明朝" w:hAnsi="ＭＳ 明朝" w:hint="eastAsia"/>
          <w:sz w:val="24"/>
          <w:szCs w:val="24"/>
        </w:rPr>
        <w:t xml:space="preserve">　修理</w:t>
      </w:r>
      <w:r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保守</w:t>
      </w:r>
      <w:r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する場合は、データ消去ソフト等によりパソコン等内部の記録又は保存された内容を再現することができない状態にしたうえで、修理すること。ただし、技術的あるいは管理上の特段の理由によりデータの消去ができない場合は、プロジェクト内情報機器責任者又はその指定する者が修理に立ち会い、秘密の漏えい防止を図ること。</w:t>
      </w:r>
    </w:p>
    <w:p w14:paraId="2E527CD4" w14:textId="5AE4D60F" w:rsidR="00827031" w:rsidRPr="00396D8B" w:rsidRDefault="007E1149" w:rsidP="005D6C2C">
      <w:pPr>
        <w:kinsoku w:val="0"/>
        <w:overflowPunct w:val="0"/>
        <w:ind w:leftChars="255" w:left="1035" w:hangingChars="243" w:hanging="423"/>
        <w:jc w:val="left"/>
        <w:rPr>
          <w:rFonts w:ascii="ＭＳ 明朝" w:eastAsia="ＭＳ 明朝" w:hAnsi="ＭＳ 明朝"/>
          <w:sz w:val="24"/>
          <w:szCs w:val="24"/>
        </w:rPr>
      </w:pPr>
      <w:r w:rsidRPr="005D6C2C">
        <w:rPr>
          <w:rFonts w:ascii="ＭＳ 明朝" w:eastAsia="ＭＳ 明朝" w:hAnsi="ＭＳ 明朝" w:hint="eastAsia"/>
          <w:spacing w:val="12"/>
          <w:w w:val="50"/>
          <w:sz w:val="24"/>
          <w:szCs w:val="24"/>
        </w:rPr>
        <w:lastRenderedPageBreak/>
        <w:t>（</w:t>
      </w:r>
      <w:r w:rsidR="00D85F4F" w:rsidRPr="005D6C2C">
        <w:rPr>
          <w:rFonts w:ascii="ＭＳ 明朝" w:eastAsia="ＭＳ 明朝" w:hAnsi="ＭＳ 明朝" w:hint="eastAsia"/>
          <w:spacing w:val="12"/>
          <w:w w:val="50"/>
          <w:sz w:val="24"/>
          <w:szCs w:val="24"/>
        </w:rPr>
        <w:t>ｳ</w:t>
      </w:r>
      <w:r w:rsidRPr="005D6C2C">
        <w:rPr>
          <w:rFonts w:ascii="ＭＳ 明朝" w:eastAsia="ＭＳ 明朝" w:hAnsi="ＭＳ 明朝"/>
          <w:spacing w:val="12"/>
          <w:w w:val="50"/>
          <w:sz w:val="24"/>
          <w:szCs w:val="24"/>
        </w:rPr>
        <w:t>）</w:t>
      </w:r>
      <w:r w:rsidR="00827031" w:rsidRPr="00396D8B">
        <w:rPr>
          <w:rFonts w:ascii="ＭＳ 明朝" w:eastAsia="ＭＳ 明朝" w:hAnsi="ＭＳ 明朝" w:hint="eastAsia"/>
          <w:sz w:val="24"/>
          <w:szCs w:val="24"/>
        </w:rPr>
        <w:t xml:space="preserve">　</w:t>
      </w:r>
      <w:r w:rsidR="000A130B" w:rsidRPr="00396D8B">
        <w:rPr>
          <w:rFonts w:ascii="ＭＳ 明朝" w:eastAsia="ＭＳ 明朝" w:hAnsi="ＭＳ 明朝" w:hint="eastAsia"/>
          <w:sz w:val="24"/>
          <w:szCs w:val="24"/>
        </w:rPr>
        <w:t>廃</w:t>
      </w:r>
      <w:r w:rsidR="00827031" w:rsidRPr="00396D8B">
        <w:rPr>
          <w:rFonts w:ascii="ＭＳ 明朝" w:eastAsia="ＭＳ 明朝" w:hAnsi="ＭＳ 明朝" w:hint="eastAsia"/>
          <w:sz w:val="24"/>
          <w:szCs w:val="24"/>
        </w:rPr>
        <w:t>棄又は修理</w:t>
      </w:r>
      <w:r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保守</w:t>
      </w:r>
      <w:r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の実施に当たっては、プロジェクト内情報機器責任者又はその指定する関係社員は、「パソコン</w:t>
      </w:r>
      <w:r w:rsidR="00B50851"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可搬記憶媒体の</w:t>
      </w:r>
      <w:r w:rsidR="002D6E36" w:rsidRPr="00396D8B">
        <w:rPr>
          <w:rFonts w:ascii="ＭＳ 明朝" w:eastAsia="ＭＳ 明朝" w:hAnsi="ＭＳ 明朝" w:hint="eastAsia"/>
          <w:sz w:val="24"/>
          <w:szCs w:val="24"/>
        </w:rPr>
        <w:t>廃棄</w:t>
      </w:r>
      <w:r w:rsidR="00827031" w:rsidRPr="00396D8B">
        <w:rPr>
          <w:rFonts w:ascii="ＭＳ 明朝" w:eastAsia="ＭＳ 明朝" w:hAnsi="ＭＳ 明朝" w:hint="eastAsia"/>
          <w:sz w:val="24"/>
          <w:szCs w:val="24"/>
        </w:rPr>
        <w:t>について</w:t>
      </w:r>
      <w:r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申請</w:t>
      </w:r>
      <w:r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w:t>
      </w:r>
      <w:r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別紙様式第１０号</w:t>
      </w:r>
      <w:r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又は「パソコン</w:t>
      </w:r>
      <w:r w:rsidR="00DF7D4A"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可搬記憶媒体の修理</w:t>
      </w:r>
      <w:r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保守</w:t>
      </w:r>
      <w:r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等作業について</w:t>
      </w:r>
      <w:r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申請</w:t>
      </w:r>
      <w:r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w:t>
      </w:r>
      <w:r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別紙様式第１１号</w:t>
      </w:r>
      <w:r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により管理責任者に申請を行い、許可を得た後、その実施を監督し、その実施状況等を当該作業完了後速やかに、「パソコン</w:t>
      </w:r>
      <w:r w:rsidR="00DF7D4A" w:rsidRPr="00396D8B">
        <w:rPr>
          <w:rFonts w:ascii="ＭＳ 明朝" w:eastAsia="ＭＳ 明朝" w:hAnsi="ＭＳ 明朝" w:hint="eastAsia"/>
          <w:sz w:val="24"/>
          <w:szCs w:val="24"/>
        </w:rPr>
        <w:t>・可搬記憶媒体</w:t>
      </w:r>
      <w:r w:rsidR="00827031" w:rsidRPr="00396D8B">
        <w:rPr>
          <w:rFonts w:ascii="ＭＳ 明朝" w:eastAsia="ＭＳ 明朝" w:hAnsi="ＭＳ 明朝" w:hint="eastAsia"/>
          <w:sz w:val="24"/>
          <w:szCs w:val="24"/>
        </w:rPr>
        <w:t>の破棄報告」</w:t>
      </w:r>
      <w:r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別紙様式第１２号</w:t>
      </w:r>
      <w:r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又は「パソコン</w:t>
      </w:r>
      <w:r w:rsidR="00DF7D4A" w:rsidRPr="00396D8B">
        <w:rPr>
          <w:rFonts w:ascii="ＭＳ 明朝" w:eastAsia="ＭＳ 明朝" w:hAnsi="ＭＳ 明朝" w:hint="eastAsia"/>
          <w:sz w:val="24"/>
          <w:szCs w:val="24"/>
        </w:rPr>
        <w:t>・可搬記憶媒体</w:t>
      </w:r>
      <w:r w:rsidR="00827031" w:rsidRPr="00396D8B">
        <w:rPr>
          <w:rFonts w:ascii="ＭＳ 明朝" w:eastAsia="ＭＳ 明朝" w:hAnsi="ＭＳ 明朝" w:hint="eastAsia"/>
          <w:sz w:val="24"/>
          <w:szCs w:val="24"/>
        </w:rPr>
        <w:t>の修理</w:t>
      </w:r>
      <w:r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保守</w:t>
      </w:r>
      <w:r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等報告」</w:t>
      </w:r>
      <w:r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別紙様式第１３号</w:t>
      </w:r>
      <w:r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により管理責任者を経て</w:t>
      </w:r>
      <w:r w:rsidR="00FD3FE4" w:rsidRPr="00396D8B">
        <w:rPr>
          <w:rFonts w:ascii="ＭＳ 明朝" w:eastAsia="ＭＳ 明朝" w:hAnsi="ＭＳ 明朝" w:hint="eastAsia"/>
          <w:sz w:val="24"/>
          <w:szCs w:val="24"/>
        </w:rPr>
        <w:t>総括</w:t>
      </w:r>
      <w:r w:rsidR="00827031" w:rsidRPr="00396D8B">
        <w:rPr>
          <w:rFonts w:ascii="ＭＳ 明朝" w:eastAsia="ＭＳ 明朝" w:hAnsi="ＭＳ 明朝" w:hint="eastAsia"/>
          <w:sz w:val="24"/>
          <w:szCs w:val="24"/>
        </w:rPr>
        <w:t>者に報告する。</w:t>
      </w:r>
    </w:p>
    <w:p w14:paraId="2D8B8DA2" w14:textId="375B2E60" w:rsidR="00827031" w:rsidRPr="00396D8B" w:rsidRDefault="00D85F4F"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イ</w:t>
      </w:r>
      <w:r w:rsidR="00827031" w:rsidRPr="00396D8B">
        <w:rPr>
          <w:rFonts w:ascii="ＭＳ 明朝" w:eastAsia="ＭＳ 明朝" w:hAnsi="ＭＳ 明朝" w:hint="eastAsia"/>
          <w:sz w:val="24"/>
          <w:szCs w:val="24"/>
        </w:rPr>
        <w:t xml:space="preserve">　ガイドライン管理機器及びガイドライン管理可搬記憶媒体の場合</w:t>
      </w:r>
    </w:p>
    <w:p w14:paraId="5DC557AB" w14:textId="550D8EA0" w:rsidR="00827031" w:rsidRPr="00396D8B" w:rsidRDefault="00827031" w:rsidP="003F2CC9">
      <w:pPr>
        <w:kinsoku w:val="0"/>
        <w:overflowPunct w:val="0"/>
        <w:ind w:leftChars="347" w:left="833" w:firstLineChars="90" w:firstLine="243"/>
        <w:jc w:val="left"/>
        <w:rPr>
          <w:rFonts w:ascii="ＭＳ 明朝" w:eastAsia="ＭＳ 明朝" w:hAnsi="ＭＳ 明朝"/>
          <w:sz w:val="24"/>
          <w:szCs w:val="24"/>
        </w:rPr>
      </w:pPr>
      <w:r w:rsidRPr="00396D8B">
        <w:rPr>
          <w:rFonts w:ascii="ＭＳ 明朝" w:eastAsia="ＭＳ 明朝" w:hAnsi="ＭＳ 明朝" w:hint="eastAsia"/>
          <w:sz w:val="24"/>
          <w:szCs w:val="24"/>
        </w:rPr>
        <w:t>プロジェクト内情報機器責任者が、当該ガイドライン管理機器等が</w:t>
      </w:r>
      <w:r w:rsidR="000A130B" w:rsidRPr="00396D8B">
        <w:rPr>
          <w:rFonts w:ascii="ＭＳ 明朝" w:eastAsia="ＭＳ 明朝" w:hAnsi="ＭＳ 明朝" w:hint="eastAsia"/>
          <w:sz w:val="24"/>
          <w:szCs w:val="24"/>
        </w:rPr>
        <w:t>廃</w:t>
      </w:r>
      <w:r w:rsidRPr="00396D8B">
        <w:rPr>
          <w:rFonts w:ascii="ＭＳ 明朝" w:eastAsia="ＭＳ 明朝" w:hAnsi="ＭＳ 明朝" w:hint="eastAsia"/>
          <w:sz w:val="24"/>
          <w:szCs w:val="24"/>
        </w:rPr>
        <w:t>棄又は修理</w:t>
      </w:r>
      <w:r w:rsidR="007E1149" w:rsidRPr="00396D8B">
        <w:rPr>
          <w:rFonts w:ascii="ＭＳ 明朝" w:eastAsia="ＭＳ 明朝" w:hAnsi="ＭＳ 明朝" w:hint="eastAsia"/>
          <w:sz w:val="24"/>
          <w:szCs w:val="24"/>
        </w:rPr>
        <w:t>（</w:t>
      </w:r>
      <w:r w:rsidRPr="00396D8B">
        <w:rPr>
          <w:rFonts w:ascii="ＭＳ 明朝" w:eastAsia="ＭＳ 明朝" w:hAnsi="ＭＳ 明朝" w:hint="eastAsia"/>
          <w:sz w:val="24"/>
          <w:szCs w:val="24"/>
        </w:rPr>
        <w:t>保守</w:t>
      </w:r>
      <w:r w:rsidR="007E1149" w:rsidRPr="00396D8B">
        <w:rPr>
          <w:rFonts w:ascii="ＭＳ 明朝" w:eastAsia="ＭＳ 明朝" w:hAnsi="ＭＳ 明朝" w:hint="eastAsia"/>
          <w:sz w:val="24"/>
          <w:szCs w:val="24"/>
        </w:rPr>
        <w:t>）</w:t>
      </w:r>
      <w:r w:rsidRPr="00396D8B">
        <w:rPr>
          <w:rFonts w:ascii="ＭＳ 明朝" w:eastAsia="ＭＳ 明朝" w:hAnsi="ＭＳ 明朝" w:hint="eastAsia"/>
          <w:sz w:val="24"/>
          <w:szCs w:val="24"/>
        </w:rPr>
        <w:t>対象であるガイドライン管理機器又はガイドライン管理可搬記憶媒体であることを確認した後に実施する。また、</w:t>
      </w:r>
      <w:r w:rsidR="000A130B" w:rsidRPr="00396D8B">
        <w:rPr>
          <w:rFonts w:ascii="ＭＳ 明朝" w:eastAsia="ＭＳ 明朝" w:hAnsi="ＭＳ 明朝" w:hint="eastAsia"/>
          <w:sz w:val="24"/>
          <w:szCs w:val="24"/>
        </w:rPr>
        <w:t>廃</w:t>
      </w:r>
      <w:r w:rsidRPr="00396D8B">
        <w:rPr>
          <w:rFonts w:ascii="ＭＳ 明朝" w:eastAsia="ＭＳ 明朝" w:hAnsi="ＭＳ 明朝" w:hint="eastAsia"/>
          <w:sz w:val="24"/>
          <w:szCs w:val="24"/>
        </w:rPr>
        <w:t>棄の場合は、その実施状況等を当該作業完了後速やかに、管理責任者</w:t>
      </w:r>
      <w:r w:rsidR="000A130B" w:rsidRPr="00396D8B">
        <w:rPr>
          <w:rFonts w:ascii="ＭＳ 明朝" w:eastAsia="ＭＳ 明朝" w:hAnsi="ＭＳ 明朝" w:hint="eastAsia"/>
          <w:sz w:val="24"/>
          <w:szCs w:val="24"/>
        </w:rPr>
        <w:t>等</w:t>
      </w:r>
      <w:r w:rsidRPr="00396D8B">
        <w:rPr>
          <w:rFonts w:ascii="ＭＳ 明朝" w:eastAsia="ＭＳ 明朝" w:hAnsi="ＭＳ 明朝" w:hint="eastAsia"/>
          <w:sz w:val="24"/>
          <w:szCs w:val="24"/>
        </w:rPr>
        <w:t>を経て</w:t>
      </w:r>
      <w:r w:rsidR="000A130B" w:rsidRPr="00396D8B">
        <w:rPr>
          <w:rFonts w:ascii="ＭＳ 明朝" w:eastAsia="ＭＳ 明朝" w:hAnsi="ＭＳ 明朝" w:hint="eastAsia"/>
          <w:sz w:val="24"/>
          <w:szCs w:val="24"/>
        </w:rPr>
        <w:t>総括</w:t>
      </w:r>
      <w:r w:rsidRPr="00396D8B">
        <w:rPr>
          <w:rFonts w:ascii="ＭＳ 明朝" w:eastAsia="ＭＳ 明朝" w:hAnsi="ＭＳ 明朝" w:hint="eastAsia"/>
          <w:sz w:val="24"/>
          <w:szCs w:val="24"/>
        </w:rPr>
        <w:t>者に報告する。</w:t>
      </w:r>
    </w:p>
    <w:p w14:paraId="76C11076" w14:textId="5BE3D536" w:rsidR="00827031" w:rsidRPr="00396D8B" w:rsidRDefault="00D85F4F"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 xml:space="preserve">⑽　</w:t>
      </w:r>
      <w:r w:rsidR="00827031" w:rsidRPr="00396D8B">
        <w:rPr>
          <w:rFonts w:ascii="ＭＳ 明朝" w:eastAsia="ＭＳ 明朝" w:hAnsi="ＭＳ 明朝" w:hint="eastAsia"/>
          <w:sz w:val="24"/>
          <w:szCs w:val="24"/>
        </w:rPr>
        <w:t>総括者は、秘密業務のために使用するパソコン等として、無線ＬＡＮの機能が内蔵されているものの使用を禁止すること。</w:t>
      </w:r>
    </w:p>
    <w:p w14:paraId="67A17ACC" w14:textId="77777777" w:rsidR="00827031" w:rsidRPr="00396D8B" w:rsidRDefault="00827031" w:rsidP="003F2CC9">
      <w:pPr>
        <w:kinsoku w:val="0"/>
        <w:overflowPunct w:val="0"/>
        <w:jc w:val="left"/>
        <w:rPr>
          <w:rFonts w:ascii="ＭＳ 明朝" w:eastAsia="ＭＳ 明朝" w:hAnsi="ＭＳ 明朝"/>
          <w:sz w:val="24"/>
          <w:szCs w:val="24"/>
        </w:rPr>
      </w:pPr>
    </w:p>
    <w:p w14:paraId="38F0CEBC" w14:textId="61B4D911" w:rsidR="00827031" w:rsidRPr="00396D8B" w:rsidRDefault="00D85F4F" w:rsidP="003F2CC9">
      <w:pPr>
        <w:kinsoku w:val="0"/>
        <w:overflowPunct w:val="0"/>
        <w:jc w:val="left"/>
        <w:rPr>
          <w:rFonts w:ascii="ＭＳ 明朝" w:eastAsia="ＭＳ 明朝" w:hAnsi="ＭＳ 明朝"/>
          <w:sz w:val="24"/>
          <w:szCs w:val="24"/>
        </w:rPr>
      </w:pPr>
      <w:r w:rsidRPr="00396D8B">
        <w:rPr>
          <w:rFonts w:ascii="ＭＳ 明朝" w:eastAsia="ＭＳ 明朝" w:hAnsi="ＭＳ 明朝" w:hint="eastAsia"/>
          <w:sz w:val="24"/>
          <w:szCs w:val="24"/>
        </w:rPr>
        <w:t>１１．</w:t>
      </w:r>
      <w:r w:rsidR="00827031" w:rsidRPr="00396D8B">
        <w:rPr>
          <w:rFonts w:ascii="ＭＳ 明朝" w:eastAsia="ＭＳ 明朝" w:hAnsi="ＭＳ 明朝" w:hint="eastAsia"/>
          <w:sz w:val="24"/>
          <w:szCs w:val="24"/>
        </w:rPr>
        <w:t>通信及び運用管理</w:t>
      </w:r>
    </w:p>
    <w:p w14:paraId="0937C7FC" w14:textId="3F5FC4C2" w:rsidR="00827031" w:rsidRPr="00396D8B" w:rsidRDefault="00D85F4F"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⑴</w:t>
      </w:r>
      <w:r w:rsidR="00827031" w:rsidRPr="00396D8B">
        <w:rPr>
          <w:rFonts w:ascii="ＭＳ 明朝" w:eastAsia="ＭＳ 明朝" w:hAnsi="ＭＳ 明朝" w:hint="eastAsia"/>
          <w:sz w:val="24"/>
          <w:szCs w:val="24"/>
        </w:rPr>
        <w:t xml:space="preserve">　総括者又はその指定する関係社員は、秘密保全施設内で使用するパソコン等の操作手順を文書化し、情報機器取扱者が常時参照できるようにしなければならない。</w:t>
      </w:r>
    </w:p>
    <w:p w14:paraId="3BFFBF2D" w14:textId="77777777" w:rsidR="00827031" w:rsidRPr="00396D8B" w:rsidRDefault="00827031" w:rsidP="003F2CC9">
      <w:pPr>
        <w:kinsoku w:val="0"/>
        <w:overflowPunct w:val="0"/>
        <w:ind w:leftChars="231" w:left="554" w:firstLineChars="93" w:firstLine="251"/>
        <w:jc w:val="left"/>
        <w:rPr>
          <w:rFonts w:ascii="ＭＳ 明朝" w:eastAsia="ＭＳ 明朝" w:hAnsi="ＭＳ 明朝"/>
          <w:sz w:val="24"/>
          <w:szCs w:val="24"/>
        </w:rPr>
      </w:pPr>
      <w:r w:rsidRPr="00396D8B">
        <w:rPr>
          <w:rFonts w:ascii="ＭＳ 明朝" w:eastAsia="ＭＳ 明朝" w:hAnsi="ＭＳ 明朝" w:hint="eastAsia"/>
          <w:sz w:val="24"/>
          <w:szCs w:val="24"/>
        </w:rPr>
        <w:t>当該操作手順書には、故障した場合における復旧方法や、秘密を含む情報の出力及び不正な操作の禁止等を明示するとともに、これらを周知徹底し、確実な操作を行わせること。</w:t>
      </w:r>
    </w:p>
    <w:p w14:paraId="5D55F6C4" w14:textId="2B4AAFCD" w:rsidR="00827031" w:rsidRPr="00396D8B" w:rsidRDefault="00827031" w:rsidP="003F2CC9">
      <w:pPr>
        <w:kinsoku w:val="0"/>
        <w:overflowPunct w:val="0"/>
        <w:ind w:leftChars="231" w:left="554" w:firstLineChars="93" w:firstLine="251"/>
        <w:jc w:val="left"/>
        <w:rPr>
          <w:rFonts w:ascii="ＭＳ 明朝" w:eastAsia="ＭＳ 明朝" w:hAnsi="ＭＳ 明朝"/>
          <w:sz w:val="24"/>
          <w:szCs w:val="24"/>
        </w:rPr>
      </w:pPr>
      <w:r w:rsidRPr="00396D8B">
        <w:rPr>
          <w:rFonts w:ascii="ＭＳ 明朝" w:eastAsia="ＭＳ 明朝" w:hAnsi="ＭＳ 明朝" w:hint="eastAsia"/>
          <w:sz w:val="24"/>
          <w:szCs w:val="24"/>
        </w:rPr>
        <w:t>その他、秘密保全施設内のパソコン等の使用の都度、「日々点検表」</w:t>
      </w:r>
      <w:r w:rsidR="007E1149" w:rsidRPr="00396D8B">
        <w:rPr>
          <w:rFonts w:ascii="ＭＳ 明朝" w:eastAsia="ＭＳ 明朝" w:hAnsi="ＭＳ 明朝" w:hint="eastAsia"/>
          <w:sz w:val="24"/>
          <w:szCs w:val="24"/>
        </w:rPr>
        <w:t>（</w:t>
      </w:r>
      <w:r w:rsidRPr="00396D8B">
        <w:rPr>
          <w:rFonts w:ascii="ＭＳ 明朝" w:eastAsia="ＭＳ 明朝" w:hAnsi="ＭＳ 明朝" w:hint="eastAsia"/>
          <w:sz w:val="24"/>
          <w:szCs w:val="24"/>
        </w:rPr>
        <w:t>別紙様式第１４号</w:t>
      </w:r>
      <w:r w:rsidR="007E1149" w:rsidRPr="00396D8B">
        <w:rPr>
          <w:rFonts w:ascii="ＭＳ 明朝" w:eastAsia="ＭＳ 明朝" w:hAnsi="ＭＳ 明朝" w:hint="eastAsia"/>
          <w:sz w:val="24"/>
          <w:szCs w:val="24"/>
        </w:rPr>
        <w:t>）</w:t>
      </w:r>
      <w:r w:rsidRPr="00396D8B">
        <w:rPr>
          <w:rFonts w:ascii="ＭＳ 明朝" w:eastAsia="ＭＳ 明朝" w:hAnsi="ＭＳ 明朝" w:hint="eastAsia"/>
          <w:sz w:val="24"/>
          <w:szCs w:val="24"/>
        </w:rPr>
        <w:t>で異常の有無等を確認すること。</w:t>
      </w:r>
    </w:p>
    <w:p w14:paraId="45E899BD" w14:textId="655D284B" w:rsidR="00827031" w:rsidRPr="00396D8B" w:rsidRDefault="00827031" w:rsidP="003F2CC9">
      <w:pPr>
        <w:kinsoku w:val="0"/>
        <w:overflowPunct w:val="0"/>
        <w:ind w:leftChars="231" w:left="554" w:firstLineChars="93" w:firstLine="251"/>
        <w:jc w:val="left"/>
        <w:rPr>
          <w:rFonts w:ascii="ＭＳ 明朝" w:eastAsia="ＭＳ 明朝" w:hAnsi="ＭＳ 明朝"/>
          <w:sz w:val="24"/>
          <w:szCs w:val="24"/>
        </w:rPr>
      </w:pPr>
      <w:r w:rsidRPr="00396D8B">
        <w:rPr>
          <w:rFonts w:ascii="ＭＳ 明朝" w:eastAsia="ＭＳ 明朝" w:hAnsi="ＭＳ 明朝" w:hint="eastAsia"/>
          <w:sz w:val="24"/>
          <w:szCs w:val="24"/>
        </w:rPr>
        <w:t>総括者は、</w:t>
      </w:r>
      <w:r w:rsidR="007C191A" w:rsidRPr="00396D8B">
        <w:rPr>
          <w:rFonts w:ascii="ＭＳ 明朝" w:eastAsia="ＭＳ 明朝" w:hAnsi="ＭＳ 明朝" w:hint="eastAsia"/>
          <w:sz w:val="24"/>
          <w:szCs w:val="24"/>
        </w:rPr>
        <w:t>関係社員が</w:t>
      </w:r>
      <w:r w:rsidRPr="00396D8B">
        <w:rPr>
          <w:rFonts w:ascii="ＭＳ 明朝" w:eastAsia="ＭＳ 明朝" w:hAnsi="ＭＳ 明朝" w:hint="eastAsia"/>
          <w:sz w:val="24"/>
          <w:szCs w:val="24"/>
        </w:rPr>
        <w:t>秘密保全施設内でパソコンを使用するに</w:t>
      </w:r>
      <w:r w:rsidR="00D85F4F" w:rsidRPr="00396D8B">
        <w:rPr>
          <w:rFonts w:ascii="ＭＳ 明朝" w:eastAsia="ＭＳ 明朝" w:hAnsi="ＭＳ 明朝" w:hint="eastAsia"/>
          <w:sz w:val="24"/>
          <w:szCs w:val="24"/>
        </w:rPr>
        <w:t>当たって</w:t>
      </w:r>
      <w:r w:rsidRPr="00396D8B">
        <w:rPr>
          <w:rFonts w:ascii="ＭＳ 明朝" w:eastAsia="ＭＳ 明朝" w:hAnsi="ＭＳ 明朝" w:hint="eastAsia"/>
          <w:sz w:val="24"/>
          <w:szCs w:val="24"/>
        </w:rPr>
        <w:t>は、次のアからウ</w:t>
      </w:r>
      <w:r w:rsidR="00D85F4F" w:rsidRPr="00396D8B">
        <w:rPr>
          <w:rFonts w:ascii="ＭＳ 明朝" w:eastAsia="ＭＳ 明朝" w:hAnsi="ＭＳ 明朝" w:hint="eastAsia"/>
          <w:sz w:val="24"/>
          <w:szCs w:val="24"/>
        </w:rPr>
        <w:t>までの措置</w:t>
      </w:r>
      <w:r w:rsidRPr="00396D8B">
        <w:rPr>
          <w:rFonts w:ascii="ＭＳ 明朝" w:eastAsia="ＭＳ 明朝" w:hAnsi="ＭＳ 明朝" w:hint="eastAsia"/>
          <w:sz w:val="24"/>
          <w:szCs w:val="24"/>
        </w:rPr>
        <w:t>を実施させるものとする。</w:t>
      </w:r>
    </w:p>
    <w:p w14:paraId="075ECE04" w14:textId="41DFACA6" w:rsidR="00827031" w:rsidRPr="00396D8B" w:rsidRDefault="00D85F4F" w:rsidP="003F2CC9">
      <w:pPr>
        <w:kinsoku w:val="0"/>
        <w:overflowPunct w:val="0"/>
        <w:ind w:leftChars="212" w:left="836" w:hangingChars="121" w:hanging="327"/>
        <w:jc w:val="left"/>
        <w:rPr>
          <w:rFonts w:ascii="ＭＳ 明朝" w:eastAsia="ＭＳ 明朝" w:hAnsi="ＭＳ 明朝"/>
          <w:sz w:val="24"/>
          <w:szCs w:val="24"/>
        </w:rPr>
      </w:pPr>
      <w:r w:rsidRPr="00396D8B">
        <w:rPr>
          <w:rFonts w:ascii="ＭＳ 明朝" w:eastAsia="ＭＳ 明朝" w:hAnsi="ＭＳ 明朝" w:hint="eastAsia"/>
          <w:sz w:val="24"/>
          <w:szCs w:val="24"/>
        </w:rPr>
        <w:t>ア</w:t>
      </w:r>
      <w:r w:rsidR="00827031" w:rsidRPr="00396D8B">
        <w:rPr>
          <w:rFonts w:ascii="ＭＳ 明朝" w:eastAsia="ＭＳ 明朝" w:hAnsi="ＭＳ 明朝" w:hint="eastAsia"/>
          <w:sz w:val="24"/>
          <w:szCs w:val="24"/>
        </w:rPr>
        <w:t xml:space="preserve">　使用者</w:t>
      </w:r>
      <w:r w:rsidR="000A130B" w:rsidRPr="00396D8B">
        <w:rPr>
          <w:rFonts w:ascii="ＭＳ 明朝" w:eastAsia="ＭＳ 明朝" w:hAnsi="ＭＳ 明朝" w:hint="eastAsia"/>
          <w:sz w:val="24"/>
          <w:szCs w:val="24"/>
        </w:rPr>
        <w:t>ごとに</w:t>
      </w:r>
      <w:r w:rsidR="00827031" w:rsidRPr="00396D8B">
        <w:rPr>
          <w:rFonts w:ascii="ＭＳ 明朝" w:eastAsia="ＭＳ 明朝" w:hAnsi="ＭＳ 明朝" w:hint="eastAsia"/>
          <w:sz w:val="24"/>
          <w:szCs w:val="24"/>
        </w:rPr>
        <w:t>パスワードを設定し、定期的に変更するものとする。</w:t>
      </w:r>
    </w:p>
    <w:p w14:paraId="5B122793" w14:textId="12C57CE3" w:rsidR="00827031" w:rsidRPr="00396D8B" w:rsidRDefault="00D85F4F" w:rsidP="003F2CC9">
      <w:pPr>
        <w:kinsoku w:val="0"/>
        <w:overflowPunct w:val="0"/>
        <w:ind w:leftChars="212" w:left="836" w:hangingChars="121" w:hanging="327"/>
        <w:jc w:val="left"/>
        <w:rPr>
          <w:rFonts w:ascii="ＭＳ 明朝" w:eastAsia="ＭＳ 明朝" w:hAnsi="ＭＳ 明朝"/>
          <w:sz w:val="24"/>
          <w:szCs w:val="24"/>
        </w:rPr>
      </w:pPr>
      <w:r w:rsidRPr="00396D8B">
        <w:rPr>
          <w:rFonts w:ascii="ＭＳ 明朝" w:eastAsia="ＭＳ 明朝" w:hAnsi="ＭＳ 明朝" w:hint="eastAsia"/>
          <w:sz w:val="24"/>
          <w:szCs w:val="24"/>
        </w:rPr>
        <w:t>イ</w:t>
      </w:r>
      <w:r w:rsidR="00827031" w:rsidRPr="00396D8B">
        <w:rPr>
          <w:rFonts w:ascii="ＭＳ 明朝" w:eastAsia="ＭＳ 明朝" w:hAnsi="ＭＳ 明朝" w:hint="eastAsia"/>
          <w:sz w:val="24"/>
          <w:szCs w:val="24"/>
        </w:rPr>
        <w:t xml:space="preserve">　パソコンをログオフするときには、秘密の情報が保存されている場合は必ず消去するものとする。</w:t>
      </w:r>
    </w:p>
    <w:p w14:paraId="62850E1D" w14:textId="1B79A0BF" w:rsidR="00827031" w:rsidRPr="00396D8B" w:rsidRDefault="00D85F4F" w:rsidP="003F2CC9">
      <w:pPr>
        <w:kinsoku w:val="0"/>
        <w:overflowPunct w:val="0"/>
        <w:ind w:leftChars="212" w:left="836" w:hangingChars="121" w:hanging="327"/>
        <w:jc w:val="left"/>
        <w:rPr>
          <w:rFonts w:ascii="ＭＳ 明朝" w:eastAsia="ＭＳ 明朝" w:hAnsi="ＭＳ 明朝"/>
          <w:sz w:val="24"/>
          <w:szCs w:val="24"/>
        </w:rPr>
      </w:pPr>
      <w:r w:rsidRPr="00396D8B">
        <w:rPr>
          <w:rFonts w:ascii="ＭＳ 明朝" w:eastAsia="ＭＳ 明朝" w:hAnsi="ＭＳ 明朝" w:hint="eastAsia"/>
          <w:sz w:val="24"/>
          <w:szCs w:val="24"/>
        </w:rPr>
        <w:t>ウ</w:t>
      </w:r>
      <w:r w:rsidR="00827031" w:rsidRPr="00396D8B">
        <w:rPr>
          <w:rFonts w:ascii="ＭＳ 明朝" w:eastAsia="ＭＳ 明朝" w:hAnsi="ＭＳ 明朝" w:hint="eastAsia"/>
          <w:sz w:val="24"/>
          <w:szCs w:val="24"/>
        </w:rPr>
        <w:t xml:space="preserve">　保全責任者は、利用者に対して次の</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ｱ</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から</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ｳ</w:t>
      </w:r>
      <w:r w:rsidR="007E1149" w:rsidRPr="00396D8B">
        <w:rPr>
          <w:rFonts w:ascii="ＭＳ 明朝" w:eastAsia="ＭＳ 明朝" w:hAnsi="ＭＳ 明朝" w:hint="eastAsia"/>
          <w:sz w:val="24"/>
          <w:szCs w:val="24"/>
        </w:rPr>
        <w:t>）</w:t>
      </w:r>
      <w:r w:rsidR="00B471EA" w:rsidRPr="00396D8B">
        <w:rPr>
          <w:rFonts w:ascii="ＭＳ 明朝" w:eastAsia="ＭＳ 明朝" w:hAnsi="ＭＳ 明朝" w:hint="eastAsia"/>
          <w:sz w:val="24"/>
          <w:szCs w:val="24"/>
        </w:rPr>
        <w:t>までの措置</w:t>
      </w:r>
      <w:r w:rsidR="00827031" w:rsidRPr="00396D8B">
        <w:rPr>
          <w:rFonts w:ascii="ＭＳ 明朝" w:eastAsia="ＭＳ 明朝" w:hAnsi="ＭＳ 明朝" w:hint="eastAsia"/>
          <w:sz w:val="24"/>
          <w:szCs w:val="24"/>
        </w:rPr>
        <w:t>を実施させるものとする。</w:t>
      </w:r>
    </w:p>
    <w:p w14:paraId="257B54F7" w14:textId="6616C2DB" w:rsidR="00827031" w:rsidRPr="00396D8B" w:rsidRDefault="007E1149" w:rsidP="000A2AC4">
      <w:pPr>
        <w:kinsoku w:val="0"/>
        <w:overflowPunct w:val="0"/>
        <w:ind w:leftChars="298" w:left="1093" w:hangingChars="252" w:hanging="378"/>
        <w:jc w:val="left"/>
        <w:rPr>
          <w:rFonts w:ascii="ＭＳ 明朝" w:eastAsia="ＭＳ 明朝" w:hAnsi="ＭＳ 明朝"/>
          <w:sz w:val="24"/>
          <w:szCs w:val="24"/>
        </w:rPr>
      </w:pPr>
      <w:r w:rsidRPr="000A2AC4">
        <w:rPr>
          <w:rFonts w:ascii="ＭＳ 明朝" w:eastAsia="ＭＳ 明朝" w:hAnsi="ＭＳ 明朝" w:hint="eastAsia"/>
          <w:w w:val="50"/>
          <w:sz w:val="24"/>
          <w:szCs w:val="24"/>
        </w:rPr>
        <w:t>（</w:t>
      </w:r>
      <w:r w:rsidR="00D85F4F" w:rsidRPr="000A2AC4">
        <w:rPr>
          <w:rFonts w:ascii="ＭＳ 明朝" w:eastAsia="ＭＳ 明朝" w:hAnsi="ＭＳ 明朝" w:hint="eastAsia"/>
          <w:w w:val="50"/>
          <w:sz w:val="24"/>
          <w:szCs w:val="24"/>
        </w:rPr>
        <w:t>ｱ</w:t>
      </w:r>
      <w:r w:rsidRPr="000A2AC4">
        <w:rPr>
          <w:rFonts w:ascii="ＭＳ 明朝" w:eastAsia="ＭＳ 明朝" w:hAnsi="ＭＳ 明朝"/>
          <w:w w:val="50"/>
          <w:sz w:val="24"/>
          <w:szCs w:val="24"/>
        </w:rPr>
        <w:t>）</w:t>
      </w:r>
      <w:r w:rsidR="00827031" w:rsidRPr="00396D8B">
        <w:rPr>
          <w:rFonts w:ascii="ＭＳ 明朝" w:eastAsia="ＭＳ 明朝" w:hAnsi="ＭＳ 明朝" w:hint="eastAsia"/>
          <w:sz w:val="24"/>
          <w:szCs w:val="24"/>
        </w:rPr>
        <w:t xml:space="preserve">　ガイドライン対象機器を利用する場合は、「ガイドライン対象機器利用願」</w:t>
      </w:r>
      <w:r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別紙様式第１</w:t>
      </w:r>
      <w:r w:rsidR="00AE4E31" w:rsidRPr="00396D8B">
        <w:rPr>
          <w:rFonts w:ascii="ＭＳ 明朝" w:eastAsia="ＭＳ 明朝" w:hAnsi="ＭＳ 明朝" w:hint="eastAsia"/>
          <w:sz w:val="24"/>
          <w:szCs w:val="24"/>
        </w:rPr>
        <w:t>５</w:t>
      </w:r>
      <w:r w:rsidR="00827031" w:rsidRPr="00396D8B">
        <w:rPr>
          <w:rFonts w:ascii="ＭＳ 明朝" w:eastAsia="ＭＳ 明朝" w:hAnsi="ＭＳ 明朝" w:hint="eastAsia"/>
          <w:sz w:val="24"/>
          <w:szCs w:val="24"/>
        </w:rPr>
        <w:t>号</w:t>
      </w:r>
      <w:r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により保全責任者の確認を得て、管理責任者の許可を受けるものとする。また、「ガイドライ</w:t>
      </w:r>
      <w:r w:rsidR="00827031" w:rsidRPr="00396D8B">
        <w:rPr>
          <w:rFonts w:ascii="ＭＳ 明朝" w:eastAsia="ＭＳ 明朝" w:hAnsi="ＭＳ 明朝" w:hint="eastAsia"/>
          <w:sz w:val="24"/>
          <w:szCs w:val="24"/>
        </w:rPr>
        <w:lastRenderedPageBreak/>
        <w:t>ン対象機器利用者管理台帳」</w:t>
      </w:r>
      <w:r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別紙様式第１</w:t>
      </w:r>
      <w:r w:rsidR="00AE4E31" w:rsidRPr="00396D8B">
        <w:rPr>
          <w:rFonts w:ascii="ＭＳ 明朝" w:eastAsia="ＭＳ 明朝" w:hAnsi="ＭＳ 明朝" w:hint="eastAsia"/>
          <w:sz w:val="24"/>
          <w:szCs w:val="24"/>
        </w:rPr>
        <w:t>６</w:t>
      </w:r>
      <w:r w:rsidR="00827031" w:rsidRPr="00396D8B">
        <w:rPr>
          <w:rFonts w:ascii="ＭＳ 明朝" w:eastAsia="ＭＳ 明朝" w:hAnsi="ＭＳ 明朝" w:hint="eastAsia"/>
          <w:sz w:val="24"/>
          <w:szCs w:val="24"/>
        </w:rPr>
        <w:t>号</w:t>
      </w:r>
      <w:r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に記録するものとする。</w:t>
      </w:r>
    </w:p>
    <w:p w14:paraId="4AA1347A" w14:textId="024EC182" w:rsidR="00D85F4F" w:rsidRPr="00396D8B" w:rsidRDefault="00827031" w:rsidP="003F2CC9">
      <w:pPr>
        <w:kinsoku w:val="0"/>
        <w:overflowPunct w:val="0"/>
        <w:ind w:leftChars="462" w:left="1109" w:firstLineChars="88" w:firstLine="238"/>
        <w:jc w:val="left"/>
        <w:rPr>
          <w:rFonts w:ascii="ＭＳ 明朝" w:eastAsia="ＭＳ 明朝" w:hAnsi="ＭＳ 明朝"/>
          <w:sz w:val="24"/>
          <w:szCs w:val="24"/>
        </w:rPr>
      </w:pPr>
      <w:r w:rsidRPr="00396D8B">
        <w:rPr>
          <w:rFonts w:ascii="ＭＳ 明朝" w:eastAsia="ＭＳ 明朝" w:hAnsi="ＭＳ 明朝" w:hint="eastAsia"/>
          <w:sz w:val="24"/>
          <w:szCs w:val="24"/>
        </w:rPr>
        <w:t>実際の利用に際しては、利用者は「ガイドライン対象機器利用状況記録簿」</w:t>
      </w:r>
      <w:r w:rsidR="007E1149" w:rsidRPr="00396D8B">
        <w:rPr>
          <w:rFonts w:ascii="ＭＳ 明朝" w:eastAsia="ＭＳ 明朝" w:hAnsi="ＭＳ 明朝" w:hint="eastAsia"/>
          <w:sz w:val="24"/>
          <w:szCs w:val="24"/>
        </w:rPr>
        <w:t>（</w:t>
      </w:r>
      <w:r w:rsidRPr="00396D8B">
        <w:rPr>
          <w:rFonts w:ascii="ＭＳ 明朝" w:eastAsia="ＭＳ 明朝" w:hAnsi="ＭＳ 明朝" w:hint="eastAsia"/>
          <w:sz w:val="24"/>
          <w:szCs w:val="24"/>
        </w:rPr>
        <w:t>別紙様式第１</w:t>
      </w:r>
      <w:r w:rsidR="00AE4E31" w:rsidRPr="00396D8B">
        <w:rPr>
          <w:rFonts w:ascii="ＭＳ 明朝" w:eastAsia="ＭＳ 明朝" w:hAnsi="ＭＳ 明朝" w:hint="eastAsia"/>
          <w:sz w:val="24"/>
          <w:szCs w:val="24"/>
        </w:rPr>
        <w:t>７</w:t>
      </w:r>
      <w:r w:rsidRPr="00396D8B">
        <w:rPr>
          <w:rFonts w:ascii="ＭＳ 明朝" w:eastAsia="ＭＳ 明朝" w:hAnsi="ＭＳ 明朝" w:hint="eastAsia"/>
          <w:sz w:val="24"/>
          <w:szCs w:val="24"/>
        </w:rPr>
        <w:t>号</w:t>
      </w:r>
      <w:r w:rsidR="007E1149" w:rsidRPr="00396D8B">
        <w:rPr>
          <w:rFonts w:ascii="ＭＳ 明朝" w:eastAsia="ＭＳ 明朝" w:hAnsi="ＭＳ 明朝" w:hint="eastAsia"/>
          <w:sz w:val="24"/>
          <w:szCs w:val="24"/>
        </w:rPr>
        <w:t>）</w:t>
      </w:r>
      <w:r w:rsidRPr="00396D8B">
        <w:rPr>
          <w:rFonts w:ascii="ＭＳ 明朝" w:eastAsia="ＭＳ 明朝" w:hAnsi="ＭＳ 明朝" w:hint="eastAsia"/>
          <w:sz w:val="24"/>
          <w:szCs w:val="24"/>
        </w:rPr>
        <w:t>に記録するものとし、保全責任者の確認を受けるものとする。</w:t>
      </w:r>
      <w:r w:rsidR="00D85F4F" w:rsidRPr="00396D8B">
        <w:rPr>
          <w:rFonts w:ascii="ＭＳ 明朝" w:eastAsia="ＭＳ 明朝" w:hAnsi="ＭＳ 明朝" w:hint="eastAsia"/>
          <w:sz w:val="24"/>
          <w:szCs w:val="24"/>
        </w:rPr>
        <w:t>この場合において、</w:t>
      </w:r>
      <w:r w:rsidRPr="00396D8B">
        <w:rPr>
          <w:rFonts w:ascii="ＭＳ 明朝" w:eastAsia="ＭＳ 明朝" w:hAnsi="ＭＳ 明朝" w:hint="eastAsia"/>
          <w:sz w:val="24"/>
          <w:szCs w:val="24"/>
        </w:rPr>
        <w:t>保全責任者は、定期的に管理責任者経由で総括者へ報告するものとする。</w:t>
      </w:r>
    </w:p>
    <w:p w14:paraId="66D1BACC" w14:textId="77777777" w:rsidR="000A2AC4" w:rsidRDefault="007E1149" w:rsidP="000A2AC4">
      <w:pPr>
        <w:tabs>
          <w:tab w:val="left" w:pos="826"/>
        </w:tabs>
        <w:kinsoku w:val="0"/>
        <w:overflowPunct w:val="0"/>
        <w:ind w:leftChars="298" w:left="1043" w:hangingChars="219" w:hanging="328"/>
        <w:jc w:val="left"/>
        <w:rPr>
          <w:rFonts w:ascii="ＭＳ 明朝" w:eastAsia="ＭＳ 明朝" w:hAnsi="ＭＳ 明朝"/>
          <w:sz w:val="24"/>
          <w:szCs w:val="24"/>
        </w:rPr>
      </w:pPr>
      <w:r w:rsidRPr="000A2AC4">
        <w:rPr>
          <w:rFonts w:ascii="ＭＳ 明朝" w:eastAsia="ＭＳ 明朝" w:hAnsi="ＭＳ 明朝"/>
          <w:w w:val="50"/>
          <w:sz w:val="24"/>
          <w:szCs w:val="24"/>
        </w:rPr>
        <w:t>（</w:t>
      </w:r>
      <w:r w:rsidR="00D85F4F" w:rsidRPr="000A2AC4">
        <w:rPr>
          <w:rFonts w:ascii="ＭＳ 明朝" w:eastAsia="ＭＳ 明朝" w:hAnsi="ＭＳ 明朝" w:hint="eastAsia"/>
          <w:w w:val="50"/>
          <w:sz w:val="24"/>
          <w:szCs w:val="24"/>
        </w:rPr>
        <w:t>ｲ</w:t>
      </w:r>
      <w:r w:rsidRPr="000A2AC4">
        <w:rPr>
          <w:rFonts w:ascii="ＭＳ 明朝" w:eastAsia="ＭＳ 明朝" w:hAnsi="ＭＳ 明朝" w:hint="eastAsia"/>
          <w:w w:val="50"/>
          <w:sz w:val="24"/>
          <w:szCs w:val="24"/>
        </w:rPr>
        <w:t>）</w:t>
      </w:r>
      <w:r w:rsidR="00827031" w:rsidRPr="00396D8B">
        <w:rPr>
          <w:rFonts w:ascii="ＭＳ 明朝" w:eastAsia="ＭＳ 明朝" w:hAnsi="ＭＳ 明朝" w:hint="eastAsia"/>
          <w:sz w:val="24"/>
          <w:szCs w:val="24"/>
        </w:rPr>
        <w:t xml:space="preserve">　ガイドライン管理機器を利用する場合は、利用者は「ガイドライン管理機器利用状況記録簿」</w:t>
      </w:r>
      <w:r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別紙様式第１</w:t>
      </w:r>
      <w:r w:rsidR="00AE4E31" w:rsidRPr="00396D8B">
        <w:rPr>
          <w:rFonts w:ascii="ＭＳ 明朝" w:eastAsia="ＭＳ 明朝" w:hAnsi="ＭＳ 明朝" w:hint="eastAsia"/>
          <w:sz w:val="24"/>
          <w:szCs w:val="24"/>
        </w:rPr>
        <w:t>８</w:t>
      </w:r>
      <w:r w:rsidR="00827031" w:rsidRPr="00396D8B">
        <w:rPr>
          <w:rFonts w:ascii="ＭＳ 明朝" w:eastAsia="ＭＳ 明朝" w:hAnsi="ＭＳ 明朝" w:hint="eastAsia"/>
          <w:sz w:val="24"/>
          <w:szCs w:val="24"/>
        </w:rPr>
        <w:t>号</w:t>
      </w:r>
      <w:r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に確実に記録するものとし、保全責任者の確認を受けるものとする。</w:t>
      </w:r>
      <w:r w:rsidR="00D85F4F" w:rsidRPr="00396D8B">
        <w:rPr>
          <w:rFonts w:ascii="ＭＳ 明朝" w:eastAsia="ＭＳ 明朝" w:hAnsi="ＭＳ 明朝" w:hint="eastAsia"/>
          <w:sz w:val="24"/>
          <w:szCs w:val="24"/>
        </w:rPr>
        <w:t>この場合において、</w:t>
      </w:r>
      <w:r w:rsidR="00827031" w:rsidRPr="00396D8B">
        <w:rPr>
          <w:rFonts w:ascii="ＭＳ 明朝" w:eastAsia="ＭＳ 明朝" w:hAnsi="ＭＳ 明朝" w:hint="eastAsia"/>
          <w:sz w:val="24"/>
          <w:szCs w:val="24"/>
        </w:rPr>
        <w:t>保全責任者は、月１回管理責任者経由で総括者へ報告するものとする。</w:t>
      </w:r>
    </w:p>
    <w:p w14:paraId="5F293391" w14:textId="0D0DD5DA" w:rsidR="00827031" w:rsidRPr="00396D8B" w:rsidRDefault="007E1149" w:rsidP="000A2AC4">
      <w:pPr>
        <w:tabs>
          <w:tab w:val="left" w:pos="826"/>
        </w:tabs>
        <w:kinsoku w:val="0"/>
        <w:overflowPunct w:val="0"/>
        <w:ind w:leftChars="298" w:left="1043" w:hangingChars="219" w:hanging="328"/>
        <w:jc w:val="left"/>
        <w:rPr>
          <w:rFonts w:ascii="ＭＳ 明朝" w:eastAsia="ＭＳ 明朝" w:hAnsi="ＭＳ 明朝"/>
          <w:sz w:val="24"/>
          <w:szCs w:val="24"/>
        </w:rPr>
      </w:pPr>
      <w:r w:rsidRPr="000A2AC4">
        <w:rPr>
          <w:rFonts w:ascii="ＭＳ 明朝" w:eastAsia="ＭＳ 明朝" w:hAnsi="ＭＳ 明朝" w:hint="eastAsia"/>
          <w:w w:val="50"/>
          <w:sz w:val="24"/>
          <w:szCs w:val="24"/>
        </w:rPr>
        <w:t>（</w:t>
      </w:r>
      <w:r w:rsidR="00D85F4F" w:rsidRPr="000A2AC4">
        <w:rPr>
          <w:rFonts w:ascii="ＭＳ 明朝" w:eastAsia="ＭＳ 明朝" w:hAnsi="ＭＳ 明朝" w:hint="eastAsia"/>
          <w:w w:val="50"/>
          <w:sz w:val="24"/>
          <w:szCs w:val="24"/>
        </w:rPr>
        <w:t>ｳ</w:t>
      </w:r>
      <w:r w:rsidRPr="000A2AC4">
        <w:rPr>
          <w:rFonts w:ascii="ＭＳ 明朝" w:eastAsia="ＭＳ 明朝" w:hAnsi="ＭＳ 明朝" w:hint="eastAsia"/>
          <w:w w:val="50"/>
          <w:sz w:val="24"/>
          <w:szCs w:val="24"/>
        </w:rPr>
        <w:t>）</w:t>
      </w:r>
      <w:r w:rsidR="000A2AC4">
        <w:rPr>
          <w:rFonts w:ascii="ＭＳ 明朝" w:eastAsia="ＭＳ 明朝" w:hAnsi="ＭＳ 明朝" w:hint="eastAsia"/>
          <w:sz w:val="24"/>
          <w:szCs w:val="24"/>
        </w:rPr>
        <w:t xml:space="preserve">　納入</w:t>
      </w:r>
      <w:r w:rsidR="00827031" w:rsidRPr="00396D8B">
        <w:rPr>
          <w:rFonts w:ascii="ＭＳ 明朝" w:eastAsia="ＭＳ 明朝" w:hAnsi="ＭＳ 明朝" w:hint="eastAsia"/>
          <w:sz w:val="24"/>
          <w:szCs w:val="24"/>
        </w:rPr>
        <w:t>予定機器又は借用機器を利用する場合は、利用者は「ガイドライン管理機器利用状況記録簿」に確実に記録するものとし、保全責任者の確認を受けるものとする。</w:t>
      </w:r>
      <w:r w:rsidR="00D85F4F" w:rsidRPr="00396D8B">
        <w:rPr>
          <w:rFonts w:ascii="ＭＳ 明朝" w:eastAsia="ＭＳ 明朝" w:hAnsi="ＭＳ 明朝" w:hint="eastAsia"/>
          <w:sz w:val="24"/>
          <w:szCs w:val="24"/>
        </w:rPr>
        <w:t>この場合において、</w:t>
      </w:r>
      <w:r w:rsidR="00827031" w:rsidRPr="00396D8B">
        <w:rPr>
          <w:rFonts w:ascii="ＭＳ 明朝" w:eastAsia="ＭＳ 明朝" w:hAnsi="ＭＳ 明朝" w:hint="eastAsia"/>
          <w:sz w:val="24"/>
          <w:szCs w:val="24"/>
        </w:rPr>
        <w:t>保全責任者は、月１回管理責任者経由で総括者へ報告するものとする。</w:t>
      </w:r>
    </w:p>
    <w:p w14:paraId="4AAC385D" w14:textId="27429237" w:rsidR="00827031" w:rsidRPr="00396D8B" w:rsidRDefault="00D85F4F"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⑵</w:t>
      </w:r>
      <w:r w:rsidR="00827031" w:rsidRPr="00396D8B">
        <w:rPr>
          <w:rFonts w:ascii="ＭＳ 明朝" w:eastAsia="ＭＳ 明朝" w:hAnsi="ＭＳ 明朝" w:hint="eastAsia"/>
          <w:sz w:val="24"/>
          <w:szCs w:val="24"/>
        </w:rPr>
        <w:t xml:space="preserve">　総括者は、悪意のあるソフトウェアから秘密を保護するため、プロジェクト内情報機器責任者に指示し、それぞれのパソコン等に対応する適切な最新のウィルス対策ソフトウェア等を用いて悪意のあるソフトウェア等を検出させ、悪意のあるソフトウェア</w:t>
      </w:r>
      <w:r w:rsidR="0033225C" w:rsidRPr="00396D8B">
        <w:rPr>
          <w:rFonts w:ascii="ＭＳ 明朝" w:eastAsia="ＭＳ 明朝" w:hAnsi="ＭＳ 明朝" w:hint="eastAsia"/>
          <w:sz w:val="24"/>
          <w:szCs w:val="24"/>
        </w:rPr>
        <w:t>を</w:t>
      </w:r>
      <w:r w:rsidR="00827031" w:rsidRPr="00396D8B">
        <w:rPr>
          <w:rFonts w:ascii="ＭＳ 明朝" w:eastAsia="ＭＳ 明朝" w:hAnsi="ＭＳ 明朝" w:hint="eastAsia"/>
          <w:sz w:val="24"/>
          <w:szCs w:val="24"/>
        </w:rPr>
        <w:t>認知した場合は、適切に削除する等の措置を講じるとともに、関係部門にその事実を周知させるための対策を講じ、その経緯、措置、対策及びその結果を「コンピュータウィルス等検査記録」</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別紙様式第</w:t>
      </w:r>
      <w:r w:rsidR="007C3048" w:rsidRPr="00396D8B">
        <w:rPr>
          <w:rFonts w:ascii="ＭＳ 明朝" w:eastAsia="ＭＳ 明朝" w:hAnsi="ＭＳ 明朝" w:hint="eastAsia"/>
          <w:sz w:val="24"/>
          <w:szCs w:val="24"/>
        </w:rPr>
        <w:t>１９</w:t>
      </w:r>
      <w:r w:rsidR="00827031" w:rsidRPr="00396D8B">
        <w:rPr>
          <w:rFonts w:ascii="ＭＳ 明朝" w:eastAsia="ＭＳ 明朝" w:hAnsi="ＭＳ 明朝" w:hint="eastAsia"/>
          <w:sz w:val="24"/>
          <w:szCs w:val="24"/>
        </w:rPr>
        <w:t>号</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に記録するものとする。</w:t>
      </w:r>
    </w:p>
    <w:p w14:paraId="7AA7DB6B" w14:textId="1AC620B3" w:rsidR="00827031" w:rsidRPr="00396D8B" w:rsidRDefault="00827031" w:rsidP="003F2CC9">
      <w:pPr>
        <w:kinsoku w:val="0"/>
        <w:overflowPunct w:val="0"/>
        <w:ind w:leftChars="231" w:left="554" w:firstLineChars="93" w:firstLine="251"/>
        <w:jc w:val="left"/>
        <w:rPr>
          <w:rFonts w:ascii="ＭＳ 明朝" w:eastAsia="ＭＳ 明朝" w:hAnsi="ＭＳ 明朝"/>
          <w:sz w:val="24"/>
          <w:szCs w:val="24"/>
        </w:rPr>
      </w:pPr>
      <w:r w:rsidRPr="00396D8B">
        <w:rPr>
          <w:rFonts w:ascii="ＭＳ 明朝" w:eastAsia="ＭＳ 明朝" w:hAnsi="ＭＳ 明朝" w:hint="eastAsia"/>
          <w:sz w:val="24"/>
          <w:szCs w:val="24"/>
        </w:rPr>
        <w:t>この際、ガイドライン対象機器については、定期的に少なくとも年１回以上当該措置を講じ、ガイドライン対象可搬記憶媒体については、少なくとも週１回以上当該措置を講じること。ただし、１週間以上使用されていないガイドライン対象可搬記憶媒体については、使用する直前に当該措置を講じるものとする。</w:t>
      </w:r>
    </w:p>
    <w:p w14:paraId="1499833F" w14:textId="74F044C7" w:rsidR="00827031" w:rsidRPr="00396D8B" w:rsidRDefault="0089225F"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⑶</w:t>
      </w:r>
      <w:r w:rsidR="00827031" w:rsidRPr="00396D8B">
        <w:rPr>
          <w:rFonts w:ascii="ＭＳ 明朝" w:eastAsia="ＭＳ 明朝" w:hAnsi="ＭＳ 明朝" w:hint="eastAsia"/>
          <w:sz w:val="24"/>
          <w:szCs w:val="24"/>
        </w:rPr>
        <w:t xml:space="preserve">　総括者又はその指定する関係社員は、ガイドライン対象機器については、年１回以上定期的に、あらかじめ登録された業務に必要なソフトウェアの使用状況を確認するとともに、必要のないソフトウェアがインストールされていないか点検しなければならない。当該点検結果は、保全責任者が「インストールソフトウェア検査記録」</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別紙様式第２</w:t>
      </w:r>
      <w:r w:rsidR="007C3048" w:rsidRPr="00396D8B">
        <w:rPr>
          <w:rFonts w:ascii="ＭＳ 明朝" w:eastAsia="ＭＳ 明朝" w:hAnsi="ＭＳ 明朝" w:hint="eastAsia"/>
          <w:sz w:val="24"/>
          <w:szCs w:val="24"/>
        </w:rPr>
        <w:t>０</w:t>
      </w:r>
      <w:r w:rsidR="00827031" w:rsidRPr="00396D8B">
        <w:rPr>
          <w:rFonts w:ascii="ＭＳ 明朝" w:eastAsia="ＭＳ 明朝" w:hAnsi="ＭＳ 明朝" w:hint="eastAsia"/>
          <w:sz w:val="24"/>
          <w:szCs w:val="24"/>
        </w:rPr>
        <w:t>号</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に記録する。</w:t>
      </w:r>
    </w:p>
    <w:p w14:paraId="604CC69A" w14:textId="523990B6" w:rsidR="00827031" w:rsidRPr="00396D8B" w:rsidRDefault="0089225F"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⑷</w:t>
      </w:r>
      <w:r w:rsidR="00827031" w:rsidRPr="00396D8B">
        <w:rPr>
          <w:rFonts w:ascii="ＭＳ 明朝" w:eastAsia="ＭＳ 明朝" w:hAnsi="ＭＳ 明朝" w:hint="eastAsia"/>
          <w:sz w:val="24"/>
          <w:szCs w:val="24"/>
        </w:rPr>
        <w:t xml:space="preserve">　情報システムのネットワークは、秘密保全施設内において有線により配線接続した場合に限り構築できるものとし、秘密保全施設外への接続は、原則として禁止</w:t>
      </w:r>
      <w:r w:rsidR="003846B0" w:rsidRPr="00396D8B">
        <w:rPr>
          <w:rFonts w:ascii="ＭＳ 明朝" w:eastAsia="ＭＳ 明朝" w:hAnsi="ＭＳ 明朝" w:hint="eastAsia"/>
          <w:sz w:val="24"/>
          <w:szCs w:val="24"/>
        </w:rPr>
        <w:t>と</w:t>
      </w:r>
      <w:r w:rsidR="00827031" w:rsidRPr="00396D8B">
        <w:rPr>
          <w:rFonts w:ascii="ＭＳ 明朝" w:eastAsia="ＭＳ 明朝" w:hAnsi="ＭＳ 明朝" w:hint="eastAsia"/>
          <w:sz w:val="24"/>
          <w:szCs w:val="24"/>
        </w:rPr>
        <w:t>する。ただし、緊急用その他やむを得ない</w:t>
      </w:r>
      <w:r w:rsidR="00827031" w:rsidRPr="00396D8B">
        <w:rPr>
          <w:rFonts w:ascii="ＭＳ 明朝" w:eastAsia="ＭＳ 明朝" w:hAnsi="ＭＳ 明朝" w:hint="eastAsia"/>
          <w:sz w:val="24"/>
          <w:szCs w:val="24"/>
        </w:rPr>
        <w:lastRenderedPageBreak/>
        <w:t>連絡のための内線電話はこの限りでない。</w:t>
      </w:r>
    </w:p>
    <w:p w14:paraId="7C6BDD0E" w14:textId="3FE233DB" w:rsidR="00827031" w:rsidRPr="00396D8B" w:rsidRDefault="0089225F"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⑸</w:t>
      </w:r>
      <w:r w:rsidR="00827031" w:rsidRPr="00396D8B">
        <w:rPr>
          <w:rFonts w:ascii="ＭＳ 明朝" w:eastAsia="ＭＳ 明朝" w:hAnsi="ＭＳ 明朝" w:hint="eastAsia"/>
          <w:sz w:val="24"/>
          <w:szCs w:val="24"/>
        </w:rPr>
        <w:t xml:space="preserve">　総括者は、パソコン等のメンテナンス等</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保守、点検、診断、修理、整備及びアップデートを含む。以下同じ。</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を定期的及び必要に応じて行うため、次のアからエまでに掲げる項目を含むシステムメンテナンス等計画を作成し、当該計画に基づき、メンテナンス等を実施するものとする。</w:t>
      </w:r>
    </w:p>
    <w:p w14:paraId="510C5D7E" w14:textId="4C732D34" w:rsidR="00827031" w:rsidRPr="00396D8B" w:rsidRDefault="0089225F" w:rsidP="003F2CC9">
      <w:pPr>
        <w:kinsoku w:val="0"/>
        <w:overflowPunct w:val="0"/>
        <w:ind w:firstLineChars="200" w:firstLine="540"/>
        <w:jc w:val="left"/>
        <w:rPr>
          <w:rFonts w:ascii="ＭＳ 明朝" w:eastAsia="ＭＳ 明朝" w:hAnsi="ＭＳ 明朝"/>
          <w:sz w:val="24"/>
          <w:szCs w:val="24"/>
        </w:rPr>
      </w:pPr>
      <w:r w:rsidRPr="00396D8B">
        <w:rPr>
          <w:rFonts w:ascii="ＭＳ 明朝" w:eastAsia="ＭＳ 明朝" w:hAnsi="ＭＳ 明朝" w:hint="eastAsia"/>
          <w:sz w:val="24"/>
          <w:szCs w:val="24"/>
        </w:rPr>
        <w:t>ア</w:t>
      </w:r>
      <w:r w:rsidR="00827031" w:rsidRPr="00396D8B">
        <w:rPr>
          <w:rFonts w:ascii="ＭＳ 明朝" w:eastAsia="ＭＳ 明朝" w:hAnsi="ＭＳ 明朝" w:hint="eastAsia"/>
          <w:sz w:val="24"/>
          <w:szCs w:val="24"/>
        </w:rPr>
        <w:t xml:space="preserve">　メンテナンス等を実施する人員</w:t>
      </w:r>
    </w:p>
    <w:p w14:paraId="626B8AE8" w14:textId="7592F907" w:rsidR="00827031" w:rsidRPr="00396D8B" w:rsidRDefault="0089225F"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イ</w:t>
      </w:r>
      <w:r w:rsidR="00827031" w:rsidRPr="00396D8B">
        <w:rPr>
          <w:rFonts w:ascii="ＭＳ 明朝" w:eastAsia="ＭＳ 明朝" w:hAnsi="ＭＳ 明朝" w:hint="eastAsia"/>
          <w:sz w:val="24"/>
          <w:szCs w:val="24"/>
        </w:rPr>
        <w:t xml:space="preserve">　メンテナンス等の対象</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ソフトウェア、ハードウェア及びファームウェアを含む。</w:t>
      </w:r>
      <w:r w:rsidR="007E1149" w:rsidRPr="00396D8B">
        <w:rPr>
          <w:rFonts w:ascii="ＭＳ 明朝" w:eastAsia="ＭＳ 明朝" w:hAnsi="ＭＳ 明朝" w:hint="eastAsia"/>
          <w:sz w:val="24"/>
          <w:szCs w:val="24"/>
        </w:rPr>
        <w:t>）</w:t>
      </w:r>
    </w:p>
    <w:p w14:paraId="52BCC1D8" w14:textId="1D6EB7C3" w:rsidR="00827031" w:rsidRPr="00396D8B" w:rsidRDefault="0089225F"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ウ</w:t>
      </w:r>
      <w:r w:rsidR="00827031" w:rsidRPr="00396D8B">
        <w:rPr>
          <w:rFonts w:ascii="ＭＳ 明朝" w:eastAsia="ＭＳ 明朝" w:hAnsi="ＭＳ 明朝" w:hint="eastAsia"/>
          <w:sz w:val="24"/>
          <w:szCs w:val="24"/>
        </w:rPr>
        <w:t xml:space="preserve">　メンテナンス等の内容</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メンテナンス等に使用される機器及びツールを含む。</w:t>
      </w:r>
      <w:r w:rsidR="007E1149" w:rsidRPr="00396D8B">
        <w:rPr>
          <w:rFonts w:ascii="ＭＳ 明朝" w:eastAsia="ＭＳ 明朝" w:hAnsi="ＭＳ 明朝" w:hint="eastAsia"/>
          <w:sz w:val="24"/>
          <w:szCs w:val="24"/>
        </w:rPr>
        <w:t>）</w:t>
      </w:r>
    </w:p>
    <w:p w14:paraId="2E6553F6" w14:textId="2F2D24BB" w:rsidR="00827031" w:rsidRPr="00396D8B" w:rsidRDefault="0089225F" w:rsidP="003F2CC9">
      <w:pPr>
        <w:kinsoku w:val="0"/>
        <w:overflowPunct w:val="0"/>
        <w:ind w:firstLineChars="200" w:firstLine="540"/>
        <w:jc w:val="left"/>
        <w:rPr>
          <w:rFonts w:ascii="ＭＳ 明朝" w:eastAsia="ＭＳ 明朝" w:hAnsi="ＭＳ 明朝"/>
          <w:sz w:val="24"/>
          <w:szCs w:val="24"/>
        </w:rPr>
      </w:pPr>
      <w:r w:rsidRPr="00396D8B">
        <w:rPr>
          <w:rFonts w:ascii="ＭＳ 明朝" w:eastAsia="ＭＳ 明朝" w:hAnsi="ＭＳ 明朝" w:hint="eastAsia"/>
          <w:sz w:val="24"/>
          <w:szCs w:val="24"/>
        </w:rPr>
        <w:t>エ</w:t>
      </w:r>
      <w:r w:rsidR="00827031" w:rsidRPr="00396D8B">
        <w:rPr>
          <w:rFonts w:ascii="ＭＳ 明朝" w:eastAsia="ＭＳ 明朝" w:hAnsi="ＭＳ 明朝" w:hint="eastAsia"/>
          <w:sz w:val="24"/>
          <w:szCs w:val="24"/>
        </w:rPr>
        <w:t xml:space="preserve">　その他メンテナンス等に必要な事項</w:t>
      </w:r>
    </w:p>
    <w:p w14:paraId="0052CBB4" w14:textId="1E9F5966" w:rsidR="00827031" w:rsidRPr="00396D8B" w:rsidRDefault="0089225F"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⑹</w:t>
      </w:r>
      <w:r w:rsidR="00827031" w:rsidRPr="00396D8B">
        <w:rPr>
          <w:rFonts w:ascii="ＭＳ 明朝" w:eastAsia="ＭＳ 明朝" w:hAnsi="ＭＳ 明朝" w:hint="eastAsia"/>
          <w:sz w:val="24"/>
          <w:szCs w:val="24"/>
        </w:rPr>
        <w:t xml:space="preserve">　情報機器責任者は、前号のシステムメンテナンス等計画に基づきメンテナンス等の作業を行っている間、</w:t>
      </w:r>
      <w:r w:rsidR="00B471EA" w:rsidRPr="00396D8B">
        <w:rPr>
          <w:rFonts w:ascii="ＭＳ 明朝" w:eastAsia="ＭＳ 明朝" w:hAnsi="ＭＳ 明朝" w:hint="eastAsia"/>
          <w:sz w:val="24"/>
          <w:szCs w:val="24"/>
        </w:rPr>
        <w:t>これに</w:t>
      </w:r>
      <w:r w:rsidR="00827031" w:rsidRPr="00396D8B">
        <w:rPr>
          <w:rFonts w:ascii="ＭＳ 明朝" w:eastAsia="ＭＳ 明朝" w:hAnsi="ＭＳ 明朝" w:hint="eastAsia"/>
          <w:sz w:val="24"/>
          <w:szCs w:val="24"/>
        </w:rPr>
        <w:t>立ち会い及び必要な監視を行うものとする。この場合において、情報機器責任者が立ち会い、又は必要な監視を行ったときは、総括者に対し、速やかに秘密保全上の注意点及び要求事項の遵守状況等について報告するものとする。</w:t>
      </w:r>
    </w:p>
    <w:p w14:paraId="035D68E0" w14:textId="14A67D20" w:rsidR="00827031" w:rsidRPr="00396D8B" w:rsidRDefault="0089225F"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⑺</w:t>
      </w:r>
      <w:r w:rsidR="00827031" w:rsidRPr="00396D8B">
        <w:rPr>
          <w:rFonts w:ascii="ＭＳ 明朝" w:eastAsia="ＭＳ 明朝" w:hAnsi="ＭＳ 明朝" w:hint="eastAsia"/>
          <w:sz w:val="24"/>
          <w:szCs w:val="24"/>
        </w:rPr>
        <w:t xml:space="preserve">　情報機器責任者は、メンテナンス等を実施した日時、人員の名簿</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国籍等を記載</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、実施の対象及び内容等を記録するものとする。</w:t>
      </w:r>
    </w:p>
    <w:p w14:paraId="318CFA7F" w14:textId="7B742C3C" w:rsidR="00827031" w:rsidRPr="00396D8B" w:rsidRDefault="0089225F"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⑻</w:t>
      </w:r>
      <w:r w:rsidR="00827031" w:rsidRPr="00396D8B">
        <w:rPr>
          <w:rFonts w:ascii="ＭＳ 明朝" w:eastAsia="ＭＳ 明朝" w:hAnsi="ＭＳ 明朝" w:hint="eastAsia"/>
          <w:sz w:val="24"/>
          <w:szCs w:val="24"/>
        </w:rPr>
        <w:t xml:space="preserve">　秘密保全施設内で使用する情報システムのメンテナンス等に関する外部委託は、原則として禁止する。ただし、やむを得ず外部委託をしなければならない場合には、総括者は、少なくとも次のアからウまでに掲げる措置を講じるものとする。</w:t>
      </w:r>
    </w:p>
    <w:p w14:paraId="0872A6EE" w14:textId="1CF1C3EB" w:rsidR="00827031" w:rsidRPr="00396D8B" w:rsidRDefault="0089225F"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ア</w:t>
      </w:r>
      <w:r w:rsidR="00827031" w:rsidRPr="00396D8B">
        <w:rPr>
          <w:rFonts w:ascii="ＭＳ 明朝" w:eastAsia="ＭＳ 明朝" w:hAnsi="ＭＳ 明朝" w:hint="eastAsia"/>
          <w:sz w:val="24"/>
          <w:szCs w:val="24"/>
        </w:rPr>
        <w:t xml:space="preserve">　外部委託を受ける者との間において、秘密保全のために必要な契約を締結すること等により、秘密保全上の注意点及び要求事項を明示的に義務付ける。</w:t>
      </w:r>
    </w:p>
    <w:p w14:paraId="317A9C04" w14:textId="41B4E635" w:rsidR="00827031" w:rsidRPr="00396D8B" w:rsidRDefault="0089225F"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イ</w:t>
      </w:r>
      <w:r w:rsidR="00827031" w:rsidRPr="00396D8B">
        <w:rPr>
          <w:rFonts w:ascii="ＭＳ 明朝" w:eastAsia="ＭＳ 明朝" w:hAnsi="ＭＳ 明朝" w:hint="eastAsia"/>
          <w:sz w:val="24"/>
          <w:szCs w:val="24"/>
        </w:rPr>
        <w:t xml:space="preserve">　外部委託を受ける者は、防衛省が当該情報システムが設置されている秘密保全施設への立入りを事前に許可した者に限る。</w:t>
      </w:r>
    </w:p>
    <w:p w14:paraId="47C01357" w14:textId="39C138AC" w:rsidR="00827031" w:rsidRPr="00396D8B" w:rsidRDefault="0089225F"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ウ</w:t>
      </w:r>
      <w:r w:rsidR="00827031" w:rsidRPr="00396D8B">
        <w:rPr>
          <w:rFonts w:ascii="ＭＳ 明朝" w:eastAsia="ＭＳ 明朝" w:hAnsi="ＭＳ 明朝" w:hint="eastAsia"/>
          <w:sz w:val="24"/>
          <w:szCs w:val="24"/>
        </w:rPr>
        <w:t xml:space="preserve">　外部委託を受ける者によるメンテナンス等に当たっては、当該パソコン等から秘密に係る情報を消去した後に行わせることとするほか、秘密保全施設内において管理されている他の秘密に接触することのないよう措置を講じること。</w:t>
      </w:r>
    </w:p>
    <w:p w14:paraId="2EB2D68C" w14:textId="5861D947" w:rsidR="00827031" w:rsidRPr="00396D8B" w:rsidRDefault="0089225F"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 xml:space="preserve">⑼　</w:t>
      </w:r>
      <w:r w:rsidR="00827031" w:rsidRPr="00396D8B">
        <w:rPr>
          <w:rFonts w:ascii="ＭＳ 明朝" w:eastAsia="ＭＳ 明朝" w:hAnsi="ＭＳ 明朝" w:hint="eastAsia"/>
          <w:sz w:val="24"/>
          <w:szCs w:val="24"/>
        </w:rPr>
        <w:t>情報機器責任者は、ガイドライン対象可搬記憶媒体の取扱いに関して、次のアからオ</w:t>
      </w:r>
      <w:r w:rsidRPr="00396D8B">
        <w:rPr>
          <w:rFonts w:ascii="ＭＳ 明朝" w:eastAsia="ＭＳ 明朝" w:hAnsi="ＭＳ 明朝" w:hint="eastAsia"/>
          <w:sz w:val="24"/>
          <w:szCs w:val="24"/>
        </w:rPr>
        <w:t>まで</w:t>
      </w:r>
      <w:r w:rsidR="00827031" w:rsidRPr="00396D8B">
        <w:rPr>
          <w:rFonts w:ascii="ＭＳ 明朝" w:eastAsia="ＭＳ 明朝" w:hAnsi="ＭＳ 明朝" w:hint="eastAsia"/>
          <w:sz w:val="24"/>
          <w:szCs w:val="24"/>
        </w:rPr>
        <w:t>の措置を講ずるものとする。</w:t>
      </w:r>
    </w:p>
    <w:p w14:paraId="1DDD843D" w14:textId="0CBA7B10" w:rsidR="00827031" w:rsidRPr="00396D8B" w:rsidRDefault="0089225F"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ア</w:t>
      </w:r>
      <w:r w:rsidR="00827031" w:rsidRPr="00396D8B">
        <w:rPr>
          <w:rFonts w:ascii="ＭＳ 明朝" w:eastAsia="ＭＳ 明朝" w:hAnsi="ＭＳ 明朝" w:hint="eastAsia"/>
          <w:sz w:val="24"/>
          <w:szCs w:val="24"/>
        </w:rPr>
        <w:t xml:space="preserve">　ガイドライン対象可搬記憶媒体を秘密保全施設内で使用するときは、使用記録表に所要事項を記載した後、管理責任者の使用許可を受け、使用後に返却確認を受けるものとする。</w:t>
      </w:r>
    </w:p>
    <w:p w14:paraId="5626E7A8" w14:textId="2D871AC4" w:rsidR="00827031" w:rsidRPr="00396D8B" w:rsidRDefault="0089225F"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イ</w:t>
      </w:r>
      <w:r w:rsidR="00827031" w:rsidRPr="00396D8B">
        <w:rPr>
          <w:rFonts w:ascii="ＭＳ 明朝" w:eastAsia="ＭＳ 明朝" w:hAnsi="ＭＳ 明朝" w:hint="eastAsia"/>
          <w:sz w:val="24"/>
          <w:szCs w:val="24"/>
        </w:rPr>
        <w:t xml:space="preserve">　ガイドライン対象可搬記憶媒体を秘密保全施設外で使用するとき</w:t>
      </w:r>
      <w:r w:rsidR="00827031" w:rsidRPr="00396D8B">
        <w:rPr>
          <w:rFonts w:ascii="ＭＳ 明朝" w:eastAsia="ＭＳ 明朝" w:hAnsi="ＭＳ 明朝" w:hint="eastAsia"/>
          <w:sz w:val="24"/>
          <w:szCs w:val="24"/>
        </w:rPr>
        <w:lastRenderedPageBreak/>
        <w:t>は、使用記録表のほかに保管台帳による持出し・持込みの手続を行うものとする。</w:t>
      </w:r>
    </w:p>
    <w:p w14:paraId="2D920D85" w14:textId="6C928838" w:rsidR="00827031" w:rsidRPr="00396D8B" w:rsidRDefault="0089225F"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ウ</w:t>
      </w:r>
      <w:r w:rsidR="00827031" w:rsidRPr="00396D8B">
        <w:rPr>
          <w:rFonts w:ascii="ＭＳ 明朝" w:eastAsia="ＭＳ 明朝" w:hAnsi="ＭＳ 明朝" w:hint="eastAsia"/>
          <w:sz w:val="24"/>
          <w:szCs w:val="24"/>
        </w:rPr>
        <w:t xml:space="preserve">　秘密保全施設から持ち出すガイドライン対象可搬記憶媒体に情報を記録するときは、秘匿措置を講じる。</w:t>
      </w:r>
    </w:p>
    <w:p w14:paraId="571D79F6" w14:textId="13734BAA" w:rsidR="00827031" w:rsidRPr="00396D8B" w:rsidRDefault="0089225F"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エ</w:t>
      </w:r>
      <w:r w:rsidR="00827031" w:rsidRPr="00396D8B">
        <w:rPr>
          <w:rFonts w:ascii="ＭＳ 明朝" w:eastAsia="ＭＳ 明朝" w:hAnsi="ＭＳ 明朝" w:hint="eastAsia"/>
          <w:sz w:val="24"/>
          <w:szCs w:val="24"/>
        </w:rPr>
        <w:t xml:space="preserve">　秘匿化に使用する暗号は、電子政府推奨暗号等を使用するものとし、暗号鍵は情報器責任者が管理するものとする。</w:t>
      </w:r>
    </w:p>
    <w:p w14:paraId="20DCB99F" w14:textId="70E7EDCB" w:rsidR="00827031" w:rsidRPr="00396D8B" w:rsidRDefault="0089225F"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オ</w:t>
      </w:r>
      <w:r w:rsidR="00827031" w:rsidRPr="00396D8B">
        <w:rPr>
          <w:rFonts w:ascii="ＭＳ 明朝" w:eastAsia="ＭＳ 明朝" w:hAnsi="ＭＳ 明朝" w:hint="eastAsia"/>
          <w:sz w:val="24"/>
          <w:szCs w:val="24"/>
        </w:rPr>
        <w:t xml:space="preserve">　ガイドライン対象可搬記憶媒体の廃棄は、第１０</w:t>
      </w:r>
      <w:r w:rsidR="005D6C2C">
        <w:rPr>
          <w:rFonts w:ascii="ＭＳ 明朝" w:eastAsia="ＭＳ 明朝" w:hAnsi="ＭＳ 明朝" w:hint="eastAsia"/>
          <w:sz w:val="24"/>
          <w:szCs w:val="24"/>
        </w:rPr>
        <w:t>⑻</w:t>
      </w:r>
      <w:r w:rsidR="00827031" w:rsidRPr="00396D8B">
        <w:rPr>
          <w:rFonts w:ascii="ＭＳ 明朝" w:eastAsia="ＭＳ 明朝" w:hAnsi="ＭＳ 明朝" w:hint="eastAsia"/>
          <w:sz w:val="24"/>
          <w:szCs w:val="24"/>
        </w:rPr>
        <w:t>の手順によること。</w:t>
      </w:r>
    </w:p>
    <w:p w14:paraId="4EC9C7C7" w14:textId="47794E56" w:rsidR="00827031" w:rsidRPr="00396D8B" w:rsidRDefault="0089225F"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 xml:space="preserve">⑽　</w:t>
      </w:r>
      <w:r w:rsidR="00827031" w:rsidRPr="00396D8B">
        <w:rPr>
          <w:rFonts w:ascii="ＭＳ 明朝" w:eastAsia="ＭＳ 明朝" w:hAnsi="ＭＳ 明朝" w:hint="eastAsia"/>
          <w:sz w:val="24"/>
          <w:szCs w:val="24"/>
        </w:rPr>
        <w:t>総括者は、特定資料、特定図面等及び特定物件の複製等について、電子情報としてこれを行う場合には、ガイドライン対象可搬記憶媒体以外への保存を禁止するものとする。</w:t>
      </w:r>
    </w:p>
    <w:p w14:paraId="2E01EDEB" w14:textId="0D7EEE75" w:rsidR="00827031" w:rsidRPr="00396D8B" w:rsidRDefault="0089225F"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 xml:space="preserve">⑾　</w:t>
      </w:r>
      <w:r w:rsidR="00827031" w:rsidRPr="00396D8B">
        <w:rPr>
          <w:rFonts w:ascii="ＭＳ 明朝" w:eastAsia="ＭＳ 明朝" w:hAnsi="ＭＳ 明朝" w:hint="eastAsia"/>
          <w:sz w:val="24"/>
          <w:szCs w:val="24"/>
        </w:rPr>
        <w:t>総括者は、次のアからオまでに掲げる内容を含むガイドライン対象及び管理可搬記憶媒体の取扱いに関する管理手順を作成し、関係社員に周知する。</w:t>
      </w:r>
    </w:p>
    <w:p w14:paraId="1B1114EF" w14:textId="598EAF48" w:rsidR="00827031" w:rsidRPr="00396D8B" w:rsidRDefault="0089225F"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ア</w:t>
      </w:r>
      <w:r w:rsidR="00827031" w:rsidRPr="00396D8B">
        <w:rPr>
          <w:rFonts w:ascii="ＭＳ 明朝" w:eastAsia="ＭＳ 明朝" w:hAnsi="ＭＳ 明朝" w:hint="eastAsia"/>
          <w:sz w:val="24"/>
          <w:szCs w:val="24"/>
        </w:rPr>
        <w:t xml:space="preserve">　ガイドライン対象及び管理可搬記憶媒体を使用するときは、総括者又はその指定する関係社員がその都度許可を与えること。</w:t>
      </w:r>
    </w:p>
    <w:p w14:paraId="795CD004" w14:textId="5DA6B89F" w:rsidR="00827031" w:rsidRPr="00396D8B" w:rsidRDefault="0089225F"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イ</w:t>
      </w:r>
      <w:r w:rsidR="00827031" w:rsidRPr="00396D8B">
        <w:rPr>
          <w:rFonts w:ascii="ＭＳ 明朝" w:eastAsia="ＭＳ 明朝" w:hAnsi="ＭＳ 明朝" w:hint="eastAsia"/>
          <w:sz w:val="24"/>
          <w:szCs w:val="24"/>
        </w:rPr>
        <w:t xml:space="preserve">　ガイドライン対象及び管理可搬記憶媒体の貸出・返却に関する記録を残すこと。</w:t>
      </w:r>
    </w:p>
    <w:p w14:paraId="78A51652" w14:textId="17681F56" w:rsidR="00827031" w:rsidRPr="00396D8B" w:rsidRDefault="0089225F"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ウ</w:t>
      </w:r>
      <w:r w:rsidR="00827031" w:rsidRPr="00396D8B">
        <w:rPr>
          <w:rFonts w:ascii="ＭＳ 明朝" w:eastAsia="ＭＳ 明朝" w:hAnsi="ＭＳ 明朝" w:hint="eastAsia"/>
          <w:sz w:val="24"/>
          <w:szCs w:val="24"/>
        </w:rPr>
        <w:t xml:space="preserve">　ガイドライン対象及び管理可搬記憶媒体に情報を記録するときは、秘匿すること。</w:t>
      </w:r>
    </w:p>
    <w:p w14:paraId="70564524" w14:textId="4682CA6B" w:rsidR="00827031" w:rsidRPr="00396D8B" w:rsidRDefault="0089225F"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エ</w:t>
      </w:r>
      <w:r w:rsidR="00827031" w:rsidRPr="00396D8B">
        <w:rPr>
          <w:rFonts w:ascii="ＭＳ 明朝" w:eastAsia="ＭＳ 明朝" w:hAnsi="ＭＳ 明朝" w:hint="eastAsia"/>
          <w:sz w:val="24"/>
          <w:szCs w:val="24"/>
        </w:rPr>
        <w:t xml:space="preserve">　暗号については、電子政府推奨暗号等を使用するものとし、暗号鍵の厳格な管理方法に関すること。</w:t>
      </w:r>
    </w:p>
    <w:p w14:paraId="38A771EF" w14:textId="51E74083" w:rsidR="00827031" w:rsidRPr="00396D8B" w:rsidRDefault="0089225F"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オ</w:t>
      </w:r>
      <w:r w:rsidR="00827031" w:rsidRPr="00396D8B">
        <w:rPr>
          <w:rFonts w:ascii="ＭＳ 明朝" w:eastAsia="ＭＳ 明朝" w:hAnsi="ＭＳ 明朝" w:hint="eastAsia"/>
          <w:sz w:val="24"/>
          <w:szCs w:val="24"/>
        </w:rPr>
        <w:t xml:space="preserve">　ガイドライン対象及び管理可搬記憶媒体の内容の複製及び</w:t>
      </w:r>
      <w:r w:rsidR="000A130B" w:rsidRPr="00396D8B">
        <w:rPr>
          <w:rFonts w:ascii="ＭＳ 明朝" w:eastAsia="ＭＳ 明朝" w:hAnsi="ＭＳ 明朝" w:hint="eastAsia"/>
          <w:sz w:val="24"/>
          <w:szCs w:val="24"/>
        </w:rPr>
        <w:t>廃</w:t>
      </w:r>
      <w:r w:rsidR="00827031" w:rsidRPr="00396D8B">
        <w:rPr>
          <w:rFonts w:ascii="ＭＳ 明朝" w:eastAsia="ＭＳ 明朝" w:hAnsi="ＭＳ 明朝" w:hint="eastAsia"/>
          <w:sz w:val="24"/>
          <w:szCs w:val="24"/>
        </w:rPr>
        <w:t>棄手順に関すること。</w:t>
      </w:r>
    </w:p>
    <w:p w14:paraId="0ACAC168" w14:textId="77777777" w:rsidR="00827031" w:rsidRPr="00396D8B" w:rsidRDefault="00827031" w:rsidP="003F2CC9">
      <w:pPr>
        <w:kinsoku w:val="0"/>
        <w:overflowPunct w:val="0"/>
        <w:jc w:val="left"/>
        <w:rPr>
          <w:rFonts w:ascii="ＭＳ 明朝" w:eastAsia="ＭＳ 明朝" w:hAnsi="ＭＳ 明朝"/>
          <w:sz w:val="24"/>
          <w:szCs w:val="24"/>
        </w:rPr>
      </w:pPr>
    </w:p>
    <w:p w14:paraId="1F6A759F" w14:textId="659F76E7" w:rsidR="00827031" w:rsidRPr="00396D8B" w:rsidRDefault="0089225F" w:rsidP="003F2CC9">
      <w:pPr>
        <w:kinsoku w:val="0"/>
        <w:overflowPunct w:val="0"/>
        <w:jc w:val="left"/>
        <w:rPr>
          <w:rFonts w:ascii="ＭＳ 明朝" w:eastAsia="ＭＳ 明朝" w:hAnsi="ＭＳ 明朝"/>
          <w:sz w:val="24"/>
          <w:szCs w:val="24"/>
        </w:rPr>
      </w:pPr>
      <w:r w:rsidRPr="00396D8B">
        <w:rPr>
          <w:rFonts w:ascii="ＭＳ 明朝" w:eastAsia="ＭＳ 明朝" w:hAnsi="ＭＳ 明朝" w:hint="eastAsia"/>
          <w:sz w:val="24"/>
          <w:szCs w:val="24"/>
        </w:rPr>
        <w:t>１２．</w:t>
      </w:r>
      <w:r w:rsidR="00827031" w:rsidRPr="00396D8B">
        <w:rPr>
          <w:rFonts w:ascii="ＭＳ 明朝" w:eastAsia="ＭＳ 明朝" w:hAnsi="ＭＳ 明朝" w:hint="eastAsia"/>
          <w:sz w:val="24"/>
          <w:szCs w:val="24"/>
        </w:rPr>
        <w:t>アクセス制御</w:t>
      </w:r>
    </w:p>
    <w:p w14:paraId="522F0923" w14:textId="10288635" w:rsidR="00827031" w:rsidRPr="00396D8B" w:rsidRDefault="0089225F"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 xml:space="preserve">⑴　</w:t>
      </w:r>
      <w:r w:rsidR="000A130B" w:rsidRPr="00396D8B">
        <w:rPr>
          <w:rFonts w:ascii="ＭＳ 明朝" w:eastAsia="ＭＳ 明朝" w:hAnsi="ＭＳ 明朝" w:hint="eastAsia"/>
          <w:sz w:val="24"/>
          <w:szCs w:val="24"/>
        </w:rPr>
        <w:t>総括</w:t>
      </w:r>
      <w:r w:rsidR="00827031" w:rsidRPr="00396D8B">
        <w:rPr>
          <w:rFonts w:ascii="ＭＳ 明朝" w:eastAsia="ＭＳ 明朝" w:hAnsi="ＭＳ 明朝" w:hint="eastAsia"/>
          <w:sz w:val="24"/>
          <w:szCs w:val="24"/>
        </w:rPr>
        <w:t>者は、秘密保全施設内において情報システムを使用する場合には、情報機器取扱者による秘密の種類ごとの利用可能機能を次の</w:t>
      </w:r>
      <w:r w:rsidRPr="00396D8B">
        <w:rPr>
          <w:rFonts w:ascii="ＭＳ 明朝" w:eastAsia="ＭＳ 明朝" w:hAnsi="ＭＳ 明朝" w:hint="eastAsia"/>
          <w:sz w:val="24"/>
          <w:szCs w:val="24"/>
        </w:rPr>
        <w:t>ア及びイの別により</w:t>
      </w:r>
      <w:r w:rsidR="00827031" w:rsidRPr="00396D8B">
        <w:rPr>
          <w:rFonts w:ascii="ＭＳ 明朝" w:eastAsia="ＭＳ 明朝" w:hAnsi="ＭＳ 明朝" w:hint="eastAsia"/>
          <w:sz w:val="24"/>
          <w:szCs w:val="24"/>
        </w:rPr>
        <w:t>規定し、アクセス制御を行うものとする。</w:t>
      </w:r>
    </w:p>
    <w:p w14:paraId="717E5C47" w14:textId="3000D45A" w:rsidR="00827031" w:rsidRPr="00396D8B" w:rsidRDefault="0089225F" w:rsidP="003F2CC9">
      <w:pPr>
        <w:kinsoku w:val="0"/>
        <w:overflowPunct w:val="0"/>
        <w:ind w:firstLineChars="200" w:firstLine="540"/>
        <w:jc w:val="left"/>
        <w:rPr>
          <w:rFonts w:ascii="ＭＳ 明朝" w:eastAsia="ＭＳ 明朝" w:hAnsi="ＭＳ 明朝"/>
          <w:sz w:val="24"/>
          <w:szCs w:val="24"/>
        </w:rPr>
      </w:pPr>
      <w:r w:rsidRPr="00396D8B">
        <w:rPr>
          <w:rFonts w:ascii="ＭＳ 明朝" w:eastAsia="ＭＳ 明朝" w:hAnsi="ＭＳ 明朝" w:hint="eastAsia"/>
          <w:sz w:val="24"/>
          <w:szCs w:val="24"/>
        </w:rPr>
        <w:t>ア</w:t>
      </w:r>
      <w:r w:rsidR="00827031" w:rsidRPr="00396D8B">
        <w:rPr>
          <w:rFonts w:ascii="ＭＳ 明朝" w:eastAsia="ＭＳ 明朝" w:hAnsi="ＭＳ 明朝" w:hint="eastAsia"/>
          <w:sz w:val="24"/>
          <w:szCs w:val="24"/>
        </w:rPr>
        <w:t xml:space="preserve">　機器別機能</w:t>
      </w:r>
    </w:p>
    <w:p w14:paraId="2C587078" w14:textId="77777777" w:rsidR="000A2AC4" w:rsidRDefault="007E1149" w:rsidP="00305CB5">
      <w:pPr>
        <w:kinsoku w:val="0"/>
        <w:overflowPunct w:val="0"/>
        <w:ind w:leftChars="262" w:left="1061" w:hangingChars="248" w:hanging="432"/>
        <w:jc w:val="left"/>
        <w:rPr>
          <w:rFonts w:ascii="ＭＳ 明朝" w:eastAsia="ＭＳ 明朝" w:hAnsi="ＭＳ 明朝"/>
          <w:sz w:val="24"/>
          <w:szCs w:val="24"/>
        </w:rPr>
      </w:pPr>
      <w:r w:rsidRPr="00305CB5">
        <w:rPr>
          <w:rFonts w:ascii="ＭＳ 明朝" w:eastAsia="ＭＳ 明朝" w:hAnsi="ＭＳ 明朝" w:hint="eastAsia"/>
          <w:spacing w:val="12"/>
          <w:w w:val="50"/>
          <w:sz w:val="24"/>
          <w:szCs w:val="24"/>
        </w:rPr>
        <w:t>（</w:t>
      </w:r>
      <w:r w:rsidR="0089225F" w:rsidRPr="00305CB5">
        <w:rPr>
          <w:rFonts w:ascii="ＭＳ 明朝" w:eastAsia="ＭＳ 明朝" w:hAnsi="ＭＳ 明朝" w:hint="eastAsia"/>
          <w:spacing w:val="12"/>
          <w:w w:val="50"/>
          <w:sz w:val="24"/>
          <w:szCs w:val="24"/>
        </w:rPr>
        <w:t>ｱ</w:t>
      </w:r>
      <w:r w:rsidRPr="00305CB5">
        <w:rPr>
          <w:rFonts w:ascii="ＭＳ 明朝" w:eastAsia="ＭＳ 明朝" w:hAnsi="ＭＳ 明朝" w:hint="eastAsia"/>
          <w:spacing w:val="12"/>
          <w:w w:val="50"/>
          <w:sz w:val="24"/>
          <w:szCs w:val="24"/>
        </w:rPr>
        <w:t>）</w:t>
      </w:r>
      <w:r w:rsidR="00827031" w:rsidRPr="00396D8B">
        <w:rPr>
          <w:rFonts w:ascii="ＭＳ 明朝" w:eastAsia="ＭＳ 明朝" w:hAnsi="ＭＳ 明朝" w:hint="eastAsia"/>
          <w:sz w:val="24"/>
          <w:szCs w:val="24"/>
        </w:rPr>
        <w:t xml:space="preserve">　秘密に係る情報を取り扱いかつ、その情報を保存できる機能</w:t>
      </w:r>
      <w:r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ガイドライン対象機器でのみ利用可能な機能</w:t>
      </w:r>
      <w:r w:rsidRPr="00396D8B">
        <w:rPr>
          <w:rFonts w:ascii="ＭＳ 明朝" w:eastAsia="ＭＳ 明朝" w:hAnsi="ＭＳ 明朝" w:hint="eastAsia"/>
          <w:sz w:val="24"/>
          <w:szCs w:val="24"/>
        </w:rPr>
        <w:t>）</w:t>
      </w:r>
    </w:p>
    <w:p w14:paraId="7D62CF4C" w14:textId="1768D8F8" w:rsidR="00827031" w:rsidRPr="00396D8B" w:rsidRDefault="007E1149" w:rsidP="00305CB5">
      <w:pPr>
        <w:kinsoku w:val="0"/>
        <w:overflowPunct w:val="0"/>
        <w:ind w:leftChars="263" w:left="1120" w:hangingChars="281" w:hanging="489"/>
        <w:jc w:val="left"/>
        <w:rPr>
          <w:rFonts w:ascii="ＭＳ 明朝" w:eastAsia="ＭＳ 明朝" w:hAnsi="ＭＳ 明朝"/>
          <w:sz w:val="24"/>
          <w:szCs w:val="24"/>
        </w:rPr>
      </w:pPr>
      <w:r w:rsidRPr="00305CB5">
        <w:rPr>
          <w:rFonts w:ascii="ＭＳ 明朝" w:eastAsia="ＭＳ 明朝" w:hAnsi="ＭＳ 明朝" w:hint="eastAsia"/>
          <w:spacing w:val="12"/>
          <w:w w:val="50"/>
          <w:sz w:val="24"/>
          <w:szCs w:val="24"/>
        </w:rPr>
        <w:t>（</w:t>
      </w:r>
      <w:r w:rsidR="0089225F" w:rsidRPr="00305CB5">
        <w:rPr>
          <w:rFonts w:ascii="ＭＳ 明朝" w:eastAsia="ＭＳ 明朝" w:hAnsi="ＭＳ 明朝" w:hint="eastAsia"/>
          <w:spacing w:val="12"/>
          <w:w w:val="50"/>
          <w:sz w:val="24"/>
          <w:szCs w:val="24"/>
        </w:rPr>
        <w:t>ｲ</w:t>
      </w:r>
      <w:r w:rsidRPr="00305CB5">
        <w:rPr>
          <w:rFonts w:ascii="ＭＳ 明朝" w:eastAsia="ＭＳ 明朝" w:hAnsi="ＭＳ 明朝"/>
          <w:spacing w:val="12"/>
          <w:w w:val="50"/>
          <w:sz w:val="24"/>
          <w:szCs w:val="24"/>
        </w:rPr>
        <w:t>）</w:t>
      </w:r>
      <w:r w:rsidR="00827031" w:rsidRPr="00396D8B">
        <w:rPr>
          <w:rFonts w:ascii="ＭＳ 明朝" w:eastAsia="ＭＳ 明朝" w:hAnsi="ＭＳ 明朝" w:hint="eastAsia"/>
          <w:sz w:val="24"/>
          <w:szCs w:val="24"/>
        </w:rPr>
        <w:t xml:space="preserve">　上記以外の機能</w:t>
      </w:r>
      <w:r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ガイドライン管理機器で利用可能な機能</w:t>
      </w:r>
      <w:r w:rsidRPr="00396D8B">
        <w:rPr>
          <w:rFonts w:ascii="ＭＳ 明朝" w:eastAsia="ＭＳ 明朝" w:hAnsi="ＭＳ 明朝" w:hint="eastAsia"/>
          <w:sz w:val="24"/>
          <w:szCs w:val="24"/>
        </w:rPr>
        <w:t>）</w:t>
      </w:r>
    </w:p>
    <w:p w14:paraId="52B78BCC" w14:textId="3F722C5E" w:rsidR="00827031" w:rsidRPr="00396D8B" w:rsidRDefault="0089225F" w:rsidP="003F2CC9">
      <w:pPr>
        <w:kinsoku w:val="0"/>
        <w:overflowPunct w:val="0"/>
        <w:ind w:firstLineChars="200" w:firstLine="540"/>
        <w:jc w:val="left"/>
        <w:rPr>
          <w:rFonts w:ascii="ＭＳ 明朝" w:eastAsia="ＭＳ 明朝" w:hAnsi="ＭＳ 明朝"/>
          <w:sz w:val="24"/>
          <w:szCs w:val="24"/>
        </w:rPr>
      </w:pPr>
      <w:r w:rsidRPr="00396D8B">
        <w:rPr>
          <w:rFonts w:ascii="ＭＳ 明朝" w:eastAsia="ＭＳ 明朝" w:hAnsi="ＭＳ 明朝" w:hint="eastAsia"/>
          <w:sz w:val="24"/>
          <w:szCs w:val="24"/>
        </w:rPr>
        <w:t>イ</w:t>
      </w:r>
      <w:r w:rsidR="00827031" w:rsidRPr="00396D8B">
        <w:rPr>
          <w:rFonts w:ascii="ＭＳ 明朝" w:eastAsia="ＭＳ 明朝" w:hAnsi="ＭＳ 明朝" w:hint="eastAsia"/>
          <w:sz w:val="24"/>
          <w:szCs w:val="24"/>
        </w:rPr>
        <w:t xml:space="preserve">　業務別機能</w:t>
      </w:r>
    </w:p>
    <w:p w14:paraId="6A67FCC7" w14:textId="77777777" w:rsidR="000A2AC4" w:rsidRDefault="007E1149" w:rsidP="00305CB5">
      <w:pPr>
        <w:kinsoku w:val="0"/>
        <w:overflowPunct w:val="0"/>
        <w:ind w:left="440" w:firstLineChars="117" w:firstLine="204"/>
        <w:jc w:val="left"/>
        <w:rPr>
          <w:rFonts w:ascii="ＭＳ 明朝" w:eastAsia="ＭＳ 明朝" w:hAnsi="ＭＳ 明朝"/>
          <w:sz w:val="24"/>
          <w:szCs w:val="24"/>
        </w:rPr>
      </w:pPr>
      <w:r w:rsidRPr="000A2AC4">
        <w:rPr>
          <w:rFonts w:ascii="ＭＳ 明朝" w:eastAsia="ＭＳ 明朝" w:hAnsi="ＭＳ 明朝" w:hint="eastAsia"/>
          <w:spacing w:val="12"/>
          <w:w w:val="50"/>
          <w:sz w:val="24"/>
          <w:szCs w:val="24"/>
        </w:rPr>
        <w:t>（</w:t>
      </w:r>
      <w:r w:rsidR="0089225F" w:rsidRPr="000A2AC4">
        <w:rPr>
          <w:rFonts w:ascii="ＭＳ 明朝" w:eastAsia="ＭＳ 明朝" w:hAnsi="ＭＳ 明朝" w:hint="eastAsia"/>
          <w:spacing w:val="12"/>
          <w:w w:val="50"/>
          <w:sz w:val="24"/>
          <w:szCs w:val="24"/>
        </w:rPr>
        <w:t>ｱ</w:t>
      </w:r>
      <w:r w:rsidRPr="000A2AC4">
        <w:rPr>
          <w:rFonts w:ascii="ＭＳ 明朝" w:eastAsia="ＭＳ 明朝" w:hAnsi="ＭＳ 明朝"/>
          <w:spacing w:val="12"/>
          <w:w w:val="50"/>
          <w:sz w:val="24"/>
          <w:szCs w:val="24"/>
        </w:rPr>
        <w:t>）</w:t>
      </w:r>
      <w:r w:rsidR="00827031" w:rsidRPr="00396D8B">
        <w:rPr>
          <w:rFonts w:ascii="ＭＳ 明朝" w:eastAsia="ＭＳ 明朝" w:hAnsi="ＭＳ 明朝" w:hint="eastAsia"/>
          <w:sz w:val="24"/>
          <w:szCs w:val="24"/>
        </w:rPr>
        <w:t xml:space="preserve">　アドミニストレータ機能</w:t>
      </w:r>
      <w:r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全ての機能</w:t>
      </w:r>
      <w:r w:rsidRPr="00396D8B">
        <w:rPr>
          <w:rFonts w:ascii="ＭＳ 明朝" w:eastAsia="ＭＳ 明朝" w:hAnsi="ＭＳ 明朝" w:hint="eastAsia"/>
          <w:sz w:val="24"/>
          <w:szCs w:val="24"/>
        </w:rPr>
        <w:t>）</w:t>
      </w:r>
    </w:p>
    <w:p w14:paraId="1512B843" w14:textId="48792407" w:rsidR="00827031" w:rsidRPr="00396D8B" w:rsidRDefault="007E1149" w:rsidP="00305CB5">
      <w:pPr>
        <w:kinsoku w:val="0"/>
        <w:overflowPunct w:val="0"/>
        <w:ind w:left="440" w:firstLineChars="117" w:firstLine="204"/>
        <w:jc w:val="left"/>
        <w:rPr>
          <w:rFonts w:ascii="ＭＳ 明朝" w:eastAsia="ＭＳ 明朝" w:hAnsi="ＭＳ 明朝"/>
          <w:sz w:val="24"/>
          <w:szCs w:val="24"/>
        </w:rPr>
      </w:pPr>
      <w:r w:rsidRPr="000A2AC4">
        <w:rPr>
          <w:rFonts w:ascii="ＭＳ 明朝" w:eastAsia="ＭＳ 明朝" w:hAnsi="ＭＳ 明朝" w:hint="eastAsia"/>
          <w:spacing w:val="12"/>
          <w:w w:val="50"/>
          <w:sz w:val="24"/>
          <w:szCs w:val="24"/>
        </w:rPr>
        <w:t>（</w:t>
      </w:r>
      <w:r w:rsidR="0089225F" w:rsidRPr="000A2AC4">
        <w:rPr>
          <w:rFonts w:ascii="ＭＳ 明朝" w:eastAsia="ＭＳ 明朝" w:hAnsi="ＭＳ 明朝" w:hint="eastAsia"/>
          <w:spacing w:val="12"/>
          <w:w w:val="50"/>
          <w:sz w:val="24"/>
          <w:szCs w:val="24"/>
        </w:rPr>
        <w:t>ｲ</w:t>
      </w:r>
      <w:r w:rsidRPr="000A2AC4">
        <w:rPr>
          <w:rFonts w:ascii="ＭＳ 明朝" w:eastAsia="ＭＳ 明朝" w:hAnsi="ＭＳ 明朝"/>
          <w:spacing w:val="12"/>
          <w:w w:val="50"/>
          <w:sz w:val="24"/>
          <w:szCs w:val="24"/>
        </w:rPr>
        <w:t>）</w:t>
      </w:r>
      <w:r w:rsidR="00827031" w:rsidRPr="00396D8B">
        <w:rPr>
          <w:rFonts w:ascii="ＭＳ 明朝" w:eastAsia="ＭＳ 明朝" w:hAnsi="ＭＳ 明朝" w:hint="eastAsia"/>
          <w:sz w:val="24"/>
          <w:szCs w:val="24"/>
        </w:rPr>
        <w:t xml:space="preserve">　ユーザ機能</w:t>
      </w:r>
      <w:r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アプリケーション機能</w:t>
      </w:r>
      <w:r w:rsidRPr="00396D8B">
        <w:rPr>
          <w:rFonts w:ascii="ＭＳ 明朝" w:eastAsia="ＭＳ 明朝" w:hAnsi="ＭＳ 明朝" w:hint="eastAsia"/>
          <w:sz w:val="24"/>
          <w:szCs w:val="24"/>
        </w:rPr>
        <w:t>）</w:t>
      </w:r>
    </w:p>
    <w:p w14:paraId="0A339FDC" w14:textId="7128A488" w:rsidR="00827031" w:rsidRPr="00396D8B" w:rsidRDefault="0089225F"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⑵</w:t>
      </w:r>
      <w:r w:rsidR="00827031" w:rsidRPr="00396D8B">
        <w:rPr>
          <w:rFonts w:ascii="ＭＳ 明朝" w:eastAsia="ＭＳ 明朝" w:hAnsi="ＭＳ 明朝" w:hint="eastAsia"/>
          <w:sz w:val="24"/>
          <w:szCs w:val="24"/>
        </w:rPr>
        <w:t xml:space="preserve">　総括者は、関係社員による情報システムへの利用可能機能へのアクセスを許可し、適切なアクセス権を付与するため、利用者としての登</w:t>
      </w:r>
      <w:r w:rsidR="00827031" w:rsidRPr="00396D8B">
        <w:rPr>
          <w:rFonts w:ascii="ＭＳ 明朝" w:eastAsia="ＭＳ 明朝" w:hAnsi="ＭＳ 明朝" w:hint="eastAsia"/>
          <w:sz w:val="24"/>
          <w:szCs w:val="24"/>
        </w:rPr>
        <w:lastRenderedPageBreak/>
        <w:t>録及び登録の削除を行うものとする。また、アクセスに対する有効な管理を維持するため、人事異動等の際においてはアクセス権の見直しを実施するとともに、速やかに見直しに応じた利用者としての登録及び登録の削除を実施すること。なお、情報機器の利用者として登録されていない関係社員又は立入許可者がガイドライン対象機器を利用する場合はガイドライン対象機器を管理する保全責任者に利用願を提出し許可を受けるものとする。各種利用者管理台帳及び利用願の様式については第１１</w:t>
      </w:r>
      <w:r w:rsidR="00D03264" w:rsidRPr="00396D8B">
        <w:rPr>
          <w:rFonts w:ascii="ＭＳ 明朝" w:eastAsia="ＭＳ 明朝" w:hAnsi="ＭＳ 明朝" w:hint="eastAsia"/>
          <w:sz w:val="24"/>
          <w:szCs w:val="24"/>
        </w:rPr>
        <w:t>⑴</w:t>
      </w:r>
      <w:r w:rsidR="00827031" w:rsidRPr="00396D8B">
        <w:rPr>
          <w:rFonts w:ascii="ＭＳ 明朝" w:eastAsia="ＭＳ 明朝" w:hAnsi="ＭＳ 明朝" w:hint="eastAsia"/>
          <w:sz w:val="24"/>
          <w:szCs w:val="24"/>
        </w:rPr>
        <w:t>ウ</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hint="eastAsia"/>
          <w:sz w:val="24"/>
          <w:szCs w:val="24"/>
        </w:rPr>
        <w:t>ｱ</w:t>
      </w:r>
      <w:r w:rsidR="007E1149" w:rsidRPr="00396D8B">
        <w:rPr>
          <w:rFonts w:ascii="ＭＳ 明朝" w:eastAsia="ＭＳ 明朝" w:hAnsi="ＭＳ 明朝" w:hint="eastAsia"/>
          <w:sz w:val="24"/>
          <w:szCs w:val="24"/>
        </w:rPr>
        <w:t>）</w:t>
      </w:r>
      <w:r w:rsidR="00827031" w:rsidRPr="00396D8B">
        <w:rPr>
          <w:rFonts w:ascii="ＭＳ 明朝" w:eastAsia="ＭＳ 明朝" w:hAnsi="ＭＳ 明朝"/>
          <w:sz w:val="24"/>
          <w:szCs w:val="24"/>
        </w:rPr>
        <w:t>に定める。</w:t>
      </w:r>
    </w:p>
    <w:p w14:paraId="79887344" w14:textId="6A8FC74D" w:rsidR="00827031" w:rsidRPr="00396D8B" w:rsidRDefault="0089225F"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⑶</w:t>
      </w:r>
      <w:r w:rsidR="00827031" w:rsidRPr="00396D8B">
        <w:rPr>
          <w:rFonts w:ascii="ＭＳ 明朝" w:eastAsia="ＭＳ 明朝" w:hAnsi="ＭＳ 明朝" w:hint="eastAsia"/>
          <w:sz w:val="24"/>
          <w:szCs w:val="24"/>
        </w:rPr>
        <w:t xml:space="preserve">　総括者は、情報システムの操作性を改善するためのソフトウェアの使用を制限するとともに、情報システムの使用状況の記録等に必要なソフトウェア又はデータの誤用又は悪用を防止するため、</w:t>
      </w:r>
      <w:r w:rsidR="00D03264" w:rsidRPr="00396D8B">
        <w:rPr>
          <w:rFonts w:ascii="ＭＳ 明朝" w:eastAsia="ＭＳ 明朝" w:hAnsi="ＭＳ 明朝" w:hint="eastAsia"/>
          <w:sz w:val="24"/>
          <w:szCs w:val="24"/>
        </w:rPr>
        <w:t>⑵</w:t>
      </w:r>
      <w:r w:rsidR="00827031" w:rsidRPr="00396D8B">
        <w:rPr>
          <w:rFonts w:ascii="ＭＳ 明朝" w:eastAsia="ＭＳ 明朝" w:hAnsi="ＭＳ 明朝"/>
          <w:sz w:val="24"/>
          <w:szCs w:val="24"/>
        </w:rPr>
        <w:t>の規定により許可する情報機器取扱者以外の者がアクセスすることのないようアクセス権を厳格に管理するものとする。</w:t>
      </w:r>
    </w:p>
    <w:p w14:paraId="02BAE853" w14:textId="3FD7E5B0" w:rsidR="00827031" w:rsidRPr="00396D8B" w:rsidRDefault="0089225F"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⑷</w:t>
      </w:r>
      <w:r w:rsidR="00827031" w:rsidRPr="00396D8B">
        <w:rPr>
          <w:rFonts w:ascii="ＭＳ 明朝" w:eastAsia="ＭＳ 明朝" w:hAnsi="ＭＳ 明朝" w:hint="eastAsia"/>
          <w:sz w:val="24"/>
          <w:szCs w:val="24"/>
        </w:rPr>
        <w:t xml:space="preserve">　総括者は、情報機器取扱者に対する情報システムの使用状況の記録の編集などの操作に関する権利の割り当てを制限し、</w:t>
      </w:r>
      <w:r w:rsidRPr="00396D8B">
        <w:rPr>
          <w:rFonts w:ascii="ＭＳ 明朝" w:eastAsia="ＭＳ 明朝" w:hAnsi="ＭＳ 明朝" w:hint="eastAsia"/>
          <w:sz w:val="24"/>
          <w:szCs w:val="24"/>
        </w:rPr>
        <w:t>⑵</w:t>
      </w:r>
      <w:r w:rsidR="00827031" w:rsidRPr="00396D8B">
        <w:rPr>
          <w:rFonts w:ascii="ＭＳ 明朝" w:eastAsia="ＭＳ 明朝" w:hAnsi="ＭＳ 明朝"/>
          <w:sz w:val="24"/>
          <w:szCs w:val="24"/>
        </w:rPr>
        <w:t>で規定したアクセス権を厳格に管理するものとする。</w:t>
      </w:r>
    </w:p>
    <w:p w14:paraId="688C50A5" w14:textId="23B82E4D" w:rsidR="00827031" w:rsidRPr="00396D8B" w:rsidRDefault="0089225F"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⑸</w:t>
      </w:r>
      <w:r w:rsidR="00827031" w:rsidRPr="00396D8B">
        <w:rPr>
          <w:rFonts w:ascii="ＭＳ 明朝" w:eastAsia="ＭＳ 明朝" w:hAnsi="ＭＳ 明朝" w:hint="eastAsia"/>
          <w:sz w:val="24"/>
          <w:szCs w:val="24"/>
        </w:rPr>
        <w:t xml:space="preserve">　総括者は、情報機器取扱者に対する責任の所在を明確にするために、各個人を識別するためのＩＤを付与するものとする。また、パスワードの設定を義務づけるとともに、パスワード設定においては、次のアからオまでに掲げる内容を含む必要な措置を講じ、その内容を第１１</w:t>
      </w:r>
      <w:r w:rsidR="00D03264" w:rsidRPr="00396D8B">
        <w:rPr>
          <w:rFonts w:ascii="ＭＳ 明朝" w:eastAsia="ＭＳ 明朝" w:hAnsi="ＭＳ 明朝" w:hint="eastAsia"/>
          <w:sz w:val="24"/>
          <w:szCs w:val="24"/>
        </w:rPr>
        <w:t>⑴</w:t>
      </w:r>
      <w:r w:rsidR="00827031" w:rsidRPr="00396D8B">
        <w:rPr>
          <w:rFonts w:ascii="ＭＳ 明朝" w:eastAsia="ＭＳ 明朝" w:hAnsi="ＭＳ 明朝"/>
          <w:sz w:val="24"/>
          <w:szCs w:val="24"/>
        </w:rPr>
        <w:t>に規定する操作手順書に記載すること。</w:t>
      </w:r>
    </w:p>
    <w:p w14:paraId="69FEA9D9" w14:textId="428E7CD2" w:rsidR="00827031" w:rsidRPr="00396D8B" w:rsidRDefault="00D03264" w:rsidP="003F2CC9">
      <w:pPr>
        <w:kinsoku w:val="0"/>
        <w:overflowPunct w:val="0"/>
        <w:ind w:firstLineChars="200" w:firstLine="540"/>
        <w:jc w:val="left"/>
        <w:rPr>
          <w:rFonts w:ascii="ＭＳ 明朝" w:eastAsia="ＭＳ 明朝" w:hAnsi="ＭＳ 明朝"/>
          <w:sz w:val="24"/>
          <w:szCs w:val="24"/>
        </w:rPr>
      </w:pPr>
      <w:r w:rsidRPr="00396D8B">
        <w:rPr>
          <w:rFonts w:ascii="ＭＳ 明朝" w:eastAsia="ＭＳ 明朝" w:hAnsi="ＭＳ 明朝" w:hint="eastAsia"/>
          <w:sz w:val="24"/>
          <w:szCs w:val="24"/>
        </w:rPr>
        <w:t>ア</w:t>
      </w:r>
      <w:r w:rsidR="00827031" w:rsidRPr="00396D8B">
        <w:rPr>
          <w:rFonts w:ascii="ＭＳ 明朝" w:eastAsia="ＭＳ 明朝" w:hAnsi="ＭＳ 明朝" w:hint="eastAsia"/>
          <w:sz w:val="24"/>
          <w:szCs w:val="24"/>
        </w:rPr>
        <w:t xml:space="preserve">　利用者にパスワードの変更手順を理解させること。</w:t>
      </w:r>
    </w:p>
    <w:p w14:paraId="69C6D6DA" w14:textId="0C54163E" w:rsidR="00827031" w:rsidRPr="00396D8B" w:rsidRDefault="00D03264" w:rsidP="003F2CC9">
      <w:pPr>
        <w:kinsoku w:val="0"/>
        <w:overflowPunct w:val="0"/>
        <w:ind w:firstLineChars="200" w:firstLine="540"/>
        <w:jc w:val="left"/>
        <w:rPr>
          <w:rFonts w:ascii="ＭＳ 明朝" w:eastAsia="ＭＳ 明朝" w:hAnsi="ＭＳ 明朝"/>
          <w:sz w:val="24"/>
          <w:szCs w:val="24"/>
        </w:rPr>
      </w:pPr>
      <w:r w:rsidRPr="00396D8B">
        <w:rPr>
          <w:rFonts w:ascii="ＭＳ 明朝" w:eastAsia="ＭＳ 明朝" w:hAnsi="ＭＳ 明朝" w:hint="eastAsia"/>
          <w:sz w:val="24"/>
          <w:szCs w:val="24"/>
        </w:rPr>
        <w:t>イ</w:t>
      </w:r>
      <w:r w:rsidR="00827031" w:rsidRPr="00396D8B">
        <w:rPr>
          <w:rFonts w:ascii="ＭＳ 明朝" w:eastAsia="ＭＳ 明朝" w:hAnsi="ＭＳ 明朝" w:hint="eastAsia"/>
          <w:sz w:val="24"/>
          <w:szCs w:val="24"/>
        </w:rPr>
        <w:t xml:space="preserve">　利用者にパスワードの変更を実施させること。</w:t>
      </w:r>
    </w:p>
    <w:p w14:paraId="0C2D4E0D" w14:textId="09AFF304" w:rsidR="00827031" w:rsidRPr="00396D8B" w:rsidRDefault="00D03264"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ウ</w:t>
      </w:r>
      <w:r w:rsidR="00827031" w:rsidRPr="00396D8B">
        <w:rPr>
          <w:rFonts w:ascii="ＭＳ 明朝" w:eastAsia="ＭＳ 明朝" w:hAnsi="ＭＳ 明朝" w:hint="eastAsia"/>
          <w:sz w:val="24"/>
          <w:szCs w:val="24"/>
        </w:rPr>
        <w:t xml:space="preserve">　パスワードは、推測されにくいものとし、定期的に変更すること。</w:t>
      </w:r>
    </w:p>
    <w:p w14:paraId="41180EEE" w14:textId="77D11CF2" w:rsidR="00827031" w:rsidRPr="00396D8B" w:rsidRDefault="00D03264"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エ</w:t>
      </w:r>
      <w:r w:rsidR="00827031" w:rsidRPr="00396D8B">
        <w:rPr>
          <w:rFonts w:ascii="ＭＳ 明朝" w:eastAsia="ＭＳ 明朝" w:hAnsi="ＭＳ 明朝" w:hint="eastAsia"/>
          <w:sz w:val="24"/>
          <w:szCs w:val="24"/>
        </w:rPr>
        <w:t xml:space="preserve">　利用者が画面上の表示を確認しつつ設定することのできる機能を有すること。</w:t>
      </w:r>
    </w:p>
    <w:p w14:paraId="5301A1DE" w14:textId="579E8C97" w:rsidR="00827031" w:rsidRPr="00396D8B" w:rsidRDefault="00D03264" w:rsidP="003F2CC9">
      <w:pPr>
        <w:kinsoku w:val="0"/>
        <w:overflowPunct w:val="0"/>
        <w:ind w:leftChars="225" w:left="834" w:hangingChars="109" w:hanging="294"/>
        <w:jc w:val="left"/>
        <w:rPr>
          <w:rFonts w:ascii="ＭＳ 明朝" w:eastAsia="ＭＳ 明朝" w:hAnsi="ＭＳ 明朝"/>
          <w:sz w:val="24"/>
          <w:szCs w:val="24"/>
        </w:rPr>
      </w:pPr>
      <w:r w:rsidRPr="00396D8B">
        <w:rPr>
          <w:rFonts w:ascii="ＭＳ 明朝" w:eastAsia="ＭＳ 明朝" w:hAnsi="ＭＳ 明朝" w:hint="eastAsia"/>
          <w:sz w:val="24"/>
          <w:szCs w:val="24"/>
        </w:rPr>
        <w:t>オ</w:t>
      </w:r>
      <w:r w:rsidR="00827031" w:rsidRPr="00396D8B">
        <w:rPr>
          <w:rFonts w:ascii="ＭＳ 明朝" w:eastAsia="ＭＳ 明朝" w:hAnsi="ＭＳ 明朝" w:hint="eastAsia"/>
          <w:sz w:val="24"/>
          <w:szCs w:val="24"/>
        </w:rPr>
        <w:t xml:space="preserve">　ログオンの失敗回数及びユーザセッションの時間に関すること。</w:t>
      </w:r>
    </w:p>
    <w:p w14:paraId="00ABA096" w14:textId="18F46D61" w:rsidR="00827031" w:rsidRPr="00396D8B" w:rsidRDefault="00D03264"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⑹</w:t>
      </w:r>
      <w:r w:rsidR="00827031" w:rsidRPr="00396D8B">
        <w:rPr>
          <w:rFonts w:ascii="ＭＳ 明朝" w:eastAsia="ＭＳ 明朝" w:hAnsi="ＭＳ 明朝" w:hint="eastAsia"/>
          <w:sz w:val="24"/>
          <w:szCs w:val="24"/>
        </w:rPr>
        <w:t xml:space="preserve">　総括者は、情報システムの不正使用や不適切な運用のチェックなど、問題が発生した時の調査及びアクセス制御の監視を補うために、次の</w:t>
      </w:r>
      <w:r w:rsidR="001265F5" w:rsidRPr="00396D8B">
        <w:rPr>
          <w:rFonts w:ascii="ＭＳ 明朝" w:eastAsia="ＭＳ 明朝" w:hAnsi="ＭＳ 明朝" w:hint="eastAsia"/>
          <w:sz w:val="24"/>
          <w:szCs w:val="24"/>
        </w:rPr>
        <w:t>アからカまでに掲げる</w:t>
      </w:r>
      <w:r w:rsidR="00827031" w:rsidRPr="00396D8B">
        <w:rPr>
          <w:rFonts w:ascii="ＭＳ 明朝" w:eastAsia="ＭＳ 明朝" w:hAnsi="ＭＳ 明朝" w:hint="eastAsia"/>
          <w:sz w:val="24"/>
          <w:szCs w:val="24"/>
        </w:rPr>
        <w:t>事項に留意し、情報システムの使用状況を記録し、保存しなければならない。</w:t>
      </w:r>
    </w:p>
    <w:p w14:paraId="533C5349" w14:textId="287F13F0" w:rsidR="00827031" w:rsidRPr="00396D8B" w:rsidRDefault="001265F5" w:rsidP="003F2CC9">
      <w:pPr>
        <w:kinsoku w:val="0"/>
        <w:overflowPunct w:val="0"/>
        <w:ind w:firstLineChars="200" w:firstLine="540"/>
        <w:jc w:val="left"/>
        <w:rPr>
          <w:rFonts w:ascii="ＭＳ 明朝" w:eastAsia="ＭＳ 明朝" w:hAnsi="ＭＳ 明朝"/>
          <w:sz w:val="24"/>
          <w:szCs w:val="24"/>
        </w:rPr>
      </w:pPr>
      <w:r w:rsidRPr="00396D8B">
        <w:rPr>
          <w:rFonts w:ascii="ＭＳ 明朝" w:eastAsia="ＭＳ 明朝" w:hAnsi="ＭＳ 明朝" w:hint="eastAsia"/>
          <w:sz w:val="24"/>
          <w:szCs w:val="24"/>
        </w:rPr>
        <w:t>ア</w:t>
      </w:r>
      <w:r w:rsidR="00827031" w:rsidRPr="00396D8B">
        <w:rPr>
          <w:rFonts w:ascii="ＭＳ 明朝" w:eastAsia="ＭＳ 明朝" w:hAnsi="ＭＳ 明朝" w:hint="eastAsia"/>
          <w:sz w:val="24"/>
          <w:szCs w:val="24"/>
        </w:rPr>
        <w:t xml:space="preserve">　利用者</w:t>
      </w:r>
      <w:r w:rsidR="00BF5250" w:rsidRPr="00396D8B">
        <w:rPr>
          <w:rFonts w:ascii="ＭＳ 明朝" w:eastAsia="ＭＳ 明朝" w:hAnsi="ＭＳ 明朝" w:hint="eastAsia"/>
          <w:sz w:val="24"/>
          <w:szCs w:val="24"/>
        </w:rPr>
        <w:t>ＩＤ</w:t>
      </w:r>
    </w:p>
    <w:p w14:paraId="4C540B96" w14:textId="5E85F9E9" w:rsidR="00827031" w:rsidRPr="00396D8B" w:rsidRDefault="001265F5" w:rsidP="003F2CC9">
      <w:pPr>
        <w:kinsoku w:val="0"/>
        <w:overflowPunct w:val="0"/>
        <w:ind w:firstLineChars="200" w:firstLine="540"/>
        <w:jc w:val="left"/>
        <w:rPr>
          <w:rFonts w:ascii="ＭＳ 明朝" w:eastAsia="ＭＳ 明朝" w:hAnsi="ＭＳ 明朝"/>
          <w:sz w:val="24"/>
          <w:szCs w:val="24"/>
        </w:rPr>
      </w:pPr>
      <w:r w:rsidRPr="00396D8B">
        <w:rPr>
          <w:rFonts w:ascii="ＭＳ 明朝" w:eastAsia="ＭＳ 明朝" w:hAnsi="ＭＳ 明朝" w:hint="eastAsia"/>
          <w:sz w:val="24"/>
          <w:szCs w:val="24"/>
        </w:rPr>
        <w:t>イ</w:t>
      </w:r>
      <w:r w:rsidR="00827031" w:rsidRPr="00396D8B">
        <w:rPr>
          <w:rFonts w:ascii="ＭＳ 明朝" w:eastAsia="ＭＳ 明朝" w:hAnsi="ＭＳ 明朝" w:hint="eastAsia"/>
          <w:sz w:val="24"/>
          <w:szCs w:val="24"/>
        </w:rPr>
        <w:t xml:space="preserve">　</w:t>
      </w:r>
      <w:r w:rsidR="00BF5250" w:rsidRPr="00396D8B">
        <w:rPr>
          <w:rFonts w:ascii="ＭＳ 明朝" w:eastAsia="ＭＳ 明朝" w:hAnsi="ＭＳ 明朝" w:hint="eastAsia"/>
          <w:sz w:val="24"/>
          <w:szCs w:val="24"/>
        </w:rPr>
        <w:t>ログオン及びログオフの日時</w:t>
      </w:r>
    </w:p>
    <w:p w14:paraId="0D1A961E" w14:textId="6C984263" w:rsidR="00BF5250" w:rsidRPr="00396D8B" w:rsidRDefault="001265F5" w:rsidP="003F2CC9">
      <w:pPr>
        <w:kinsoku w:val="0"/>
        <w:overflowPunct w:val="0"/>
        <w:ind w:firstLineChars="200" w:firstLine="540"/>
        <w:jc w:val="left"/>
        <w:rPr>
          <w:rFonts w:ascii="ＭＳ 明朝" w:eastAsia="ＭＳ 明朝" w:hAnsi="ＭＳ 明朝"/>
          <w:sz w:val="24"/>
          <w:szCs w:val="24"/>
        </w:rPr>
      </w:pPr>
      <w:r w:rsidRPr="00396D8B">
        <w:rPr>
          <w:rFonts w:ascii="ＭＳ 明朝" w:eastAsia="ＭＳ 明朝" w:hAnsi="ＭＳ 明朝" w:hint="eastAsia"/>
          <w:sz w:val="24"/>
          <w:szCs w:val="24"/>
        </w:rPr>
        <w:t>ウ</w:t>
      </w:r>
      <w:r w:rsidR="00BF5250" w:rsidRPr="00396D8B">
        <w:rPr>
          <w:rFonts w:ascii="ＭＳ 明朝" w:eastAsia="ＭＳ 明朝" w:hAnsi="ＭＳ 明朝" w:hint="eastAsia"/>
          <w:sz w:val="24"/>
          <w:szCs w:val="24"/>
        </w:rPr>
        <w:t xml:space="preserve">　端末ＩＤ</w:t>
      </w:r>
    </w:p>
    <w:p w14:paraId="33182E04" w14:textId="5BDAA4DF" w:rsidR="00BF5250" w:rsidRPr="00396D8B" w:rsidRDefault="001265F5" w:rsidP="003F2CC9">
      <w:pPr>
        <w:kinsoku w:val="0"/>
        <w:overflowPunct w:val="0"/>
        <w:ind w:firstLineChars="200" w:firstLine="540"/>
        <w:jc w:val="left"/>
        <w:rPr>
          <w:rFonts w:ascii="ＭＳ 明朝" w:eastAsia="ＭＳ 明朝" w:hAnsi="ＭＳ 明朝"/>
          <w:sz w:val="24"/>
          <w:szCs w:val="24"/>
        </w:rPr>
      </w:pPr>
      <w:r w:rsidRPr="00396D8B">
        <w:rPr>
          <w:rFonts w:ascii="ＭＳ 明朝" w:eastAsia="ＭＳ 明朝" w:hAnsi="ＭＳ 明朝" w:hint="eastAsia"/>
          <w:sz w:val="24"/>
          <w:szCs w:val="24"/>
        </w:rPr>
        <w:t>エ</w:t>
      </w:r>
      <w:r w:rsidR="00BF5250" w:rsidRPr="00396D8B">
        <w:rPr>
          <w:rFonts w:ascii="ＭＳ 明朝" w:eastAsia="ＭＳ 明朝" w:hAnsi="ＭＳ 明朝" w:hint="eastAsia"/>
          <w:sz w:val="24"/>
          <w:szCs w:val="24"/>
        </w:rPr>
        <w:t xml:space="preserve">　アクセスしたファイル</w:t>
      </w:r>
    </w:p>
    <w:p w14:paraId="7A15ADC1" w14:textId="26D8A4DB" w:rsidR="00BF5250" w:rsidRPr="00396D8B" w:rsidRDefault="001265F5" w:rsidP="003F2CC9">
      <w:pPr>
        <w:kinsoku w:val="0"/>
        <w:overflowPunct w:val="0"/>
        <w:ind w:firstLineChars="200" w:firstLine="540"/>
        <w:jc w:val="left"/>
        <w:rPr>
          <w:rFonts w:ascii="ＭＳ 明朝" w:eastAsia="ＭＳ 明朝" w:hAnsi="ＭＳ 明朝"/>
          <w:sz w:val="24"/>
          <w:szCs w:val="24"/>
        </w:rPr>
      </w:pPr>
      <w:r w:rsidRPr="00396D8B">
        <w:rPr>
          <w:rFonts w:ascii="ＭＳ 明朝" w:eastAsia="ＭＳ 明朝" w:hAnsi="ＭＳ 明朝" w:hint="eastAsia"/>
          <w:sz w:val="24"/>
          <w:szCs w:val="24"/>
        </w:rPr>
        <w:t>オ</w:t>
      </w:r>
      <w:r w:rsidR="00BF5250" w:rsidRPr="00396D8B">
        <w:rPr>
          <w:rFonts w:ascii="ＭＳ 明朝" w:eastAsia="ＭＳ 明朝" w:hAnsi="ＭＳ 明朝" w:hint="eastAsia"/>
          <w:sz w:val="24"/>
          <w:szCs w:val="24"/>
        </w:rPr>
        <w:t xml:space="preserve">　使用されたプログラム</w:t>
      </w:r>
    </w:p>
    <w:p w14:paraId="22CA6940" w14:textId="77777777" w:rsidR="001265F5" w:rsidRPr="00396D8B" w:rsidRDefault="001265F5" w:rsidP="003F2CC9">
      <w:pPr>
        <w:kinsoku w:val="0"/>
        <w:overflowPunct w:val="0"/>
        <w:ind w:firstLineChars="200" w:firstLine="540"/>
        <w:jc w:val="left"/>
        <w:rPr>
          <w:rFonts w:ascii="ＭＳ 明朝" w:eastAsia="ＭＳ 明朝" w:hAnsi="ＭＳ 明朝"/>
          <w:sz w:val="24"/>
          <w:szCs w:val="24"/>
        </w:rPr>
      </w:pPr>
      <w:r w:rsidRPr="00396D8B">
        <w:rPr>
          <w:rFonts w:ascii="ＭＳ 明朝" w:eastAsia="ＭＳ 明朝" w:hAnsi="ＭＳ 明朝" w:hint="eastAsia"/>
          <w:sz w:val="24"/>
          <w:szCs w:val="24"/>
        </w:rPr>
        <w:t>カ</w:t>
      </w:r>
      <w:r w:rsidR="00BF5250" w:rsidRPr="00396D8B">
        <w:rPr>
          <w:rFonts w:ascii="ＭＳ 明朝" w:eastAsia="ＭＳ 明朝" w:hAnsi="ＭＳ 明朝" w:hint="eastAsia"/>
          <w:sz w:val="24"/>
          <w:szCs w:val="24"/>
        </w:rPr>
        <w:t xml:space="preserve">　アクセスの成否</w:t>
      </w:r>
    </w:p>
    <w:p w14:paraId="4F4D464B" w14:textId="1B3030BC" w:rsidR="00827031" w:rsidRPr="00396D8B" w:rsidRDefault="001265F5"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lastRenderedPageBreak/>
        <w:t>⑺</w:t>
      </w:r>
      <w:r w:rsidR="00827031" w:rsidRPr="00396D8B">
        <w:rPr>
          <w:rFonts w:ascii="ＭＳ 明朝" w:eastAsia="ＭＳ 明朝" w:hAnsi="ＭＳ 明朝" w:hint="eastAsia"/>
          <w:sz w:val="24"/>
          <w:szCs w:val="24"/>
        </w:rPr>
        <w:t xml:space="preserve">　総括者は、必要に応じ、情報システムのパソコンの識別及び利用者の認証を適切に実施すること。</w:t>
      </w:r>
    </w:p>
    <w:p w14:paraId="628E8C0D" w14:textId="77777777" w:rsidR="00827031" w:rsidRPr="00396D8B" w:rsidRDefault="00827031" w:rsidP="003F2CC9">
      <w:pPr>
        <w:kinsoku w:val="0"/>
        <w:overflowPunct w:val="0"/>
        <w:jc w:val="left"/>
        <w:rPr>
          <w:rFonts w:ascii="ＭＳ 明朝" w:eastAsia="ＭＳ 明朝" w:hAnsi="ＭＳ 明朝"/>
          <w:sz w:val="24"/>
          <w:szCs w:val="24"/>
        </w:rPr>
      </w:pPr>
    </w:p>
    <w:p w14:paraId="119FC2A4" w14:textId="235C6E94" w:rsidR="00827031" w:rsidRPr="00F66B60" w:rsidRDefault="001265F5" w:rsidP="003F2CC9">
      <w:pPr>
        <w:kinsoku w:val="0"/>
        <w:overflowPunct w:val="0"/>
        <w:jc w:val="left"/>
        <w:rPr>
          <w:rFonts w:ascii="ＭＳ 明朝" w:eastAsia="ＭＳ 明朝" w:hAnsi="ＭＳ 明朝"/>
          <w:color w:val="000000" w:themeColor="text1"/>
          <w:sz w:val="24"/>
          <w:szCs w:val="24"/>
        </w:rPr>
      </w:pPr>
      <w:r w:rsidRPr="00F66B60">
        <w:rPr>
          <w:rFonts w:ascii="ＭＳ 明朝" w:eastAsia="ＭＳ 明朝" w:hAnsi="ＭＳ 明朝" w:hint="eastAsia"/>
          <w:color w:val="000000" w:themeColor="text1"/>
          <w:sz w:val="24"/>
          <w:szCs w:val="24"/>
        </w:rPr>
        <w:t>１３．</w:t>
      </w:r>
      <w:r w:rsidR="00827031" w:rsidRPr="00F66B60">
        <w:rPr>
          <w:rFonts w:ascii="ＭＳ 明朝" w:eastAsia="ＭＳ 明朝" w:hAnsi="ＭＳ 明朝" w:hint="eastAsia"/>
          <w:color w:val="000000" w:themeColor="text1"/>
          <w:sz w:val="24"/>
          <w:szCs w:val="24"/>
        </w:rPr>
        <w:t>検証・改善</w:t>
      </w:r>
    </w:p>
    <w:p w14:paraId="21C9815D" w14:textId="6FE134DB" w:rsidR="00CD0203" w:rsidRPr="00F66B60" w:rsidRDefault="00F66B60" w:rsidP="00F66B60">
      <w:pPr>
        <w:kinsoku w:val="0"/>
        <w:overflowPunct w:val="0"/>
        <w:ind w:leftChars="111" w:left="514" w:hangingChars="92" w:hanging="248"/>
        <w:jc w:val="left"/>
        <w:rPr>
          <w:rFonts w:ascii="ＭＳ 明朝" w:eastAsia="ＭＳ 明朝" w:hAnsi="ＭＳ 明朝"/>
          <w:color w:val="000000" w:themeColor="text1"/>
          <w:sz w:val="24"/>
          <w:szCs w:val="24"/>
        </w:rPr>
      </w:pPr>
      <w:r w:rsidRPr="00F66B60">
        <w:rPr>
          <w:rFonts w:ascii="ＭＳ 明朝" w:eastAsia="ＭＳ 明朝" w:hAnsi="ＭＳ 明朝" w:hint="eastAsia"/>
          <w:color w:val="000000" w:themeColor="text1"/>
          <w:sz w:val="24"/>
          <w:szCs w:val="24"/>
        </w:rPr>
        <w:t xml:space="preserve">⑴　</w:t>
      </w:r>
      <w:r w:rsidR="00CD0203" w:rsidRPr="00F66B60">
        <w:rPr>
          <w:rFonts w:ascii="ＭＳ 明朝" w:eastAsia="ＭＳ 明朝" w:hAnsi="ＭＳ 明朝" w:hint="eastAsia"/>
          <w:color w:val="000000" w:themeColor="text1"/>
          <w:sz w:val="24"/>
          <w:szCs w:val="24"/>
        </w:rPr>
        <w:t>総括者は、秘密の保全に万全を期すため、秘密の保全に係る社内の文書類、秘密保全組織、秘密の管理状況、教育内容等の秘密の保全を確保するための各種措置について不断の検証を行い、状況に応じて必要な改善を行う。また、検証に際して、次のア及びイに掲げる事項を考慮したリスク査定を実施する。</w:t>
      </w:r>
    </w:p>
    <w:p w14:paraId="78217651" w14:textId="77777777" w:rsidR="00F66B60" w:rsidRDefault="00CD0203" w:rsidP="00F66B60">
      <w:pPr>
        <w:kinsoku w:val="0"/>
        <w:overflowPunct w:val="0"/>
        <w:ind w:leftChars="225" w:left="783" w:hangingChars="90" w:hanging="243"/>
        <w:jc w:val="left"/>
        <w:rPr>
          <w:rFonts w:ascii="ＭＳ 明朝" w:eastAsia="ＭＳ 明朝" w:hAnsi="ＭＳ 明朝"/>
          <w:color w:val="000000" w:themeColor="text1"/>
          <w:sz w:val="24"/>
          <w:szCs w:val="24"/>
        </w:rPr>
      </w:pPr>
      <w:r w:rsidRPr="00F66B60">
        <w:rPr>
          <w:rFonts w:ascii="ＭＳ 明朝" w:eastAsia="ＭＳ 明朝" w:hAnsi="ＭＳ 明朝" w:hint="eastAsia"/>
          <w:color w:val="000000" w:themeColor="text1"/>
          <w:sz w:val="24"/>
          <w:szCs w:val="24"/>
        </w:rPr>
        <w:t>ア</w:t>
      </w:r>
      <w:r w:rsidR="00F66B60" w:rsidRPr="00F66B60">
        <w:rPr>
          <w:rFonts w:ascii="ＭＳ 明朝" w:eastAsia="ＭＳ 明朝" w:hAnsi="ＭＳ 明朝" w:hint="eastAsia"/>
          <w:color w:val="000000" w:themeColor="text1"/>
          <w:sz w:val="24"/>
          <w:szCs w:val="24"/>
        </w:rPr>
        <w:t xml:space="preserve">　</w:t>
      </w:r>
      <w:r w:rsidRPr="00F66B60">
        <w:rPr>
          <w:rFonts w:ascii="ＭＳ 明朝" w:eastAsia="ＭＳ 明朝" w:hAnsi="ＭＳ 明朝"/>
          <w:color w:val="000000" w:themeColor="text1"/>
          <w:sz w:val="24"/>
          <w:szCs w:val="24"/>
        </w:rPr>
        <w:t>特定資料又は特定物件及び情報システムへの不正なアクセス、開示、使用、改ざん、破壊等が及ぼす</w:t>
      </w:r>
      <w:r w:rsidRPr="00F66B60">
        <w:rPr>
          <w:rFonts w:ascii="ＭＳ 明朝" w:eastAsia="ＭＳ 明朝" w:hAnsi="ＭＳ 明朝" w:hint="eastAsia"/>
          <w:color w:val="000000" w:themeColor="text1"/>
          <w:sz w:val="24"/>
          <w:szCs w:val="24"/>
        </w:rPr>
        <w:t>被害、脅威及び脆弱性の程度</w:t>
      </w:r>
    </w:p>
    <w:p w14:paraId="77A95580" w14:textId="6C2C3CB2" w:rsidR="00F66B60" w:rsidRPr="00F66B60" w:rsidRDefault="00CD0203" w:rsidP="00F66B60">
      <w:pPr>
        <w:kinsoku w:val="0"/>
        <w:overflowPunct w:val="0"/>
        <w:ind w:leftChars="225" w:left="783" w:hangingChars="90" w:hanging="243"/>
        <w:jc w:val="left"/>
        <w:rPr>
          <w:rFonts w:ascii="ＭＳ 明朝" w:eastAsia="ＭＳ 明朝" w:hAnsi="ＭＳ 明朝"/>
          <w:color w:val="000000" w:themeColor="text1"/>
          <w:sz w:val="24"/>
          <w:szCs w:val="24"/>
        </w:rPr>
      </w:pPr>
      <w:r w:rsidRPr="00F66B60">
        <w:rPr>
          <w:rFonts w:ascii="ＭＳ 明朝" w:eastAsia="ＭＳ 明朝" w:hAnsi="ＭＳ 明朝" w:hint="eastAsia"/>
          <w:color w:val="000000" w:themeColor="text1"/>
          <w:sz w:val="24"/>
          <w:szCs w:val="24"/>
        </w:rPr>
        <w:t>イ</w:t>
      </w:r>
      <w:r w:rsidR="00F66B60" w:rsidRPr="00F66B60">
        <w:rPr>
          <w:rFonts w:ascii="ＭＳ 明朝" w:eastAsia="ＭＳ 明朝" w:hAnsi="ＭＳ 明朝" w:hint="eastAsia"/>
          <w:color w:val="000000" w:themeColor="text1"/>
          <w:sz w:val="24"/>
          <w:szCs w:val="24"/>
        </w:rPr>
        <w:t xml:space="preserve">　</w:t>
      </w:r>
      <w:r w:rsidRPr="00F66B60">
        <w:rPr>
          <w:rFonts w:ascii="ＭＳ 明朝" w:eastAsia="ＭＳ 明朝" w:hAnsi="ＭＳ 明朝"/>
          <w:color w:val="000000" w:themeColor="text1"/>
          <w:sz w:val="24"/>
          <w:szCs w:val="24"/>
        </w:rPr>
        <w:t>特定資料又は特定物件を取り扱う部署の内部のほか、秘密保全に影響を及ぼす恐れがあると認める範囲</w:t>
      </w:r>
      <w:r w:rsidRPr="00F66B60">
        <w:rPr>
          <w:rFonts w:ascii="ＭＳ 明朝" w:eastAsia="ＭＳ 明朝" w:hAnsi="ＭＳ 明朝" w:hint="eastAsia"/>
          <w:color w:val="000000" w:themeColor="text1"/>
          <w:sz w:val="24"/>
          <w:szCs w:val="24"/>
        </w:rPr>
        <w:t>内で、自社の別の部署及び外部の組織（情報システムの保守を請け負う業務等を含む。）におけるリスクの特定、分析及び評価</w:t>
      </w:r>
    </w:p>
    <w:p w14:paraId="62088880" w14:textId="571C6707" w:rsidR="00827031" w:rsidRPr="00F66B60" w:rsidRDefault="00F66B60" w:rsidP="00F66B60">
      <w:pPr>
        <w:kinsoku w:val="0"/>
        <w:overflowPunct w:val="0"/>
        <w:ind w:leftChars="116" w:left="529" w:hangingChars="93" w:hanging="251"/>
        <w:jc w:val="left"/>
        <w:rPr>
          <w:rFonts w:ascii="ＭＳ 明朝" w:eastAsia="ＭＳ 明朝" w:hAnsi="ＭＳ 明朝"/>
          <w:color w:val="000000" w:themeColor="text1"/>
          <w:sz w:val="24"/>
          <w:szCs w:val="24"/>
        </w:rPr>
      </w:pPr>
      <w:r w:rsidRPr="00F66B60">
        <w:rPr>
          <w:rFonts w:ascii="ＭＳ 明朝" w:eastAsia="ＭＳ 明朝" w:hAnsi="ＭＳ 明朝" w:hint="eastAsia"/>
          <w:color w:val="000000" w:themeColor="text1"/>
          <w:sz w:val="24"/>
          <w:szCs w:val="24"/>
        </w:rPr>
        <w:t xml:space="preserve">⑵　</w:t>
      </w:r>
      <w:r w:rsidR="00CD0203" w:rsidRPr="00F66B60">
        <w:rPr>
          <w:rFonts w:ascii="ＭＳ 明朝" w:eastAsia="ＭＳ 明朝" w:hAnsi="ＭＳ 明朝" w:hint="eastAsia"/>
          <w:color w:val="000000" w:themeColor="text1"/>
          <w:sz w:val="24"/>
          <w:szCs w:val="24"/>
        </w:rPr>
        <w:t>総括者は、前号に規定された検証を実施した場合は、その結果を記録する。</w:t>
      </w:r>
    </w:p>
    <w:p w14:paraId="32C671EC" w14:textId="77777777" w:rsidR="00CD0203" w:rsidRPr="00396D8B" w:rsidRDefault="00CD0203" w:rsidP="00CD0203">
      <w:pPr>
        <w:kinsoku w:val="0"/>
        <w:overflowPunct w:val="0"/>
        <w:jc w:val="left"/>
        <w:rPr>
          <w:rFonts w:ascii="ＭＳ 明朝" w:eastAsia="ＭＳ 明朝" w:hAnsi="ＭＳ 明朝"/>
          <w:sz w:val="24"/>
          <w:szCs w:val="24"/>
        </w:rPr>
      </w:pPr>
    </w:p>
    <w:p w14:paraId="7C698252" w14:textId="3D7A4242" w:rsidR="00827031" w:rsidRPr="00396D8B" w:rsidRDefault="001265F5" w:rsidP="003F2CC9">
      <w:pPr>
        <w:kinsoku w:val="0"/>
        <w:overflowPunct w:val="0"/>
        <w:jc w:val="left"/>
        <w:rPr>
          <w:rFonts w:ascii="ＭＳ 明朝" w:eastAsia="ＭＳ 明朝" w:hAnsi="ＭＳ 明朝"/>
          <w:sz w:val="24"/>
          <w:szCs w:val="24"/>
        </w:rPr>
      </w:pPr>
      <w:r w:rsidRPr="00396D8B">
        <w:rPr>
          <w:rFonts w:ascii="ＭＳ 明朝" w:eastAsia="ＭＳ 明朝" w:hAnsi="ＭＳ 明朝" w:hint="eastAsia"/>
          <w:sz w:val="24"/>
          <w:szCs w:val="24"/>
        </w:rPr>
        <w:t>１４．</w:t>
      </w:r>
      <w:r w:rsidR="00827031" w:rsidRPr="00396D8B">
        <w:rPr>
          <w:rFonts w:ascii="ＭＳ 明朝" w:eastAsia="ＭＳ 明朝" w:hAnsi="ＭＳ 明朝" w:hint="eastAsia"/>
          <w:sz w:val="24"/>
          <w:szCs w:val="24"/>
        </w:rPr>
        <w:t>検査及び調査の受入れ、協力</w:t>
      </w:r>
    </w:p>
    <w:p w14:paraId="76B96C3C" w14:textId="3D15B5B3" w:rsidR="00827031" w:rsidRPr="00396D8B" w:rsidRDefault="001265F5"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⑴</w:t>
      </w:r>
      <w:r w:rsidR="00827031" w:rsidRPr="00396D8B">
        <w:rPr>
          <w:rFonts w:ascii="ＭＳ 明朝" w:eastAsia="ＭＳ 明朝" w:hAnsi="ＭＳ 明朝" w:hint="eastAsia"/>
          <w:sz w:val="24"/>
          <w:szCs w:val="24"/>
        </w:rPr>
        <w:t xml:space="preserve">　総括者は、秘密の取扱いのため必要な簿冊を整備し、毎月１回以上秘密の保全状況について点検を行い、防衛省又は防衛省の代理者の検査を受けなければならない。</w:t>
      </w:r>
    </w:p>
    <w:p w14:paraId="427A4217" w14:textId="6AED5ACE" w:rsidR="00827031" w:rsidRPr="00396D8B" w:rsidRDefault="001265F5"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⑵</w:t>
      </w:r>
      <w:r w:rsidR="00827031" w:rsidRPr="00396D8B">
        <w:rPr>
          <w:rFonts w:ascii="ＭＳ 明朝" w:eastAsia="ＭＳ 明朝" w:hAnsi="ＭＳ 明朝" w:hint="eastAsia"/>
          <w:sz w:val="24"/>
          <w:szCs w:val="24"/>
        </w:rPr>
        <w:t xml:space="preserve">　防衛省又は防衛省の代理者</w:t>
      </w:r>
      <w:r w:rsidR="00572AA2" w:rsidRPr="00396D8B">
        <w:rPr>
          <w:rFonts w:ascii="ＭＳ 明朝" w:eastAsia="ＭＳ 明朝" w:hAnsi="ＭＳ 明朝" w:hint="eastAsia"/>
          <w:sz w:val="24"/>
          <w:szCs w:val="24"/>
        </w:rPr>
        <w:t>が</w:t>
      </w:r>
      <w:r w:rsidR="00827031" w:rsidRPr="00396D8B">
        <w:rPr>
          <w:rFonts w:ascii="ＭＳ 明朝" w:eastAsia="ＭＳ 明朝" w:hAnsi="ＭＳ 明朝" w:hint="eastAsia"/>
          <w:sz w:val="24"/>
          <w:szCs w:val="24"/>
        </w:rPr>
        <w:t>、必要があると認めたときは、</w:t>
      </w:r>
      <w:r w:rsidR="00572AA2" w:rsidRPr="00396D8B">
        <w:rPr>
          <w:rFonts w:ascii="ＭＳ 明朝" w:eastAsia="ＭＳ 明朝" w:hAnsi="ＭＳ 明朝" w:hint="eastAsia"/>
          <w:sz w:val="24"/>
          <w:szCs w:val="24"/>
        </w:rPr>
        <w:t>総括者は、</w:t>
      </w:r>
      <w:r w:rsidR="00827031" w:rsidRPr="00396D8B">
        <w:rPr>
          <w:rFonts w:ascii="ＭＳ 明朝" w:eastAsia="ＭＳ 明朝" w:hAnsi="ＭＳ 明朝" w:hint="eastAsia"/>
          <w:sz w:val="24"/>
          <w:szCs w:val="24"/>
        </w:rPr>
        <w:t>前号の検査を行うほか、秘密の保全の状況を検査し、又は必要な</w:t>
      </w:r>
      <w:r w:rsidR="00572AA2" w:rsidRPr="00396D8B">
        <w:rPr>
          <w:rFonts w:ascii="ＭＳ 明朝" w:eastAsia="ＭＳ 明朝" w:hAnsi="ＭＳ 明朝" w:hint="eastAsia"/>
          <w:sz w:val="24"/>
          <w:szCs w:val="24"/>
        </w:rPr>
        <w:t>対応をとるものとする</w:t>
      </w:r>
      <w:r w:rsidR="00827031" w:rsidRPr="00396D8B">
        <w:rPr>
          <w:rFonts w:ascii="ＭＳ 明朝" w:eastAsia="ＭＳ 明朝" w:hAnsi="ＭＳ 明朝" w:hint="eastAsia"/>
          <w:sz w:val="24"/>
          <w:szCs w:val="24"/>
        </w:rPr>
        <w:t>。</w:t>
      </w:r>
    </w:p>
    <w:p w14:paraId="674655C7" w14:textId="45F80101" w:rsidR="00827031" w:rsidRPr="00396D8B" w:rsidRDefault="001265F5" w:rsidP="003F2CC9">
      <w:pPr>
        <w:kinsoku w:val="0"/>
        <w:overflowPunct w:val="0"/>
        <w:ind w:leftChars="112" w:left="555" w:hangingChars="106" w:hanging="286"/>
        <w:jc w:val="left"/>
        <w:rPr>
          <w:rFonts w:ascii="ＭＳ 明朝" w:eastAsia="ＭＳ 明朝" w:hAnsi="ＭＳ 明朝"/>
          <w:sz w:val="24"/>
          <w:szCs w:val="24"/>
        </w:rPr>
      </w:pPr>
      <w:r w:rsidRPr="00396D8B">
        <w:rPr>
          <w:rFonts w:ascii="ＭＳ 明朝" w:eastAsia="ＭＳ 明朝" w:hAnsi="ＭＳ 明朝" w:hint="eastAsia"/>
          <w:sz w:val="24"/>
          <w:szCs w:val="24"/>
        </w:rPr>
        <w:t>⑶</w:t>
      </w:r>
      <w:r w:rsidR="00827031" w:rsidRPr="00396D8B">
        <w:rPr>
          <w:rFonts w:ascii="ＭＳ 明朝" w:eastAsia="ＭＳ 明朝" w:hAnsi="ＭＳ 明朝" w:hint="eastAsia"/>
          <w:sz w:val="24"/>
          <w:szCs w:val="24"/>
        </w:rPr>
        <w:t xml:space="preserve">　総括者は、契約履行後においても、秘密保全上必要があると防衛省が認めた場合は、防衛省又は防衛省の代理者の求めに応じ、防衛省又は防衛省の代理者が実施する検査及び調査を受け入れ、必要な協力をしなければならない。</w:t>
      </w:r>
    </w:p>
    <w:p w14:paraId="1055A2F0" w14:textId="77777777" w:rsidR="00827031" w:rsidRPr="00396D8B" w:rsidRDefault="00827031" w:rsidP="003F2CC9">
      <w:pPr>
        <w:kinsoku w:val="0"/>
        <w:overflowPunct w:val="0"/>
        <w:jc w:val="left"/>
        <w:rPr>
          <w:rFonts w:ascii="ＭＳ 明朝" w:eastAsia="ＭＳ 明朝" w:hAnsi="ＭＳ 明朝"/>
          <w:sz w:val="24"/>
          <w:szCs w:val="24"/>
        </w:rPr>
      </w:pPr>
    </w:p>
    <w:p w14:paraId="6D53CFD1" w14:textId="77777777" w:rsidR="00827031" w:rsidRPr="00396D8B" w:rsidRDefault="00827031" w:rsidP="003F2CC9">
      <w:pPr>
        <w:kinsoku w:val="0"/>
        <w:overflowPunct w:val="0"/>
        <w:jc w:val="left"/>
        <w:rPr>
          <w:rFonts w:ascii="ＭＳ 明朝" w:eastAsia="ＭＳ 明朝" w:hAnsi="ＭＳ 明朝"/>
          <w:sz w:val="24"/>
          <w:szCs w:val="24"/>
        </w:rPr>
      </w:pPr>
    </w:p>
    <w:p w14:paraId="43586DFA" w14:textId="77777777" w:rsidR="00827031" w:rsidRPr="00396D8B" w:rsidRDefault="00827031" w:rsidP="003F2CC9">
      <w:pPr>
        <w:kinsoku w:val="0"/>
        <w:overflowPunct w:val="0"/>
        <w:ind w:firstLineChars="300" w:firstLine="810"/>
        <w:jc w:val="left"/>
        <w:rPr>
          <w:rFonts w:ascii="ＭＳ 明朝" w:eastAsia="ＭＳ 明朝" w:hAnsi="ＭＳ 明朝"/>
          <w:sz w:val="24"/>
          <w:szCs w:val="24"/>
        </w:rPr>
      </w:pPr>
      <w:r w:rsidRPr="00396D8B">
        <w:rPr>
          <w:rFonts w:ascii="ＭＳ 明朝" w:eastAsia="ＭＳ 明朝" w:hAnsi="ＭＳ 明朝" w:hint="eastAsia"/>
          <w:sz w:val="24"/>
          <w:szCs w:val="24"/>
        </w:rPr>
        <w:t>附　則</w:t>
      </w:r>
    </w:p>
    <w:p w14:paraId="199C316A" w14:textId="095072FF" w:rsidR="00DD1685" w:rsidRPr="00827031" w:rsidRDefault="00827031" w:rsidP="003F2CC9">
      <w:pPr>
        <w:kinsoku w:val="0"/>
        <w:overflowPunct w:val="0"/>
        <w:ind w:firstLineChars="100" w:firstLine="270"/>
      </w:pPr>
      <w:r w:rsidRPr="00396D8B">
        <w:rPr>
          <w:rFonts w:ascii="ＭＳ 明朝" w:eastAsia="ＭＳ 明朝" w:hAnsi="ＭＳ 明朝" w:hint="eastAsia"/>
          <w:sz w:val="24"/>
          <w:szCs w:val="24"/>
        </w:rPr>
        <w:t>本実施</w:t>
      </w:r>
      <w:r w:rsidRPr="003F2CC9">
        <w:rPr>
          <w:rFonts w:ascii="ＭＳ 明朝" w:eastAsia="ＭＳ 明朝" w:hAnsi="ＭＳ 明朝" w:hint="eastAsia"/>
          <w:sz w:val="24"/>
          <w:szCs w:val="24"/>
        </w:rPr>
        <w:t>要領は、防衛省の承認後、</w:t>
      </w:r>
      <w:r w:rsidRPr="00AD04E2">
        <w:rPr>
          <w:rFonts w:ascii="ＭＳ 明朝" w:eastAsia="ＭＳ 明朝" w:hAnsi="ＭＳ 明朝" w:hint="eastAsia"/>
          <w:sz w:val="24"/>
        </w:rPr>
        <w:t>即日施行する。</w:t>
      </w:r>
    </w:p>
    <w:sectPr w:rsidR="00DD1685" w:rsidRPr="00827031" w:rsidSect="00843F57">
      <w:pgSz w:w="11906" w:h="16838" w:code="9"/>
      <w:pgMar w:top="1418" w:right="1134" w:bottom="1418" w:left="1701" w:header="567" w:footer="567" w:gutter="0"/>
      <w:cols w:space="425"/>
      <w:docGrid w:type="linesAndChar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D41A8" w14:textId="77777777" w:rsidR="000A130B" w:rsidRDefault="000A130B" w:rsidP="00167A7C">
      <w:r>
        <w:separator/>
      </w:r>
    </w:p>
  </w:endnote>
  <w:endnote w:type="continuationSeparator" w:id="0">
    <w:p w14:paraId="7DC94A3D" w14:textId="77777777" w:rsidR="000A130B" w:rsidRDefault="000A130B" w:rsidP="00167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7B1CE" w14:textId="77777777" w:rsidR="000A130B" w:rsidRDefault="000A130B" w:rsidP="00167A7C">
      <w:r>
        <w:separator/>
      </w:r>
    </w:p>
  </w:footnote>
  <w:footnote w:type="continuationSeparator" w:id="0">
    <w:p w14:paraId="171FCFD6" w14:textId="77777777" w:rsidR="000A130B" w:rsidRDefault="000A130B" w:rsidP="00167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0DB7"/>
    <w:multiLevelType w:val="hybridMultilevel"/>
    <w:tmpl w:val="08FE59DA"/>
    <w:lvl w:ilvl="0" w:tplc="FFFFFFFF">
      <w:start w:val="1"/>
      <w:numFmt w:val="aiueoFullWidth"/>
      <w:lvlText w:val="%1"/>
      <w:lvlJc w:val="left"/>
      <w:pPr>
        <w:ind w:left="88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C704A4E"/>
    <w:multiLevelType w:val="hybridMultilevel"/>
    <w:tmpl w:val="08FE59DA"/>
    <w:lvl w:ilvl="0" w:tplc="FFFFFFFF">
      <w:start w:val="1"/>
      <w:numFmt w:val="aiueoFullWidth"/>
      <w:lvlText w:val="%1"/>
      <w:lvlJc w:val="left"/>
      <w:pPr>
        <w:ind w:left="88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10787AEA"/>
    <w:multiLevelType w:val="hybridMultilevel"/>
    <w:tmpl w:val="8B2E053A"/>
    <w:lvl w:ilvl="0" w:tplc="D0EC77F2">
      <w:start w:val="1"/>
      <w:numFmt w:val="aiueoFullWidth"/>
      <w:lvlText w:val="%1"/>
      <w:lvlJc w:val="left"/>
      <w:pPr>
        <w:ind w:left="880" w:hanging="440"/>
      </w:pPr>
      <w:rPr>
        <w:rFonts w:hint="eastAsia"/>
        <w:lang w:val="en-US"/>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45D70AF"/>
    <w:multiLevelType w:val="hybridMultilevel"/>
    <w:tmpl w:val="CEBEE2CA"/>
    <w:lvl w:ilvl="0" w:tplc="FFFFFFFF">
      <w:start w:val="1"/>
      <w:numFmt w:val="decimal"/>
      <w:lvlText w:val="(%1)"/>
      <w:lvlJc w:val="left"/>
      <w:pPr>
        <w:ind w:left="720" w:hanging="720"/>
      </w:pPr>
      <w:rPr>
        <w:rFonts w:hint="default"/>
      </w:rPr>
    </w:lvl>
    <w:lvl w:ilvl="1" w:tplc="FFFFFFFF">
      <w:start w:val="1"/>
      <w:numFmt w:val="decimalEnclosedParen"/>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4DA21C0"/>
    <w:multiLevelType w:val="hybridMultilevel"/>
    <w:tmpl w:val="CEBEE2CA"/>
    <w:lvl w:ilvl="0" w:tplc="FFFFFFFF">
      <w:start w:val="1"/>
      <w:numFmt w:val="decimal"/>
      <w:lvlText w:val="(%1)"/>
      <w:lvlJc w:val="left"/>
      <w:pPr>
        <w:ind w:left="1854" w:hanging="720"/>
      </w:pPr>
      <w:rPr>
        <w:rFonts w:hint="default"/>
      </w:rPr>
    </w:lvl>
    <w:lvl w:ilvl="1" w:tplc="FFFFFFFF">
      <w:start w:val="1"/>
      <w:numFmt w:val="decimalEnclosedParen"/>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6550105"/>
    <w:multiLevelType w:val="hybridMultilevel"/>
    <w:tmpl w:val="08FE59DA"/>
    <w:lvl w:ilvl="0" w:tplc="FFFFFFFF">
      <w:start w:val="1"/>
      <w:numFmt w:val="aiueoFullWidth"/>
      <w:lvlText w:val="%1"/>
      <w:lvlJc w:val="left"/>
      <w:pPr>
        <w:ind w:left="88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D672EB2"/>
    <w:multiLevelType w:val="hybridMultilevel"/>
    <w:tmpl w:val="59568B26"/>
    <w:lvl w:ilvl="0" w:tplc="EFB0D904">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EB259EB"/>
    <w:multiLevelType w:val="hybridMultilevel"/>
    <w:tmpl w:val="2FA6389C"/>
    <w:lvl w:ilvl="0" w:tplc="FFFFFFFF">
      <w:start w:val="1"/>
      <w:numFmt w:val="aiueoFullWidth"/>
      <w:lvlText w:val="%1"/>
      <w:lvlJc w:val="left"/>
      <w:pPr>
        <w:ind w:left="880" w:hanging="440"/>
      </w:pPr>
      <w:rPr>
        <w:rFonts w:hint="eastAsia"/>
      </w:rPr>
    </w:lvl>
    <w:lvl w:ilvl="1" w:tplc="E46CA3D4">
      <w:start w:val="1"/>
      <w:numFmt w:val="aiueo"/>
      <w:lvlText w:val="(%2)"/>
      <w:lvlJc w:val="left"/>
      <w:pPr>
        <w:ind w:left="880" w:hanging="440"/>
      </w:pPr>
      <w:rPr>
        <w:rFonts w:hint="eastAsia"/>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FE00D81"/>
    <w:multiLevelType w:val="hybridMultilevel"/>
    <w:tmpl w:val="43CEC352"/>
    <w:lvl w:ilvl="0" w:tplc="FFFFFFFF">
      <w:start w:val="1"/>
      <w:numFmt w:val="aiueo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15B61EC"/>
    <w:multiLevelType w:val="hybridMultilevel"/>
    <w:tmpl w:val="8BE8A57A"/>
    <w:lvl w:ilvl="0" w:tplc="FFFFFFFF">
      <w:start w:val="1"/>
      <w:numFmt w:val="aiueoFullWidth"/>
      <w:lvlText w:val="%1"/>
      <w:lvlJc w:val="left"/>
      <w:pPr>
        <w:ind w:left="880" w:hanging="440"/>
      </w:pPr>
      <w:rPr>
        <w:rFonts w:hint="eastAsia"/>
      </w:rPr>
    </w:lvl>
    <w:lvl w:ilvl="1" w:tplc="FCD8A2B0">
      <w:start w:val="1"/>
      <w:numFmt w:val="aiueo"/>
      <w:lvlText w:val="(%2)"/>
      <w:lvlJc w:val="left"/>
      <w:pPr>
        <w:ind w:left="880" w:hanging="440"/>
      </w:pPr>
      <w:rPr>
        <w:rFonts w:hint="eastAsia"/>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7D55B3F"/>
    <w:multiLevelType w:val="hybridMultilevel"/>
    <w:tmpl w:val="08FE59DA"/>
    <w:lvl w:ilvl="0" w:tplc="FFFFFFFF">
      <w:start w:val="1"/>
      <w:numFmt w:val="aiueoFullWidth"/>
      <w:lvlText w:val="%1"/>
      <w:lvlJc w:val="left"/>
      <w:pPr>
        <w:ind w:left="88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C3950F7"/>
    <w:multiLevelType w:val="hybridMultilevel"/>
    <w:tmpl w:val="08FE59DA"/>
    <w:lvl w:ilvl="0" w:tplc="FFFFFFFF">
      <w:start w:val="1"/>
      <w:numFmt w:val="aiueoFullWidth"/>
      <w:lvlText w:val="%1"/>
      <w:lvlJc w:val="left"/>
      <w:pPr>
        <w:ind w:left="88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339C21E5"/>
    <w:multiLevelType w:val="hybridMultilevel"/>
    <w:tmpl w:val="CEBEE2CA"/>
    <w:lvl w:ilvl="0" w:tplc="FFFFFFFF">
      <w:start w:val="1"/>
      <w:numFmt w:val="decimal"/>
      <w:lvlText w:val="(%1)"/>
      <w:lvlJc w:val="left"/>
      <w:pPr>
        <w:ind w:left="720" w:hanging="720"/>
      </w:pPr>
      <w:rPr>
        <w:rFonts w:hint="default"/>
      </w:rPr>
    </w:lvl>
    <w:lvl w:ilvl="1" w:tplc="FFFFFFFF">
      <w:start w:val="1"/>
      <w:numFmt w:val="decimalEnclosedParen"/>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36440FBB"/>
    <w:multiLevelType w:val="hybridMultilevel"/>
    <w:tmpl w:val="08FE59DA"/>
    <w:lvl w:ilvl="0" w:tplc="FFFFFFFF">
      <w:start w:val="1"/>
      <w:numFmt w:val="aiueoFullWidth"/>
      <w:lvlText w:val="%1"/>
      <w:lvlJc w:val="left"/>
      <w:pPr>
        <w:ind w:left="88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39984332"/>
    <w:multiLevelType w:val="hybridMultilevel"/>
    <w:tmpl w:val="70DAF170"/>
    <w:lvl w:ilvl="0" w:tplc="F9AE3938">
      <w:start w:val="1"/>
      <w:numFmt w:val="decimalFullWidth"/>
      <w:lvlText w:val="%1．"/>
      <w:lvlJc w:val="left"/>
      <w:pPr>
        <w:ind w:left="830" w:hanging="8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C705431"/>
    <w:multiLevelType w:val="hybridMultilevel"/>
    <w:tmpl w:val="08FE59DA"/>
    <w:lvl w:ilvl="0" w:tplc="FFFFFFFF">
      <w:start w:val="1"/>
      <w:numFmt w:val="aiueoFullWidth"/>
      <w:lvlText w:val="%1"/>
      <w:lvlJc w:val="left"/>
      <w:pPr>
        <w:ind w:left="88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3EC53CDE"/>
    <w:multiLevelType w:val="hybridMultilevel"/>
    <w:tmpl w:val="CEBEE2CA"/>
    <w:lvl w:ilvl="0" w:tplc="FFFFFFFF">
      <w:start w:val="1"/>
      <w:numFmt w:val="decimal"/>
      <w:lvlText w:val="(%1)"/>
      <w:lvlJc w:val="left"/>
      <w:pPr>
        <w:ind w:left="720" w:hanging="720"/>
      </w:pPr>
      <w:rPr>
        <w:rFonts w:hint="default"/>
      </w:rPr>
    </w:lvl>
    <w:lvl w:ilvl="1" w:tplc="FFFFFFFF">
      <w:start w:val="1"/>
      <w:numFmt w:val="decimalEnclosedParen"/>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408738B5"/>
    <w:multiLevelType w:val="hybridMultilevel"/>
    <w:tmpl w:val="08FE59DA"/>
    <w:lvl w:ilvl="0" w:tplc="FFFFFFFF">
      <w:start w:val="1"/>
      <w:numFmt w:val="aiueoFullWidth"/>
      <w:lvlText w:val="%1"/>
      <w:lvlJc w:val="left"/>
      <w:pPr>
        <w:ind w:left="88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42711ACA"/>
    <w:multiLevelType w:val="hybridMultilevel"/>
    <w:tmpl w:val="322AD9EC"/>
    <w:lvl w:ilvl="0" w:tplc="FFFFFFFF">
      <w:start w:val="1"/>
      <w:numFmt w:val="aiueoFullWidth"/>
      <w:lvlText w:val="%1"/>
      <w:lvlJc w:val="left"/>
      <w:pPr>
        <w:ind w:left="880" w:hanging="440"/>
      </w:pPr>
      <w:rPr>
        <w:rFonts w:hint="eastAsia"/>
      </w:rPr>
    </w:lvl>
    <w:lvl w:ilvl="1" w:tplc="FCD8A2B0">
      <w:start w:val="1"/>
      <w:numFmt w:val="aiueo"/>
      <w:lvlText w:val="(%2)"/>
      <w:lvlJc w:val="left"/>
      <w:pPr>
        <w:ind w:left="880" w:hanging="440"/>
      </w:pPr>
      <w:rPr>
        <w:rFonts w:hint="eastAsia"/>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43234F7C"/>
    <w:multiLevelType w:val="hybridMultilevel"/>
    <w:tmpl w:val="E1B8F76E"/>
    <w:lvl w:ilvl="0" w:tplc="FFFFFFFF">
      <w:start w:val="1"/>
      <w:numFmt w:val="aiueoFullWidth"/>
      <w:lvlText w:val="%1"/>
      <w:lvlJc w:val="left"/>
      <w:pPr>
        <w:ind w:left="880" w:hanging="440"/>
      </w:pPr>
      <w:rPr>
        <w:rFonts w:hint="eastAsia"/>
      </w:rPr>
    </w:lvl>
    <w:lvl w:ilvl="1" w:tplc="FCD8A2B0">
      <w:start w:val="1"/>
      <w:numFmt w:val="aiueo"/>
      <w:lvlText w:val="(%2)"/>
      <w:lvlJc w:val="left"/>
      <w:pPr>
        <w:ind w:left="880" w:hanging="440"/>
      </w:pPr>
      <w:rPr>
        <w:rFonts w:hint="eastAsia"/>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44360AB2"/>
    <w:multiLevelType w:val="hybridMultilevel"/>
    <w:tmpl w:val="CEBEE2CA"/>
    <w:lvl w:ilvl="0" w:tplc="FFFFFFFF">
      <w:start w:val="1"/>
      <w:numFmt w:val="decimal"/>
      <w:lvlText w:val="(%1)"/>
      <w:lvlJc w:val="left"/>
      <w:pPr>
        <w:ind w:left="720" w:hanging="720"/>
      </w:pPr>
      <w:rPr>
        <w:rFonts w:hint="default"/>
      </w:rPr>
    </w:lvl>
    <w:lvl w:ilvl="1" w:tplc="FFFFFFFF">
      <w:start w:val="1"/>
      <w:numFmt w:val="decimalEnclosedParen"/>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4DBE490F"/>
    <w:multiLevelType w:val="hybridMultilevel"/>
    <w:tmpl w:val="CEBEE2CA"/>
    <w:lvl w:ilvl="0" w:tplc="FFFFFFFF">
      <w:start w:val="1"/>
      <w:numFmt w:val="decimal"/>
      <w:lvlText w:val="(%1)"/>
      <w:lvlJc w:val="left"/>
      <w:pPr>
        <w:ind w:left="720" w:hanging="720"/>
      </w:pPr>
      <w:rPr>
        <w:rFonts w:hint="default"/>
      </w:rPr>
    </w:lvl>
    <w:lvl w:ilvl="1" w:tplc="FFFFFFFF">
      <w:start w:val="1"/>
      <w:numFmt w:val="decimalEnclosedParen"/>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4F0E0336"/>
    <w:multiLevelType w:val="hybridMultilevel"/>
    <w:tmpl w:val="CEBEE2CA"/>
    <w:lvl w:ilvl="0" w:tplc="FFFFFFFF">
      <w:start w:val="1"/>
      <w:numFmt w:val="decimal"/>
      <w:lvlText w:val="(%1)"/>
      <w:lvlJc w:val="left"/>
      <w:pPr>
        <w:ind w:left="720" w:hanging="720"/>
      </w:pPr>
      <w:rPr>
        <w:rFonts w:hint="default"/>
      </w:rPr>
    </w:lvl>
    <w:lvl w:ilvl="1" w:tplc="FFFFFFFF">
      <w:start w:val="1"/>
      <w:numFmt w:val="decimalEnclosedParen"/>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4F721795"/>
    <w:multiLevelType w:val="hybridMultilevel"/>
    <w:tmpl w:val="B6B4BF76"/>
    <w:lvl w:ilvl="0" w:tplc="69EE433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0811AEF"/>
    <w:multiLevelType w:val="hybridMultilevel"/>
    <w:tmpl w:val="05C48BC2"/>
    <w:lvl w:ilvl="0" w:tplc="4104BFD6">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0E056FF"/>
    <w:multiLevelType w:val="hybridMultilevel"/>
    <w:tmpl w:val="CEBEE2CA"/>
    <w:lvl w:ilvl="0" w:tplc="FFFFFFFF">
      <w:start w:val="1"/>
      <w:numFmt w:val="decimal"/>
      <w:lvlText w:val="(%1)"/>
      <w:lvlJc w:val="left"/>
      <w:pPr>
        <w:ind w:left="720" w:hanging="720"/>
      </w:pPr>
      <w:rPr>
        <w:rFonts w:hint="default"/>
      </w:rPr>
    </w:lvl>
    <w:lvl w:ilvl="1" w:tplc="FFFFFFFF">
      <w:start w:val="1"/>
      <w:numFmt w:val="decimalEnclosedParen"/>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527D3AC2"/>
    <w:multiLevelType w:val="hybridMultilevel"/>
    <w:tmpl w:val="CEBEE2CA"/>
    <w:lvl w:ilvl="0" w:tplc="FFFFFFFF">
      <w:start w:val="1"/>
      <w:numFmt w:val="decimal"/>
      <w:lvlText w:val="(%1)"/>
      <w:lvlJc w:val="left"/>
      <w:pPr>
        <w:ind w:left="720" w:hanging="720"/>
      </w:pPr>
      <w:rPr>
        <w:rFonts w:hint="default"/>
      </w:rPr>
    </w:lvl>
    <w:lvl w:ilvl="1" w:tplc="FFFFFFFF">
      <w:start w:val="1"/>
      <w:numFmt w:val="decimalEnclosedParen"/>
      <w:lvlText w:val="%2"/>
      <w:lvlJc w:val="left"/>
      <w:pPr>
        <w:ind w:left="800" w:hanging="360"/>
      </w:pPr>
      <w:rPr>
        <w:rFonts w:hint="default"/>
      </w:r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538B3154"/>
    <w:multiLevelType w:val="hybridMultilevel"/>
    <w:tmpl w:val="CEBEE2CA"/>
    <w:lvl w:ilvl="0" w:tplc="FFFFFFFF">
      <w:start w:val="1"/>
      <w:numFmt w:val="decimal"/>
      <w:lvlText w:val="(%1)"/>
      <w:lvlJc w:val="left"/>
      <w:pPr>
        <w:ind w:left="720" w:hanging="720"/>
      </w:pPr>
      <w:rPr>
        <w:rFonts w:hint="default"/>
      </w:rPr>
    </w:lvl>
    <w:lvl w:ilvl="1" w:tplc="FFFFFFFF">
      <w:start w:val="1"/>
      <w:numFmt w:val="decimalEnclosedParen"/>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53A93D9B"/>
    <w:multiLevelType w:val="hybridMultilevel"/>
    <w:tmpl w:val="50309A5A"/>
    <w:lvl w:ilvl="0" w:tplc="12EEB55E">
      <w:start w:val="1"/>
      <w:numFmt w:val="aiueoFullWidth"/>
      <w:lvlText w:val="%1"/>
      <w:lvlJc w:val="left"/>
      <w:pPr>
        <w:ind w:left="880" w:hanging="440"/>
      </w:pPr>
      <w:rPr>
        <w:rFonts w:hint="eastAsia"/>
        <w:lang w:val="en-US"/>
      </w:rPr>
    </w:lvl>
    <w:lvl w:ilvl="1" w:tplc="FCD8A2B0">
      <w:start w:val="1"/>
      <w:numFmt w:val="aiueo"/>
      <w:lvlText w:val="(%2)"/>
      <w:lvlJc w:val="left"/>
      <w:pPr>
        <w:ind w:left="880" w:hanging="440"/>
      </w:pPr>
      <w:rPr>
        <w:rFonts w:hint="eastAsia"/>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5765160F"/>
    <w:multiLevelType w:val="hybridMultilevel"/>
    <w:tmpl w:val="51DA6DC4"/>
    <w:lvl w:ilvl="0" w:tplc="74B0047C">
      <w:start w:val="1"/>
      <w:numFmt w:val="aiueoFullWidth"/>
      <w:lvlText w:val="%1"/>
      <w:lvlJc w:val="left"/>
      <w:pPr>
        <w:ind w:left="880" w:hanging="440"/>
      </w:pPr>
      <w:rPr>
        <w:rFonts w:hint="eastAsia"/>
        <w:lang w:val="en-US"/>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0" w15:restartNumberingAfterBreak="0">
    <w:nsid w:val="586D0CA8"/>
    <w:multiLevelType w:val="hybridMultilevel"/>
    <w:tmpl w:val="08FE59DA"/>
    <w:lvl w:ilvl="0" w:tplc="FFFFFFFF">
      <w:start w:val="1"/>
      <w:numFmt w:val="aiueoFullWidth"/>
      <w:lvlText w:val="%1"/>
      <w:lvlJc w:val="left"/>
      <w:pPr>
        <w:ind w:left="88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1" w15:restartNumberingAfterBreak="0">
    <w:nsid w:val="595A0ADE"/>
    <w:multiLevelType w:val="hybridMultilevel"/>
    <w:tmpl w:val="43CEC352"/>
    <w:lvl w:ilvl="0" w:tplc="AEDEE99E">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9793DD5"/>
    <w:multiLevelType w:val="hybridMultilevel"/>
    <w:tmpl w:val="CEBEE2CA"/>
    <w:lvl w:ilvl="0" w:tplc="FFFFFFFF">
      <w:start w:val="1"/>
      <w:numFmt w:val="decimal"/>
      <w:lvlText w:val="(%1)"/>
      <w:lvlJc w:val="left"/>
      <w:pPr>
        <w:ind w:left="720" w:hanging="720"/>
      </w:pPr>
      <w:rPr>
        <w:rFonts w:hint="default"/>
      </w:rPr>
    </w:lvl>
    <w:lvl w:ilvl="1" w:tplc="FFFFFFFF">
      <w:start w:val="1"/>
      <w:numFmt w:val="decimalEnclosedParen"/>
      <w:lvlText w:val="%2"/>
      <w:lvlJc w:val="left"/>
      <w:pPr>
        <w:ind w:left="800" w:hanging="360"/>
      </w:pPr>
      <w:rPr>
        <w:rFonts w:hint="default"/>
      </w:r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6C95516C"/>
    <w:multiLevelType w:val="hybridMultilevel"/>
    <w:tmpl w:val="1884CDB8"/>
    <w:lvl w:ilvl="0" w:tplc="CCE4C73A">
      <w:start w:val="1"/>
      <w:numFmt w:val="decimal"/>
      <w:lvlText w:val="(%1)"/>
      <w:lvlJc w:val="left"/>
      <w:pPr>
        <w:ind w:left="720" w:hanging="720"/>
      </w:pPr>
      <w:rPr>
        <w:rFonts w:hint="default"/>
      </w:rPr>
    </w:lvl>
    <w:lvl w:ilvl="1" w:tplc="C0423FC8">
      <w:start w:val="1"/>
      <w:numFmt w:val="aiueoFullWidth"/>
      <w:lvlText w:val="%2"/>
      <w:lvlJc w:val="left"/>
      <w:pPr>
        <w:ind w:left="1433" w:hanging="440"/>
      </w:pPr>
      <w:rPr>
        <w:rFonts w:hint="eastAsia"/>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37A6F0A"/>
    <w:multiLevelType w:val="hybridMultilevel"/>
    <w:tmpl w:val="130AE268"/>
    <w:lvl w:ilvl="0" w:tplc="69EE4330">
      <w:start w:val="1"/>
      <w:numFmt w:val="aiueoFullWidth"/>
      <w:lvlText w:val="%1"/>
      <w:lvlJc w:val="left"/>
      <w:pPr>
        <w:ind w:left="880" w:hanging="440"/>
      </w:pPr>
      <w:rPr>
        <w:rFonts w:hint="eastAsia"/>
      </w:rPr>
    </w:lvl>
    <w:lvl w:ilvl="1" w:tplc="FCD8A2B0">
      <w:start w:val="1"/>
      <w:numFmt w:val="aiueo"/>
      <w:lvlText w:val="(%2)"/>
      <w:lvlJc w:val="left"/>
      <w:pPr>
        <w:ind w:left="880" w:hanging="440"/>
      </w:pPr>
      <w:rPr>
        <w:rFonts w:hint="eastAsia"/>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9B15297"/>
    <w:multiLevelType w:val="hybridMultilevel"/>
    <w:tmpl w:val="CEBEE2CA"/>
    <w:lvl w:ilvl="0" w:tplc="FFFFFFFF">
      <w:start w:val="1"/>
      <w:numFmt w:val="decimal"/>
      <w:lvlText w:val="(%1)"/>
      <w:lvlJc w:val="left"/>
      <w:pPr>
        <w:ind w:left="720" w:hanging="720"/>
      </w:pPr>
      <w:rPr>
        <w:rFonts w:hint="default"/>
      </w:rPr>
    </w:lvl>
    <w:lvl w:ilvl="1" w:tplc="FFFFFFFF">
      <w:start w:val="1"/>
      <w:numFmt w:val="decimalEnclosedParen"/>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abstractNumId w:val="33"/>
  </w:num>
  <w:num w:numId="2">
    <w:abstractNumId w:val="16"/>
  </w:num>
  <w:num w:numId="3">
    <w:abstractNumId w:val="22"/>
  </w:num>
  <w:num w:numId="4">
    <w:abstractNumId w:val="25"/>
  </w:num>
  <w:num w:numId="5">
    <w:abstractNumId w:val="14"/>
  </w:num>
  <w:num w:numId="6">
    <w:abstractNumId w:val="20"/>
  </w:num>
  <w:num w:numId="7">
    <w:abstractNumId w:val="34"/>
  </w:num>
  <w:num w:numId="8">
    <w:abstractNumId w:val="12"/>
  </w:num>
  <w:num w:numId="9">
    <w:abstractNumId w:val="5"/>
  </w:num>
  <w:num w:numId="10">
    <w:abstractNumId w:val="27"/>
  </w:num>
  <w:num w:numId="11">
    <w:abstractNumId w:val="1"/>
  </w:num>
  <w:num w:numId="12">
    <w:abstractNumId w:val="10"/>
  </w:num>
  <w:num w:numId="13">
    <w:abstractNumId w:val="26"/>
  </w:num>
  <w:num w:numId="14">
    <w:abstractNumId w:val="15"/>
  </w:num>
  <w:num w:numId="15">
    <w:abstractNumId w:val="7"/>
  </w:num>
  <w:num w:numId="16">
    <w:abstractNumId w:val="23"/>
  </w:num>
  <w:num w:numId="17">
    <w:abstractNumId w:val="28"/>
  </w:num>
  <w:num w:numId="18">
    <w:abstractNumId w:val="17"/>
  </w:num>
  <w:num w:numId="19">
    <w:abstractNumId w:val="29"/>
  </w:num>
  <w:num w:numId="20">
    <w:abstractNumId w:val="19"/>
  </w:num>
  <w:num w:numId="21">
    <w:abstractNumId w:val="32"/>
  </w:num>
  <w:num w:numId="22">
    <w:abstractNumId w:val="18"/>
  </w:num>
  <w:num w:numId="23">
    <w:abstractNumId w:val="30"/>
  </w:num>
  <w:num w:numId="24">
    <w:abstractNumId w:val="0"/>
  </w:num>
  <w:num w:numId="25">
    <w:abstractNumId w:val="4"/>
  </w:num>
  <w:num w:numId="26">
    <w:abstractNumId w:val="3"/>
  </w:num>
  <w:num w:numId="27">
    <w:abstractNumId w:val="35"/>
  </w:num>
  <w:num w:numId="28">
    <w:abstractNumId w:val="21"/>
  </w:num>
  <w:num w:numId="29">
    <w:abstractNumId w:val="11"/>
  </w:num>
  <w:num w:numId="30">
    <w:abstractNumId w:val="9"/>
  </w:num>
  <w:num w:numId="31">
    <w:abstractNumId w:val="2"/>
  </w:num>
  <w:num w:numId="32">
    <w:abstractNumId w:val="31"/>
  </w:num>
  <w:num w:numId="33">
    <w:abstractNumId w:val="8"/>
  </w:num>
  <w:num w:numId="34">
    <w:abstractNumId w:val="13"/>
  </w:num>
  <w:num w:numId="35">
    <w:abstractNumId w:val="6"/>
  </w:num>
  <w:num w:numId="36">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rawingGridHorizontalSpacing w:val="120"/>
  <w:displayHorizontalDrawingGridEvery w:val="0"/>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1A"/>
    <w:rsid w:val="00003768"/>
    <w:rsid w:val="000139DC"/>
    <w:rsid w:val="000150FE"/>
    <w:rsid w:val="00015624"/>
    <w:rsid w:val="00016420"/>
    <w:rsid w:val="0001653E"/>
    <w:rsid w:val="0001691E"/>
    <w:rsid w:val="00016EA6"/>
    <w:rsid w:val="000218CD"/>
    <w:rsid w:val="0002558A"/>
    <w:rsid w:val="00031219"/>
    <w:rsid w:val="000324B9"/>
    <w:rsid w:val="000356E4"/>
    <w:rsid w:val="00036AD0"/>
    <w:rsid w:val="00036F98"/>
    <w:rsid w:val="000441F5"/>
    <w:rsid w:val="000471AD"/>
    <w:rsid w:val="000530CF"/>
    <w:rsid w:val="00054932"/>
    <w:rsid w:val="000554B6"/>
    <w:rsid w:val="000559B8"/>
    <w:rsid w:val="00065F8E"/>
    <w:rsid w:val="0006683E"/>
    <w:rsid w:val="000677F3"/>
    <w:rsid w:val="000678F6"/>
    <w:rsid w:val="00070E3B"/>
    <w:rsid w:val="00071288"/>
    <w:rsid w:val="000718C8"/>
    <w:rsid w:val="00072F70"/>
    <w:rsid w:val="000739BC"/>
    <w:rsid w:val="0007718D"/>
    <w:rsid w:val="00083527"/>
    <w:rsid w:val="000840B0"/>
    <w:rsid w:val="00084FA3"/>
    <w:rsid w:val="00086747"/>
    <w:rsid w:val="000902AA"/>
    <w:rsid w:val="00091775"/>
    <w:rsid w:val="000945CA"/>
    <w:rsid w:val="000A01A4"/>
    <w:rsid w:val="000A130B"/>
    <w:rsid w:val="000A1661"/>
    <w:rsid w:val="000A2AC4"/>
    <w:rsid w:val="000A43C2"/>
    <w:rsid w:val="000B2EB2"/>
    <w:rsid w:val="000B444B"/>
    <w:rsid w:val="000C1D49"/>
    <w:rsid w:val="000C2B34"/>
    <w:rsid w:val="000C422B"/>
    <w:rsid w:val="000C563A"/>
    <w:rsid w:val="000D020A"/>
    <w:rsid w:val="000D173D"/>
    <w:rsid w:val="000D622A"/>
    <w:rsid w:val="000E646C"/>
    <w:rsid w:val="000F689C"/>
    <w:rsid w:val="001042AF"/>
    <w:rsid w:val="00104706"/>
    <w:rsid w:val="00110934"/>
    <w:rsid w:val="0011194B"/>
    <w:rsid w:val="00112D06"/>
    <w:rsid w:val="00112E2D"/>
    <w:rsid w:val="00113D40"/>
    <w:rsid w:val="00114AC4"/>
    <w:rsid w:val="00120544"/>
    <w:rsid w:val="00123857"/>
    <w:rsid w:val="001248CE"/>
    <w:rsid w:val="00124B20"/>
    <w:rsid w:val="001265F5"/>
    <w:rsid w:val="001351EA"/>
    <w:rsid w:val="001376D0"/>
    <w:rsid w:val="00140E76"/>
    <w:rsid w:val="0016080D"/>
    <w:rsid w:val="00164230"/>
    <w:rsid w:val="00167A7C"/>
    <w:rsid w:val="0017028A"/>
    <w:rsid w:val="00176DCB"/>
    <w:rsid w:val="001830C3"/>
    <w:rsid w:val="00184BCF"/>
    <w:rsid w:val="00190D90"/>
    <w:rsid w:val="00192347"/>
    <w:rsid w:val="00193571"/>
    <w:rsid w:val="0019415A"/>
    <w:rsid w:val="00196C64"/>
    <w:rsid w:val="001973ED"/>
    <w:rsid w:val="001A051E"/>
    <w:rsid w:val="001A0B3A"/>
    <w:rsid w:val="001A1684"/>
    <w:rsid w:val="001B0A1A"/>
    <w:rsid w:val="001B166C"/>
    <w:rsid w:val="001B684B"/>
    <w:rsid w:val="001B7CF2"/>
    <w:rsid w:val="001C6376"/>
    <w:rsid w:val="001D0B8C"/>
    <w:rsid w:val="001D236D"/>
    <w:rsid w:val="001D328C"/>
    <w:rsid w:val="001D371B"/>
    <w:rsid w:val="001D3C65"/>
    <w:rsid w:val="001D4913"/>
    <w:rsid w:val="001D508F"/>
    <w:rsid w:val="001D5F62"/>
    <w:rsid w:val="001E5431"/>
    <w:rsid w:val="001E5E7D"/>
    <w:rsid w:val="001E772A"/>
    <w:rsid w:val="00200447"/>
    <w:rsid w:val="00200C4B"/>
    <w:rsid w:val="002019D9"/>
    <w:rsid w:val="00206C2F"/>
    <w:rsid w:val="00207291"/>
    <w:rsid w:val="00210C8B"/>
    <w:rsid w:val="00211D0D"/>
    <w:rsid w:val="00212596"/>
    <w:rsid w:val="0021593E"/>
    <w:rsid w:val="00216693"/>
    <w:rsid w:val="00234A7C"/>
    <w:rsid w:val="00235B6E"/>
    <w:rsid w:val="002374C8"/>
    <w:rsid w:val="00240FF0"/>
    <w:rsid w:val="0025295D"/>
    <w:rsid w:val="00253970"/>
    <w:rsid w:val="00254B0D"/>
    <w:rsid w:val="002605A1"/>
    <w:rsid w:val="00263332"/>
    <w:rsid w:val="0026544B"/>
    <w:rsid w:val="00266960"/>
    <w:rsid w:val="00267DF4"/>
    <w:rsid w:val="0027074B"/>
    <w:rsid w:val="00272777"/>
    <w:rsid w:val="00273474"/>
    <w:rsid w:val="00275927"/>
    <w:rsid w:val="00283272"/>
    <w:rsid w:val="002859F3"/>
    <w:rsid w:val="00285D24"/>
    <w:rsid w:val="002874FD"/>
    <w:rsid w:val="00296310"/>
    <w:rsid w:val="002A03BE"/>
    <w:rsid w:val="002A47F2"/>
    <w:rsid w:val="002A4B60"/>
    <w:rsid w:val="002A5B0D"/>
    <w:rsid w:val="002A7BEF"/>
    <w:rsid w:val="002B0A24"/>
    <w:rsid w:val="002B4182"/>
    <w:rsid w:val="002C5FB6"/>
    <w:rsid w:val="002D346E"/>
    <w:rsid w:val="002D6E36"/>
    <w:rsid w:val="002E6D1C"/>
    <w:rsid w:val="002F0310"/>
    <w:rsid w:val="002F2BB7"/>
    <w:rsid w:val="0030184E"/>
    <w:rsid w:val="0030488A"/>
    <w:rsid w:val="00305479"/>
    <w:rsid w:val="00305CB5"/>
    <w:rsid w:val="00306F31"/>
    <w:rsid w:val="00314593"/>
    <w:rsid w:val="00317443"/>
    <w:rsid w:val="00322BF4"/>
    <w:rsid w:val="00326004"/>
    <w:rsid w:val="00326BF2"/>
    <w:rsid w:val="00332253"/>
    <w:rsid w:val="0033225C"/>
    <w:rsid w:val="00336F5D"/>
    <w:rsid w:val="00340C8A"/>
    <w:rsid w:val="00344929"/>
    <w:rsid w:val="003622BF"/>
    <w:rsid w:val="00365E46"/>
    <w:rsid w:val="00367969"/>
    <w:rsid w:val="00373E9A"/>
    <w:rsid w:val="00380E18"/>
    <w:rsid w:val="003846B0"/>
    <w:rsid w:val="00392EF2"/>
    <w:rsid w:val="00394B2F"/>
    <w:rsid w:val="0039636A"/>
    <w:rsid w:val="00396D8B"/>
    <w:rsid w:val="003A0846"/>
    <w:rsid w:val="003A72C4"/>
    <w:rsid w:val="003C1378"/>
    <w:rsid w:val="003C18D1"/>
    <w:rsid w:val="003C3E04"/>
    <w:rsid w:val="003D0F51"/>
    <w:rsid w:val="003D4735"/>
    <w:rsid w:val="003D52E1"/>
    <w:rsid w:val="003D7CCA"/>
    <w:rsid w:val="003E0AE5"/>
    <w:rsid w:val="003E449F"/>
    <w:rsid w:val="003F1D31"/>
    <w:rsid w:val="003F2CC9"/>
    <w:rsid w:val="00400CCB"/>
    <w:rsid w:val="004047A6"/>
    <w:rsid w:val="00405915"/>
    <w:rsid w:val="00412EBF"/>
    <w:rsid w:val="00425980"/>
    <w:rsid w:val="004312E0"/>
    <w:rsid w:val="0043178B"/>
    <w:rsid w:val="00434AB3"/>
    <w:rsid w:val="00434FED"/>
    <w:rsid w:val="0043783F"/>
    <w:rsid w:val="00443D37"/>
    <w:rsid w:val="0045266F"/>
    <w:rsid w:val="00461615"/>
    <w:rsid w:val="00466DFA"/>
    <w:rsid w:val="00476263"/>
    <w:rsid w:val="00480ADE"/>
    <w:rsid w:val="0048171C"/>
    <w:rsid w:val="00482F7E"/>
    <w:rsid w:val="00482F85"/>
    <w:rsid w:val="00483E60"/>
    <w:rsid w:val="00483FB2"/>
    <w:rsid w:val="0048539E"/>
    <w:rsid w:val="00485FCF"/>
    <w:rsid w:val="0049089D"/>
    <w:rsid w:val="0049600B"/>
    <w:rsid w:val="00496D83"/>
    <w:rsid w:val="004A31EC"/>
    <w:rsid w:val="004A3874"/>
    <w:rsid w:val="004A4B65"/>
    <w:rsid w:val="004A556A"/>
    <w:rsid w:val="004A5F79"/>
    <w:rsid w:val="004A771A"/>
    <w:rsid w:val="004A7A71"/>
    <w:rsid w:val="004B0FF1"/>
    <w:rsid w:val="004B3732"/>
    <w:rsid w:val="004B4014"/>
    <w:rsid w:val="004B4154"/>
    <w:rsid w:val="004B7897"/>
    <w:rsid w:val="004C271E"/>
    <w:rsid w:val="004D06A1"/>
    <w:rsid w:val="004D0FC9"/>
    <w:rsid w:val="004D6C35"/>
    <w:rsid w:val="004D7905"/>
    <w:rsid w:val="004E07D5"/>
    <w:rsid w:val="004F548B"/>
    <w:rsid w:val="004F66E0"/>
    <w:rsid w:val="005001BA"/>
    <w:rsid w:val="00500FB2"/>
    <w:rsid w:val="00504871"/>
    <w:rsid w:val="00504926"/>
    <w:rsid w:val="005051EE"/>
    <w:rsid w:val="0051332F"/>
    <w:rsid w:val="005237AD"/>
    <w:rsid w:val="005261C1"/>
    <w:rsid w:val="00527B42"/>
    <w:rsid w:val="00527C43"/>
    <w:rsid w:val="0053239A"/>
    <w:rsid w:val="0053593C"/>
    <w:rsid w:val="0054145D"/>
    <w:rsid w:val="00542BD2"/>
    <w:rsid w:val="005433E4"/>
    <w:rsid w:val="0054503A"/>
    <w:rsid w:val="005479FC"/>
    <w:rsid w:val="00550CF4"/>
    <w:rsid w:val="00551EBC"/>
    <w:rsid w:val="00553404"/>
    <w:rsid w:val="00567BF8"/>
    <w:rsid w:val="005709CB"/>
    <w:rsid w:val="00571CD0"/>
    <w:rsid w:val="005724DE"/>
    <w:rsid w:val="00572AA2"/>
    <w:rsid w:val="00575D4A"/>
    <w:rsid w:val="00576B67"/>
    <w:rsid w:val="00580A13"/>
    <w:rsid w:val="00580F9D"/>
    <w:rsid w:val="00583006"/>
    <w:rsid w:val="00585DCD"/>
    <w:rsid w:val="00586D79"/>
    <w:rsid w:val="00591871"/>
    <w:rsid w:val="0059735F"/>
    <w:rsid w:val="005977B0"/>
    <w:rsid w:val="00597EDC"/>
    <w:rsid w:val="005A0835"/>
    <w:rsid w:val="005A22C8"/>
    <w:rsid w:val="005A3B1E"/>
    <w:rsid w:val="005B5D5D"/>
    <w:rsid w:val="005C2669"/>
    <w:rsid w:val="005C3036"/>
    <w:rsid w:val="005C4B6F"/>
    <w:rsid w:val="005C6487"/>
    <w:rsid w:val="005D2249"/>
    <w:rsid w:val="005D6C2C"/>
    <w:rsid w:val="005E1543"/>
    <w:rsid w:val="005E30ED"/>
    <w:rsid w:val="005E4097"/>
    <w:rsid w:val="005E782A"/>
    <w:rsid w:val="005E79AE"/>
    <w:rsid w:val="005F0A6F"/>
    <w:rsid w:val="005F29A0"/>
    <w:rsid w:val="00602783"/>
    <w:rsid w:val="006032BD"/>
    <w:rsid w:val="00606D7B"/>
    <w:rsid w:val="00611888"/>
    <w:rsid w:val="006142E0"/>
    <w:rsid w:val="00614D86"/>
    <w:rsid w:val="00620ECD"/>
    <w:rsid w:val="0062234E"/>
    <w:rsid w:val="00630BC1"/>
    <w:rsid w:val="00632716"/>
    <w:rsid w:val="0063518B"/>
    <w:rsid w:val="00651F11"/>
    <w:rsid w:val="00660D39"/>
    <w:rsid w:val="006617DD"/>
    <w:rsid w:val="00671A66"/>
    <w:rsid w:val="00677B5D"/>
    <w:rsid w:val="006803A2"/>
    <w:rsid w:val="006819B1"/>
    <w:rsid w:val="00685CB9"/>
    <w:rsid w:val="00686EE2"/>
    <w:rsid w:val="006920C5"/>
    <w:rsid w:val="0069395A"/>
    <w:rsid w:val="00694D0B"/>
    <w:rsid w:val="00695515"/>
    <w:rsid w:val="00695E57"/>
    <w:rsid w:val="006A46F4"/>
    <w:rsid w:val="006A7695"/>
    <w:rsid w:val="006B0661"/>
    <w:rsid w:val="006B1F0A"/>
    <w:rsid w:val="006B7AA4"/>
    <w:rsid w:val="006C6BE3"/>
    <w:rsid w:val="006D181A"/>
    <w:rsid w:val="006D5124"/>
    <w:rsid w:val="006D7873"/>
    <w:rsid w:val="006E4ECA"/>
    <w:rsid w:val="006E5073"/>
    <w:rsid w:val="006F3708"/>
    <w:rsid w:val="006F490E"/>
    <w:rsid w:val="006F5F11"/>
    <w:rsid w:val="006F6621"/>
    <w:rsid w:val="006F7DE0"/>
    <w:rsid w:val="00705B35"/>
    <w:rsid w:val="007120A9"/>
    <w:rsid w:val="00721932"/>
    <w:rsid w:val="00723195"/>
    <w:rsid w:val="00724F8F"/>
    <w:rsid w:val="00725F08"/>
    <w:rsid w:val="0073298B"/>
    <w:rsid w:val="007365E2"/>
    <w:rsid w:val="00742FB6"/>
    <w:rsid w:val="007456A2"/>
    <w:rsid w:val="00745AFD"/>
    <w:rsid w:val="007511A8"/>
    <w:rsid w:val="00752027"/>
    <w:rsid w:val="0075389B"/>
    <w:rsid w:val="00755C77"/>
    <w:rsid w:val="007568E4"/>
    <w:rsid w:val="00761166"/>
    <w:rsid w:val="0076153F"/>
    <w:rsid w:val="00761C7A"/>
    <w:rsid w:val="0076372E"/>
    <w:rsid w:val="007648FC"/>
    <w:rsid w:val="0076761A"/>
    <w:rsid w:val="00770E13"/>
    <w:rsid w:val="00772624"/>
    <w:rsid w:val="00773A70"/>
    <w:rsid w:val="00773E86"/>
    <w:rsid w:val="007820A5"/>
    <w:rsid w:val="0078415F"/>
    <w:rsid w:val="007846F1"/>
    <w:rsid w:val="00786F7F"/>
    <w:rsid w:val="00791F95"/>
    <w:rsid w:val="00794F6B"/>
    <w:rsid w:val="007A04E2"/>
    <w:rsid w:val="007A0585"/>
    <w:rsid w:val="007A1689"/>
    <w:rsid w:val="007A38C0"/>
    <w:rsid w:val="007A3DE8"/>
    <w:rsid w:val="007A5E35"/>
    <w:rsid w:val="007B244E"/>
    <w:rsid w:val="007C191A"/>
    <w:rsid w:val="007C1D8C"/>
    <w:rsid w:val="007C1DD0"/>
    <w:rsid w:val="007C258B"/>
    <w:rsid w:val="007C3048"/>
    <w:rsid w:val="007C6285"/>
    <w:rsid w:val="007C69BC"/>
    <w:rsid w:val="007D161F"/>
    <w:rsid w:val="007D6D9D"/>
    <w:rsid w:val="007E1149"/>
    <w:rsid w:val="007E4005"/>
    <w:rsid w:val="007E5F99"/>
    <w:rsid w:val="007F48D8"/>
    <w:rsid w:val="007F6AF6"/>
    <w:rsid w:val="007F6CCB"/>
    <w:rsid w:val="00810D8D"/>
    <w:rsid w:val="00811A30"/>
    <w:rsid w:val="00813596"/>
    <w:rsid w:val="00813C09"/>
    <w:rsid w:val="00826494"/>
    <w:rsid w:val="00827031"/>
    <w:rsid w:val="00831428"/>
    <w:rsid w:val="0083169F"/>
    <w:rsid w:val="00832116"/>
    <w:rsid w:val="00836891"/>
    <w:rsid w:val="00840C34"/>
    <w:rsid w:val="00841766"/>
    <w:rsid w:val="00843F57"/>
    <w:rsid w:val="00845670"/>
    <w:rsid w:val="00845E2C"/>
    <w:rsid w:val="008476DC"/>
    <w:rsid w:val="00851617"/>
    <w:rsid w:val="00854689"/>
    <w:rsid w:val="00856B82"/>
    <w:rsid w:val="00863691"/>
    <w:rsid w:val="00864801"/>
    <w:rsid w:val="00864A6A"/>
    <w:rsid w:val="00872902"/>
    <w:rsid w:val="00873916"/>
    <w:rsid w:val="00876C97"/>
    <w:rsid w:val="0089225F"/>
    <w:rsid w:val="00894B4D"/>
    <w:rsid w:val="00894C0F"/>
    <w:rsid w:val="0089652D"/>
    <w:rsid w:val="00896C9E"/>
    <w:rsid w:val="0089781A"/>
    <w:rsid w:val="008A0B2C"/>
    <w:rsid w:val="008A4A5E"/>
    <w:rsid w:val="008A5D00"/>
    <w:rsid w:val="008A601E"/>
    <w:rsid w:val="008B18F0"/>
    <w:rsid w:val="008B361A"/>
    <w:rsid w:val="008B52A0"/>
    <w:rsid w:val="008C0712"/>
    <w:rsid w:val="008C39BE"/>
    <w:rsid w:val="008C641F"/>
    <w:rsid w:val="008D2258"/>
    <w:rsid w:val="008D6CC4"/>
    <w:rsid w:val="008D76A8"/>
    <w:rsid w:val="008E57A9"/>
    <w:rsid w:val="008F108E"/>
    <w:rsid w:val="008F169D"/>
    <w:rsid w:val="008F32FB"/>
    <w:rsid w:val="008F3799"/>
    <w:rsid w:val="008F3B35"/>
    <w:rsid w:val="009043FD"/>
    <w:rsid w:val="009053A9"/>
    <w:rsid w:val="00910CCC"/>
    <w:rsid w:val="00914F80"/>
    <w:rsid w:val="00915884"/>
    <w:rsid w:val="00915C3B"/>
    <w:rsid w:val="00916077"/>
    <w:rsid w:val="00923EA6"/>
    <w:rsid w:val="00924CDE"/>
    <w:rsid w:val="00927478"/>
    <w:rsid w:val="0093245F"/>
    <w:rsid w:val="00934D7D"/>
    <w:rsid w:val="009353CB"/>
    <w:rsid w:val="00936F00"/>
    <w:rsid w:val="00941155"/>
    <w:rsid w:val="009429DA"/>
    <w:rsid w:val="0095171E"/>
    <w:rsid w:val="00955850"/>
    <w:rsid w:val="00955CCB"/>
    <w:rsid w:val="00955E6D"/>
    <w:rsid w:val="0095627C"/>
    <w:rsid w:val="00956F22"/>
    <w:rsid w:val="0096371C"/>
    <w:rsid w:val="00967B70"/>
    <w:rsid w:val="009708A6"/>
    <w:rsid w:val="00970C48"/>
    <w:rsid w:val="00972C56"/>
    <w:rsid w:val="00987849"/>
    <w:rsid w:val="009924AD"/>
    <w:rsid w:val="00992A56"/>
    <w:rsid w:val="00993531"/>
    <w:rsid w:val="009946E6"/>
    <w:rsid w:val="009A08CC"/>
    <w:rsid w:val="009A4AAD"/>
    <w:rsid w:val="009A6E26"/>
    <w:rsid w:val="009A79AB"/>
    <w:rsid w:val="009B357C"/>
    <w:rsid w:val="009B5183"/>
    <w:rsid w:val="009B5670"/>
    <w:rsid w:val="009B59F6"/>
    <w:rsid w:val="009D16A6"/>
    <w:rsid w:val="009D3E64"/>
    <w:rsid w:val="009D70C0"/>
    <w:rsid w:val="009E0FD2"/>
    <w:rsid w:val="009E1CF3"/>
    <w:rsid w:val="009E1EF4"/>
    <w:rsid w:val="009E29FF"/>
    <w:rsid w:val="009F2570"/>
    <w:rsid w:val="009F3311"/>
    <w:rsid w:val="00A07758"/>
    <w:rsid w:val="00A13031"/>
    <w:rsid w:val="00A13E27"/>
    <w:rsid w:val="00A2163E"/>
    <w:rsid w:val="00A238D8"/>
    <w:rsid w:val="00A25FFD"/>
    <w:rsid w:val="00A26BA4"/>
    <w:rsid w:val="00A311AC"/>
    <w:rsid w:val="00A3174A"/>
    <w:rsid w:val="00A32198"/>
    <w:rsid w:val="00A34AE8"/>
    <w:rsid w:val="00A34F81"/>
    <w:rsid w:val="00A41BCF"/>
    <w:rsid w:val="00A53DA3"/>
    <w:rsid w:val="00A71223"/>
    <w:rsid w:val="00A81758"/>
    <w:rsid w:val="00A81A85"/>
    <w:rsid w:val="00A87D4B"/>
    <w:rsid w:val="00A90399"/>
    <w:rsid w:val="00A96691"/>
    <w:rsid w:val="00A96AAA"/>
    <w:rsid w:val="00AA6227"/>
    <w:rsid w:val="00AA7F4A"/>
    <w:rsid w:val="00AB08D6"/>
    <w:rsid w:val="00AB6486"/>
    <w:rsid w:val="00AC3467"/>
    <w:rsid w:val="00AC45CF"/>
    <w:rsid w:val="00AC76BA"/>
    <w:rsid w:val="00AD0297"/>
    <w:rsid w:val="00AD04E2"/>
    <w:rsid w:val="00AD1B16"/>
    <w:rsid w:val="00AD677D"/>
    <w:rsid w:val="00AD797D"/>
    <w:rsid w:val="00AE07FB"/>
    <w:rsid w:val="00AE4E31"/>
    <w:rsid w:val="00AE5179"/>
    <w:rsid w:val="00AE7C81"/>
    <w:rsid w:val="00AF110F"/>
    <w:rsid w:val="00AF6A9F"/>
    <w:rsid w:val="00AF7D68"/>
    <w:rsid w:val="00B0254A"/>
    <w:rsid w:val="00B03AB9"/>
    <w:rsid w:val="00B06909"/>
    <w:rsid w:val="00B06B5D"/>
    <w:rsid w:val="00B10577"/>
    <w:rsid w:val="00B10641"/>
    <w:rsid w:val="00B218EF"/>
    <w:rsid w:val="00B225C2"/>
    <w:rsid w:val="00B25390"/>
    <w:rsid w:val="00B307E0"/>
    <w:rsid w:val="00B40D20"/>
    <w:rsid w:val="00B43DEA"/>
    <w:rsid w:val="00B471EA"/>
    <w:rsid w:val="00B50851"/>
    <w:rsid w:val="00B519A7"/>
    <w:rsid w:val="00B5259B"/>
    <w:rsid w:val="00B52614"/>
    <w:rsid w:val="00B60ED3"/>
    <w:rsid w:val="00B66DA9"/>
    <w:rsid w:val="00B82C0F"/>
    <w:rsid w:val="00B8329E"/>
    <w:rsid w:val="00B85A81"/>
    <w:rsid w:val="00B8749D"/>
    <w:rsid w:val="00B9047C"/>
    <w:rsid w:val="00B93853"/>
    <w:rsid w:val="00B952DE"/>
    <w:rsid w:val="00B97D1F"/>
    <w:rsid w:val="00BA10BC"/>
    <w:rsid w:val="00BA3653"/>
    <w:rsid w:val="00BA4912"/>
    <w:rsid w:val="00BA5BD8"/>
    <w:rsid w:val="00BA7DFD"/>
    <w:rsid w:val="00BB1543"/>
    <w:rsid w:val="00BB15E4"/>
    <w:rsid w:val="00BB3804"/>
    <w:rsid w:val="00BC5036"/>
    <w:rsid w:val="00BC5AD8"/>
    <w:rsid w:val="00BD1DF3"/>
    <w:rsid w:val="00BD2DF0"/>
    <w:rsid w:val="00BD3007"/>
    <w:rsid w:val="00BD3830"/>
    <w:rsid w:val="00BD3BEF"/>
    <w:rsid w:val="00BD3DC5"/>
    <w:rsid w:val="00BD4DDC"/>
    <w:rsid w:val="00BD5C55"/>
    <w:rsid w:val="00BE4D76"/>
    <w:rsid w:val="00BE7440"/>
    <w:rsid w:val="00BF0F3D"/>
    <w:rsid w:val="00BF5250"/>
    <w:rsid w:val="00BF5BC6"/>
    <w:rsid w:val="00BF7C23"/>
    <w:rsid w:val="00C03340"/>
    <w:rsid w:val="00C04A05"/>
    <w:rsid w:val="00C12052"/>
    <w:rsid w:val="00C13CED"/>
    <w:rsid w:val="00C17B76"/>
    <w:rsid w:val="00C22445"/>
    <w:rsid w:val="00C228D5"/>
    <w:rsid w:val="00C23E58"/>
    <w:rsid w:val="00C24694"/>
    <w:rsid w:val="00C317F6"/>
    <w:rsid w:val="00C33202"/>
    <w:rsid w:val="00C41FC3"/>
    <w:rsid w:val="00C424EF"/>
    <w:rsid w:val="00C4280C"/>
    <w:rsid w:val="00C43897"/>
    <w:rsid w:val="00C46C85"/>
    <w:rsid w:val="00C47D2A"/>
    <w:rsid w:val="00C568C8"/>
    <w:rsid w:val="00C61F09"/>
    <w:rsid w:val="00C63724"/>
    <w:rsid w:val="00C6393C"/>
    <w:rsid w:val="00C656E2"/>
    <w:rsid w:val="00C7112B"/>
    <w:rsid w:val="00C741EC"/>
    <w:rsid w:val="00C815B3"/>
    <w:rsid w:val="00C8602B"/>
    <w:rsid w:val="00C90344"/>
    <w:rsid w:val="00C94B55"/>
    <w:rsid w:val="00CA1831"/>
    <w:rsid w:val="00CA6031"/>
    <w:rsid w:val="00CA65B1"/>
    <w:rsid w:val="00CA6C1D"/>
    <w:rsid w:val="00CB02C0"/>
    <w:rsid w:val="00CB2498"/>
    <w:rsid w:val="00CB7B2E"/>
    <w:rsid w:val="00CC056D"/>
    <w:rsid w:val="00CC46ED"/>
    <w:rsid w:val="00CC517A"/>
    <w:rsid w:val="00CC7EA4"/>
    <w:rsid w:val="00CD0203"/>
    <w:rsid w:val="00CD3A9C"/>
    <w:rsid w:val="00CD4C64"/>
    <w:rsid w:val="00CD6F59"/>
    <w:rsid w:val="00CE0751"/>
    <w:rsid w:val="00CE0A3B"/>
    <w:rsid w:val="00CE307C"/>
    <w:rsid w:val="00CF140E"/>
    <w:rsid w:val="00CF598D"/>
    <w:rsid w:val="00CF673D"/>
    <w:rsid w:val="00D013C7"/>
    <w:rsid w:val="00D03264"/>
    <w:rsid w:val="00D0550A"/>
    <w:rsid w:val="00D1215A"/>
    <w:rsid w:val="00D1518E"/>
    <w:rsid w:val="00D1551C"/>
    <w:rsid w:val="00D1728F"/>
    <w:rsid w:val="00D17A5A"/>
    <w:rsid w:val="00D21EFD"/>
    <w:rsid w:val="00D2314E"/>
    <w:rsid w:val="00D239D1"/>
    <w:rsid w:val="00D2518F"/>
    <w:rsid w:val="00D368E3"/>
    <w:rsid w:val="00D36EAA"/>
    <w:rsid w:val="00D42908"/>
    <w:rsid w:val="00D43A50"/>
    <w:rsid w:val="00D44580"/>
    <w:rsid w:val="00D4669E"/>
    <w:rsid w:val="00D4677A"/>
    <w:rsid w:val="00D47DAD"/>
    <w:rsid w:val="00D55507"/>
    <w:rsid w:val="00D56728"/>
    <w:rsid w:val="00D57B18"/>
    <w:rsid w:val="00D61A8E"/>
    <w:rsid w:val="00D65DD5"/>
    <w:rsid w:val="00D76920"/>
    <w:rsid w:val="00D808D1"/>
    <w:rsid w:val="00D83ED0"/>
    <w:rsid w:val="00D85F4F"/>
    <w:rsid w:val="00D90A90"/>
    <w:rsid w:val="00D91140"/>
    <w:rsid w:val="00D93051"/>
    <w:rsid w:val="00D96DEB"/>
    <w:rsid w:val="00DA45C6"/>
    <w:rsid w:val="00DA4FDB"/>
    <w:rsid w:val="00DA6F05"/>
    <w:rsid w:val="00DB3E00"/>
    <w:rsid w:val="00DD0C40"/>
    <w:rsid w:val="00DD1098"/>
    <w:rsid w:val="00DD1685"/>
    <w:rsid w:val="00DD391E"/>
    <w:rsid w:val="00DD7D42"/>
    <w:rsid w:val="00DE4239"/>
    <w:rsid w:val="00DE53E8"/>
    <w:rsid w:val="00DE5D0F"/>
    <w:rsid w:val="00DE763A"/>
    <w:rsid w:val="00DF19B0"/>
    <w:rsid w:val="00DF22F4"/>
    <w:rsid w:val="00DF2C91"/>
    <w:rsid w:val="00DF40FD"/>
    <w:rsid w:val="00DF6C42"/>
    <w:rsid w:val="00DF7D4A"/>
    <w:rsid w:val="00E01E62"/>
    <w:rsid w:val="00E0224C"/>
    <w:rsid w:val="00E034D6"/>
    <w:rsid w:val="00E076DA"/>
    <w:rsid w:val="00E12CAB"/>
    <w:rsid w:val="00E167F5"/>
    <w:rsid w:val="00E17D2E"/>
    <w:rsid w:val="00E243DE"/>
    <w:rsid w:val="00E25DEF"/>
    <w:rsid w:val="00E30CA9"/>
    <w:rsid w:val="00E32CB9"/>
    <w:rsid w:val="00E412F6"/>
    <w:rsid w:val="00E4152A"/>
    <w:rsid w:val="00E43165"/>
    <w:rsid w:val="00E4344B"/>
    <w:rsid w:val="00E4417A"/>
    <w:rsid w:val="00E44A28"/>
    <w:rsid w:val="00E4629C"/>
    <w:rsid w:val="00E516F1"/>
    <w:rsid w:val="00E64942"/>
    <w:rsid w:val="00E6645C"/>
    <w:rsid w:val="00E67555"/>
    <w:rsid w:val="00E70581"/>
    <w:rsid w:val="00E7077C"/>
    <w:rsid w:val="00E76BAC"/>
    <w:rsid w:val="00E81142"/>
    <w:rsid w:val="00E82DAD"/>
    <w:rsid w:val="00E848E0"/>
    <w:rsid w:val="00E8718F"/>
    <w:rsid w:val="00E90F7B"/>
    <w:rsid w:val="00E9459E"/>
    <w:rsid w:val="00EA3291"/>
    <w:rsid w:val="00EA680C"/>
    <w:rsid w:val="00EB6C93"/>
    <w:rsid w:val="00EC0A03"/>
    <w:rsid w:val="00EC3A4F"/>
    <w:rsid w:val="00EC6619"/>
    <w:rsid w:val="00EC7800"/>
    <w:rsid w:val="00ED19CA"/>
    <w:rsid w:val="00ED782A"/>
    <w:rsid w:val="00EE050E"/>
    <w:rsid w:val="00EF39C6"/>
    <w:rsid w:val="00F01671"/>
    <w:rsid w:val="00F018F1"/>
    <w:rsid w:val="00F02406"/>
    <w:rsid w:val="00F026CA"/>
    <w:rsid w:val="00F0606B"/>
    <w:rsid w:val="00F067A7"/>
    <w:rsid w:val="00F11F4D"/>
    <w:rsid w:val="00F12536"/>
    <w:rsid w:val="00F13684"/>
    <w:rsid w:val="00F20D7D"/>
    <w:rsid w:val="00F2543D"/>
    <w:rsid w:val="00F3140F"/>
    <w:rsid w:val="00F35FDC"/>
    <w:rsid w:val="00F40FFD"/>
    <w:rsid w:val="00F43827"/>
    <w:rsid w:val="00F559BB"/>
    <w:rsid w:val="00F55CF4"/>
    <w:rsid w:val="00F56807"/>
    <w:rsid w:val="00F64EC0"/>
    <w:rsid w:val="00F66B60"/>
    <w:rsid w:val="00F73088"/>
    <w:rsid w:val="00F80D22"/>
    <w:rsid w:val="00F84870"/>
    <w:rsid w:val="00F84C68"/>
    <w:rsid w:val="00F85D7F"/>
    <w:rsid w:val="00F85EE7"/>
    <w:rsid w:val="00F86070"/>
    <w:rsid w:val="00F927C4"/>
    <w:rsid w:val="00F92892"/>
    <w:rsid w:val="00F92E3E"/>
    <w:rsid w:val="00F9395F"/>
    <w:rsid w:val="00F95718"/>
    <w:rsid w:val="00FA1CDF"/>
    <w:rsid w:val="00FA49BF"/>
    <w:rsid w:val="00FA507F"/>
    <w:rsid w:val="00FB0231"/>
    <w:rsid w:val="00FB0CFF"/>
    <w:rsid w:val="00FB1A46"/>
    <w:rsid w:val="00FB1E44"/>
    <w:rsid w:val="00FB657B"/>
    <w:rsid w:val="00FB6742"/>
    <w:rsid w:val="00FB6A87"/>
    <w:rsid w:val="00FC1229"/>
    <w:rsid w:val="00FC1DBD"/>
    <w:rsid w:val="00FC45E8"/>
    <w:rsid w:val="00FC55F4"/>
    <w:rsid w:val="00FD159D"/>
    <w:rsid w:val="00FD3FE4"/>
    <w:rsid w:val="00FD53F7"/>
    <w:rsid w:val="00FD58A0"/>
    <w:rsid w:val="00FD6959"/>
    <w:rsid w:val="00FD6C0C"/>
    <w:rsid w:val="00FE2C3B"/>
    <w:rsid w:val="00FE32D6"/>
    <w:rsid w:val="00FE7057"/>
    <w:rsid w:val="00FF0327"/>
    <w:rsid w:val="00FF4A19"/>
    <w:rsid w:val="00FF4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05A6830"/>
  <w15:chartTrackingRefBased/>
  <w15:docId w15:val="{BB216931-3583-4E60-A37E-A7B0CDB6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70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684B"/>
    <w:pPr>
      <w:ind w:leftChars="400" w:left="840"/>
    </w:pPr>
  </w:style>
  <w:style w:type="paragraph" w:styleId="a4">
    <w:name w:val="Balloon Text"/>
    <w:basedOn w:val="a"/>
    <w:link w:val="a5"/>
    <w:uiPriority w:val="99"/>
    <w:semiHidden/>
    <w:unhideWhenUsed/>
    <w:rsid w:val="0046161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61615"/>
    <w:rPr>
      <w:rFonts w:asciiTheme="majorHAnsi" w:eastAsiaTheme="majorEastAsia" w:hAnsiTheme="majorHAnsi" w:cstheme="majorBidi"/>
      <w:sz w:val="18"/>
      <w:szCs w:val="18"/>
    </w:rPr>
  </w:style>
  <w:style w:type="paragraph" w:styleId="a6">
    <w:name w:val="header"/>
    <w:basedOn w:val="a"/>
    <w:link w:val="a7"/>
    <w:uiPriority w:val="99"/>
    <w:unhideWhenUsed/>
    <w:rsid w:val="00167A7C"/>
    <w:pPr>
      <w:tabs>
        <w:tab w:val="center" w:pos="4252"/>
        <w:tab w:val="right" w:pos="8504"/>
      </w:tabs>
      <w:snapToGrid w:val="0"/>
    </w:pPr>
  </w:style>
  <w:style w:type="character" w:customStyle="1" w:styleId="a7">
    <w:name w:val="ヘッダー (文字)"/>
    <w:basedOn w:val="a0"/>
    <w:link w:val="a6"/>
    <w:uiPriority w:val="99"/>
    <w:rsid w:val="00167A7C"/>
  </w:style>
  <w:style w:type="paragraph" w:styleId="a8">
    <w:name w:val="footer"/>
    <w:basedOn w:val="a"/>
    <w:link w:val="a9"/>
    <w:uiPriority w:val="99"/>
    <w:unhideWhenUsed/>
    <w:rsid w:val="00167A7C"/>
    <w:pPr>
      <w:tabs>
        <w:tab w:val="center" w:pos="4252"/>
        <w:tab w:val="right" w:pos="8504"/>
      </w:tabs>
      <w:snapToGrid w:val="0"/>
    </w:pPr>
  </w:style>
  <w:style w:type="character" w:customStyle="1" w:styleId="a9">
    <w:name w:val="フッター (文字)"/>
    <w:basedOn w:val="a0"/>
    <w:link w:val="a8"/>
    <w:uiPriority w:val="99"/>
    <w:rsid w:val="00167A7C"/>
  </w:style>
  <w:style w:type="character" w:styleId="aa">
    <w:name w:val="annotation reference"/>
    <w:basedOn w:val="a0"/>
    <w:uiPriority w:val="99"/>
    <w:semiHidden/>
    <w:unhideWhenUsed/>
    <w:rsid w:val="00B10641"/>
    <w:rPr>
      <w:sz w:val="18"/>
      <w:szCs w:val="18"/>
    </w:rPr>
  </w:style>
  <w:style w:type="paragraph" w:styleId="ab">
    <w:name w:val="annotation text"/>
    <w:basedOn w:val="a"/>
    <w:link w:val="ac"/>
    <w:uiPriority w:val="99"/>
    <w:unhideWhenUsed/>
    <w:rsid w:val="00B10641"/>
    <w:pPr>
      <w:jc w:val="left"/>
    </w:pPr>
  </w:style>
  <w:style w:type="character" w:customStyle="1" w:styleId="ac">
    <w:name w:val="コメント文字列 (文字)"/>
    <w:basedOn w:val="a0"/>
    <w:link w:val="ab"/>
    <w:uiPriority w:val="99"/>
    <w:rsid w:val="00B10641"/>
  </w:style>
  <w:style w:type="paragraph" w:styleId="ad">
    <w:name w:val="annotation subject"/>
    <w:basedOn w:val="ab"/>
    <w:next w:val="ab"/>
    <w:link w:val="ae"/>
    <w:uiPriority w:val="99"/>
    <w:semiHidden/>
    <w:unhideWhenUsed/>
    <w:rsid w:val="00B10641"/>
    <w:rPr>
      <w:b/>
      <w:bCs/>
    </w:rPr>
  </w:style>
  <w:style w:type="character" w:customStyle="1" w:styleId="ae">
    <w:name w:val="コメント内容 (文字)"/>
    <w:basedOn w:val="ac"/>
    <w:link w:val="ad"/>
    <w:uiPriority w:val="99"/>
    <w:semiHidden/>
    <w:rsid w:val="00B10641"/>
    <w:rPr>
      <w:b/>
      <w:bCs/>
    </w:rPr>
  </w:style>
  <w:style w:type="paragraph" w:styleId="af">
    <w:name w:val="Revision"/>
    <w:hidden/>
    <w:uiPriority w:val="99"/>
    <w:semiHidden/>
    <w:rsid w:val="00E1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482783">
      <w:bodyDiv w:val="1"/>
      <w:marLeft w:val="0"/>
      <w:marRight w:val="0"/>
      <w:marTop w:val="0"/>
      <w:marBottom w:val="0"/>
      <w:divBdr>
        <w:top w:val="none" w:sz="0" w:space="0" w:color="auto"/>
        <w:left w:val="none" w:sz="0" w:space="0" w:color="auto"/>
        <w:bottom w:val="none" w:sz="0" w:space="0" w:color="auto"/>
        <w:right w:val="none" w:sz="0" w:space="0" w:color="auto"/>
      </w:divBdr>
    </w:div>
    <w:div w:id="1360476217">
      <w:bodyDiv w:val="1"/>
      <w:marLeft w:val="0"/>
      <w:marRight w:val="0"/>
      <w:marTop w:val="0"/>
      <w:marBottom w:val="0"/>
      <w:divBdr>
        <w:top w:val="none" w:sz="0" w:space="0" w:color="auto"/>
        <w:left w:val="none" w:sz="0" w:space="0" w:color="auto"/>
        <w:bottom w:val="none" w:sz="0" w:space="0" w:color="auto"/>
        <w:right w:val="none" w:sz="0" w:space="0" w:color="auto"/>
      </w:divBdr>
    </w:div>
    <w:div w:id="1859538434">
      <w:bodyDiv w:val="1"/>
      <w:marLeft w:val="0"/>
      <w:marRight w:val="0"/>
      <w:marTop w:val="0"/>
      <w:marBottom w:val="0"/>
      <w:divBdr>
        <w:top w:val="none" w:sz="0" w:space="0" w:color="auto"/>
        <w:left w:val="none" w:sz="0" w:space="0" w:color="auto"/>
        <w:bottom w:val="none" w:sz="0" w:space="0" w:color="auto"/>
        <w:right w:val="none" w:sz="0" w:space="0" w:color="auto"/>
      </w:divBdr>
    </w:div>
    <w:div w:id="189261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F64200AA6C5A4F853E45F48E8BAE80" ma:contentTypeVersion="5" ma:contentTypeDescription="Create a new document." ma:contentTypeScope="" ma:versionID="48870f1798684162d4c39fe1811b6bac">
  <xsd:schema xmlns:xsd="http://www.w3.org/2001/XMLSchema" xmlns:xs="http://www.w3.org/2001/XMLSchema" xmlns:p="http://schemas.microsoft.com/office/2006/metadata/properties" xmlns:ns2="8b27e5dd-37ef-4e81-8b39-54d7d2b22a8f" xmlns:ns3="ef8edd61-ce00-4250-90bb-471a380d9d3b" targetNamespace="http://schemas.microsoft.com/office/2006/metadata/properties" ma:root="true" ma:fieldsID="ea264dc0cc54091aeb471c15e0fc7320" ns2:_="" ns3:_="">
    <xsd:import namespace="8b27e5dd-37ef-4e81-8b39-54d7d2b22a8f"/>
    <xsd:import namespace="ef8edd61-ce00-4250-90bb-471a380d9d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7e5dd-37ef-4e81-8b39-54d7d2b22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edd61-ce00-4250-90bb-471a380d9d3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EBA8E-CB5F-4CA1-AC18-E50D3C72B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7e5dd-37ef-4e81-8b39-54d7d2b22a8f"/>
    <ds:schemaRef ds:uri="ef8edd61-ce00-4250-90bb-471a380d9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E6FC6-AE85-4F8C-99E9-7898908F03CC}">
  <ds:schemaRefs>
    <ds:schemaRef ds:uri="http://schemas.microsoft.com/sharepoint/v3/contenttype/forms"/>
  </ds:schemaRefs>
</ds:datastoreItem>
</file>

<file path=customXml/itemProps3.xml><?xml version="1.0" encoding="utf-8"?>
<ds:datastoreItem xmlns:ds="http://schemas.openxmlformats.org/officeDocument/2006/customXml" ds:itemID="{1E6F9646-48E2-40E9-942E-22B768C34685}">
  <ds:schemaRefs>
    <ds:schemaRef ds:uri="http://purl.org/dc/elements/1.1/"/>
    <ds:schemaRef ds:uri="http://www.w3.org/XML/1998/namespace"/>
    <ds:schemaRef ds:uri="ef8edd61-ce00-4250-90bb-471a380d9d3b"/>
    <ds:schemaRef ds:uri="http://schemas.microsoft.com/office/infopath/2007/PartnerControls"/>
    <ds:schemaRef ds:uri="http://schemas.microsoft.com/office/2006/documentManagement/types"/>
    <ds:schemaRef ds:uri="http://purl.org/dc/dcmitype/"/>
    <ds:schemaRef ds:uri="http://purl.org/dc/terms/"/>
    <ds:schemaRef ds:uri="http://schemas.microsoft.com/office/2006/metadata/properties"/>
    <ds:schemaRef ds:uri="http://schemas.openxmlformats.org/package/2006/metadata/core-properties"/>
    <ds:schemaRef ds:uri="8b27e5dd-37ef-4e81-8b39-54d7d2b22a8f"/>
  </ds:schemaRefs>
</ds:datastoreItem>
</file>

<file path=customXml/itemProps4.xml><?xml version="1.0" encoding="utf-8"?>
<ds:datastoreItem xmlns:ds="http://schemas.openxmlformats.org/officeDocument/2006/customXml" ds:itemID="{DE3B7CD7-CFC1-4CE9-9BD3-BC307A5C0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18</Pages>
  <Words>2355</Words>
  <Characters>13425</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防衛省</dc:creator>
  <cp:keywords/>
  <dc:description/>
  <cp:lastModifiedBy>竹道　可展</cp:lastModifiedBy>
  <cp:revision>38</cp:revision>
  <cp:lastPrinted>2025-09-29T02:37:00Z</cp:lastPrinted>
  <dcterms:created xsi:type="dcterms:W3CDTF">2025-08-04T02:45:00Z</dcterms:created>
  <dcterms:modified xsi:type="dcterms:W3CDTF">2025-10-29T05:14:00Z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2023-05-11T01:50:35Z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15791f8c-58cd-45b8-beeb-923215872181</vt:lpwstr>
  </property>
  <property fmtid="{D5CDD505-2E9C-101B-9397-08002B2CF9AE}" pid="8" name="MSIP_Label_a7295cc1-d279-42ac-ab4d-3b0f4fece050_ContentBits">
    <vt:lpwstr>0</vt:lpwstr>
  </property>
  <property fmtid="{D5CDD505-2E9C-101B-9397-08002B2CF9AE}" pid="9" name="ContentTypeId">
    <vt:lpwstr>0x01010037F64200AA6C5A4F853E45F48E8BAE80</vt:lpwstr>
  </property>
  <property fmtid="{D5CDD505-2E9C-101B-9397-08002B2CF9AE}" pid="10" name="MediaServiceImageTags">
    <vt:lpwstr/>
  </property>
</Properties>
</file>