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140" w:firstLine="0"/>
        <w:jc w:val="right"/>
      </w:pPr>
      <w:r>
        <w:rPr>
          <w:color w:val="000000"/>
          <w:spacing w:val="0"/>
          <w:w w:val="100"/>
          <w:position w:val="0"/>
          <w:sz w:val="24"/>
          <w:szCs w:val="24"/>
          <w:shd w:val="clear" w:color="auto" w:fill="auto"/>
          <w:lang w:val="en-US" w:eastAsia="en-US" w:bidi="en-US"/>
        </w:rPr>
        <w:t>別紙１</w:t>
      </w:r>
    </w:p>
    <w:p>
      <w:pPr>
        <w:pStyle w:val="Style2"/>
        <w:keepNext w:val="0"/>
        <w:keepLines w:val="0"/>
        <w:widowControl w:val="0"/>
        <w:shd w:val="clear" w:color="auto" w:fill="auto"/>
        <w:bidi w:val="0"/>
        <w:spacing w:before="0" w:after="380" w:line="240" w:lineRule="auto"/>
        <w:ind w:left="120" w:right="0" w:firstLine="0"/>
        <w:jc w:val="center"/>
      </w:pPr>
      <w:r>
        <w:rPr>
          <w:color w:val="000000"/>
          <w:spacing w:val="0"/>
          <w:w w:val="100"/>
          <w:position w:val="0"/>
          <w:sz w:val="24"/>
          <w:szCs w:val="24"/>
          <w:shd w:val="clear" w:color="auto" w:fill="auto"/>
        </w:rPr>
        <w:t>郵便入札に係る応札要領(国産一般競争入札)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１ </w:t>
      </w:r>
      <w:r>
        <w:rPr>
          <w:color w:val="000000"/>
          <w:spacing w:val="0"/>
          <w:w w:val="100"/>
          <w:position w:val="0"/>
          <w:sz w:val="24"/>
          <w:szCs w:val="24"/>
          <w:shd w:val="clear" w:color="auto" w:fill="auto"/>
        </w:rPr>
        <w:t>事前確認</w:t>
      </w:r>
    </w:p>
    <w:p>
      <w:pPr>
        <w:pStyle w:val="Style2"/>
        <w:keepNext w:val="0"/>
        <w:keepLines w:val="0"/>
        <w:widowControl w:val="0"/>
        <w:shd w:val="clear" w:color="auto" w:fill="auto"/>
        <w:bidi w:val="0"/>
        <w:spacing w:before="0" w:after="380" w:line="240" w:lineRule="auto"/>
        <w:ind w:left="460" w:right="0" w:firstLine="20"/>
        <w:jc w:val="left"/>
      </w:pPr>
      <w:r>
        <w:rPr>
          <w:color w:val="000000"/>
          <w:spacing w:val="0"/>
          <w:w w:val="100"/>
          <w:position w:val="0"/>
          <w:sz w:val="24"/>
          <w:szCs w:val="24"/>
          <w:shd w:val="clear" w:color="auto" w:fill="auto"/>
        </w:rPr>
        <w:t>入札書を郵送する際にも入札公告に記載された連絡先に電話連絡をお願いします。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２ </w:t>
      </w:r>
      <w:r>
        <w:rPr>
          <w:color w:val="000000"/>
          <w:spacing w:val="0"/>
          <w:w w:val="100"/>
          <w:position w:val="0"/>
          <w:sz w:val="24"/>
          <w:szCs w:val="24"/>
          <w:shd w:val="clear" w:color="auto" w:fill="auto"/>
        </w:rPr>
        <w:t>提出期限</w:t>
      </w:r>
    </w:p>
    <w:p>
      <w:pPr>
        <w:pStyle w:val="Style2"/>
        <w:keepNext w:val="0"/>
        <w:keepLines w:val="0"/>
        <w:widowControl w:val="0"/>
        <w:shd w:val="clear" w:color="auto" w:fill="auto"/>
        <w:bidi w:val="0"/>
        <w:spacing w:before="0" w:line="240" w:lineRule="auto"/>
        <w:ind w:left="460" w:right="0" w:firstLine="20"/>
        <w:jc w:val="left"/>
      </w:pPr>
      <w:r>
        <w:rPr>
          <w:color w:val="000000"/>
          <w:spacing w:val="0"/>
          <w:w w:val="100"/>
          <w:position w:val="0"/>
          <w:sz w:val="24"/>
          <w:szCs w:val="24"/>
          <w:shd w:val="clear" w:color="auto" w:fill="auto"/>
        </w:rPr>
        <w:t>入札書の提出期限は、入札公告に記載されたとおりです。ただし、郵便入札を取消</w:t>
      </w:r>
    </w:p>
    <w:p>
      <w:pPr>
        <w:pStyle w:val="Style2"/>
        <w:keepNext w:val="0"/>
        <w:keepLines w:val="0"/>
        <w:widowControl w:val="0"/>
        <w:shd w:val="clear" w:color="auto" w:fill="auto"/>
        <w:bidi w:val="0"/>
        <w:spacing w:before="0" w:after="380" w:line="240" w:lineRule="auto"/>
        <w:ind w:left="240" w:right="0" w:firstLine="0"/>
        <w:jc w:val="left"/>
      </w:pPr>
      <w:r>
        <w:rPr>
          <w:color w:val="000000"/>
          <w:spacing w:val="0"/>
          <w:w w:val="100"/>
          <w:position w:val="0"/>
          <w:sz w:val="24"/>
          <w:szCs w:val="24"/>
          <w:shd w:val="clear" w:color="auto" w:fill="auto"/>
        </w:rPr>
        <w:t>す場合は、入札書の提出期限までに書面で申出て下さい。</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３ </w:t>
      </w:r>
      <w:r>
        <w:rPr>
          <w:color w:val="000000"/>
          <w:spacing w:val="0"/>
          <w:w w:val="100"/>
          <w:position w:val="0"/>
          <w:sz w:val="24"/>
          <w:szCs w:val="24"/>
          <w:shd w:val="clear" w:color="auto" w:fill="auto"/>
        </w:rPr>
        <w:t>郵便入札の方法</w:t>
      </w:r>
    </w:p>
    <w:p>
      <w:pPr>
        <w:pStyle w:val="Style2"/>
        <w:keepNext w:val="0"/>
        <w:keepLines w:val="0"/>
        <w:widowControl w:val="0"/>
        <w:shd w:val="clear" w:color="auto" w:fill="auto"/>
        <w:bidi w:val="0"/>
        <w:spacing w:before="0" w:line="240" w:lineRule="auto"/>
        <w:ind w:left="460" w:right="0" w:firstLine="20"/>
        <w:jc w:val="left"/>
      </w:pPr>
      <w:r>
        <w:rPr>
          <w:color w:val="000000"/>
          <w:spacing w:val="0"/>
          <w:w w:val="100"/>
          <w:position w:val="0"/>
          <w:sz w:val="24"/>
          <w:szCs w:val="24"/>
          <w:shd w:val="clear" w:color="auto" w:fill="auto"/>
        </w:rPr>
        <w:t>二重封筒によるものとし、内封筒には規定の入札書を使用して入札公告の番号・日</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付、日付(入札書を作成した日付)、入札者名、統制番号、品名及び参加する品目のメ</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ーカー名又は型式番号等の必要事項を記載して、社印(使用印鑑届で届出た印(以下、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「社印等」という。))を押印して下さい。また、内封筒には担当者印又は社印等で封</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印をお願いします。外封筒には「入札書在中」と記載してください。なお、記載事項</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に不備がある場合には入札書は無効となります。また、郵送については送達記録が残</w:t>
      </w:r>
    </w:p>
    <w:p>
      <w:pPr>
        <w:pStyle w:val="Style2"/>
        <w:keepNext w:val="0"/>
        <w:keepLines w:val="0"/>
        <w:widowControl w:val="0"/>
        <w:shd w:val="clear" w:color="auto" w:fill="auto"/>
        <w:bidi w:val="0"/>
        <w:spacing w:before="0" w:after="380" w:line="240" w:lineRule="auto"/>
        <w:ind w:left="240" w:right="0" w:firstLine="0"/>
        <w:jc w:val="left"/>
      </w:pPr>
      <w:r>
        <w:rPr>
          <w:color w:val="000000"/>
          <w:spacing w:val="0"/>
          <w:w w:val="100"/>
          <w:position w:val="0"/>
          <w:sz w:val="24"/>
          <w:szCs w:val="24"/>
          <w:shd w:val="clear" w:color="auto" w:fill="auto"/>
        </w:rPr>
        <w:t>る郵送方法で送付してください。</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４ </w:t>
      </w:r>
      <w:r>
        <w:rPr>
          <w:color w:val="000000"/>
          <w:spacing w:val="0"/>
          <w:w w:val="100"/>
          <w:position w:val="0"/>
          <w:sz w:val="24"/>
          <w:szCs w:val="24"/>
          <w:shd w:val="clear" w:color="auto" w:fill="auto"/>
        </w:rPr>
        <w:t>送付された入札書を無効とする場合</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(１)郵送書類(全省庁統一資格審査結果及び入札書)が提出期限までに届かなかっ</w:t>
      </w:r>
    </w:p>
    <w:p>
      <w:pPr>
        <w:pStyle w:val="Style2"/>
        <w:keepNext w:val="0"/>
        <w:keepLines w:val="0"/>
        <w:widowControl w:val="0"/>
        <w:shd w:val="clear" w:color="auto" w:fill="auto"/>
        <w:bidi w:val="0"/>
        <w:spacing w:before="0" w:line="240" w:lineRule="auto"/>
        <w:ind w:left="460" w:right="0" w:firstLine="20"/>
        <w:jc w:val="left"/>
      </w:pPr>
      <w:r>
        <w:rPr>
          <w:color w:val="000000"/>
          <w:spacing w:val="0"/>
          <w:w w:val="100"/>
          <w:position w:val="0"/>
          <w:sz w:val="24"/>
          <w:szCs w:val="24"/>
          <w:shd w:val="clear" w:color="auto" w:fill="auto"/>
        </w:rPr>
        <w:t>た場合</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(２)入札書に必要事項が記載されていない場合(社印等の押印がない場合も含む。)</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sz w:val="24"/>
          <w:szCs w:val="24"/>
          <w:shd w:val="clear" w:color="auto" w:fill="auto"/>
          <w:lang w:val="en-US" w:eastAsia="en-US" w:bidi="en-US"/>
        </w:rPr>
        <w:t>(３)入札公告の要件を満たさない場合</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５ </w:t>
      </w:r>
      <w:r>
        <w:rPr>
          <w:color w:val="000000"/>
          <w:spacing w:val="0"/>
          <w:w w:val="100"/>
          <w:position w:val="0"/>
          <w:sz w:val="24"/>
          <w:szCs w:val="24"/>
          <w:shd w:val="clear" w:color="auto" w:fill="auto"/>
        </w:rPr>
        <w:t>入札回数</w:t>
      </w:r>
    </w:p>
    <w:p>
      <w:pPr>
        <w:pStyle w:val="Style2"/>
        <w:keepNext w:val="0"/>
        <w:keepLines w:val="0"/>
        <w:widowControl w:val="0"/>
        <w:shd w:val="clear" w:color="auto" w:fill="auto"/>
        <w:bidi w:val="0"/>
        <w:spacing w:before="0" w:line="240" w:lineRule="auto"/>
        <w:ind w:left="460" w:right="0" w:firstLine="20"/>
        <w:jc w:val="left"/>
      </w:pPr>
      <w:r>
        <w:rPr>
          <w:color w:val="000000"/>
          <w:spacing w:val="0"/>
          <w:w w:val="100"/>
          <w:position w:val="0"/>
          <w:sz w:val="24"/>
          <w:szCs w:val="24"/>
          <w:shd w:val="clear" w:color="auto" w:fill="auto"/>
          <w:lang w:val="en-US" w:eastAsia="en-US" w:bidi="en-US"/>
        </w:rPr>
        <w:t>郵便による応札については入札回数を１回とし、１回目の入札で落札しない場合、</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２回目以降の入札は辞退したものとして処置します。なお、封筒に入れる入札書は１</w:t>
      </w:r>
    </w:p>
    <w:p>
      <w:pPr>
        <w:pStyle w:val="Style2"/>
        <w:keepNext w:val="0"/>
        <w:keepLines w:val="0"/>
        <w:widowControl w:val="0"/>
        <w:shd w:val="clear" w:color="auto" w:fill="auto"/>
        <w:bidi w:val="0"/>
        <w:spacing w:before="0" w:after="380" w:line="240" w:lineRule="auto"/>
        <w:ind w:left="240" w:right="0" w:firstLine="0"/>
        <w:jc w:val="left"/>
      </w:pPr>
      <w:r>
        <w:rPr>
          <w:color w:val="000000"/>
          <w:spacing w:val="0"/>
          <w:w w:val="100"/>
          <w:position w:val="0"/>
          <w:sz w:val="24"/>
          <w:szCs w:val="24"/>
          <w:shd w:val="clear" w:color="auto" w:fill="auto"/>
        </w:rPr>
        <w:t>枚としてください。</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６ </w:t>
      </w:r>
      <w:r>
        <w:rPr>
          <w:color w:val="000000"/>
          <w:spacing w:val="0"/>
          <w:w w:val="100"/>
          <w:position w:val="0"/>
          <w:sz w:val="24"/>
          <w:szCs w:val="24"/>
          <w:shd w:val="clear" w:color="auto" w:fill="auto"/>
        </w:rPr>
        <w:t>結果</w:t>
      </w:r>
    </w:p>
    <w:p>
      <w:pPr>
        <w:pStyle w:val="Style2"/>
        <w:keepNext w:val="0"/>
        <w:keepLines w:val="0"/>
        <w:widowControl w:val="0"/>
        <w:shd w:val="clear" w:color="auto" w:fill="auto"/>
        <w:bidi w:val="0"/>
        <w:spacing w:before="0" w:line="240" w:lineRule="auto"/>
        <w:ind w:left="460" w:right="0" w:firstLine="20"/>
        <w:jc w:val="left"/>
      </w:pPr>
      <w:r>
        <w:rPr>
          <w:color w:val="000000"/>
          <w:spacing w:val="0"/>
          <w:w w:val="100"/>
          <w:position w:val="0"/>
          <w:sz w:val="24"/>
          <w:szCs w:val="24"/>
          <w:shd w:val="clear" w:color="auto" w:fill="auto"/>
        </w:rPr>
        <w:t>入札結果については、郵便入札を行った業者には電話連絡等により通知します。ま</w:t>
      </w:r>
    </w:p>
    <w:p>
      <w:pPr>
        <w:pStyle w:val="Style2"/>
        <w:keepNext w:val="0"/>
        <w:keepLines w:val="0"/>
        <w:widowControl w:val="0"/>
        <w:shd w:val="clear" w:color="auto" w:fill="auto"/>
        <w:bidi w:val="0"/>
        <w:spacing w:before="0" w:after="360" w:line="240" w:lineRule="auto"/>
        <w:ind w:left="240" w:right="0" w:firstLine="0"/>
        <w:jc w:val="left"/>
      </w:pPr>
      <w:r>
        <w:rPr>
          <w:color w:val="000000"/>
          <w:spacing w:val="0"/>
          <w:w w:val="100"/>
          <w:position w:val="0"/>
          <w:sz w:val="24"/>
          <w:szCs w:val="24"/>
          <w:shd w:val="clear" w:color="auto" w:fill="auto"/>
          <w:lang w:val="en-US" w:eastAsia="en-US" w:bidi="en-US"/>
        </w:rPr>
        <w:t>た、落札情報については第４補給処のホームページにも公開致します。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７ </w:t>
      </w:r>
      <w:r>
        <w:rPr>
          <w:color w:val="000000"/>
          <w:spacing w:val="0"/>
          <w:w w:val="100"/>
          <w:position w:val="0"/>
          <w:sz w:val="24"/>
          <w:szCs w:val="24"/>
          <w:shd w:val="clear" w:color="auto" w:fill="auto"/>
        </w:rPr>
        <w:t>その他</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(１)落札となるべき同価の入札をした者が二人以上あるときに、当該落札者のうち</w:t>
      </w:r>
    </w:p>
    <w:p>
      <w:pPr>
        <w:pStyle w:val="Style2"/>
        <w:keepNext w:val="0"/>
        <w:keepLines w:val="0"/>
        <w:widowControl w:val="0"/>
        <w:shd w:val="clear" w:color="auto" w:fill="auto"/>
        <w:bidi w:val="0"/>
        <w:spacing w:before="0" w:line="240" w:lineRule="auto"/>
        <w:ind w:left="460" w:right="0" w:firstLine="20"/>
        <w:jc w:val="left"/>
      </w:pPr>
      <w:r>
        <w:rPr>
          <w:color w:val="000000"/>
          <w:spacing w:val="0"/>
          <w:w w:val="100"/>
          <w:position w:val="0"/>
          <w:sz w:val="24"/>
          <w:szCs w:val="24"/>
          <w:shd w:val="clear" w:color="auto" w:fill="auto"/>
        </w:rPr>
        <w:t>出席しない者又はくじを引かない者があるときは、入札事務に関係のない職員を</w:t>
      </w:r>
    </w:p>
    <w:p>
      <w:pPr>
        <w:pStyle w:val="Style2"/>
        <w:keepNext w:val="0"/>
        <w:keepLines w:val="0"/>
        <w:widowControl w:val="0"/>
        <w:shd w:val="clear" w:color="auto" w:fill="auto"/>
        <w:bidi w:val="0"/>
        <w:spacing w:before="0" w:line="240" w:lineRule="auto"/>
        <w:ind w:left="460" w:right="0" w:firstLine="20"/>
        <w:jc w:val="left"/>
      </w:pPr>
      <w:r>
        <w:rPr>
          <w:color w:val="000000"/>
          <w:spacing w:val="0"/>
          <w:w w:val="100"/>
          <w:position w:val="0"/>
          <w:sz w:val="24"/>
          <w:szCs w:val="24"/>
          <w:shd w:val="clear" w:color="auto" w:fill="auto"/>
        </w:rPr>
        <w:t>もってこれに代わりくじを引かせるものとします。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(２)不明な点は、入札公告に記載されている連絡先までご連絡ください。</w:t>
      </w:r>
    </w:p>
    <w:sectPr>
      <w:footnotePr>
        <w:pos w:val="pageBottom"/>
        <w:numFmt w:val="decimal"/>
        <w:numRestart w:val="continuous"/>
      </w:footnotePr>
      <w:pgSz w:w="11900" w:h="16840"/>
      <w:pgMar w:top="1542" w:left="1554" w:right="865" w:bottom="1542" w:header="1114" w:footer="111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1_"/>
    <w:basedOn w:val="DefaultParagraphFont"/>
    <w:link w:val="Style2"/>
    <w:rPr>
      <w:rFonts w:ascii="MS Mincho" w:eastAsia="MS Mincho" w:hAnsi="MS Mincho" w:cs="MS Mincho"/>
      <w:b w:val="0"/>
      <w:bCs w:val="0"/>
      <w:i w:val="0"/>
      <w:iCs w:val="0"/>
      <w:smallCaps w:val="0"/>
      <w:strike w:val="0"/>
      <w:u w:val="none"/>
      <w:lang w:val="ja-JP" w:eastAsia="ja-JP" w:bidi="ja-JP"/>
    </w:rPr>
  </w:style>
  <w:style w:type="paragraph" w:customStyle="1" w:styleId="Style2">
    <w:name w:val="本文|1"/>
    <w:basedOn w:val="Normal"/>
    <w:link w:val="CharStyle3"/>
    <w:pPr>
      <w:widowControl w:val="0"/>
      <w:shd w:val="clear" w:color="auto" w:fill="FFFFFF"/>
      <w:spacing w:after="60"/>
    </w:pPr>
    <w:rPr>
      <w:rFonts w:ascii="MS Mincho" w:eastAsia="MS Mincho" w:hAnsi="MS Mincho" w:cs="MS Mincho"/>
      <w:b w:val="0"/>
      <w:bCs w:val="0"/>
      <w:i w:val="0"/>
      <w:iCs w:val="0"/>
      <w:smallCaps w:val="0"/>
      <w:strike w:val="0"/>
      <w:u w:val="none"/>
      <w:lang w:val="ja-JP" w:eastAsia="ja-JP" w:bidi="ja-JP"/>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165564</dc:creator>
  <cp:keywords/>
</cp:coreProperties>
</file>