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AF39" w14:textId="06C5BEA5" w:rsidR="0058144E" w:rsidRDefault="0058144E" w:rsidP="00DE42CA">
      <w:pPr>
        <w:ind w:left="241" w:hanging="241"/>
      </w:pPr>
    </w:p>
    <w:p w14:paraId="3446D9FB" w14:textId="77777777" w:rsidR="004D1180" w:rsidRDefault="004D1180" w:rsidP="00D174D2">
      <w:pPr>
        <w:pStyle w:val="Default"/>
        <w:jc w:val="center"/>
        <w:rPr>
          <w:sz w:val="23"/>
          <w:szCs w:val="23"/>
        </w:rPr>
      </w:pPr>
      <w:r>
        <w:rPr>
          <w:rFonts w:hint="eastAsia"/>
          <w:sz w:val="23"/>
          <w:szCs w:val="23"/>
        </w:rPr>
        <w:t>専用防衛生産用資産の取得及び管理に関する特約条項</w:t>
      </w:r>
    </w:p>
    <w:p w14:paraId="697BC708" w14:textId="77777777" w:rsidR="00D174D2" w:rsidRDefault="00D174D2" w:rsidP="00D174D2">
      <w:pPr>
        <w:pStyle w:val="Default"/>
        <w:ind w:firstLineChars="100" w:firstLine="231"/>
        <w:rPr>
          <w:sz w:val="23"/>
          <w:szCs w:val="23"/>
        </w:rPr>
      </w:pPr>
    </w:p>
    <w:p w14:paraId="1D2532A0" w14:textId="7537671D" w:rsidR="004D1180" w:rsidRDefault="004D1180" w:rsidP="00D174D2">
      <w:pPr>
        <w:pStyle w:val="Default"/>
        <w:ind w:firstLineChars="100" w:firstLine="231"/>
        <w:rPr>
          <w:sz w:val="23"/>
          <w:szCs w:val="23"/>
        </w:rPr>
      </w:pPr>
      <w:r>
        <w:rPr>
          <w:rFonts w:hint="eastAsia"/>
          <w:sz w:val="23"/>
          <w:szCs w:val="23"/>
        </w:rPr>
        <w:t>甲及び乙は、専用防衛生産用資産の取得及び管理に関し、次の特約条項を定める。</w:t>
      </w:r>
    </w:p>
    <w:p w14:paraId="36A3D854" w14:textId="77777777" w:rsidR="00D174D2" w:rsidRDefault="00D174D2" w:rsidP="004D1180">
      <w:pPr>
        <w:pStyle w:val="Default"/>
        <w:rPr>
          <w:sz w:val="23"/>
          <w:szCs w:val="23"/>
        </w:rPr>
      </w:pPr>
    </w:p>
    <w:p w14:paraId="3713DFB2" w14:textId="4C8F75B7" w:rsidR="004D1180" w:rsidRDefault="004D1180" w:rsidP="00D174D2">
      <w:pPr>
        <w:pStyle w:val="Default"/>
        <w:ind w:firstLineChars="100" w:firstLine="231"/>
        <w:rPr>
          <w:sz w:val="23"/>
          <w:szCs w:val="23"/>
        </w:rPr>
      </w:pPr>
      <w:r>
        <w:rPr>
          <w:rFonts w:hint="eastAsia"/>
          <w:sz w:val="23"/>
          <w:szCs w:val="23"/>
        </w:rPr>
        <w:t>（目的）</w:t>
      </w:r>
    </w:p>
    <w:p w14:paraId="6B2F639B" w14:textId="46AEE91B" w:rsidR="004D1180" w:rsidRDefault="004D1180" w:rsidP="004D1180">
      <w:pPr>
        <w:ind w:left="231" w:hanging="231"/>
      </w:pPr>
      <w:r>
        <w:rPr>
          <w:rFonts w:hint="eastAsia"/>
          <w:sz w:val="23"/>
          <w:szCs w:val="23"/>
        </w:rPr>
        <w:t>第１条</w:t>
      </w:r>
      <w:r w:rsidR="00D174D2">
        <w:rPr>
          <w:rFonts w:hint="eastAsia"/>
          <w:sz w:val="23"/>
          <w:szCs w:val="23"/>
        </w:rPr>
        <w:t xml:space="preserve">　</w:t>
      </w:r>
      <w:r>
        <w:rPr>
          <w:rFonts w:hint="eastAsia"/>
          <w:sz w:val="23"/>
          <w:szCs w:val="23"/>
        </w:rPr>
        <w:t>この特約条項は、甲が原価計算を行うに際して、乙がその取得（専用防衛生産用資産を使用する権原のみの取得を含む。以下同じ。）に要する費用の全部又は一部を見積資料に計上した専用防衛生産用資産（装備品等の特定の弾種、機種その他の特定の製品種別（量産途中に仕様書が改められたものを含む。）若しくは当該特定の製品種別を含む製品群又はこれらの部位、構成品等（以下「対象物」という。）の製造、修理等に係る契約が行われた場合において、当該契約のうち少なくとも２件以上のものの履行のために共通して、かつ、専用的に使用されるライセンス、設計、試験結果、治工具、器具・備品、機械・装置その他固定資産又は固定資産に該当しない治工具、利用権その他の有形無形の資産であって、それらが取得された翌年度以降における生産活動にも使用されるものをいう。以下同じ。）の取得及び管理について定めることを目的とする。</w:t>
      </w:r>
    </w:p>
    <w:p w14:paraId="5617E408" w14:textId="6D93D9C6" w:rsidR="004D1180" w:rsidRDefault="004D1180" w:rsidP="00DE42CA">
      <w:pPr>
        <w:ind w:left="241" w:hanging="241"/>
      </w:pPr>
    </w:p>
    <w:p w14:paraId="07C2C7AC" w14:textId="77777777" w:rsidR="004D1180" w:rsidRDefault="004D1180" w:rsidP="00C014E7">
      <w:pPr>
        <w:pStyle w:val="Default"/>
        <w:ind w:firstLineChars="100" w:firstLine="231"/>
        <w:jc w:val="both"/>
        <w:rPr>
          <w:sz w:val="23"/>
          <w:szCs w:val="23"/>
        </w:rPr>
      </w:pPr>
      <w:r>
        <w:rPr>
          <w:rFonts w:hint="eastAsia"/>
          <w:sz w:val="23"/>
          <w:szCs w:val="23"/>
        </w:rPr>
        <w:t>（専用防衛生産用資産の取得及び使用の計画）</w:t>
      </w:r>
    </w:p>
    <w:p w14:paraId="5672CE7A" w14:textId="3F317B70" w:rsidR="004D1180" w:rsidRDefault="004D1180" w:rsidP="00C014E7">
      <w:pPr>
        <w:pStyle w:val="Default"/>
        <w:ind w:left="231" w:hangingChars="100" w:hanging="231"/>
        <w:jc w:val="both"/>
        <w:rPr>
          <w:sz w:val="23"/>
          <w:szCs w:val="23"/>
        </w:rPr>
      </w:pPr>
      <w:r>
        <w:rPr>
          <w:rFonts w:hint="eastAsia"/>
          <w:sz w:val="23"/>
          <w:szCs w:val="23"/>
        </w:rPr>
        <w:t>第２条</w:t>
      </w:r>
      <w:r w:rsidR="00D174D2">
        <w:rPr>
          <w:rFonts w:hint="eastAsia"/>
          <w:sz w:val="23"/>
          <w:szCs w:val="23"/>
        </w:rPr>
        <w:t xml:space="preserve">　</w:t>
      </w:r>
      <w:r>
        <w:rPr>
          <w:rFonts w:hint="eastAsia"/>
          <w:sz w:val="23"/>
          <w:szCs w:val="23"/>
        </w:rPr>
        <w:t>乙は、この契約の締結後、速やかに、甲に対し、契約金額の内訳において専用防衛生産用資産（下請負者（二次下請以降の再下請負者全てを含む。以下同じ。）に直接的又は間接的に取得させ、又は管理させるもの（以下「委託先専用防衛生産用資産」という。）を含む。以下同じ。）の取得に充てることを予定する金額について、その内訳として、前条の見積資料を基準として区分した費目ごとに要する費用を記載した書面を提出するものとする。</w:t>
      </w:r>
    </w:p>
    <w:p w14:paraId="0D67F29E" w14:textId="68594E3A" w:rsidR="004D1180" w:rsidRDefault="004D1180" w:rsidP="00C014E7">
      <w:pPr>
        <w:pStyle w:val="Default"/>
        <w:ind w:left="231" w:hangingChars="100" w:hanging="231"/>
        <w:jc w:val="both"/>
        <w:rPr>
          <w:sz w:val="23"/>
          <w:szCs w:val="23"/>
        </w:rPr>
      </w:pPr>
      <w:r>
        <w:rPr>
          <w:rFonts w:hint="eastAsia"/>
          <w:sz w:val="23"/>
          <w:szCs w:val="23"/>
        </w:rPr>
        <w:t>２</w:t>
      </w:r>
      <w:r w:rsidR="00D174D2">
        <w:rPr>
          <w:rFonts w:hint="eastAsia"/>
          <w:sz w:val="23"/>
          <w:szCs w:val="23"/>
        </w:rPr>
        <w:t xml:space="preserve">　</w:t>
      </w:r>
      <w:r>
        <w:rPr>
          <w:rFonts w:hint="eastAsia"/>
          <w:sz w:val="23"/>
          <w:szCs w:val="23"/>
        </w:rPr>
        <w:t>乙は、前項の書面の提出に当たっては、前項の費用により取得される専用防衛生産用資産のうちに次に掲げるものについて、付紙様式第１により、その名称、取得時期の目途、概算の取得予定数量及び概算の取得予定金額を記載した書面を作成し、併せて報告するものとする。</w:t>
      </w:r>
    </w:p>
    <w:p w14:paraId="67D35822" w14:textId="451AFF68" w:rsidR="004D1180" w:rsidRDefault="004D1180" w:rsidP="00C014E7">
      <w:pPr>
        <w:pStyle w:val="Default"/>
        <w:ind w:leftChars="100" w:left="472" w:hangingChars="100" w:hanging="231"/>
        <w:jc w:val="both"/>
        <w:rPr>
          <w:sz w:val="23"/>
          <w:szCs w:val="23"/>
        </w:rPr>
      </w:pPr>
      <w:r>
        <w:rPr>
          <w:rFonts w:hint="eastAsia"/>
          <w:sz w:val="23"/>
          <w:szCs w:val="23"/>
        </w:rPr>
        <w:t>⑴</w:t>
      </w:r>
      <w:r w:rsidR="00D174D2">
        <w:rPr>
          <w:rFonts w:hint="eastAsia"/>
          <w:sz w:val="23"/>
          <w:szCs w:val="23"/>
        </w:rPr>
        <w:t xml:space="preserve">　</w:t>
      </w:r>
      <w:r>
        <w:rPr>
          <w:rFonts w:hint="eastAsia"/>
          <w:sz w:val="23"/>
          <w:szCs w:val="23"/>
        </w:rPr>
        <w:t>建屋（建屋と一体として取得及び管理される附属設備を含む。以下「建屋等」という。）</w:t>
      </w:r>
    </w:p>
    <w:p w14:paraId="31E90E28" w14:textId="37C507AE" w:rsidR="004D1180" w:rsidRDefault="004D1180" w:rsidP="00C014E7">
      <w:pPr>
        <w:pStyle w:val="Default"/>
        <w:ind w:firstLineChars="100" w:firstLine="231"/>
        <w:jc w:val="both"/>
        <w:rPr>
          <w:sz w:val="23"/>
          <w:szCs w:val="23"/>
        </w:rPr>
      </w:pPr>
      <w:r>
        <w:rPr>
          <w:rFonts w:hint="eastAsia"/>
          <w:sz w:val="23"/>
          <w:szCs w:val="23"/>
        </w:rPr>
        <w:t>⑵</w:t>
      </w:r>
      <w:r w:rsidR="00D174D2">
        <w:rPr>
          <w:rFonts w:hint="eastAsia"/>
          <w:sz w:val="23"/>
          <w:szCs w:val="23"/>
        </w:rPr>
        <w:t xml:space="preserve">　</w:t>
      </w:r>
      <w:r>
        <w:rPr>
          <w:rFonts w:hint="eastAsia"/>
          <w:sz w:val="23"/>
          <w:szCs w:val="23"/>
        </w:rPr>
        <w:t>機械及び装置</w:t>
      </w:r>
    </w:p>
    <w:p w14:paraId="54D0ED65" w14:textId="1CC48251" w:rsidR="004D1180" w:rsidRDefault="004D1180" w:rsidP="00C014E7">
      <w:pPr>
        <w:pStyle w:val="Default"/>
        <w:ind w:firstLineChars="100" w:firstLine="231"/>
        <w:jc w:val="both"/>
        <w:rPr>
          <w:sz w:val="23"/>
          <w:szCs w:val="23"/>
        </w:rPr>
      </w:pPr>
      <w:r>
        <w:rPr>
          <w:rFonts w:hint="eastAsia"/>
          <w:sz w:val="23"/>
          <w:szCs w:val="23"/>
        </w:rPr>
        <w:t>⑶</w:t>
      </w:r>
      <w:r w:rsidR="00D174D2">
        <w:rPr>
          <w:rFonts w:hint="eastAsia"/>
          <w:sz w:val="23"/>
          <w:szCs w:val="23"/>
        </w:rPr>
        <w:t xml:space="preserve">　</w:t>
      </w:r>
      <w:r>
        <w:rPr>
          <w:rFonts w:hint="eastAsia"/>
          <w:sz w:val="23"/>
          <w:szCs w:val="23"/>
        </w:rPr>
        <w:t>前２号に掲げるもののほか、仕様書に記載されている固定資産その他の資産</w:t>
      </w:r>
    </w:p>
    <w:p w14:paraId="6E3025DD" w14:textId="39C82AAD" w:rsidR="004D1180" w:rsidRDefault="004D1180" w:rsidP="00C014E7">
      <w:pPr>
        <w:pStyle w:val="Default"/>
        <w:ind w:left="231" w:hangingChars="100" w:hanging="231"/>
        <w:jc w:val="both"/>
        <w:rPr>
          <w:sz w:val="23"/>
          <w:szCs w:val="23"/>
        </w:rPr>
      </w:pPr>
      <w:r>
        <w:rPr>
          <w:rFonts w:hint="eastAsia"/>
          <w:sz w:val="23"/>
          <w:szCs w:val="23"/>
        </w:rPr>
        <w:t>３</w:t>
      </w:r>
      <w:r w:rsidR="00D174D2">
        <w:rPr>
          <w:rFonts w:hint="eastAsia"/>
          <w:sz w:val="23"/>
          <w:szCs w:val="23"/>
        </w:rPr>
        <w:t xml:space="preserve">　</w:t>
      </w:r>
      <w:r>
        <w:rPr>
          <w:rFonts w:hint="eastAsia"/>
          <w:sz w:val="23"/>
          <w:szCs w:val="23"/>
        </w:rPr>
        <w:t>乙は、この契約において、甲に特約条項に基づき原価監査に係る資料を提出する義務を負っている場合には、第１項の費用に係る専用防衛生産用資産について、費目ごとに実際に要し、又は要する予定の費用を記載した書面を、当該資料に添付するものとする。</w:t>
      </w:r>
    </w:p>
    <w:p w14:paraId="482977E3" w14:textId="4F1A131A" w:rsidR="004D1180" w:rsidRDefault="004D1180" w:rsidP="00C014E7">
      <w:pPr>
        <w:pStyle w:val="Default"/>
        <w:jc w:val="both"/>
        <w:rPr>
          <w:sz w:val="23"/>
          <w:szCs w:val="23"/>
        </w:rPr>
      </w:pPr>
      <w:r>
        <w:rPr>
          <w:rFonts w:hint="eastAsia"/>
          <w:sz w:val="23"/>
          <w:szCs w:val="23"/>
        </w:rPr>
        <w:t>４</w:t>
      </w:r>
      <w:r w:rsidR="00D174D2">
        <w:rPr>
          <w:rFonts w:hint="eastAsia"/>
          <w:sz w:val="23"/>
          <w:szCs w:val="23"/>
        </w:rPr>
        <w:t xml:space="preserve">　</w:t>
      </w:r>
      <w:r>
        <w:rPr>
          <w:rFonts w:hint="eastAsia"/>
          <w:sz w:val="23"/>
          <w:szCs w:val="23"/>
        </w:rPr>
        <w:t>第２項の書面は、専用防衛生産用資産のうち委託先専用防衛生産用資産につい</w:t>
      </w:r>
    </w:p>
    <w:p w14:paraId="5C167D16" w14:textId="79E908D1" w:rsidR="004D1180" w:rsidRDefault="004D1180" w:rsidP="00C014E7">
      <w:pPr>
        <w:ind w:leftChars="100" w:left="241" w:firstLineChars="0" w:firstLine="0"/>
      </w:pPr>
      <w:r>
        <w:rPr>
          <w:rFonts w:hint="eastAsia"/>
          <w:sz w:val="23"/>
          <w:szCs w:val="23"/>
        </w:rPr>
        <w:t>ては、下請負者ごとに作成し、乙に係る報告と併せて報告するものとする。</w:t>
      </w:r>
    </w:p>
    <w:p w14:paraId="70A386E2" w14:textId="365BA7A2" w:rsidR="004D1180" w:rsidRDefault="004D1180" w:rsidP="00C014E7">
      <w:pPr>
        <w:pStyle w:val="Default"/>
        <w:ind w:left="231" w:hangingChars="100" w:hanging="231"/>
        <w:jc w:val="both"/>
        <w:rPr>
          <w:sz w:val="23"/>
          <w:szCs w:val="23"/>
        </w:rPr>
      </w:pPr>
      <w:r>
        <w:rPr>
          <w:rFonts w:hint="eastAsia"/>
          <w:sz w:val="23"/>
          <w:szCs w:val="23"/>
        </w:rPr>
        <w:t>５</w:t>
      </w:r>
      <w:r w:rsidR="00D174D2">
        <w:rPr>
          <w:rFonts w:hint="eastAsia"/>
          <w:sz w:val="23"/>
          <w:szCs w:val="23"/>
        </w:rPr>
        <w:t xml:space="preserve">　</w:t>
      </w:r>
      <w:r>
        <w:rPr>
          <w:rFonts w:hint="eastAsia"/>
          <w:sz w:val="23"/>
          <w:szCs w:val="23"/>
        </w:rPr>
        <w:t>前各項における金額には、コスト変動調整率に係る金額並びに一般管理及び販売費、利子並びに利益を含めないものとする。</w:t>
      </w:r>
    </w:p>
    <w:p w14:paraId="4C7A918C" w14:textId="753ACDDC" w:rsidR="004D1180" w:rsidRDefault="004D1180" w:rsidP="00C014E7">
      <w:pPr>
        <w:pStyle w:val="Default"/>
        <w:ind w:left="231" w:hangingChars="100" w:hanging="231"/>
        <w:jc w:val="both"/>
        <w:rPr>
          <w:sz w:val="23"/>
          <w:szCs w:val="23"/>
        </w:rPr>
      </w:pPr>
      <w:r>
        <w:rPr>
          <w:rFonts w:hint="eastAsia"/>
          <w:sz w:val="23"/>
          <w:szCs w:val="23"/>
        </w:rPr>
        <w:t>６</w:t>
      </w:r>
      <w:r w:rsidR="00D174D2">
        <w:rPr>
          <w:rFonts w:hint="eastAsia"/>
          <w:sz w:val="23"/>
          <w:szCs w:val="23"/>
        </w:rPr>
        <w:t xml:space="preserve">　</w:t>
      </w:r>
      <w:r>
        <w:rPr>
          <w:rFonts w:hint="eastAsia"/>
          <w:sz w:val="23"/>
          <w:szCs w:val="23"/>
        </w:rPr>
        <w:t>乙は、第２項又は第４項の書面に記載される専用防衛生産用資産の中に建屋等がある場合</w:t>
      </w:r>
      <w:r>
        <w:rPr>
          <w:rFonts w:hint="eastAsia"/>
          <w:sz w:val="23"/>
          <w:szCs w:val="23"/>
        </w:rPr>
        <w:lastRenderedPageBreak/>
        <w:t>における当該建屋等は別図のとおりとするものとし、当該書面において、建屋等ごとに、該当する別図の番号を引用し、表示するものとする。</w:t>
      </w:r>
    </w:p>
    <w:p w14:paraId="152E9508" w14:textId="6BF87338" w:rsidR="004D1180" w:rsidRDefault="004D1180" w:rsidP="00C014E7">
      <w:pPr>
        <w:pStyle w:val="Default"/>
        <w:ind w:left="231" w:hangingChars="100" w:hanging="231"/>
        <w:jc w:val="both"/>
        <w:rPr>
          <w:sz w:val="23"/>
          <w:szCs w:val="23"/>
        </w:rPr>
      </w:pPr>
      <w:r>
        <w:rPr>
          <w:rFonts w:hint="eastAsia"/>
          <w:sz w:val="23"/>
          <w:szCs w:val="23"/>
        </w:rPr>
        <w:t>７</w:t>
      </w:r>
      <w:r w:rsidR="00D174D2">
        <w:rPr>
          <w:rFonts w:hint="eastAsia"/>
          <w:sz w:val="23"/>
          <w:szCs w:val="23"/>
        </w:rPr>
        <w:t xml:space="preserve">　</w:t>
      </w:r>
      <w:r>
        <w:rPr>
          <w:rFonts w:hint="eastAsia"/>
          <w:sz w:val="23"/>
          <w:szCs w:val="23"/>
        </w:rPr>
        <w:t>乙は、甲が求める場合及び次条第２項から第４項までに規定する場合を除き、建屋等を別図に示すフロア、区画等ごとの用途以外の用途に使用し、又は使用させてはならない。</w:t>
      </w:r>
    </w:p>
    <w:p w14:paraId="005C9459" w14:textId="356926C0" w:rsidR="004D1180" w:rsidRDefault="004D1180" w:rsidP="00C014E7">
      <w:pPr>
        <w:ind w:left="231" w:hanging="231"/>
      </w:pPr>
      <w:r>
        <w:rPr>
          <w:rFonts w:hint="eastAsia"/>
          <w:sz w:val="23"/>
          <w:szCs w:val="23"/>
        </w:rPr>
        <w:t>８</w:t>
      </w:r>
      <w:r w:rsidR="00D174D2">
        <w:rPr>
          <w:rFonts w:hint="eastAsia"/>
          <w:sz w:val="23"/>
          <w:szCs w:val="23"/>
        </w:rPr>
        <w:t xml:space="preserve">　</w:t>
      </w:r>
      <w:r>
        <w:rPr>
          <w:rFonts w:hint="eastAsia"/>
          <w:sz w:val="23"/>
          <w:szCs w:val="23"/>
        </w:rPr>
        <w:t>乙は、いずれかの建屋等の使用の計画又は現況が別図に示す各建屋等の位置、形状、各フロア等の用途、主要設備の配置等その他の概況と有意に異なる状態となり、又は異なる状態となる見込みであるとき（工事業者に別図と異なる発注を予定するときを含む。）は、遅滞なく、甲に対し、この特約条項の該当する別図を変更する契約を申し込むものとする。ただし、基本設計の別図への反映以降竣工までの間にある建屋等については、この限りでない。</w:t>
      </w:r>
    </w:p>
    <w:p w14:paraId="2B56A76E" w14:textId="6B11D394" w:rsidR="004D1180" w:rsidRDefault="004D1180" w:rsidP="00C014E7">
      <w:pPr>
        <w:pStyle w:val="Default"/>
        <w:ind w:firstLineChars="100" w:firstLine="231"/>
        <w:jc w:val="both"/>
        <w:rPr>
          <w:sz w:val="23"/>
          <w:szCs w:val="23"/>
        </w:rPr>
      </w:pPr>
      <w:r>
        <w:rPr>
          <w:rFonts w:hint="eastAsia"/>
          <w:sz w:val="23"/>
          <w:szCs w:val="23"/>
        </w:rPr>
        <w:t>（専用防衛生産用資産の使用）</w:t>
      </w:r>
    </w:p>
    <w:p w14:paraId="3661F15E" w14:textId="1E0073E3" w:rsidR="004D1180" w:rsidRDefault="004D1180" w:rsidP="00C014E7">
      <w:pPr>
        <w:pStyle w:val="Default"/>
        <w:ind w:left="231" w:hangingChars="100" w:hanging="231"/>
        <w:jc w:val="both"/>
        <w:rPr>
          <w:sz w:val="23"/>
          <w:szCs w:val="23"/>
        </w:rPr>
      </w:pPr>
      <w:r>
        <w:rPr>
          <w:rFonts w:hint="eastAsia"/>
          <w:sz w:val="23"/>
          <w:szCs w:val="23"/>
        </w:rPr>
        <w:t>第３条</w:t>
      </w:r>
      <w:r w:rsidR="00D174D2">
        <w:rPr>
          <w:rFonts w:hint="eastAsia"/>
          <w:sz w:val="23"/>
          <w:szCs w:val="23"/>
        </w:rPr>
        <w:t xml:space="preserve">　</w:t>
      </w:r>
      <w:r>
        <w:rPr>
          <w:rFonts w:hint="eastAsia"/>
          <w:sz w:val="23"/>
          <w:szCs w:val="23"/>
        </w:rPr>
        <w:t>乙は、この契約の締結以降において、甲その他の防衛省の契約担当官等（以下「甲ら」という。）と対象物を製造、修理等する契約を締結する場合には、この契約において取得される専用防衛生産用資産（当該専用防衛生産用資産のうち、その構造、性質等に照らし、当該製造、修理等する契約の目的物である特定の対象物の製造、修理等に使用することが合理的でないものを除く。）を使用してこれを履行するものとし、この契約の締結以降の契約に係る見積資料、経費率算定資料等において、当該専用防衛生産用資産に係る費用を別途の直接経費、間接経費、間接材料費その他の原価として、重複して計上せず、かつ、請求しないものとする。</w:t>
      </w:r>
    </w:p>
    <w:p w14:paraId="667564C9" w14:textId="126A80AB" w:rsidR="004D1180" w:rsidRDefault="004D1180" w:rsidP="00C014E7">
      <w:pPr>
        <w:pStyle w:val="Default"/>
        <w:ind w:left="231" w:hangingChars="100" w:hanging="231"/>
        <w:jc w:val="both"/>
        <w:rPr>
          <w:sz w:val="23"/>
          <w:szCs w:val="23"/>
        </w:rPr>
      </w:pPr>
      <w:r>
        <w:rPr>
          <w:rFonts w:hint="eastAsia"/>
          <w:sz w:val="23"/>
          <w:szCs w:val="23"/>
        </w:rPr>
        <w:t>２</w:t>
      </w:r>
      <w:r w:rsidR="00D174D2">
        <w:rPr>
          <w:rFonts w:hint="eastAsia"/>
          <w:sz w:val="23"/>
          <w:szCs w:val="23"/>
        </w:rPr>
        <w:t xml:space="preserve">　</w:t>
      </w:r>
      <w:r>
        <w:rPr>
          <w:rFonts w:hint="eastAsia"/>
          <w:sz w:val="23"/>
          <w:szCs w:val="23"/>
        </w:rPr>
        <w:t>甲らは、甲らが乙と行う契約において、対象物以外の製造、修理等のために専用防衛生産用資産の全部又は一部を活用することが可能であると認める場合には、乙に対し、その活用を求めることができる。この場合において、乙は、当該活用が対象物の製造、修理等に支障を及ぼすおそれがある場合を除き、これに応じるものとする。</w:t>
      </w:r>
    </w:p>
    <w:p w14:paraId="40A8515B" w14:textId="1AD6D240" w:rsidR="004D1180" w:rsidRDefault="004D1180" w:rsidP="00C014E7">
      <w:pPr>
        <w:pStyle w:val="Default"/>
        <w:ind w:left="231" w:hangingChars="100" w:hanging="231"/>
        <w:jc w:val="both"/>
        <w:rPr>
          <w:sz w:val="23"/>
          <w:szCs w:val="23"/>
        </w:rPr>
      </w:pPr>
      <w:r>
        <w:rPr>
          <w:rFonts w:hint="eastAsia"/>
          <w:sz w:val="23"/>
          <w:szCs w:val="23"/>
        </w:rPr>
        <w:t>３</w:t>
      </w:r>
      <w:r w:rsidR="00D174D2">
        <w:rPr>
          <w:rFonts w:hint="eastAsia"/>
          <w:sz w:val="23"/>
          <w:szCs w:val="23"/>
        </w:rPr>
        <w:t xml:space="preserve">　</w:t>
      </w:r>
      <w:r>
        <w:rPr>
          <w:rFonts w:hint="eastAsia"/>
          <w:sz w:val="23"/>
          <w:szCs w:val="23"/>
        </w:rPr>
        <w:t>乙は、甲らが、甲らと下請負者とが行う契約における専用防衛生産用資産の使用又は活用について、対象物の製造、修理等に支障を及ぼさない範囲において、下請負者と協議することを妨げないものとする。</w:t>
      </w:r>
    </w:p>
    <w:p w14:paraId="5F474BBC" w14:textId="3E4CA895" w:rsidR="004D1180" w:rsidRDefault="004D1180" w:rsidP="004D1180">
      <w:pPr>
        <w:ind w:left="231" w:hanging="231"/>
      </w:pPr>
      <w:r>
        <w:rPr>
          <w:rFonts w:hint="eastAsia"/>
          <w:sz w:val="23"/>
          <w:szCs w:val="23"/>
        </w:rPr>
        <w:t>４</w:t>
      </w:r>
      <w:r w:rsidR="00D174D2">
        <w:rPr>
          <w:rFonts w:hint="eastAsia"/>
          <w:sz w:val="23"/>
          <w:szCs w:val="23"/>
        </w:rPr>
        <w:t xml:space="preserve">　</w:t>
      </w:r>
      <w:r>
        <w:rPr>
          <w:rFonts w:hint="eastAsia"/>
          <w:sz w:val="23"/>
          <w:szCs w:val="23"/>
        </w:rPr>
        <w:t>乙は、前２項に規定する場合その他甲らとの原価計算方式による契約の履行のために甲の確認を得て用いる場合を除き、甲らとの対象物に係る契約のためにのみ、この契約において取得される専用防衛生産用資産を使用し、又は使用させるものとし、他の目的のために転用し、流用し、若しくは一時使用し、又はこれらをさせてはならない。ただし、甲と別途協議して定めるところにより、乙が相応の対価を負担するときは、この限りではない。</w:t>
      </w:r>
    </w:p>
    <w:p w14:paraId="21A9F678" w14:textId="77777777" w:rsidR="00D174D2" w:rsidRDefault="00D174D2" w:rsidP="00D174D2">
      <w:pPr>
        <w:pStyle w:val="Default"/>
        <w:ind w:firstLineChars="100" w:firstLine="231"/>
        <w:rPr>
          <w:sz w:val="23"/>
          <w:szCs w:val="23"/>
        </w:rPr>
      </w:pPr>
    </w:p>
    <w:p w14:paraId="0AC146F8" w14:textId="51681993" w:rsidR="004D1180" w:rsidRDefault="004D1180" w:rsidP="00C014E7">
      <w:pPr>
        <w:pStyle w:val="Default"/>
        <w:ind w:firstLineChars="100" w:firstLine="231"/>
        <w:jc w:val="both"/>
        <w:rPr>
          <w:sz w:val="23"/>
          <w:szCs w:val="23"/>
        </w:rPr>
      </w:pPr>
      <w:r>
        <w:rPr>
          <w:rFonts w:hint="eastAsia"/>
          <w:sz w:val="23"/>
          <w:szCs w:val="23"/>
        </w:rPr>
        <w:t>（専用防衛生産用資産の管理）</w:t>
      </w:r>
    </w:p>
    <w:p w14:paraId="33CC4D5E" w14:textId="1DEC32F9" w:rsidR="004D1180" w:rsidRDefault="004D1180" w:rsidP="00C014E7">
      <w:pPr>
        <w:pStyle w:val="Default"/>
        <w:ind w:left="231" w:hangingChars="100" w:hanging="231"/>
        <w:jc w:val="both"/>
        <w:rPr>
          <w:sz w:val="23"/>
          <w:szCs w:val="23"/>
        </w:rPr>
      </w:pPr>
      <w:r>
        <w:rPr>
          <w:rFonts w:hint="eastAsia"/>
          <w:sz w:val="23"/>
          <w:szCs w:val="23"/>
        </w:rPr>
        <w:t>第４条</w:t>
      </w:r>
      <w:r w:rsidR="00D174D2">
        <w:rPr>
          <w:rFonts w:hint="eastAsia"/>
          <w:sz w:val="23"/>
          <w:szCs w:val="23"/>
        </w:rPr>
        <w:t xml:space="preserve">　</w:t>
      </w:r>
      <w:r>
        <w:rPr>
          <w:rFonts w:hint="eastAsia"/>
          <w:sz w:val="23"/>
          <w:szCs w:val="23"/>
        </w:rPr>
        <w:t>乙又は下請負者が取得した専用防衛生産用資産に係る所有権その他これを乙又は下請負者の生産活動のために使用する権利は、乙又は当該下請負者に帰属する。</w:t>
      </w:r>
    </w:p>
    <w:p w14:paraId="3FC0EE9B" w14:textId="096C41F1" w:rsidR="004D1180" w:rsidRDefault="004D1180" w:rsidP="00C014E7">
      <w:pPr>
        <w:pStyle w:val="Default"/>
        <w:ind w:left="231" w:hangingChars="100" w:hanging="231"/>
        <w:jc w:val="both"/>
        <w:rPr>
          <w:sz w:val="23"/>
          <w:szCs w:val="23"/>
        </w:rPr>
      </w:pPr>
      <w:r>
        <w:rPr>
          <w:rFonts w:hint="eastAsia"/>
          <w:sz w:val="23"/>
          <w:szCs w:val="23"/>
        </w:rPr>
        <w:t>２</w:t>
      </w:r>
      <w:r w:rsidR="00D174D2">
        <w:rPr>
          <w:rFonts w:hint="eastAsia"/>
          <w:sz w:val="23"/>
          <w:szCs w:val="23"/>
        </w:rPr>
        <w:t xml:space="preserve">　</w:t>
      </w:r>
      <w:r>
        <w:rPr>
          <w:rFonts w:hint="eastAsia"/>
          <w:sz w:val="23"/>
          <w:szCs w:val="23"/>
        </w:rPr>
        <w:t>乙は、善良なる管理者としての注意をもって、専用防衛生産用資産を維持及び管理し、又はこれをさせなければならない。</w:t>
      </w:r>
    </w:p>
    <w:p w14:paraId="678E99E1" w14:textId="192A78F8" w:rsidR="004D1180" w:rsidRDefault="004D1180" w:rsidP="00C014E7">
      <w:pPr>
        <w:pStyle w:val="Default"/>
        <w:ind w:left="231" w:hangingChars="100" w:hanging="231"/>
        <w:jc w:val="both"/>
        <w:rPr>
          <w:sz w:val="23"/>
          <w:szCs w:val="23"/>
        </w:rPr>
      </w:pPr>
      <w:r>
        <w:rPr>
          <w:rFonts w:hint="eastAsia"/>
          <w:sz w:val="23"/>
          <w:szCs w:val="23"/>
        </w:rPr>
        <w:t>３</w:t>
      </w:r>
      <w:r w:rsidR="00D174D2">
        <w:rPr>
          <w:rFonts w:hint="eastAsia"/>
          <w:sz w:val="23"/>
          <w:szCs w:val="23"/>
        </w:rPr>
        <w:t xml:space="preserve">　</w:t>
      </w:r>
      <w:r>
        <w:rPr>
          <w:rFonts w:hint="eastAsia"/>
          <w:sz w:val="23"/>
          <w:szCs w:val="23"/>
        </w:rPr>
        <w:t>乙は、専用防衛生産用資産を取得したときは、速やかに、甲に対し、付紙様式第２により、その名称、調達先、取得時期、数量、取得金額等を報告するものとする。ただし、固定資産</w:t>
      </w:r>
      <w:r>
        <w:rPr>
          <w:rFonts w:hint="eastAsia"/>
          <w:sz w:val="23"/>
          <w:szCs w:val="23"/>
        </w:rPr>
        <w:lastRenderedPageBreak/>
        <w:t>に該当しない専用防衛生産用資産については、甲の同意を得て、当該専用防衛生産用資産に係る報告の全部又は報告項目の一部を省略することができる。</w:t>
      </w:r>
    </w:p>
    <w:p w14:paraId="64B24A51" w14:textId="0D6F8156" w:rsidR="004D1180" w:rsidRDefault="004D1180" w:rsidP="00C014E7">
      <w:pPr>
        <w:pStyle w:val="Default"/>
        <w:ind w:left="231" w:hangingChars="100" w:hanging="231"/>
        <w:jc w:val="both"/>
        <w:rPr>
          <w:sz w:val="23"/>
          <w:szCs w:val="23"/>
        </w:rPr>
      </w:pPr>
      <w:r>
        <w:rPr>
          <w:rFonts w:hint="eastAsia"/>
          <w:sz w:val="23"/>
          <w:szCs w:val="23"/>
        </w:rPr>
        <w:t>４</w:t>
      </w:r>
      <w:r w:rsidR="00D174D2">
        <w:rPr>
          <w:rFonts w:hint="eastAsia"/>
          <w:sz w:val="23"/>
          <w:szCs w:val="23"/>
        </w:rPr>
        <w:t xml:space="preserve">　</w:t>
      </w:r>
      <w:r>
        <w:rPr>
          <w:rFonts w:hint="eastAsia"/>
          <w:sz w:val="23"/>
          <w:szCs w:val="23"/>
        </w:rPr>
        <w:t>前項の規定にかかわらず、乙は、委託先専用防衛生産用資産については、下請負者ごとに、付紙様式第３を用いて前項の報告を行うものとする。</w:t>
      </w:r>
    </w:p>
    <w:p w14:paraId="26D9EFC0" w14:textId="09C17F69" w:rsidR="004D1180" w:rsidRDefault="004D1180" w:rsidP="00C014E7">
      <w:pPr>
        <w:pStyle w:val="Default"/>
        <w:ind w:left="231" w:hangingChars="100" w:hanging="231"/>
        <w:jc w:val="both"/>
        <w:rPr>
          <w:sz w:val="23"/>
          <w:szCs w:val="23"/>
        </w:rPr>
      </w:pPr>
      <w:r>
        <w:rPr>
          <w:rFonts w:hint="eastAsia"/>
          <w:sz w:val="23"/>
          <w:szCs w:val="23"/>
        </w:rPr>
        <w:t>５</w:t>
      </w:r>
      <w:r w:rsidR="00D174D2">
        <w:rPr>
          <w:rFonts w:hint="eastAsia"/>
          <w:sz w:val="23"/>
          <w:szCs w:val="23"/>
        </w:rPr>
        <w:t xml:space="preserve">　</w:t>
      </w:r>
      <w:r>
        <w:rPr>
          <w:rFonts w:hint="eastAsia"/>
          <w:sz w:val="23"/>
          <w:szCs w:val="23"/>
        </w:rPr>
        <w:t>前２項の報告は、専用防衛生産用資産の品目数が膨大である場合には、甲の同意を得た専用防衛生産用資産（建屋等を除く。）について、６月を超えない一定の期間ごとに可能なものをとりまとめて、段階的に行うことができる。</w:t>
      </w:r>
    </w:p>
    <w:p w14:paraId="11CF68ED" w14:textId="5F419757" w:rsidR="004D1180" w:rsidRDefault="004D1180" w:rsidP="00C014E7">
      <w:pPr>
        <w:pStyle w:val="Default"/>
        <w:ind w:left="231" w:hangingChars="100" w:hanging="231"/>
        <w:jc w:val="both"/>
        <w:rPr>
          <w:sz w:val="23"/>
          <w:szCs w:val="23"/>
        </w:rPr>
      </w:pPr>
      <w:r>
        <w:rPr>
          <w:rFonts w:hint="eastAsia"/>
          <w:sz w:val="23"/>
          <w:szCs w:val="23"/>
        </w:rPr>
        <w:t>６</w:t>
      </w:r>
      <w:r w:rsidR="00D174D2">
        <w:rPr>
          <w:rFonts w:hint="eastAsia"/>
          <w:sz w:val="23"/>
          <w:szCs w:val="23"/>
        </w:rPr>
        <w:t xml:space="preserve">　</w:t>
      </w:r>
      <w:r>
        <w:rPr>
          <w:rFonts w:hint="eastAsia"/>
          <w:sz w:val="23"/>
          <w:szCs w:val="23"/>
        </w:rPr>
        <w:t>乙は、甲に対し、毎年５月３１日までに、３月３１日現在を基準として、付紙様式第４により、次に掲げる専用防衛生産用資産の維持及び管理の状況を報告するものとする。</w:t>
      </w:r>
    </w:p>
    <w:p w14:paraId="5CF90D35" w14:textId="7257C749" w:rsidR="004D1180" w:rsidRDefault="004D1180" w:rsidP="00C014E7">
      <w:pPr>
        <w:pStyle w:val="Default"/>
        <w:ind w:firstLineChars="100" w:firstLine="231"/>
        <w:jc w:val="both"/>
        <w:rPr>
          <w:sz w:val="23"/>
          <w:szCs w:val="23"/>
        </w:rPr>
      </w:pPr>
      <w:r>
        <w:rPr>
          <w:rFonts w:hint="eastAsia"/>
          <w:sz w:val="23"/>
          <w:szCs w:val="23"/>
        </w:rPr>
        <w:t>⑴</w:t>
      </w:r>
      <w:r w:rsidR="00D174D2">
        <w:rPr>
          <w:rFonts w:hint="eastAsia"/>
          <w:sz w:val="23"/>
          <w:szCs w:val="23"/>
        </w:rPr>
        <w:t xml:space="preserve">　</w:t>
      </w:r>
      <w:r>
        <w:rPr>
          <w:rFonts w:hint="eastAsia"/>
          <w:sz w:val="23"/>
          <w:szCs w:val="23"/>
        </w:rPr>
        <w:t>第２条第２項の書面に記載されたもの</w:t>
      </w:r>
    </w:p>
    <w:p w14:paraId="597CA489" w14:textId="2C851DD4" w:rsidR="004D1180" w:rsidRDefault="004D1180" w:rsidP="00C014E7">
      <w:pPr>
        <w:pStyle w:val="Default"/>
        <w:ind w:leftChars="100" w:left="472" w:hangingChars="100" w:hanging="231"/>
        <w:jc w:val="both"/>
        <w:rPr>
          <w:sz w:val="23"/>
          <w:szCs w:val="23"/>
        </w:rPr>
      </w:pPr>
      <w:r>
        <w:rPr>
          <w:rFonts w:hint="eastAsia"/>
          <w:sz w:val="23"/>
          <w:szCs w:val="23"/>
        </w:rPr>
        <w:t>⑵</w:t>
      </w:r>
      <w:r w:rsidR="00D174D2">
        <w:rPr>
          <w:rFonts w:hint="eastAsia"/>
          <w:sz w:val="23"/>
          <w:szCs w:val="23"/>
        </w:rPr>
        <w:t xml:space="preserve">　</w:t>
      </w:r>
      <w:r>
        <w:rPr>
          <w:rFonts w:hint="eastAsia"/>
          <w:sz w:val="23"/>
          <w:szCs w:val="23"/>
        </w:rPr>
        <w:t>前号に掲げるもののほか、契約相手方又はその下請負者の固定資産台帳に登載されているもの</w:t>
      </w:r>
    </w:p>
    <w:p w14:paraId="75C8E64C" w14:textId="73CFFBC0" w:rsidR="004D1180" w:rsidRDefault="004D1180" w:rsidP="00C014E7">
      <w:pPr>
        <w:ind w:left="231" w:hanging="231"/>
        <w:rPr>
          <w:sz w:val="23"/>
          <w:szCs w:val="23"/>
        </w:rPr>
      </w:pPr>
      <w:r>
        <w:rPr>
          <w:rFonts w:hint="eastAsia"/>
          <w:sz w:val="23"/>
          <w:szCs w:val="23"/>
        </w:rPr>
        <w:t>７</w:t>
      </w:r>
      <w:r w:rsidR="00D174D2">
        <w:rPr>
          <w:rFonts w:hint="eastAsia"/>
          <w:sz w:val="23"/>
          <w:szCs w:val="23"/>
        </w:rPr>
        <w:t xml:space="preserve">　</w:t>
      </w:r>
      <w:r>
        <w:rPr>
          <w:rFonts w:hint="eastAsia"/>
          <w:sz w:val="23"/>
          <w:szCs w:val="23"/>
        </w:rPr>
        <w:t>甲及び乙は、専用防衛生産用資産の維持及び管理を続ける必要が消失したと認めるときは、その取扱いについて相互に協議するものとする。</w:t>
      </w:r>
    </w:p>
    <w:p w14:paraId="0CF9ED50" w14:textId="77777777" w:rsidR="00D174D2" w:rsidRDefault="00D174D2" w:rsidP="004D1180">
      <w:pPr>
        <w:ind w:left="241" w:hanging="241"/>
      </w:pPr>
    </w:p>
    <w:p w14:paraId="15B46708" w14:textId="77777777" w:rsidR="004D1180" w:rsidRDefault="004D1180" w:rsidP="00C014E7">
      <w:pPr>
        <w:pStyle w:val="Default"/>
        <w:ind w:firstLineChars="100" w:firstLine="231"/>
        <w:jc w:val="both"/>
        <w:rPr>
          <w:sz w:val="23"/>
          <w:szCs w:val="23"/>
        </w:rPr>
      </w:pPr>
      <w:r>
        <w:rPr>
          <w:rFonts w:hint="eastAsia"/>
          <w:sz w:val="23"/>
          <w:szCs w:val="23"/>
        </w:rPr>
        <w:t>（専用設備の紛失、滅失又は損傷等）</w:t>
      </w:r>
    </w:p>
    <w:p w14:paraId="44E168AF" w14:textId="303BFC17" w:rsidR="004D1180" w:rsidRDefault="004D1180" w:rsidP="00C014E7">
      <w:pPr>
        <w:pStyle w:val="Default"/>
        <w:ind w:left="231" w:hangingChars="100" w:hanging="231"/>
        <w:jc w:val="both"/>
        <w:rPr>
          <w:sz w:val="23"/>
          <w:szCs w:val="23"/>
        </w:rPr>
      </w:pPr>
      <w:r>
        <w:rPr>
          <w:rFonts w:hint="eastAsia"/>
          <w:sz w:val="23"/>
          <w:szCs w:val="23"/>
        </w:rPr>
        <w:t>第５条</w:t>
      </w:r>
      <w:r w:rsidR="00C014E7">
        <w:rPr>
          <w:rFonts w:hint="eastAsia"/>
          <w:sz w:val="23"/>
          <w:szCs w:val="23"/>
        </w:rPr>
        <w:t xml:space="preserve">　</w:t>
      </w:r>
      <w:r>
        <w:rPr>
          <w:rFonts w:hint="eastAsia"/>
          <w:sz w:val="23"/>
          <w:szCs w:val="23"/>
        </w:rPr>
        <w:t>乙は、前条第７項の協議により、甲及び乙が、専用防衛生産用資産の維持及び管理を続ける必要が消失したことを合意するまでの間において、当該専用防衛生産用資産を紛失し、滅失し、又は損傷等し、その結果、これを甲らとの契約に使用することができなくなった場合には、速やかに、甲に対しその旨を通知するものとする。</w:t>
      </w:r>
    </w:p>
    <w:p w14:paraId="1679E60E" w14:textId="0842D1E7" w:rsidR="004D1180" w:rsidRDefault="004D1180" w:rsidP="00C014E7">
      <w:pPr>
        <w:pStyle w:val="Default"/>
        <w:ind w:left="231" w:hangingChars="100" w:hanging="231"/>
        <w:jc w:val="both"/>
        <w:rPr>
          <w:sz w:val="23"/>
          <w:szCs w:val="23"/>
        </w:rPr>
      </w:pPr>
      <w:r>
        <w:rPr>
          <w:rFonts w:hint="eastAsia"/>
          <w:sz w:val="23"/>
          <w:szCs w:val="23"/>
        </w:rPr>
        <w:t>２</w:t>
      </w:r>
      <w:r w:rsidR="00C014E7">
        <w:rPr>
          <w:rFonts w:hint="eastAsia"/>
          <w:sz w:val="23"/>
          <w:szCs w:val="23"/>
        </w:rPr>
        <w:t xml:space="preserve">　</w:t>
      </w:r>
      <w:r>
        <w:rPr>
          <w:rFonts w:hint="eastAsia"/>
          <w:sz w:val="23"/>
          <w:szCs w:val="23"/>
        </w:rPr>
        <w:t>前項の場合（甲らの責による場合を除く。）において、乙は、乙の負担により、当該使用できなくなった専用防衛生産用資産について、修理、再取得その他必要な措置を講じ、当該専用防衛生産用資産を使用可能な状態に復旧するものとする。</w:t>
      </w:r>
    </w:p>
    <w:p w14:paraId="7827E739" w14:textId="77777777" w:rsidR="00D174D2" w:rsidRDefault="00D174D2" w:rsidP="004D1180">
      <w:pPr>
        <w:pStyle w:val="Default"/>
        <w:rPr>
          <w:sz w:val="23"/>
          <w:szCs w:val="23"/>
        </w:rPr>
      </w:pPr>
    </w:p>
    <w:p w14:paraId="5D7B70D0" w14:textId="106119CF" w:rsidR="004D1180" w:rsidRDefault="004D1180" w:rsidP="00C014E7">
      <w:pPr>
        <w:pStyle w:val="Default"/>
        <w:ind w:firstLineChars="100" w:firstLine="231"/>
        <w:jc w:val="both"/>
        <w:rPr>
          <w:sz w:val="23"/>
          <w:szCs w:val="23"/>
        </w:rPr>
      </w:pPr>
      <w:r>
        <w:rPr>
          <w:rFonts w:hint="eastAsia"/>
          <w:sz w:val="23"/>
          <w:szCs w:val="23"/>
        </w:rPr>
        <w:t>（専用性保全検査の実施）</w:t>
      </w:r>
    </w:p>
    <w:p w14:paraId="78AC05A7" w14:textId="48CBCF7F" w:rsidR="004D1180" w:rsidRDefault="004D1180" w:rsidP="00C014E7">
      <w:pPr>
        <w:pStyle w:val="Default"/>
        <w:ind w:left="231" w:hangingChars="100" w:hanging="231"/>
        <w:jc w:val="both"/>
      </w:pPr>
      <w:r>
        <w:rPr>
          <w:rFonts w:hint="eastAsia"/>
          <w:sz w:val="23"/>
          <w:szCs w:val="23"/>
        </w:rPr>
        <w:t>第６条</w:t>
      </w:r>
      <w:r w:rsidR="00D174D2">
        <w:rPr>
          <w:rFonts w:hint="eastAsia"/>
          <w:sz w:val="23"/>
          <w:szCs w:val="23"/>
        </w:rPr>
        <w:t xml:space="preserve">　</w:t>
      </w:r>
      <w:r>
        <w:rPr>
          <w:rFonts w:hint="eastAsia"/>
          <w:sz w:val="23"/>
          <w:szCs w:val="23"/>
        </w:rPr>
        <w:t>甲は、乙及び下請負者において、専用防衛生産用資産の維持、管理、使用等が、この特約条項に基づき適正に行われ、その専用性が保全されていることを確認するため、又はこの契約に基づいて生じた違約金その他金銭債権の保全若しくはその額の算定等の適正を図るため、乙及び下請負者に対し、専用性保全検査（専用防衛生産用資産の現況、専用防衛生産用資産に係る生産活動その他使用の状況、専用防衛生産用資産その他固定資産に係る原価管理及び物品管理の要領、体制及び実務の適正性等を確認する検査をいう。以下同じ。）を実施することができる。</w:t>
      </w:r>
    </w:p>
    <w:p w14:paraId="6EF87A2D" w14:textId="77777777" w:rsidR="00D174D2" w:rsidRDefault="004D1180" w:rsidP="00C014E7">
      <w:pPr>
        <w:pStyle w:val="Default"/>
        <w:ind w:left="231" w:hangingChars="100" w:hanging="231"/>
        <w:jc w:val="both"/>
        <w:rPr>
          <w:sz w:val="23"/>
          <w:szCs w:val="23"/>
        </w:rPr>
      </w:pPr>
      <w:r>
        <w:rPr>
          <w:rFonts w:hint="eastAsia"/>
          <w:sz w:val="23"/>
          <w:szCs w:val="23"/>
        </w:rPr>
        <w:t>２</w:t>
      </w:r>
      <w:r w:rsidR="00D174D2">
        <w:rPr>
          <w:rFonts w:hint="eastAsia"/>
          <w:sz w:val="23"/>
          <w:szCs w:val="23"/>
        </w:rPr>
        <w:t xml:space="preserve">　</w:t>
      </w:r>
      <w:r>
        <w:rPr>
          <w:rFonts w:hint="eastAsia"/>
          <w:sz w:val="23"/>
          <w:szCs w:val="23"/>
        </w:rPr>
        <w:t>甲は、専用性保全検査を実施するときは、乙に対し、実施する日時、場所その他検査を受け入れるために必要な事項を十分な猶予をもって打診し、あらかじめ通知するものとする。ただし、資料の信頼性確保及び制度調査の実施に関する特約条項（契約の相手方が提出等する資料の信頼性確保のための施策について（防経装第４６２７号。</w:t>
      </w:r>
    </w:p>
    <w:p w14:paraId="2B039D56" w14:textId="0159D978" w:rsidR="004D1180" w:rsidRDefault="004D1180" w:rsidP="00C014E7">
      <w:pPr>
        <w:pStyle w:val="Default"/>
        <w:ind w:leftChars="100" w:left="241"/>
        <w:jc w:val="both"/>
        <w:rPr>
          <w:sz w:val="23"/>
          <w:szCs w:val="23"/>
        </w:rPr>
      </w:pPr>
      <w:r>
        <w:rPr>
          <w:rFonts w:hint="eastAsia"/>
          <w:sz w:val="23"/>
          <w:szCs w:val="23"/>
        </w:rPr>
        <w:t>２５．３．２９）別紙第２。以下「信頼性特約」という。）第４条第１項に規定する臨時調査に併せて実施するときは、当該臨時調査に係る通知と併せて、又はこれに含めて通知する</w:t>
      </w:r>
      <w:r>
        <w:rPr>
          <w:rFonts w:hint="eastAsia"/>
          <w:sz w:val="23"/>
          <w:szCs w:val="23"/>
        </w:rPr>
        <w:lastRenderedPageBreak/>
        <w:t>ことができる。</w:t>
      </w:r>
    </w:p>
    <w:p w14:paraId="44B7ABDB" w14:textId="43391EA8" w:rsidR="004D1180" w:rsidRDefault="004D1180" w:rsidP="00C014E7">
      <w:pPr>
        <w:pStyle w:val="Default"/>
        <w:jc w:val="both"/>
        <w:rPr>
          <w:sz w:val="23"/>
          <w:szCs w:val="23"/>
        </w:rPr>
      </w:pPr>
      <w:r>
        <w:rPr>
          <w:rFonts w:hint="eastAsia"/>
          <w:sz w:val="23"/>
          <w:szCs w:val="23"/>
        </w:rPr>
        <w:t>３</w:t>
      </w:r>
      <w:r w:rsidR="00D174D2">
        <w:rPr>
          <w:rFonts w:hint="eastAsia"/>
          <w:sz w:val="23"/>
          <w:szCs w:val="23"/>
        </w:rPr>
        <w:t xml:space="preserve">　</w:t>
      </w:r>
      <w:r>
        <w:rPr>
          <w:rFonts w:hint="eastAsia"/>
          <w:sz w:val="23"/>
          <w:szCs w:val="23"/>
        </w:rPr>
        <w:t>乙は、前項の通知があった場合には、これを受け入れなければならない。</w:t>
      </w:r>
    </w:p>
    <w:p w14:paraId="5548D290" w14:textId="4D740948" w:rsidR="004D1180" w:rsidRDefault="004D1180" w:rsidP="00C014E7">
      <w:pPr>
        <w:pStyle w:val="Default"/>
        <w:ind w:left="231" w:hangingChars="100" w:hanging="231"/>
        <w:jc w:val="both"/>
        <w:rPr>
          <w:sz w:val="23"/>
          <w:szCs w:val="23"/>
        </w:rPr>
      </w:pPr>
      <w:r>
        <w:rPr>
          <w:rFonts w:hint="eastAsia"/>
          <w:sz w:val="23"/>
          <w:szCs w:val="23"/>
        </w:rPr>
        <w:t>４</w:t>
      </w:r>
      <w:r w:rsidR="00D174D2">
        <w:rPr>
          <w:rFonts w:hint="eastAsia"/>
          <w:sz w:val="23"/>
          <w:szCs w:val="23"/>
        </w:rPr>
        <w:t xml:space="preserve">　</w:t>
      </w:r>
      <w:r>
        <w:rPr>
          <w:rFonts w:hint="eastAsia"/>
          <w:sz w:val="23"/>
          <w:szCs w:val="23"/>
        </w:rPr>
        <w:t>甲は、甲が必要と認める場合には、甲が相応しい者として指定する監査法人若しくは公認会計士により専用性保全検査を支援させ、又は甲以外の防衛省の機関にこれを代行させることができる。</w:t>
      </w:r>
    </w:p>
    <w:p w14:paraId="65C2CEA1" w14:textId="7794FAFA" w:rsidR="004D1180" w:rsidRDefault="004D1180" w:rsidP="00C014E7">
      <w:pPr>
        <w:pStyle w:val="Default"/>
        <w:ind w:left="231" w:hangingChars="100" w:hanging="231"/>
        <w:jc w:val="both"/>
        <w:rPr>
          <w:sz w:val="23"/>
          <w:szCs w:val="23"/>
        </w:rPr>
      </w:pPr>
      <w:r>
        <w:rPr>
          <w:rFonts w:hint="eastAsia"/>
          <w:sz w:val="23"/>
          <w:szCs w:val="23"/>
        </w:rPr>
        <w:t>５</w:t>
      </w:r>
      <w:r w:rsidR="00D174D2">
        <w:rPr>
          <w:rFonts w:hint="eastAsia"/>
          <w:sz w:val="23"/>
          <w:szCs w:val="23"/>
        </w:rPr>
        <w:t xml:space="preserve">　</w:t>
      </w:r>
      <w:r>
        <w:rPr>
          <w:rFonts w:hint="eastAsia"/>
          <w:sz w:val="23"/>
          <w:szCs w:val="23"/>
        </w:rPr>
        <w:t>専用性保全検査において下請負者が提出し、若しくは提示した資料又は行った説明は、乙が提出し、若しくは提示し、又は行ったものとみなす。</w:t>
      </w:r>
    </w:p>
    <w:p w14:paraId="12A12601" w14:textId="296D3146" w:rsidR="004D1180" w:rsidRDefault="004D1180" w:rsidP="00C014E7">
      <w:pPr>
        <w:ind w:left="231" w:hanging="231"/>
      </w:pPr>
      <w:r>
        <w:rPr>
          <w:rFonts w:hint="eastAsia"/>
          <w:sz w:val="23"/>
          <w:szCs w:val="23"/>
        </w:rPr>
        <w:t>６</w:t>
      </w:r>
      <w:r w:rsidR="00D174D2">
        <w:rPr>
          <w:rFonts w:hint="eastAsia"/>
          <w:sz w:val="23"/>
          <w:szCs w:val="23"/>
        </w:rPr>
        <w:t xml:space="preserve">　</w:t>
      </w:r>
      <w:r>
        <w:rPr>
          <w:rFonts w:hint="eastAsia"/>
          <w:sz w:val="23"/>
          <w:szCs w:val="23"/>
        </w:rPr>
        <w:t>信頼性特約第６条の規定は、専用性保全検査に準用する。この場合において、同条中「制度調査」、「定期調査及び臨時調査」又は「臨時調査」とあるのは「専用性保全検査」と、「調査」とあるのは「検査」と読み替えるものとする。</w:t>
      </w:r>
    </w:p>
    <w:p w14:paraId="4EAD8638" w14:textId="7202F852" w:rsidR="004D1180" w:rsidRDefault="004D1180" w:rsidP="00DE42CA">
      <w:pPr>
        <w:ind w:left="241" w:hanging="241"/>
      </w:pPr>
    </w:p>
    <w:p w14:paraId="47DD101F" w14:textId="77777777" w:rsidR="004D1180" w:rsidRDefault="004D1180" w:rsidP="00C014E7">
      <w:pPr>
        <w:pStyle w:val="Default"/>
        <w:ind w:firstLineChars="100" w:firstLine="231"/>
        <w:jc w:val="both"/>
        <w:rPr>
          <w:sz w:val="23"/>
          <w:szCs w:val="23"/>
        </w:rPr>
      </w:pPr>
      <w:r>
        <w:rPr>
          <w:rFonts w:hint="eastAsia"/>
          <w:sz w:val="23"/>
          <w:szCs w:val="23"/>
        </w:rPr>
        <w:t>（違約金）</w:t>
      </w:r>
    </w:p>
    <w:p w14:paraId="06C04956" w14:textId="5D0805FF" w:rsidR="004D1180" w:rsidRDefault="004D1180" w:rsidP="00C014E7">
      <w:pPr>
        <w:pStyle w:val="Default"/>
        <w:ind w:left="231" w:hangingChars="100" w:hanging="231"/>
        <w:jc w:val="both"/>
        <w:rPr>
          <w:sz w:val="23"/>
          <w:szCs w:val="23"/>
        </w:rPr>
      </w:pPr>
      <w:r>
        <w:rPr>
          <w:rFonts w:hint="eastAsia"/>
          <w:sz w:val="23"/>
          <w:szCs w:val="23"/>
        </w:rPr>
        <w:t>第７条</w:t>
      </w:r>
      <w:r w:rsidR="00D174D2">
        <w:rPr>
          <w:rFonts w:hint="eastAsia"/>
          <w:sz w:val="23"/>
          <w:szCs w:val="23"/>
        </w:rPr>
        <w:t xml:space="preserve">　</w:t>
      </w:r>
      <w:r>
        <w:rPr>
          <w:rFonts w:hint="eastAsia"/>
          <w:sz w:val="23"/>
          <w:szCs w:val="23"/>
        </w:rPr>
        <w:t>乙は、甲が、乙の第３条第４項への違反（不可抗力によるもの及び正当防衛又は緊急避難に伴うものを除く。）を確認した場合には、同項ただし書の規定による「相応の対価」に加え、これと同等の金額を、違約金として甲に支払うものとする。</w:t>
      </w:r>
    </w:p>
    <w:p w14:paraId="19CA1414" w14:textId="17DAF0FD" w:rsidR="004D1180" w:rsidRDefault="004D1180" w:rsidP="00C014E7">
      <w:pPr>
        <w:pStyle w:val="Default"/>
        <w:ind w:left="231" w:hangingChars="100" w:hanging="231"/>
        <w:jc w:val="both"/>
        <w:rPr>
          <w:sz w:val="23"/>
          <w:szCs w:val="23"/>
        </w:rPr>
      </w:pPr>
      <w:r>
        <w:rPr>
          <w:rFonts w:hint="eastAsia"/>
          <w:sz w:val="23"/>
          <w:szCs w:val="23"/>
        </w:rPr>
        <w:t>２</w:t>
      </w:r>
      <w:r w:rsidR="00D174D2">
        <w:rPr>
          <w:rFonts w:hint="eastAsia"/>
          <w:sz w:val="23"/>
          <w:szCs w:val="23"/>
        </w:rPr>
        <w:t xml:space="preserve">　</w:t>
      </w:r>
      <w:r>
        <w:rPr>
          <w:rFonts w:hint="eastAsia"/>
          <w:sz w:val="23"/>
          <w:szCs w:val="23"/>
        </w:rPr>
        <w:t>前項の場合において、乙が専用防衛生産用資産を他の目的のために転用し、流用し、若しくは一時使用し、又は乙以外の者に転用され、流用され、若しくは一時使用された日数、時間数等を客観的に証明する証憑その他の根拠を示すことができないときにおける違約金の額は、前項の規定にかかわらず、当該専用防衛生産用資産の取得金額にこれに係る第２条第５項の各項目に相当する金額を加えた金額とする。</w:t>
      </w:r>
    </w:p>
    <w:p w14:paraId="787100B4" w14:textId="455BDC39" w:rsidR="004D1180" w:rsidRDefault="004D1180" w:rsidP="00C014E7">
      <w:pPr>
        <w:pStyle w:val="Default"/>
        <w:ind w:left="231" w:hangingChars="100" w:hanging="231"/>
        <w:jc w:val="both"/>
        <w:rPr>
          <w:sz w:val="23"/>
          <w:szCs w:val="23"/>
        </w:rPr>
      </w:pPr>
      <w:r>
        <w:rPr>
          <w:rFonts w:hint="eastAsia"/>
          <w:sz w:val="23"/>
          <w:szCs w:val="23"/>
        </w:rPr>
        <w:t>３</w:t>
      </w:r>
      <w:r w:rsidR="00D174D2">
        <w:rPr>
          <w:rFonts w:hint="eastAsia"/>
          <w:sz w:val="23"/>
          <w:szCs w:val="23"/>
        </w:rPr>
        <w:t xml:space="preserve">　</w:t>
      </w:r>
      <w:r>
        <w:rPr>
          <w:rFonts w:hint="eastAsia"/>
          <w:sz w:val="23"/>
          <w:szCs w:val="23"/>
        </w:rPr>
        <w:t>前２項の規定は、乙が、乙の第３条第４項への違反について、甲が疑義を指摘する前に自発的に申告した場合には、適用しない。</w:t>
      </w:r>
    </w:p>
    <w:p w14:paraId="2234F77F" w14:textId="701C4707" w:rsidR="004D1180" w:rsidRDefault="004D1180" w:rsidP="00C014E7">
      <w:pPr>
        <w:pStyle w:val="Default"/>
        <w:ind w:left="231" w:hangingChars="100" w:hanging="231"/>
        <w:jc w:val="both"/>
        <w:rPr>
          <w:sz w:val="23"/>
          <w:szCs w:val="23"/>
        </w:rPr>
      </w:pPr>
      <w:r>
        <w:rPr>
          <w:rFonts w:hint="eastAsia"/>
          <w:sz w:val="23"/>
          <w:szCs w:val="23"/>
        </w:rPr>
        <w:t>４</w:t>
      </w:r>
      <w:r w:rsidR="00D174D2">
        <w:rPr>
          <w:rFonts w:hint="eastAsia"/>
          <w:sz w:val="23"/>
          <w:szCs w:val="23"/>
        </w:rPr>
        <w:t xml:space="preserve">　</w:t>
      </w:r>
      <w:r>
        <w:rPr>
          <w:rFonts w:hint="eastAsia"/>
          <w:sz w:val="23"/>
          <w:szCs w:val="23"/>
        </w:rPr>
        <w:t>第１項及び第２項の規定による違約金の支払いは、損害賠償義務又は不当利得返還義務の存否及び範囲に影響を及ぼさない。</w:t>
      </w:r>
    </w:p>
    <w:p w14:paraId="630C9EC1" w14:textId="77777777" w:rsidR="00D174D2" w:rsidRDefault="00D174D2" w:rsidP="004D1180">
      <w:pPr>
        <w:pStyle w:val="Default"/>
        <w:rPr>
          <w:sz w:val="23"/>
          <w:szCs w:val="23"/>
        </w:rPr>
      </w:pPr>
    </w:p>
    <w:p w14:paraId="714A254B" w14:textId="07DDCCF6" w:rsidR="004D1180" w:rsidRDefault="004D1180" w:rsidP="00C014E7">
      <w:pPr>
        <w:pStyle w:val="Default"/>
        <w:ind w:firstLineChars="100" w:firstLine="231"/>
        <w:jc w:val="both"/>
        <w:rPr>
          <w:sz w:val="23"/>
          <w:szCs w:val="23"/>
        </w:rPr>
      </w:pPr>
      <w:r>
        <w:rPr>
          <w:rFonts w:hint="eastAsia"/>
          <w:sz w:val="23"/>
          <w:szCs w:val="23"/>
        </w:rPr>
        <w:t>（下請負者との取り決め）</w:t>
      </w:r>
    </w:p>
    <w:p w14:paraId="55183F41" w14:textId="27D5F706" w:rsidR="004D1180" w:rsidRDefault="004D1180" w:rsidP="00C014E7">
      <w:pPr>
        <w:pStyle w:val="Default"/>
        <w:ind w:left="231" w:hangingChars="100" w:hanging="231"/>
        <w:jc w:val="both"/>
        <w:rPr>
          <w:sz w:val="23"/>
          <w:szCs w:val="23"/>
        </w:rPr>
      </w:pPr>
      <w:r>
        <w:rPr>
          <w:rFonts w:hint="eastAsia"/>
          <w:sz w:val="23"/>
          <w:szCs w:val="23"/>
        </w:rPr>
        <w:t>第８条</w:t>
      </w:r>
      <w:r w:rsidR="00D174D2">
        <w:rPr>
          <w:rFonts w:hint="eastAsia"/>
          <w:sz w:val="23"/>
          <w:szCs w:val="23"/>
        </w:rPr>
        <w:t xml:space="preserve">　</w:t>
      </w:r>
      <w:r>
        <w:rPr>
          <w:rFonts w:hint="eastAsia"/>
          <w:sz w:val="23"/>
          <w:szCs w:val="23"/>
        </w:rPr>
        <w:t>乙は、この契約において委託先専用防衛生産用資産がある場合には、当該委託先専用防衛生産用資産に係る下請負者との間において、書面により、付紙第１に掲げる事項を主要素とし、かつ、これを阻害しない発注付帯条件を取り決め、当該下請負者をして、当該委託先専用防衛生産用資産について、乙がこの特約条項に基づき行うものと同等の管理を行わせるものとする。</w:t>
      </w:r>
    </w:p>
    <w:p w14:paraId="1E3F7DAD" w14:textId="567275C6" w:rsidR="004D1180" w:rsidRDefault="004D1180" w:rsidP="00C014E7">
      <w:pPr>
        <w:pStyle w:val="Default"/>
        <w:ind w:left="231" w:hangingChars="100" w:hanging="231"/>
        <w:jc w:val="both"/>
        <w:rPr>
          <w:sz w:val="23"/>
          <w:szCs w:val="23"/>
        </w:rPr>
      </w:pPr>
      <w:r>
        <w:rPr>
          <w:rFonts w:hint="eastAsia"/>
          <w:sz w:val="23"/>
          <w:szCs w:val="23"/>
        </w:rPr>
        <w:t>２</w:t>
      </w:r>
      <w:r w:rsidR="00D174D2">
        <w:rPr>
          <w:rFonts w:hint="eastAsia"/>
          <w:sz w:val="23"/>
          <w:szCs w:val="23"/>
        </w:rPr>
        <w:t xml:space="preserve">　</w:t>
      </w:r>
      <w:r>
        <w:rPr>
          <w:rFonts w:hint="eastAsia"/>
          <w:sz w:val="23"/>
          <w:szCs w:val="23"/>
        </w:rPr>
        <w:t>乙は、下請負者と前項の取り決めを合意したときは、その写しを添えて、その旨を甲に通知するものとし、甲及び乙は、当該通知をもって、乙が甲に対し、この特約条項の有効期間中における当該下請負者に対する専用性保全検査の実施に関する事務を包括的に委託したものとみなす。</w:t>
      </w:r>
    </w:p>
    <w:p w14:paraId="04C52041" w14:textId="001D098C" w:rsidR="004D1180" w:rsidRDefault="004D1180" w:rsidP="00C014E7">
      <w:pPr>
        <w:pStyle w:val="Default"/>
        <w:ind w:left="231" w:hangingChars="100" w:hanging="231"/>
        <w:jc w:val="both"/>
        <w:rPr>
          <w:sz w:val="23"/>
          <w:szCs w:val="23"/>
        </w:rPr>
      </w:pPr>
      <w:r>
        <w:rPr>
          <w:rFonts w:hint="eastAsia"/>
          <w:sz w:val="23"/>
          <w:szCs w:val="23"/>
        </w:rPr>
        <w:t>３</w:t>
      </w:r>
      <w:r w:rsidR="00D174D2">
        <w:rPr>
          <w:rFonts w:hint="eastAsia"/>
          <w:sz w:val="23"/>
          <w:szCs w:val="23"/>
        </w:rPr>
        <w:t xml:space="preserve">　</w:t>
      </w:r>
      <w:r>
        <w:rPr>
          <w:rFonts w:hint="eastAsia"/>
          <w:sz w:val="23"/>
          <w:szCs w:val="23"/>
        </w:rPr>
        <w:t>第１項の場合において、下請負者は甲らが経費率を算定する事業者であるときは、乙は、当該下請負者との間において、付紙第２に掲げる事項を主要素とし、かつ、これを阻害しない発注付帯条件を取り決め、当該下請負者をして、当該委託先専用防衛生産用資産に係る資</w:t>
      </w:r>
      <w:r>
        <w:rPr>
          <w:rFonts w:hint="eastAsia"/>
          <w:sz w:val="23"/>
          <w:szCs w:val="23"/>
        </w:rPr>
        <w:lastRenderedPageBreak/>
        <w:t>料の信頼性を確保する義務及び制度調査を受け入れる義務を負わせるものとする。</w:t>
      </w:r>
    </w:p>
    <w:p w14:paraId="19731F41" w14:textId="7503E073" w:rsidR="004D1180" w:rsidRDefault="004D1180" w:rsidP="00C014E7">
      <w:pPr>
        <w:pStyle w:val="Default"/>
        <w:ind w:left="231" w:hangingChars="100" w:hanging="231"/>
        <w:jc w:val="both"/>
        <w:rPr>
          <w:sz w:val="23"/>
          <w:szCs w:val="23"/>
        </w:rPr>
      </w:pPr>
      <w:r>
        <w:rPr>
          <w:rFonts w:hint="eastAsia"/>
          <w:sz w:val="23"/>
          <w:szCs w:val="23"/>
        </w:rPr>
        <w:t>４</w:t>
      </w:r>
      <w:r w:rsidR="00D174D2">
        <w:rPr>
          <w:rFonts w:hint="eastAsia"/>
          <w:sz w:val="23"/>
          <w:szCs w:val="23"/>
        </w:rPr>
        <w:t xml:space="preserve">　</w:t>
      </w:r>
      <w:r>
        <w:rPr>
          <w:rFonts w:hint="eastAsia"/>
          <w:sz w:val="23"/>
          <w:szCs w:val="23"/>
        </w:rPr>
        <w:t>乙は、下請負者と前項の取り決めを合意したときは、その写しを添えて、その旨を甲に通知するものとし、甲及び乙は、当該通知をもって、乙が甲に対し、この特約条項の有効期間中における当該下請負者に対する制度調査の実施に関する事務を包括的に委託したものとみなす。</w:t>
      </w:r>
    </w:p>
    <w:p w14:paraId="7082B895" w14:textId="30C69C82" w:rsidR="004D1180" w:rsidRDefault="004D1180" w:rsidP="00C014E7">
      <w:pPr>
        <w:pStyle w:val="Default"/>
        <w:ind w:left="231" w:hangingChars="100" w:hanging="231"/>
        <w:jc w:val="both"/>
        <w:rPr>
          <w:sz w:val="23"/>
          <w:szCs w:val="23"/>
        </w:rPr>
      </w:pPr>
      <w:r>
        <w:rPr>
          <w:rFonts w:hint="eastAsia"/>
          <w:sz w:val="23"/>
          <w:szCs w:val="23"/>
        </w:rPr>
        <w:t>５</w:t>
      </w:r>
      <w:r w:rsidR="00D174D2">
        <w:rPr>
          <w:rFonts w:hint="eastAsia"/>
          <w:sz w:val="23"/>
          <w:szCs w:val="23"/>
        </w:rPr>
        <w:t xml:space="preserve">　</w:t>
      </w:r>
      <w:r>
        <w:rPr>
          <w:rFonts w:hint="eastAsia"/>
          <w:sz w:val="23"/>
          <w:szCs w:val="23"/>
        </w:rPr>
        <w:t>信頼性特約第２条第６項の規定は、同条第１項各号に掲げる場合において、乙又は下請負者が、委託先専用防衛生産用資産に関して不真正な資料を提出し、若しくは提示し、又は不実の説明を行ったときは、当該行為に関して当該下請負者に故意又は重大な過失がなかった場合を除き、適用しない。</w:t>
      </w:r>
    </w:p>
    <w:p w14:paraId="61F02044" w14:textId="4E6EEB56" w:rsidR="004D1180" w:rsidRDefault="004D1180" w:rsidP="00C014E7">
      <w:pPr>
        <w:pStyle w:val="Default"/>
        <w:ind w:left="231" w:hangingChars="100" w:hanging="231"/>
        <w:jc w:val="both"/>
        <w:rPr>
          <w:sz w:val="23"/>
          <w:szCs w:val="23"/>
        </w:rPr>
      </w:pPr>
      <w:r>
        <w:rPr>
          <w:rFonts w:hint="eastAsia"/>
          <w:sz w:val="23"/>
          <w:szCs w:val="23"/>
        </w:rPr>
        <w:t>６</w:t>
      </w:r>
      <w:r w:rsidR="00D174D2">
        <w:rPr>
          <w:rFonts w:hint="eastAsia"/>
          <w:sz w:val="23"/>
          <w:szCs w:val="23"/>
        </w:rPr>
        <w:t xml:space="preserve">　</w:t>
      </w:r>
      <w:r>
        <w:rPr>
          <w:rFonts w:hint="eastAsia"/>
          <w:sz w:val="23"/>
          <w:szCs w:val="23"/>
        </w:rPr>
        <w:t>第３項から前項までの規定は、その取得又は管理に係る委託先専用防衛生産用資産に建屋等（建屋と一体として取得及び管理される附属設備のみであるものを除く。）を含まず、かつ、その取得金額の合計額が１億円以下である下請負者には、適用しない。</w:t>
      </w:r>
    </w:p>
    <w:p w14:paraId="4DC85171" w14:textId="07BDAE22" w:rsidR="004D1180" w:rsidRDefault="004D1180" w:rsidP="00C014E7">
      <w:pPr>
        <w:ind w:left="231" w:hanging="231"/>
      </w:pPr>
      <w:r>
        <w:rPr>
          <w:rFonts w:hint="eastAsia"/>
          <w:sz w:val="23"/>
          <w:szCs w:val="23"/>
        </w:rPr>
        <w:t>７</w:t>
      </w:r>
      <w:r w:rsidR="00D174D2">
        <w:rPr>
          <w:rFonts w:hint="eastAsia"/>
          <w:sz w:val="23"/>
          <w:szCs w:val="23"/>
        </w:rPr>
        <w:t xml:space="preserve">　</w:t>
      </w:r>
      <w:r>
        <w:rPr>
          <w:rFonts w:hint="eastAsia"/>
          <w:sz w:val="23"/>
          <w:szCs w:val="23"/>
        </w:rPr>
        <w:t>第１項の場合において、次の各号のいずれかに該当するときは、乙は、甲と、甲が定める委託先専用防衛生産用資産に係る原価監査に関する特約条項を締結するものとする。この場合において、甲及び乙の間において、原価監査を行うための特約条項が締結されていないときは、これを加える変更契約を行うものとする。</w:t>
      </w:r>
    </w:p>
    <w:p w14:paraId="6C19F310" w14:textId="12CE0B92" w:rsidR="004D1180" w:rsidRDefault="004D1180" w:rsidP="00C014E7">
      <w:pPr>
        <w:pStyle w:val="Default"/>
        <w:ind w:leftChars="100" w:left="472" w:hangingChars="100" w:hanging="231"/>
        <w:jc w:val="both"/>
        <w:rPr>
          <w:sz w:val="23"/>
          <w:szCs w:val="23"/>
        </w:rPr>
      </w:pPr>
      <w:r>
        <w:rPr>
          <w:rFonts w:hint="eastAsia"/>
          <w:sz w:val="23"/>
          <w:szCs w:val="23"/>
        </w:rPr>
        <w:t>⑴</w:t>
      </w:r>
      <w:r w:rsidR="00D174D2">
        <w:rPr>
          <w:rFonts w:hint="eastAsia"/>
          <w:sz w:val="23"/>
          <w:szCs w:val="23"/>
        </w:rPr>
        <w:t xml:space="preserve">　</w:t>
      </w:r>
      <w:r>
        <w:rPr>
          <w:rFonts w:hint="eastAsia"/>
          <w:sz w:val="23"/>
          <w:szCs w:val="23"/>
        </w:rPr>
        <w:t>当該下請負者の取得又は管理に係る委託先専用防衛生産用資産に建屋等が含まれるとき（建屋と一体として取得及び管理される附属設備のみを取得させる場合を除く。）</w:t>
      </w:r>
    </w:p>
    <w:p w14:paraId="3A8EAAC5" w14:textId="059EA2E1" w:rsidR="004D1180" w:rsidRDefault="004D1180" w:rsidP="00C014E7">
      <w:pPr>
        <w:pStyle w:val="Default"/>
        <w:ind w:leftChars="100" w:left="472" w:hangingChars="100" w:hanging="231"/>
        <w:jc w:val="both"/>
        <w:rPr>
          <w:sz w:val="23"/>
          <w:szCs w:val="23"/>
        </w:rPr>
      </w:pPr>
      <w:r>
        <w:rPr>
          <w:rFonts w:hint="eastAsia"/>
          <w:sz w:val="23"/>
          <w:szCs w:val="23"/>
        </w:rPr>
        <w:t>⑵</w:t>
      </w:r>
      <w:r w:rsidR="00D174D2">
        <w:rPr>
          <w:rFonts w:hint="eastAsia"/>
          <w:sz w:val="23"/>
          <w:szCs w:val="23"/>
        </w:rPr>
        <w:t xml:space="preserve">　</w:t>
      </w:r>
      <w:r>
        <w:rPr>
          <w:rFonts w:hint="eastAsia"/>
          <w:sz w:val="23"/>
          <w:szCs w:val="23"/>
        </w:rPr>
        <w:t>前号に掲げる場合のほか、当該下請負者の取得又は管理に係る委託先専用防衛生産用資産の取得金額の合計額が１０億円を超えるとき</w:t>
      </w:r>
    </w:p>
    <w:p w14:paraId="0E3A0815" w14:textId="31DB461D" w:rsidR="004D1180" w:rsidRDefault="004D1180" w:rsidP="00C014E7">
      <w:pPr>
        <w:pStyle w:val="Default"/>
        <w:ind w:left="231" w:hangingChars="100" w:hanging="231"/>
        <w:jc w:val="both"/>
        <w:rPr>
          <w:sz w:val="23"/>
          <w:szCs w:val="23"/>
        </w:rPr>
      </w:pPr>
      <w:r>
        <w:rPr>
          <w:rFonts w:hint="eastAsia"/>
          <w:sz w:val="23"/>
          <w:szCs w:val="23"/>
        </w:rPr>
        <w:t>８</w:t>
      </w:r>
      <w:r w:rsidR="00D174D2">
        <w:rPr>
          <w:rFonts w:hint="eastAsia"/>
          <w:sz w:val="23"/>
          <w:szCs w:val="23"/>
        </w:rPr>
        <w:t xml:space="preserve">　</w:t>
      </w:r>
      <w:r>
        <w:rPr>
          <w:rFonts w:hint="eastAsia"/>
          <w:sz w:val="23"/>
          <w:szCs w:val="23"/>
        </w:rPr>
        <w:t>乙は、甲に対し、専ら前項第１号に掲げる場合にのみ該当する下請負者に対する原価監査について、該当する建屋等に係る原価監査のみとすることを求めることができる。</w:t>
      </w:r>
    </w:p>
    <w:p w14:paraId="6316B2E6" w14:textId="77777777" w:rsidR="00B53FEE" w:rsidRDefault="004D1180" w:rsidP="00C014E7">
      <w:pPr>
        <w:pStyle w:val="Default"/>
        <w:ind w:left="231" w:hangingChars="100" w:hanging="231"/>
        <w:jc w:val="both"/>
        <w:rPr>
          <w:sz w:val="23"/>
          <w:szCs w:val="23"/>
        </w:rPr>
      </w:pPr>
      <w:r>
        <w:rPr>
          <w:rFonts w:hint="eastAsia"/>
          <w:sz w:val="23"/>
          <w:szCs w:val="23"/>
        </w:rPr>
        <w:t>９</w:t>
      </w:r>
      <w:r w:rsidR="00D174D2">
        <w:rPr>
          <w:rFonts w:hint="eastAsia"/>
          <w:sz w:val="23"/>
          <w:szCs w:val="23"/>
        </w:rPr>
        <w:t xml:space="preserve">　</w:t>
      </w:r>
      <w:r>
        <w:rPr>
          <w:rFonts w:hint="eastAsia"/>
          <w:sz w:val="23"/>
          <w:szCs w:val="23"/>
        </w:rPr>
        <w:t>第７項の規定は、これを適用することが適切ではない者として甲及び乙が個別に合意した下請負者には、適用しない。</w:t>
      </w:r>
    </w:p>
    <w:p w14:paraId="624E0CA8" w14:textId="77777777" w:rsidR="00B53FEE" w:rsidRDefault="00B53FEE" w:rsidP="00B53FEE">
      <w:pPr>
        <w:pStyle w:val="Default"/>
        <w:ind w:left="231" w:hangingChars="100" w:hanging="231"/>
        <w:rPr>
          <w:sz w:val="23"/>
          <w:szCs w:val="23"/>
        </w:rPr>
      </w:pPr>
    </w:p>
    <w:p w14:paraId="47C2C07C" w14:textId="78DA1B16" w:rsidR="004D1180" w:rsidRDefault="004D1180" w:rsidP="00C014E7">
      <w:pPr>
        <w:pStyle w:val="Default"/>
        <w:ind w:leftChars="100" w:left="241"/>
        <w:jc w:val="both"/>
        <w:rPr>
          <w:sz w:val="23"/>
          <w:szCs w:val="23"/>
        </w:rPr>
      </w:pPr>
      <w:r>
        <w:rPr>
          <w:rFonts w:hint="eastAsia"/>
          <w:sz w:val="23"/>
          <w:szCs w:val="23"/>
        </w:rPr>
        <w:t>（特約条項の有効期間）</w:t>
      </w:r>
    </w:p>
    <w:p w14:paraId="155F3E19" w14:textId="674877FF" w:rsidR="004D1180" w:rsidRDefault="004D1180" w:rsidP="00C014E7">
      <w:pPr>
        <w:pStyle w:val="Default"/>
        <w:ind w:left="231" w:hangingChars="100" w:hanging="231"/>
        <w:jc w:val="both"/>
        <w:rPr>
          <w:sz w:val="23"/>
          <w:szCs w:val="23"/>
        </w:rPr>
      </w:pPr>
      <w:r>
        <w:rPr>
          <w:rFonts w:hint="eastAsia"/>
          <w:sz w:val="23"/>
          <w:szCs w:val="23"/>
        </w:rPr>
        <w:t>第９条</w:t>
      </w:r>
      <w:r w:rsidR="00B53FEE">
        <w:rPr>
          <w:rFonts w:hint="eastAsia"/>
          <w:sz w:val="23"/>
          <w:szCs w:val="23"/>
        </w:rPr>
        <w:t xml:space="preserve">　</w:t>
      </w:r>
      <w:r>
        <w:rPr>
          <w:rFonts w:hint="eastAsia"/>
          <w:sz w:val="23"/>
          <w:szCs w:val="23"/>
        </w:rPr>
        <w:t>この特約条項は、主たる契約条項の規定にかかわらず、甲及び乙が、この特約条項の対象となる専用防衛生産用資産について、次に掲げる事項の全てを確認する書面を取り交わす日までの間、効力を有する。</w:t>
      </w:r>
    </w:p>
    <w:p w14:paraId="01DE11E3" w14:textId="62307236" w:rsidR="004D1180" w:rsidRDefault="004D1180" w:rsidP="00C014E7">
      <w:pPr>
        <w:pStyle w:val="Default"/>
        <w:ind w:firstLineChars="100" w:firstLine="231"/>
        <w:jc w:val="both"/>
        <w:rPr>
          <w:sz w:val="23"/>
          <w:szCs w:val="23"/>
        </w:rPr>
      </w:pPr>
      <w:r>
        <w:rPr>
          <w:rFonts w:hint="eastAsia"/>
          <w:sz w:val="23"/>
          <w:szCs w:val="23"/>
        </w:rPr>
        <w:t>⑴</w:t>
      </w:r>
      <w:r w:rsidR="00B53FEE">
        <w:rPr>
          <w:rFonts w:hint="eastAsia"/>
          <w:sz w:val="23"/>
          <w:szCs w:val="23"/>
        </w:rPr>
        <w:t xml:space="preserve">　</w:t>
      </w:r>
      <w:r>
        <w:rPr>
          <w:rFonts w:hint="eastAsia"/>
          <w:sz w:val="23"/>
          <w:szCs w:val="23"/>
        </w:rPr>
        <w:t>当該専用防衛生産用資産に係る全ての対象物の運用が終了したこと</w:t>
      </w:r>
    </w:p>
    <w:p w14:paraId="4574C11F" w14:textId="779A7621" w:rsidR="004D1180" w:rsidRDefault="004D1180" w:rsidP="00C014E7">
      <w:pPr>
        <w:ind w:leftChars="100" w:left="241" w:firstLineChars="0" w:firstLine="0"/>
      </w:pPr>
      <w:r>
        <w:rPr>
          <w:rFonts w:hint="eastAsia"/>
          <w:sz w:val="23"/>
          <w:szCs w:val="23"/>
        </w:rPr>
        <w:t>⑵</w:t>
      </w:r>
      <w:r w:rsidR="00B53FEE">
        <w:rPr>
          <w:rFonts w:hint="eastAsia"/>
          <w:sz w:val="23"/>
          <w:szCs w:val="23"/>
        </w:rPr>
        <w:t xml:space="preserve">　</w:t>
      </w:r>
      <w:r>
        <w:rPr>
          <w:rFonts w:hint="eastAsia"/>
          <w:sz w:val="23"/>
          <w:szCs w:val="23"/>
        </w:rPr>
        <w:t>当該専用防衛生産用資産のうち経済的価値がなお残存しているものの取扱い</w:t>
      </w:r>
    </w:p>
    <w:p w14:paraId="4368A360" w14:textId="20507B82" w:rsidR="004D1180" w:rsidRDefault="004D1180" w:rsidP="00DE42CA">
      <w:pPr>
        <w:ind w:left="241" w:hanging="241"/>
      </w:pPr>
    </w:p>
    <w:p w14:paraId="4A9EF7B4" w14:textId="5440FC6E" w:rsidR="004D1180" w:rsidRDefault="004D1180" w:rsidP="00DE42CA">
      <w:pPr>
        <w:ind w:left="241" w:hanging="241"/>
      </w:pPr>
    </w:p>
    <w:p w14:paraId="5C20DD87" w14:textId="14EF9BF7" w:rsidR="00D973A3" w:rsidRDefault="00D973A3" w:rsidP="00DE42CA">
      <w:pPr>
        <w:ind w:left="241" w:hanging="241"/>
      </w:pPr>
    </w:p>
    <w:p w14:paraId="473F1D95" w14:textId="5B5EC893" w:rsidR="00EC2CA6" w:rsidRDefault="00EC2CA6" w:rsidP="00DE42CA">
      <w:pPr>
        <w:ind w:left="241" w:hanging="241"/>
      </w:pPr>
    </w:p>
    <w:p w14:paraId="5E419B5F" w14:textId="15F281E7" w:rsidR="00EC2CA6" w:rsidRDefault="00EC2CA6" w:rsidP="00DE42CA">
      <w:pPr>
        <w:ind w:left="241" w:hanging="241"/>
      </w:pPr>
    </w:p>
    <w:p w14:paraId="136E2E19" w14:textId="77777777" w:rsidR="00EC2CA6" w:rsidRDefault="00EC2CA6" w:rsidP="00DE42CA">
      <w:pPr>
        <w:ind w:left="241" w:hanging="241"/>
      </w:pPr>
    </w:p>
    <w:p w14:paraId="5D9F9C10" w14:textId="4F32F10C" w:rsidR="00D973A3" w:rsidRDefault="00D973A3" w:rsidP="00DE42CA">
      <w:pPr>
        <w:ind w:left="241" w:hanging="241"/>
      </w:pPr>
    </w:p>
    <w:p w14:paraId="79942323" w14:textId="77777777" w:rsidR="00E532F0" w:rsidRDefault="00E532F0" w:rsidP="00E532F0">
      <w:pPr>
        <w:pStyle w:val="Default"/>
        <w:jc w:val="right"/>
        <w:rPr>
          <w:sz w:val="23"/>
          <w:szCs w:val="23"/>
        </w:rPr>
      </w:pPr>
      <w:r>
        <w:rPr>
          <w:rFonts w:hint="eastAsia"/>
          <w:sz w:val="23"/>
          <w:szCs w:val="23"/>
        </w:rPr>
        <w:lastRenderedPageBreak/>
        <w:t>付紙第１</w:t>
      </w:r>
    </w:p>
    <w:p w14:paraId="53EF08C2" w14:textId="77777777" w:rsidR="00E532F0" w:rsidRDefault="00E532F0" w:rsidP="00E532F0">
      <w:pPr>
        <w:pStyle w:val="Default"/>
        <w:ind w:firstLineChars="300" w:firstLine="693"/>
        <w:rPr>
          <w:sz w:val="23"/>
          <w:szCs w:val="23"/>
        </w:rPr>
      </w:pPr>
    </w:p>
    <w:p w14:paraId="5C814713" w14:textId="6690969E" w:rsidR="00E532F0" w:rsidRDefault="00E532F0" w:rsidP="00E532F0">
      <w:pPr>
        <w:pStyle w:val="Default"/>
        <w:ind w:firstLineChars="300" w:firstLine="693"/>
        <w:rPr>
          <w:sz w:val="23"/>
          <w:szCs w:val="23"/>
        </w:rPr>
      </w:pPr>
      <w:r>
        <w:rPr>
          <w:rFonts w:hint="eastAsia"/>
          <w:sz w:val="23"/>
          <w:szCs w:val="23"/>
        </w:rPr>
        <w:t>発注付帯条件として、委託先専用防衛生産用資産の取得及び管理に関し、合意を</w:t>
      </w:r>
    </w:p>
    <w:p w14:paraId="4314F565" w14:textId="2FB5621A" w:rsidR="00E532F0" w:rsidRDefault="00E532F0" w:rsidP="00E532F0">
      <w:pPr>
        <w:pStyle w:val="Default"/>
        <w:ind w:firstLineChars="300" w:firstLine="693"/>
        <w:rPr>
          <w:sz w:val="23"/>
          <w:szCs w:val="23"/>
        </w:rPr>
      </w:pPr>
      <w:r>
        <w:rPr>
          <w:rFonts w:hint="eastAsia"/>
          <w:sz w:val="23"/>
          <w:szCs w:val="23"/>
        </w:rPr>
        <w:t>要する事項</w:t>
      </w:r>
    </w:p>
    <w:p w14:paraId="0BCE23A2" w14:textId="77777777" w:rsidR="00E532F0" w:rsidRDefault="00E532F0" w:rsidP="00E532F0">
      <w:pPr>
        <w:pStyle w:val="Default"/>
        <w:rPr>
          <w:sz w:val="23"/>
          <w:szCs w:val="23"/>
        </w:rPr>
      </w:pPr>
    </w:p>
    <w:p w14:paraId="1616EAF3" w14:textId="7E39B751" w:rsidR="00E532F0" w:rsidRDefault="00E532F0" w:rsidP="00C014E7">
      <w:pPr>
        <w:pStyle w:val="Default"/>
        <w:jc w:val="both"/>
        <w:rPr>
          <w:sz w:val="23"/>
          <w:szCs w:val="23"/>
        </w:rPr>
      </w:pPr>
      <w:r>
        <w:rPr>
          <w:rFonts w:hint="eastAsia"/>
          <w:sz w:val="23"/>
          <w:szCs w:val="23"/>
        </w:rPr>
        <w:t>１　目的</w:t>
      </w:r>
    </w:p>
    <w:p w14:paraId="08403C28" w14:textId="77777777" w:rsidR="00E532F0" w:rsidRDefault="00E532F0" w:rsidP="00C014E7">
      <w:pPr>
        <w:pStyle w:val="Default"/>
        <w:ind w:leftChars="100" w:left="241" w:firstLineChars="100" w:firstLine="231"/>
        <w:jc w:val="both"/>
        <w:rPr>
          <w:sz w:val="23"/>
          <w:szCs w:val="23"/>
        </w:rPr>
      </w:pPr>
      <w:r>
        <w:rPr>
          <w:rFonts w:hint="eastAsia"/>
          <w:sz w:val="23"/>
          <w:szCs w:val="23"/>
        </w:rPr>
        <w:t>この発注付帯条件は、甲が防衛省と締結した［主契約名称、契約番号等を記載］（以下「主契約」という。）に係る甲乙間の発注付帯条件として、主契約に係る契約担当官等（以下「主契約担当官等」という。）が原価計算を行うに際して、甲がその取得（専用防衛生産用資産を使用する権原のみの取得を含む。以下同じ。）に要する費用の全部又は一部を見積資料に計上した専用防衛生産用資産（装備品等の特定の弾種、機種その他の特定の製品種別（量産途中に仕様書が改められたものを含む。）若しくは当該特定の製品種別を含む製品群又はこれらの部位、構成品等（以下「対象物」という。）の製造、修理等に係る契約が行われた場合において、当該契約のうち少なくとも２件以上のものの履行のために共通して、かつ、専用的に使用されるライセンス、設計、試験結果、治工具、器具・備品、機械・装置その他固定資産又は固定資産に該当しない治工具、利用権その他の資産であって、それらが取得された翌年度以降における生産活動にも使用されるものをいう。以下同じ。）のうち、乙又は乙の下請負者（二次下請以降の再下請負者全てを含む。以下同じ。）が取得し、又は管理するもの（以下「委託先専用防衛生産用資産」という。）の取得及び管理について定めることを目的とする。</w:t>
      </w:r>
    </w:p>
    <w:p w14:paraId="7FF22233" w14:textId="77777777" w:rsidR="00E532F0" w:rsidRDefault="00E532F0" w:rsidP="00E532F0">
      <w:pPr>
        <w:pStyle w:val="Default"/>
        <w:rPr>
          <w:sz w:val="23"/>
          <w:szCs w:val="23"/>
        </w:rPr>
      </w:pPr>
    </w:p>
    <w:p w14:paraId="23506FC6" w14:textId="70B8E33A" w:rsidR="00E532F0" w:rsidRDefault="00E532F0" w:rsidP="00C014E7">
      <w:pPr>
        <w:pStyle w:val="Default"/>
        <w:jc w:val="both"/>
        <w:rPr>
          <w:sz w:val="23"/>
          <w:szCs w:val="23"/>
        </w:rPr>
      </w:pPr>
      <w:r>
        <w:rPr>
          <w:rFonts w:hint="eastAsia"/>
          <w:sz w:val="23"/>
          <w:szCs w:val="23"/>
        </w:rPr>
        <w:t>２　委託先専用防衛生産用資産の取得及び使用の計画</w:t>
      </w:r>
    </w:p>
    <w:p w14:paraId="18AA1883" w14:textId="50E9B9E8" w:rsidR="00E532F0" w:rsidRDefault="00E532F0" w:rsidP="00C014E7">
      <w:pPr>
        <w:pStyle w:val="Default"/>
        <w:numPr>
          <w:ilvl w:val="0"/>
          <w:numId w:val="1"/>
        </w:numPr>
        <w:jc w:val="both"/>
        <w:rPr>
          <w:sz w:val="23"/>
          <w:szCs w:val="23"/>
        </w:rPr>
      </w:pPr>
      <w:r>
        <w:rPr>
          <w:rFonts w:hint="eastAsia"/>
          <w:sz w:val="23"/>
          <w:szCs w:val="23"/>
        </w:rPr>
        <w:t xml:space="preserve"> ［委託先専用防衛生産用資産の取得及び使用の計画に関する規定を記載（任意）。</w:t>
      </w:r>
    </w:p>
    <w:p w14:paraId="5FDCBCF8" w14:textId="071701BB" w:rsidR="00E532F0" w:rsidRDefault="00E532F0" w:rsidP="00C014E7">
      <w:pPr>
        <w:pStyle w:val="Default"/>
        <w:ind w:leftChars="200" w:left="482"/>
        <w:jc w:val="both"/>
        <w:rPr>
          <w:sz w:val="23"/>
          <w:szCs w:val="23"/>
        </w:rPr>
      </w:pPr>
      <w:r>
        <w:rPr>
          <w:rFonts w:hint="eastAsia"/>
          <w:sz w:val="23"/>
          <w:szCs w:val="23"/>
        </w:rPr>
        <w:t>なお、主契約者は、委託先専用防衛生産用資産についても主契約担当官等に対して報告等の義務を負っていることに留意を要する。］</w:t>
      </w:r>
    </w:p>
    <w:p w14:paraId="324A5F38" w14:textId="2EEE55C3" w:rsidR="00E532F0" w:rsidRDefault="00E532F0" w:rsidP="00C014E7">
      <w:pPr>
        <w:pStyle w:val="Default"/>
        <w:numPr>
          <w:ilvl w:val="0"/>
          <w:numId w:val="1"/>
        </w:numPr>
        <w:ind w:left="426" w:hanging="219"/>
        <w:jc w:val="both"/>
        <w:rPr>
          <w:sz w:val="23"/>
          <w:szCs w:val="23"/>
        </w:rPr>
      </w:pPr>
      <w:r>
        <w:rPr>
          <w:rFonts w:hint="eastAsia"/>
          <w:sz w:val="23"/>
          <w:szCs w:val="23"/>
        </w:rPr>
        <w:t xml:space="preserve">[建屋等に関する規定を記載（任意）。なお、委託先専用防衛生産用資産である建屋 </w:t>
      </w:r>
      <w:r>
        <w:rPr>
          <w:sz w:val="23"/>
          <w:szCs w:val="23"/>
        </w:rPr>
        <w:t xml:space="preserve">   </w:t>
      </w:r>
      <w:r>
        <w:rPr>
          <w:rFonts w:hint="eastAsia"/>
          <w:sz w:val="23"/>
          <w:szCs w:val="23"/>
        </w:rPr>
        <w:t>等についても、主契約者は、主契約に係る特約条項の別図のとおりに使用し、かつ、使用させる義務を負っていることに留意を要する。］</w:t>
      </w:r>
    </w:p>
    <w:p w14:paraId="45692222" w14:textId="77777777" w:rsidR="00E532F0" w:rsidRDefault="00E532F0" w:rsidP="00E532F0">
      <w:pPr>
        <w:pStyle w:val="Default"/>
        <w:rPr>
          <w:sz w:val="23"/>
          <w:szCs w:val="23"/>
        </w:rPr>
      </w:pPr>
    </w:p>
    <w:p w14:paraId="6A33BB1D" w14:textId="70D20DD2" w:rsidR="00E532F0" w:rsidRDefault="00E532F0" w:rsidP="00C014E7">
      <w:pPr>
        <w:pStyle w:val="Default"/>
        <w:jc w:val="both"/>
        <w:rPr>
          <w:sz w:val="23"/>
          <w:szCs w:val="23"/>
        </w:rPr>
      </w:pPr>
      <w:r>
        <w:rPr>
          <w:rFonts w:hint="eastAsia"/>
          <w:sz w:val="23"/>
          <w:szCs w:val="23"/>
        </w:rPr>
        <w:t>３　委託先専用防衛生産用資産の使用</w:t>
      </w:r>
    </w:p>
    <w:p w14:paraId="16E06CA3" w14:textId="102D4457" w:rsidR="00E532F0" w:rsidRDefault="00E532F0" w:rsidP="00C014E7">
      <w:pPr>
        <w:pStyle w:val="Default"/>
        <w:ind w:leftChars="100" w:left="472" w:hangingChars="100" w:hanging="231"/>
        <w:jc w:val="both"/>
        <w:rPr>
          <w:sz w:val="23"/>
          <w:szCs w:val="23"/>
        </w:rPr>
      </w:pPr>
      <w:r>
        <w:rPr>
          <w:rFonts w:hint="eastAsia"/>
          <w:sz w:val="23"/>
          <w:szCs w:val="23"/>
        </w:rPr>
        <w:t>⑴　乙は、主契約の締結以降において、甲又は主契約担当官等その他の防衛省の契約担当官等（以下「防衛省の契約担当官等」という。）若しくはその委託を受けた者（以下「甲ら」という。）と対象物を製造、修理等する契約を締結する場合には、この契約において取得される委託先専用防衛生産用資産（当該委託先専用防衛生産用資産のうち、その構造、性質等に照らし、当該製造、修理等する契約の目的物である特定の対象物の製造、修理等に使用することが合理的でないものを除く。）を使用してこれを履行するものとし、この契約の締結以降の契約に係るこれらの者に対する見積資料、防衛省の契約担当官等に対する経費率算定資料等において、当該委託先専用防衛生産用資産に係る費用を別途の直接経費、</w:t>
      </w:r>
      <w:r>
        <w:rPr>
          <w:rFonts w:hint="eastAsia"/>
          <w:sz w:val="23"/>
          <w:szCs w:val="23"/>
        </w:rPr>
        <w:lastRenderedPageBreak/>
        <w:t>間接経費、間接材料費その他の原価として、重複して計上せず、かつ、請求しないものとする。</w:t>
      </w:r>
    </w:p>
    <w:p w14:paraId="3AB45918" w14:textId="33A37FB1" w:rsidR="00E532F0" w:rsidRDefault="00E532F0" w:rsidP="00C014E7">
      <w:pPr>
        <w:pStyle w:val="Default"/>
        <w:ind w:leftChars="100" w:left="472" w:hangingChars="100" w:hanging="231"/>
        <w:jc w:val="both"/>
        <w:rPr>
          <w:sz w:val="23"/>
          <w:szCs w:val="23"/>
        </w:rPr>
      </w:pPr>
      <w:r>
        <w:rPr>
          <w:rFonts w:hint="eastAsia"/>
          <w:sz w:val="23"/>
          <w:szCs w:val="23"/>
        </w:rPr>
        <w:t>⑵　乙は、甲らが、乙と行う契約において、対象物以外の製造、修理等のために委託先専用防衛生産用資産の全部又は一部を活用することが可能であると認める場合に、防衛省の契約担当官等が、乙に対し、必要に応じ甲を通じて、その活用を求めることに同意する。この場合において、乙は、当該活用が対象物の製造、修理等に支障を及ぼすおそれがある場合を除き、これに応じるものとする。</w:t>
      </w:r>
    </w:p>
    <w:p w14:paraId="33CACA2E" w14:textId="10FA049D" w:rsidR="00E532F0" w:rsidRDefault="00E532F0" w:rsidP="00C014E7">
      <w:pPr>
        <w:pStyle w:val="Default"/>
        <w:ind w:leftChars="100" w:left="472" w:hangingChars="100" w:hanging="231"/>
        <w:jc w:val="both"/>
        <w:rPr>
          <w:sz w:val="23"/>
          <w:szCs w:val="23"/>
        </w:rPr>
      </w:pPr>
      <w:r>
        <w:rPr>
          <w:rFonts w:hint="eastAsia"/>
          <w:sz w:val="23"/>
          <w:szCs w:val="23"/>
        </w:rPr>
        <w:t>⑶</w:t>
      </w:r>
      <w:r w:rsidR="005820F2">
        <w:rPr>
          <w:rFonts w:hint="eastAsia"/>
          <w:sz w:val="23"/>
          <w:szCs w:val="23"/>
        </w:rPr>
        <w:t xml:space="preserve">　</w:t>
      </w:r>
      <w:r>
        <w:rPr>
          <w:rFonts w:hint="eastAsia"/>
          <w:sz w:val="23"/>
          <w:szCs w:val="23"/>
        </w:rPr>
        <w:t>乙は、防衛省の契約担当官等が、防衛省の契約担当官等と乙の下請負者とが行う契約における委託先専用防衛生産用資産の使用又は活用について、対象物の製造、修理等に支障を及ぼさない範囲において、当該下請負者と協議することを妨げないものとする。</w:t>
      </w:r>
    </w:p>
    <w:p w14:paraId="05BB2619" w14:textId="3BA57A98" w:rsidR="00E532F0" w:rsidRDefault="00E532F0" w:rsidP="00C014E7">
      <w:pPr>
        <w:pStyle w:val="Default"/>
        <w:ind w:leftChars="100" w:left="472" w:hangingChars="100" w:hanging="231"/>
        <w:jc w:val="both"/>
        <w:rPr>
          <w:sz w:val="23"/>
          <w:szCs w:val="23"/>
        </w:rPr>
      </w:pPr>
      <w:r>
        <w:rPr>
          <w:rFonts w:hint="eastAsia"/>
          <w:sz w:val="23"/>
          <w:szCs w:val="23"/>
        </w:rPr>
        <w:t>⑷</w:t>
      </w:r>
      <w:r w:rsidR="005820F2">
        <w:rPr>
          <w:rFonts w:hint="eastAsia"/>
          <w:sz w:val="23"/>
          <w:szCs w:val="23"/>
        </w:rPr>
        <w:t xml:space="preserve">　</w:t>
      </w:r>
      <w:r>
        <w:rPr>
          <w:rFonts w:hint="eastAsia"/>
          <w:sz w:val="23"/>
          <w:szCs w:val="23"/>
        </w:rPr>
        <w:t>乙は、前号に規定する場合その他防衛省の契約担当官等との原価計算方式による契約の履行のために防衛省の契約担当官等の確認を得て用いる場合を除き、防衛省の契約担当官等との対象物に係る契約のためにのみ、この契約において取得される委託先専用防衛生産用資産を使用し、又は使用させるものとし、他の目的のために転用し、流用し、若しくは一時使用し、又はこれらをさせてはならない。ただし、甲を通じて主契約担当官等と別途協議して定めるところにより、乙が相応の対価を負担するときは、この限りではない。</w:t>
      </w:r>
    </w:p>
    <w:p w14:paraId="565CDB61" w14:textId="77777777" w:rsidR="005820F2" w:rsidRDefault="005820F2" w:rsidP="005820F2">
      <w:pPr>
        <w:pStyle w:val="Default"/>
        <w:ind w:leftChars="100" w:left="472" w:hangingChars="100" w:hanging="231"/>
        <w:rPr>
          <w:sz w:val="23"/>
          <w:szCs w:val="23"/>
        </w:rPr>
      </w:pPr>
    </w:p>
    <w:p w14:paraId="77B14952" w14:textId="435900FD" w:rsidR="00E532F0" w:rsidRDefault="00E532F0" w:rsidP="00C014E7">
      <w:pPr>
        <w:pStyle w:val="Default"/>
        <w:jc w:val="both"/>
        <w:rPr>
          <w:sz w:val="23"/>
          <w:szCs w:val="23"/>
        </w:rPr>
      </w:pPr>
      <w:r>
        <w:rPr>
          <w:rFonts w:hint="eastAsia"/>
          <w:sz w:val="23"/>
          <w:szCs w:val="23"/>
        </w:rPr>
        <w:t>４</w:t>
      </w:r>
      <w:r w:rsidR="005820F2">
        <w:rPr>
          <w:rFonts w:hint="eastAsia"/>
          <w:sz w:val="23"/>
          <w:szCs w:val="23"/>
        </w:rPr>
        <w:t xml:space="preserve">　</w:t>
      </w:r>
      <w:r>
        <w:rPr>
          <w:rFonts w:hint="eastAsia"/>
          <w:sz w:val="23"/>
          <w:szCs w:val="23"/>
        </w:rPr>
        <w:t>委託先専用防衛生産用資産の管理</w:t>
      </w:r>
    </w:p>
    <w:p w14:paraId="6756D07D" w14:textId="4887C134" w:rsidR="00E532F0" w:rsidRDefault="00E532F0" w:rsidP="00C014E7">
      <w:pPr>
        <w:pStyle w:val="Default"/>
        <w:ind w:leftChars="100" w:left="472" w:hangingChars="100" w:hanging="231"/>
        <w:jc w:val="both"/>
        <w:rPr>
          <w:sz w:val="23"/>
          <w:szCs w:val="23"/>
        </w:rPr>
      </w:pPr>
      <w:r>
        <w:rPr>
          <w:rFonts w:hint="eastAsia"/>
          <w:sz w:val="23"/>
          <w:szCs w:val="23"/>
        </w:rPr>
        <w:t>⑴</w:t>
      </w:r>
      <w:r w:rsidR="005820F2">
        <w:rPr>
          <w:rFonts w:hint="eastAsia"/>
          <w:sz w:val="23"/>
          <w:szCs w:val="23"/>
        </w:rPr>
        <w:t xml:space="preserve">　</w:t>
      </w:r>
      <w:r>
        <w:rPr>
          <w:rFonts w:hint="eastAsia"/>
          <w:sz w:val="23"/>
          <w:szCs w:val="23"/>
        </w:rPr>
        <w:t>乙又は乙の下請負者が取得した委託先専用防衛生産用資産に係る所有権その他これを乙又は下請負者の生産活動のために使用する権利は、乙又は当該下請負者に帰属する。</w:t>
      </w:r>
    </w:p>
    <w:p w14:paraId="08893570" w14:textId="1B0BB2D2" w:rsidR="00E532F0" w:rsidRDefault="00E532F0" w:rsidP="00C014E7">
      <w:pPr>
        <w:pStyle w:val="Default"/>
        <w:ind w:leftChars="100" w:left="472" w:hangingChars="100" w:hanging="231"/>
        <w:jc w:val="both"/>
        <w:rPr>
          <w:sz w:val="23"/>
          <w:szCs w:val="23"/>
        </w:rPr>
      </w:pPr>
      <w:r>
        <w:rPr>
          <w:rFonts w:hint="eastAsia"/>
          <w:sz w:val="23"/>
          <w:szCs w:val="23"/>
        </w:rPr>
        <w:t>⑵</w:t>
      </w:r>
      <w:r w:rsidR="005820F2">
        <w:rPr>
          <w:rFonts w:hint="eastAsia"/>
          <w:sz w:val="23"/>
          <w:szCs w:val="23"/>
        </w:rPr>
        <w:t xml:space="preserve">　</w:t>
      </w:r>
      <w:r>
        <w:rPr>
          <w:rFonts w:hint="eastAsia"/>
          <w:sz w:val="23"/>
          <w:szCs w:val="23"/>
        </w:rPr>
        <w:t>乙は、善良なる管理者としての注意をもって、委託先専用防衛生産用資産を維持及び管理し、又はこれをさせなければならない。</w:t>
      </w:r>
    </w:p>
    <w:p w14:paraId="12D3BDFE" w14:textId="2AD7EE58" w:rsidR="00E532F0" w:rsidRDefault="00E532F0" w:rsidP="00C014E7">
      <w:pPr>
        <w:pStyle w:val="Default"/>
        <w:ind w:leftChars="100" w:left="472" w:hangingChars="100" w:hanging="231"/>
        <w:jc w:val="both"/>
        <w:rPr>
          <w:sz w:val="23"/>
          <w:szCs w:val="23"/>
        </w:rPr>
      </w:pPr>
      <w:r>
        <w:rPr>
          <w:rFonts w:hint="eastAsia"/>
          <w:sz w:val="23"/>
          <w:szCs w:val="23"/>
        </w:rPr>
        <w:t>⑶</w:t>
      </w:r>
      <w:r w:rsidR="005820F2">
        <w:rPr>
          <w:rFonts w:hint="eastAsia"/>
          <w:sz w:val="23"/>
          <w:szCs w:val="23"/>
        </w:rPr>
        <w:t xml:space="preserve">　</w:t>
      </w:r>
      <w:r>
        <w:rPr>
          <w:rFonts w:hint="eastAsia"/>
          <w:sz w:val="23"/>
          <w:szCs w:val="23"/>
        </w:rPr>
        <w:t>甲及び乙は、委託先専用防衛生産用資産の維持及び管理を続ける必要が消失したと認めるときは、その取扱いについて主契約担当官等と協議する必要性について、相互に協議するものとする。</w:t>
      </w:r>
    </w:p>
    <w:p w14:paraId="602C6481" w14:textId="65B84AEF" w:rsidR="00E532F0" w:rsidRDefault="005820F2" w:rsidP="00C014E7">
      <w:pPr>
        <w:pStyle w:val="Default"/>
        <w:numPr>
          <w:ilvl w:val="0"/>
          <w:numId w:val="1"/>
        </w:numPr>
        <w:jc w:val="both"/>
        <w:rPr>
          <w:sz w:val="23"/>
          <w:szCs w:val="23"/>
        </w:rPr>
      </w:pPr>
      <w:r>
        <w:rPr>
          <w:rFonts w:hint="eastAsia"/>
          <w:sz w:val="23"/>
          <w:szCs w:val="23"/>
        </w:rPr>
        <w:t xml:space="preserve"> </w:t>
      </w:r>
      <w:r w:rsidR="00E532F0">
        <w:rPr>
          <w:rFonts w:hint="eastAsia"/>
          <w:sz w:val="23"/>
          <w:szCs w:val="23"/>
        </w:rPr>
        <w:t>［委託先専用防衛生産用資産の管理報告に関する規定を記載（任意）。なお、主契約者は、委託先専用防衛生産用資産についても主契約担当官等に対して報告等の義務を負っていることに留意を要する。］</w:t>
      </w:r>
    </w:p>
    <w:p w14:paraId="58781150" w14:textId="77777777" w:rsidR="005820F2" w:rsidRDefault="005820F2" w:rsidP="00E532F0">
      <w:pPr>
        <w:pStyle w:val="Default"/>
        <w:rPr>
          <w:sz w:val="23"/>
          <w:szCs w:val="23"/>
        </w:rPr>
      </w:pPr>
    </w:p>
    <w:p w14:paraId="2218A1A6" w14:textId="113D0E3F" w:rsidR="00E532F0" w:rsidRDefault="00E532F0" w:rsidP="00C014E7">
      <w:pPr>
        <w:pStyle w:val="Default"/>
        <w:jc w:val="both"/>
        <w:rPr>
          <w:sz w:val="23"/>
          <w:szCs w:val="23"/>
        </w:rPr>
      </w:pPr>
      <w:r>
        <w:rPr>
          <w:rFonts w:hint="eastAsia"/>
          <w:sz w:val="23"/>
          <w:szCs w:val="23"/>
        </w:rPr>
        <w:t>５</w:t>
      </w:r>
      <w:r w:rsidR="005820F2">
        <w:rPr>
          <w:rFonts w:hint="eastAsia"/>
          <w:sz w:val="23"/>
          <w:szCs w:val="23"/>
        </w:rPr>
        <w:t xml:space="preserve">　</w:t>
      </w:r>
      <w:r>
        <w:rPr>
          <w:rFonts w:hint="eastAsia"/>
          <w:sz w:val="23"/>
          <w:szCs w:val="23"/>
        </w:rPr>
        <w:t>委託先専用防衛生産用資産の紛失、滅失又は損傷等</w:t>
      </w:r>
    </w:p>
    <w:p w14:paraId="25FE2FA7" w14:textId="6E5834BE" w:rsidR="00E532F0" w:rsidRDefault="00E532F0" w:rsidP="00C014E7">
      <w:pPr>
        <w:pStyle w:val="Default"/>
        <w:ind w:leftChars="100" w:left="472" w:hangingChars="100" w:hanging="231"/>
        <w:jc w:val="both"/>
        <w:rPr>
          <w:sz w:val="23"/>
          <w:szCs w:val="23"/>
        </w:rPr>
      </w:pPr>
      <w:r>
        <w:rPr>
          <w:rFonts w:hint="eastAsia"/>
          <w:sz w:val="23"/>
          <w:szCs w:val="23"/>
        </w:rPr>
        <w:t>⑴</w:t>
      </w:r>
      <w:r w:rsidR="005820F2">
        <w:rPr>
          <w:rFonts w:hint="eastAsia"/>
          <w:sz w:val="23"/>
          <w:szCs w:val="23"/>
        </w:rPr>
        <w:t xml:space="preserve">　</w:t>
      </w:r>
      <w:r>
        <w:rPr>
          <w:rFonts w:hint="eastAsia"/>
          <w:sz w:val="23"/>
          <w:szCs w:val="23"/>
        </w:rPr>
        <w:t>乙は、前項第３号の協議の結果に基づき、甲が主契約担当官等との間において、委託先専用防衛生産用資産の維持及び管理を続ける必要が消失したことを合意するまでの間において、当該委託先専用防衛生産用資産を紛失し、滅失し、又は損傷等し、その結果、これを甲らとの契約に使用することができなくなった場合には、速やかに、甲に対しその旨を通知するものとする。</w:t>
      </w:r>
    </w:p>
    <w:p w14:paraId="233DCCDC" w14:textId="29F3032C" w:rsidR="00E532F0" w:rsidRDefault="00E532F0" w:rsidP="00C014E7">
      <w:pPr>
        <w:pStyle w:val="Default"/>
        <w:ind w:leftChars="100" w:left="472" w:hangingChars="100" w:hanging="231"/>
        <w:jc w:val="both"/>
        <w:rPr>
          <w:sz w:val="23"/>
          <w:szCs w:val="23"/>
        </w:rPr>
      </w:pPr>
      <w:r>
        <w:rPr>
          <w:rFonts w:hint="eastAsia"/>
          <w:sz w:val="23"/>
          <w:szCs w:val="23"/>
        </w:rPr>
        <w:t>⑵</w:t>
      </w:r>
      <w:r w:rsidR="005820F2">
        <w:rPr>
          <w:rFonts w:hint="eastAsia"/>
          <w:sz w:val="23"/>
          <w:szCs w:val="23"/>
        </w:rPr>
        <w:t xml:space="preserve">　</w:t>
      </w:r>
      <w:r>
        <w:rPr>
          <w:rFonts w:hint="eastAsia"/>
          <w:sz w:val="23"/>
          <w:szCs w:val="23"/>
        </w:rPr>
        <w:t>前号の場合（甲らの責による場合を除く。）において、乙は、乙の負担により、当該使用できなくなった委託専用防衛生産用資産について、修理、再取得その他必要な措置を講じ、当該委託先専用防衛生産用資産を使用可能な状態に復旧するものとする。</w:t>
      </w:r>
    </w:p>
    <w:p w14:paraId="14E8E30D" w14:textId="651EB0D6" w:rsidR="00E532F0" w:rsidRDefault="00E532F0" w:rsidP="00C014E7">
      <w:pPr>
        <w:pStyle w:val="Default"/>
        <w:jc w:val="both"/>
        <w:rPr>
          <w:sz w:val="23"/>
          <w:szCs w:val="23"/>
        </w:rPr>
      </w:pPr>
      <w:r>
        <w:rPr>
          <w:rFonts w:hint="eastAsia"/>
          <w:sz w:val="23"/>
          <w:szCs w:val="23"/>
        </w:rPr>
        <w:lastRenderedPageBreak/>
        <w:t>６</w:t>
      </w:r>
      <w:r w:rsidR="005820F2">
        <w:rPr>
          <w:rFonts w:hint="eastAsia"/>
          <w:sz w:val="23"/>
          <w:szCs w:val="23"/>
        </w:rPr>
        <w:t xml:space="preserve">　</w:t>
      </w:r>
      <w:r>
        <w:rPr>
          <w:rFonts w:hint="eastAsia"/>
          <w:sz w:val="23"/>
          <w:szCs w:val="23"/>
        </w:rPr>
        <w:t>専用性保全検査の実施</w:t>
      </w:r>
    </w:p>
    <w:p w14:paraId="455B1601" w14:textId="07BCB6FD" w:rsidR="00E532F0" w:rsidRDefault="00E532F0" w:rsidP="00C014E7">
      <w:pPr>
        <w:pStyle w:val="Default"/>
        <w:ind w:leftChars="100" w:left="472" w:hangingChars="100" w:hanging="231"/>
        <w:jc w:val="both"/>
        <w:rPr>
          <w:sz w:val="23"/>
          <w:szCs w:val="23"/>
        </w:rPr>
      </w:pPr>
      <w:r>
        <w:rPr>
          <w:rFonts w:hint="eastAsia"/>
          <w:sz w:val="23"/>
          <w:szCs w:val="23"/>
        </w:rPr>
        <w:t>⑴</w:t>
      </w:r>
      <w:r w:rsidR="005820F2">
        <w:rPr>
          <w:rFonts w:hint="eastAsia"/>
          <w:sz w:val="23"/>
          <w:szCs w:val="23"/>
        </w:rPr>
        <w:t xml:space="preserve">　</w:t>
      </w:r>
      <w:r>
        <w:rPr>
          <w:rFonts w:hint="eastAsia"/>
          <w:sz w:val="23"/>
          <w:szCs w:val="23"/>
        </w:rPr>
        <w:t>乙は、乙及び乙の下請負者において、委託先専用防衛生産用資産の維持、管理、使用等が、この発注付帯条件に基づき適正に行われ、その専用性が保全されていることを確認するため、甲に代わって、主契約担当官等若しくは主契約担当官等以外の防衛省の契約担当官等、又は主契約担当官等が相応しい者として指定し、これを支援する監査法人若しくは公認会計士が、乙又は乙の下請負者に対し、専用性保全検査（専用防衛生産用資産の現況、専用防衛生産用資産に係る生産活動その他使用の状況、専用防衛生産用資産その他固定資産に係る原価管理及び物品管理の要領、体制及び実務の適正性等を確認する検査をいう。以下同じ。）を実施することに同意する。</w:t>
      </w:r>
    </w:p>
    <w:p w14:paraId="52680B9D" w14:textId="6DC4AD99" w:rsidR="00E532F0" w:rsidRDefault="00E532F0" w:rsidP="00C014E7">
      <w:pPr>
        <w:pStyle w:val="Default"/>
        <w:ind w:leftChars="100" w:left="472" w:hangingChars="100" w:hanging="231"/>
        <w:jc w:val="both"/>
        <w:rPr>
          <w:sz w:val="23"/>
          <w:szCs w:val="23"/>
        </w:rPr>
      </w:pPr>
      <w:r>
        <w:rPr>
          <w:rFonts w:hint="eastAsia"/>
          <w:sz w:val="23"/>
          <w:szCs w:val="23"/>
        </w:rPr>
        <w:t>⑵</w:t>
      </w:r>
      <w:r w:rsidR="005820F2">
        <w:rPr>
          <w:rFonts w:hint="eastAsia"/>
          <w:sz w:val="23"/>
          <w:szCs w:val="23"/>
        </w:rPr>
        <w:t xml:space="preserve">　</w:t>
      </w:r>
      <w:r>
        <w:rPr>
          <w:rFonts w:hint="eastAsia"/>
          <w:sz w:val="23"/>
          <w:szCs w:val="23"/>
        </w:rPr>
        <w:t>甲は、主契約担当官等と調整して、乙に対し、専用性保全検査が実施される日時、場所その他検査を受け入れるために必要な事項を十分な猶予をもって打診し、あらかじめ通知するものとする。ただし、専用性保全検査が、資料の信頼性確保及び制度調査の実施に関する特約条項（契約の相手方が提出等する資料の信頼性確保のための施策について（防経装第４６２７号。２５．３．２９）別紙第２（主契約担当官等と乙との他の契約に係るものを含む。）。）第４条第１項に基づく臨時調査に併せて実施されるときは、当該臨時調査に係る主契約担当官等の通知と併せて、又はこれに含めて、甲に代わって、防衛省の契約担当官等から通知させることができる。</w:t>
      </w:r>
    </w:p>
    <w:p w14:paraId="7C926B69" w14:textId="2D44AE6F" w:rsidR="00E532F0" w:rsidRDefault="00E532F0" w:rsidP="00C014E7">
      <w:pPr>
        <w:pStyle w:val="Default"/>
        <w:ind w:firstLineChars="100" w:firstLine="231"/>
        <w:jc w:val="both"/>
        <w:rPr>
          <w:sz w:val="23"/>
          <w:szCs w:val="23"/>
        </w:rPr>
      </w:pPr>
      <w:r>
        <w:rPr>
          <w:rFonts w:hint="eastAsia"/>
          <w:sz w:val="23"/>
          <w:szCs w:val="23"/>
        </w:rPr>
        <w:t>⑶</w:t>
      </w:r>
      <w:r w:rsidR="005820F2">
        <w:rPr>
          <w:rFonts w:hint="eastAsia"/>
          <w:sz w:val="23"/>
          <w:szCs w:val="23"/>
        </w:rPr>
        <w:t xml:space="preserve">　</w:t>
      </w:r>
      <w:r>
        <w:rPr>
          <w:rFonts w:hint="eastAsia"/>
          <w:sz w:val="23"/>
          <w:szCs w:val="23"/>
        </w:rPr>
        <w:t>乙は、前号の通知があった場合には、これを受け入れなければならない。</w:t>
      </w:r>
    </w:p>
    <w:p w14:paraId="182F9222" w14:textId="3EE4A8DF" w:rsidR="00E532F0" w:rsidRDefault="00E532F0" w:rsidP="00C014E7">
      <w:pPr>
        <w:pStyle w:val="Default"/>
        <w:ind w:leftChars="100" w:left="472" w:hangingChars="100" w:hanging="231"/>
        <w:jc w:val="both"/>
        <w:rPr>
          <w:sz w:val="23"/>
          <w:szCs w:val="23"/>
        </w:rPr>
      </w:pPr>
      <w:r>
        <w:rPr>
          <w:rFonts w:hint="eastAsia"/>
          <w:sz w:val="23"/>
          <w:szCs w:val="23"/>
        </w:rPr>
        <w:t>⑷</w:t>
      </w:r>
      <w:r w:rsidR="005820F2">
        <w:rPr>
          <w:rFonts w:hint="eastAsia"/>
          <w:sz w:val="23"/>
          <w:szCs w:val="23"/>
        </w:rPr>
        <w:t xml:space="preserve">　</w:t>
      </w:r>
      <w:r>
        <w:rPr>
          <w:rFonts w:hint="eastAsia"/>
          <w:sz w:val="23"/>
          <w:szCs w:val="23"/>
        </w:rPr>
        <w:t>甲と乙が委託先専用防衛生産用資産に係る資料の信頼性確保及び制度調査の実施に関する発注付帯条件（第７項第２号において「委託信頼性条件」という。）を取り決めた場合における当該発注付帯条件中の制度調査の実施に係る保障に関する規定は、専用性保全検査に準用する。この場合において、これらの規定中「制度調査」、「定期調査及び臨時調査」又は「臨時調査」とあるのは「専用性保全検査」と、「調査」とあるのは「検査」と読み替えるものとする。</w:t>
      </w:r>
    </w:p>
    <w:p w14:paraId="7405E6E8" w14:textId="2F19421D" w:rsidR="00E532F0" w:rsidRDefault="00E532F0" w:rsidP="00C014E7">
      <w:pPr>
        <w:pStyle w:val="Default"/>
        <w:ind w:leftChars="100" w:left="472" w:hangingChars="100" w:hanging="231"/>
        <w:jc w:val="both"/>
        <w:rPr>
          <w:sz w:val="23"/>
          <w:szCs w:val="23"/>
        </w:rPr>
      </w:pPr>
      <w:r>
        <w:rPr>
          <w:rFonts w:hint="eastAsia"/>
          <w:sz w:val="23"/>
          <w:szCs w:val="23"/>
        </w:rPr>
        <w:t>⑸</w:t>
      </w:r>
      <w:r w:rsidR="005820F2">
        <w:rPr>
          <w:rFonts w:hint="eastAsia"/>
          <w:sz w:val="23"/>
          <w:szCs w:val="23"/>
        </w:rPr>
        <w:t xml:space="preserve">　</w:t>
      </w:r>
      <w:r>
        <w:rPr>
          <w:rFonts w:hint="eastAsia"/>
          <w:sz w:val="23"/>
          <w:szCs w:val="23"/>
        </w:rPr>
        <w:t>前各号の規定にかかわらず、甲が、専用性保全検査について、防衛省の契約担当官等に委託することなく、甲自ら直接に、又は防衛省の契約担当官等（防衛省が指定する監査法人又は公認会計士を含む。）以外の者に委託してこれを実施する場合におけるその可否及び条件は、甲及び乙が別に協議して定める。</w:t>
      </w:r>
    </w:p>
    <w:p w14:paraId="770A0F99" w14:textId="77777777" w:rsidR="005820F2" w:rsidRDefault="005820F2" w:rsidP="005820F2">
      <w:pPr>
        <w:pStyle w:val="Default"/>
        <w:ind w:leftChars="100" w:left="472" w:hangingChars="100" w:hanging="231"/>
        <w:rPr>
          <w:sz w:val="23"/>
          <w:szCs w:val="23"/>
        </w:rPr>
      </w:pPr>
    </w:p>
    <w:p w14:paraId="21785A34" w14:textId="58056235" w:rsidR="00E532F0" w:rsidRDefault="00E532F0" w:rsidP="00C014E7">
      <w:pPr>
        <w:pStyle w:val="Default"/>
        <w:jc w:val="both"/>
        <w:rPr>
          <w:sz w:val="23"/>
          <w:szCs w:val="23"/>
        </w:rPr>
      </w:pPr>
      <w:r>
        <w:rPr>
          <w:rFonts w:hint="eastAsia"/>
          <w:sz w:val="23"/>
          <w:szCs w:val="23"/>
        </w:rPr>
        <w:t>７</w:t>
      </w:r>
      <w:r w:rsidR="005820F2">
        <w:rPr>
          <w:rFonts w:hint="eastAsia"/>
          <w:sz w:val="23"/>
          <w:szCs w:val="23"/>
        </w:rPr>
        <w:t xml:space="preserve">　</w:t>
      </w:r>
      <w:r>
        <w:rPr>
          <w:rFonts w:hint="eastAsia"/>
          <w:sz w:val="23"/>
          <w:szCs w:val="23"/>
        </w:rPr>
        <w:t>下請負者との取り決め</w:t>
      </w:r>
    </w:p>
    <w:p w14:paraId="471136B6" w14:textId="3CB88B5B" w:rsidR="00E532F0" w:rsidRDefault="00E532F0" w:rsidP="00C014E7">
      <w:pPr>
        <w:pStyle w:val="Default"/>
        <w:ind w:leftChars="100" w:left="472" w:hangingChars="100" w:hanging="231"/>
        <w:jc w:val="both"/>
        <w:rPr>
          <w:sz w:val="23"/>
          <w:szCs w:val="23"/>
        </w:rPr>
      </w:pPr>
      <w:r>
        <w:rPr>
          <w:rFonts w:hint="eastAsia"/>
          <w:sz w:val="23"/>
          <w:szCs w:val="23"/>
        </w:rPr>
        <w:t>⑴</w:t>
      </w:r>
      <w:r w:rsidR="005820F2">
        <w:rPr>
          <w:rFonts w:hint="eastAsia"/>
          <w:sz w:val="23"/>
          <w:szCs w:val="23"/>
        </w:rPr>
        <w:t xml:space="preserve">　</w:t>
      </w:r>
      <w:r>
        <w:rPr>
          <w:rFonts w:hint="eastAsia"/>
          <w:sz w:val="23"/>
          <w:szCs w:val="23"/>
        </w:rPr>
        <w:t>乙は、下請負者に委託先専用防衛生産用資産を取得させ、又は管理させる場合には、当該委託先専用防衛生産用資産に係る下請負者との間において、書面により、この発注付帯条件と同等の発注付帯条件を取り決め、当該委託先専用防衛生産用資産について、乙がこの発注付帯条件に基づき行うものと同等の管理を行わせるものとする。</w:t>
      </w:r>
    </w:p>
    <w:p w14:paraId="7A6CD0AF" w14:textId="0EC6EF2A" w:rsidR="00E532F0" w:rsidRDefault="00E532F0" w:rsidP="00C014E7">
      <w:pPr>
        <w:pStyle w:val="Default"/>
        <w:ind w:leftChars="100" w:left="472" w:hangingChars="100" w:hanging="231"/>
        <w:jc w:val="both"/>
        <w:rPr>
          <w:sz w:val="23"/>
          <w:szCs w:val="23"/>
        </w:rPr>
      </w:pPr>
      <w:r>
        <w:rPr>
          <w:rFonts w:hint="eastAsia"/>
          <w:sz w:val="23"/>
          <w:szCs w:val="23"/>
        </w:rPr>
        <w:t>⑵</w:t>
      </w:r>
      <w:r w:rsidR="005820F2">
        <w:rPr>
          <w:rFonts w:hint="eastAsia"/>
          <w:sz w:val="23"/>
          <w:szCs w:val="23"/>
        </w:rPr>
        <w:t xml:space="preserve">　</w:t>
      </w:r>
      <w:r>
        <w:rPr>
          <w:rFonts w:hint="eastAsia"/>
          <w:sz w:val="23"/>
          <w:szCs w:val="23"/>
        </w:rPr>
        <w:t>前号の場合において、乙の下請負者が防衛省の契約担当官等が経費率を算定する事業者であるときは、乙は、当該下請負者との間において、委託信頼性条件と同等の発注付帯条件を取り決め、当該下請負者をして、当該委託先専用防衛生産用資産に係る資料の信頼性を確保する義務及び制度調査を受け入れる義務を負わせるものとする。</w:t>
      </w:r>
    </w:p>
    <w:p w14:paraId="3B8ED158" w14:textId="00D1CE37" w:rsidR="00E532F0" w:rsidRDefault="00E532F0" w:rsidP="00C014E7">
      <w:pPr>
        <w:pStyle w:val="Default"/>
        <w:ind w:leftChars="100" w:left="472" w:hangingChars="100" w:hanging="231"/>
        <w:jc w:val="both"/>
        <w:rPr>
          <w:sz w:val="23"/>
          <w:szCs w:val="23"/>
        </w:rPr>
      </w:pPr>
      <w:r>
        <w:rPr>
          <w:rFonts w:hint="eastAsia"/>
          <w:sz w:val="23"/>
          <w:szCs w:val="23"/>
        </w:rPr>
        <w:lastRenderedPageBreak/>
        <w:t>⑶</w:t>
      </w:r>
      <w:r w:rsidR="005820F2">
        <w:rPr>
          <w:rFonts w:hint="eastAsia"/>
          <w:sz w:val="23"/>
          <w:szCs w:val="23"/>
        </w:rPr>
        <w:t xml:space="preserve">　</w:t>
      </w:r>
      <w:r>
        <w:rPr>
          <w:rFonts w:hint="eastAsia"/>
          <w:sz w:val="23"/>
          <w:szCs w:val="23"/>
        </w:rPr>
        <w:t>前号の規定は、その取得又は管理に係る委託先専用防衛生産用資産に建屋等（建屋と一体として取得及び管理される附属設備のみであるものを除く。）を含まず、かつ、その取得金額の合計額が、１億円以下である下請負者には、適用しない。</w:t>
      </w:r>
    </w:p>
    <w:p w14:paraId="7101FBE6" w14:textId="0BE0D10D" w:rsidR="00E532F0" w:rsidRDefault="00E532F0" w:rsidP="00C014E7">
      <w:pPr>
        <w:pStyle w:val="Default"/>
        <w:ind w:leftChars="100" w:left="472" w:hangingChars="100" w:hanging="231"/>
        <w:jc w:val="both"/>
        <w:rPr>
          <w:sz w:val="23"/>
          <w:szCs w:val="23"/>
        </w:rPr>
      </w:pPr>
      <w:r>
        <w:rPr>
          <w:rFonts w:hint="eastAsia"/>
          <w:sz w:val="23"/>
          <w:szCs w:val="23"/>
        </w:rPr>
        <w:t>⑷</w:t>
      </w:r>
      <w:r w:rsidR="005820F2">
        <w:rPr>
          <w:rFonts w:hint="eastAsia"/>
          <w:sz w:val="23"/>
          <w:szCs w:val="23"/>
        </w:rPr>
        <w:t xml:space="preserve">　</w:t>
      </w:r>
      <w:r>
        <w:rPr>
          <w:rFonts w:hint="eastAsia"/>
          <w:sz w:val="23"/>
          <w:szCs w:val="23"/>
        </w:rPr>
        <w:t>乙は、下請負者と第１号又は第２号に規定する取り決めを合意したときは、その写しを添えて、その旨を、甲を通じて、主契約担当官等に通知するものとし、甲及び乙は、当該通知をもって、乙が甲に対し、この発注付帯条件の有効期間中における各取り決めに基づく当該下請負者に対する専用性保全検査又は制度調査の実施に関する事務を甲に委託したものとみなす。この場合において、甲は、当該事務を主契約担当官等に再委託することができる。</w:t>
      </w:r>
    </w:p>
    <w:p w14:paraId="7429AC13" w14:textId="505B1422" w:rsidR="00E532F0" w:rsidRDefault="005820F2" w:rsidP="00C014E7">
      <w:pPr>
        <w:pStyle w:val="Default"/>
        <w:numPr>
          <w:ilvl w:val="0"/>
          <w:numId w:val="1"/>
        </w:numPr>
        <w:jc w:val="both"/>
        <w:rPr>
          <w:sz w:val="23"/>
          <w:szCs w:val="23"/>
        </w:rPr>
      </w:pPr>
      <w:r>
        <w:rPr>
          <w:rFonts w:hint="eastAsia"/>
          <w:sz w:val="23"/>
          <w:szCs w:val="23"/>
        </w:rPr>
        <w:t xml:space="preserve"> </w:t>
      </w:r>
      <w:r w:rsidR="00E532F0">
        <w:rPr>
          <w:rFonts w:hint="eastAsia"/>
          <w:sz w:val="23"/>
          <w:szCs w:val="23"/>
        </w:rPr>
        <w:t>［再委託先の委託先専用防衛生産用資産に係る原価監査に関する規定を記載（任意）。主契約者は、主契約（付帯される特約条項を含む。）に基づき、再委託先の委託先専用防衛生産用資産についても主契約担当官等に対して原価監査の実施及び保障の義務を負っている場合があることに留意を要する。］</w:t>
      </w:r>
    </w:p>
    <w:p w14:paraId="2BAFA760" w14:textId="77777777" w:rsidR="005820F2" w:rsidRDefault="005820F2" w:rsidP="00E532F0">
      <w:pPr>
        <w:pStyle w:val="Default"/>
        <w:rPr>
          <w:sz w:val="23"/>
          <w:szCs w:val="23"/>
        </w:rPr>
      </w:pPr>
    </w:p>
    <w:p w14:paraId="7DBB491D" w14:textId="2CD433BF" w:rsidR="00E532F0" w:rsidRDefault="00E532F0" w:rsidP="00C014E7">
      <w:pPr>
        <w:pStyle w:val="Default"/>
        <w:jc w:val="both"/>
        <w:rPr>
          <w:sz w:val="23"/>
          <w:szCs w:val="23"/>
        </w:rPr>
      </w:pPr>
      <w:r>
        <w:rPr>
          <w:rFonts w:hint="eastAsia"/>
          <w:sz w:val="23"/>
          <w:szCs w:val="23"/>
        </w:rPr>
        <w:t>８</w:t>
      </w:r>
      <w:r w:rsidR="005820F2">
        <w:rPr>
          <w:rFonts w:hint="eastAsia"/>
          <w:sz w:val="23"/>
          <w:szCs w:val="23"/>
        </w:rPr>
        <w:t xml:space="preserve">　</w:t>
      </w:r>
      <w:r>
        <w:rPr>
          <w:rFonts w:hint="eastAsia"/>
          <w:sz w:val="23"/>
          <w:szCs w:val="23"/>
        </w:rPr>
        <w:t>違約金</w:t>
      </w:r>
    </w:p>
    <w:p w14:paraId="14F0D340" w14:textId="63D1FA14" w:rsidR="00E532F0" w:rsidRDefault="00E532F0" w:rsidP="00C014E7">
      <w:pPr>
        <w:pStyle w:val="Default"/>
        <w:ind w:leftChars="100" w:left="241" w:firstLineChars="100" w:firstLine="231"/>
        <w:jc w:val="both"/>
        <w:rPr>
          <w:sz w:val="23"/>
          <w:szCs w:val="23"/>
        </w:rPr>
      </w:pPr>
      <w:r>
        <w:rPr>
          <w:rFonts w:hint="eastAsia"/>
          <w:sz w:val="23"/>
          <w:szCs w:val="23"/>
        </w:rPr>
        <w:t>［違約金に関する規定を記載（任意）。主契約者は、委託先専用防衛生産用資産についても、主契約に係る特約条項に基づき、信頼性特約違反を含め、違約金の支払い義務を負う場合があることに留意を要する。］</w:t>
      </w:r>
    </w:p>
    <w:p w14:paraId="0973CD5A" w14:textId="77777777" w:rsidR="005820F2" w:rsidRDefault="005820F2" w:rsidP="005820F2">
      <w:pPr>
        <w:pStyle w:val="Default"/>
        <w:ind w:leftChars="100" w:left="241" w:firstLineChars="100" w:firstLine="231"/>
        <w:rPr>
          <w:sz w:val="23"/>
          <w:szCs w:val="23"/>
        </w:rPr>
      </w:pPr>
    </w:p>
    <w:p w14:paraId="75E4FF82" w14:textId="3A99A161" w:rsidR="00E532F0" w:rsidRDefault="00E532F0" w:rsidP="00C014E7">
      <w:pPr>
        <w:pStyle w:val="Default"/>
        <w:jc w:val="both"/>
        <w:rPr>
          <w:sz w:val="23"/>
          <w:szCs w:val="23"/>
        </w:rPr>
      </w:pPr>
      <w:r>
        <w:rPr>
          <w:rFonts w:hint="eastAsia"/>
          <w:sz w:val="23"/>
          <w:szCs w:val="23"/>
        </w:rPr>
        <w:t>９</w:t>
      </w:r>
      <w:r w:rsidR="005820F2">
        <w:rPr>
          <w:rFonts w:hint="eastAsia"/>
          <w:sz w:val="23"/>
          <w:szCs w:val="23"/>
        </w:rPr>
        <w:t xml:space="preserve">　</w:t>
      </w:r>
      <w:r>
        <w:rPr>
          <w:rFonts w:hint="eastAsia"/>
          <w:sz w:val="23"/>
          <w:szCs w:val="23"/>
        </w:rPr>
        <w:t>発注付帯条件の有効期間</w:t>
      </w:r>
    </w:p>
    <w:p w14:paraId="6D2B2672" w14:textId="77777777" w:rsidR="00E532F0" w:rsidRDefault="00E532F0" w:rsidP="00C014E7">
      <w:pPr>
        <w:pStyle w:val="Default"/>
        <w:ind w:leftChars="100" w:left="241" w:firstLineChars="100" w:firstLine="231"/>
        <w:jc w:val="both"/>
        <w:rPr>
          <w:sz w:val="23"/>
          <w:szCs w:val="23"/>
        </w:rPr>
      </w:pPr>
      <w:r>
        <w:rPr>
          <w:rFonts w:hint="eastAsia"/>
          <w:sz w:val="23"/>
          <w:szCs w:val="23"/>
        </w:rPr>
        <w:t>この発注付帯条件は、甲乙間の他の契約条項の規定その他の合意にかかわらず、甲及び主契約担当官等が、この発注付帯条件の対象となる委託先専用防衛生産用資産について、次に掲げる事項の全てを確認する書面を取り交わし、甲が乙に対し、これを通知する日までの間、効力を有する。</w:t>
      </w:r>
    </w:p>
    <w:p w14:paraId="2B6EC5F2" w14:textId="32D0DC1B" w:rsidR="00E532F0" w:rsidRDefault="00E532F0" w:rsidP="00C014E7">
      <w:pPr>
        <w:pStyle w:val="Default"/>
        <w:ind w:firstLineChars="100" w:firstLine="231"/>
        <w:jc w:val="both"/>
        <w:rPr>
          <w:sz w:val="23"/>
          <w:szCs w:val="23"/>
        </w:rPr>
      </w:pPr>
      <w:r>
        <w:rPr>
          <w:rFonts w:hint="eastAsia"/>
          <w:sz w:val="23"/>
          <w:szCs w:val="23"/>
        </w:rPr>
        <w:t>⑴</w:t>
      </w:r>
      <w:r w:rsidR="005820F2">
        <w:rPr>
          <w:rFonts w:hint="eastAsia"/>
          <w:sz w:val="23"/>
          <w:szCs w:val="23"/>
        </w:rPr>
        <w:t xml:space="preserve">　</w:t>
      </w:r>
      <w:r>
        <w:rPr>
          <w:rFonts w:hint="eastAsia"/>
          <w:sz w:val="23"/>
          <w:szCs w:val="23"/>
        </w:rPr>
        <w:t>当該委託先専用防衛生産用資産に係る全ての対象物の運用が終了したこと。</w:t>
      </w:r>
    </w:p>
    <w:p w14:paraId="1CFC0B44" w14:textId="1198D7CB" w:rsidR="004D1180" w:rsidRDefault="00E532F0" w:rsidP="00C014E7">
      <w:pPr>
        <w:ind w:leftChars="100" w:left="241" w:firstLineChars="0" w:firstLine="0"/>
      </w:pPr>
      <w:r>
        <w:rPr>
          <w:rFonts w:hint="eastAsia"/>
          <w:sz w:val="23"/>
          <w:szCs w:val="23"/>
        </w:rPr>
        <w:t>⑵</w:t>
      </w:r>
      <w:r w:rsidR="005820F2">
        <w:rPr>
          <w:rFonts w:hint="eastAsia"/>
          <w:sz w:val="23"/>
          <w:szCs w:val="23"/>
        </w:rPr>
        <w:t xml:space="preserve">　</w:t>
      </w:r>
      <w:r>
        <w:rPr>
          <w:rFonts w:hint="eastAsia"/>
          <w:sz w:val="23"/>
          <w:szCs w:val="23"/>
        </w:rPr>
        <w:t>当該委託先専用防衛生産用資産のうち経済的価値がなお残存しているものの取扱い</w:t>
      </w:r>
    </w:p>
    <w:p w14:paraId="63BEA7B1" w14:textId="2434152F" w:rsidR="004D1180" w:rsidRDefault="004D1180" w:rsidP="00DE42CA">
      <w:pPr>
        <w:ind w:left="241" w:hanging="241"/>
      </w:pPr>
    </w:p>
    <w:p w14:paraId="7D1D646B" w14:textId="6BA24D7C" w:rsidR="004D1180" w:rsidRDefault="004D1180" w:rsidP="00DE42CA">
      <w:pPr>
        <w:ind w:left="241" w:hanging="241"/>
      </w:pPr>
    </w:p>
    <w:p w14:paraId="4C838E8C" w14:textId="6E007E7A" w:rsidR="004D1180" w:rsidRDefault="004D1180" w:rsidP="00DE42CA">
      <w:pPr>
        <w:ind w:left="241" w:hanging="241"/>
      </w:pPr>
    </w:p>
    <w:p w14:paraId="2401048F" w14:textId="5618ADB3" w:rsidR="004D1180" w:rsidRDefault="004D1180" w:rsidP="00DE42CA">
      <w:pPr>
        <w:ind w:left="241" w:hanging="241"/>
      </w:pPr>
    </w:p>
    <w:p w14:paraId="0BCC9E5F" w14:textId="13715332" w:rsidR="004D1180" w:rsidRDefault="004D1180" w:rsidP="00DE42CA">
      <w:pPr>
        <w:ind w:left="241" w:hanging="241"/>
      </w:pPr>
    </w:p>
    <w:p w14:paraId="7D9164ED" w14:textId="1190E0D0" w:rsidR="00C014E7" w:rsidRDefault="00C014E7" w:rsidP="00DE42CA">
      <w:pPr>
        <w:ind w:left="241" w:hanging="241"/>
      </w:pPr>
    </w:p>
    <w:p w14:paraId="7E0D493A" w14:textId="5EBF22B7" w:rsidR="002D7A25" w:rsidRDefault="002D7A25" w:rsidP="00DE42CA">
      <w:pPr>
        <w:ind w:left="241" w:hanging="241"/>
      </w:pPr>
    </w:p>
    <w:p w14:paraId="65A3AF01" w14:textId="537DA21D" w:rsidR="002D7A25" w:rsidRDefault="002D7A25" w:rsidP="00DE42CA">
      <w:pPr>
        <w:ind w:left="241" w:hanging="241"/>
      </w:pPr>
    </w:p>
    <w:p w14:paraId="15C109D4" w14:textId="29A2D4F2" w:rsidR="002D7A25" w:rsidRDefault="002D7A25" w:rsidP="00DE42CA">
      <w:pPr>
        <w:ind w:left="241" w:hanging="241"/>
      </w:pPr>
    </w:p>
    <w:p w14:paraId="66D013F7" w14:textId="579AD294" w:rsidR="002D7A25" w:rsidRDefault="002D7A25" w:rsidP="00DE42CA">
      <w:pPr>
        <w:ind w:left="241" w:hanging="241"/>
      </w:pPr>
    </w:p>
    <w:p w14:paraId="698D6E86" w14:textId="71D6070F" w:rsidR="002D7A25" w:rsidRDefault="002D7A25" w:rsidP="00DE42CA">
      <w:pPr>
        <w:ind w:left="241" w:hanging="241"/>
      </w:pPr>
    </w:p>
    <w:p w14:paraId="3AD9B85F" w14:textId="77777777" w:rsidR="002D7A25" w:rsidRDefault="002D7A25" w:rsidP="00DE42CA">
      <w:pPr>
        <w:ind w:left="241" w:hanging="241"/>
      </w:pPr>
    </w:p>
    <w:p w14:paraId="376721C1" w14:textId="77777777" w:rsidR="005820F2" w:rsidRDefault="005820F2" w:rsidP="005820F2">
      <w:pPr>
        <w:pStyle w:val="Default"/>
        <w:jc w:val="right"/>
        <w:rPr>
          <w:sz w:val="23"/>
          <w:szCs w:val="23"/>
        </w:rPr>
      </w:pPr>
      <w:r>
        <w:rPr>
          <w:rFonts w:hint="eastAsia"/>
          <w:sz w:val="23"/>
          <w:szCs w:val="23"/>
        </w:rPr>
        <w:lastRenderedPageBreak/>
        <w:t>付紙第２</w:t>
      </w:r>
    </w:p>
    <w:p w14:paraId="58FB5AED" w14:textId="77777777" w:rsidR="00D973A3" w:rsidRDefault="00D973A3" w:rsidP="005820F2">
      <w:pPr>
        <w:pStyle w:val="Default"/>
        <w:ind w:firstLineChars="300" w:firstLine="693"/>
        <w:rPr>
          <w:sz w:val="23"/>
          <w:szCs w:val="23"/>
        </w:rPr>
      </w:pPr>
    </w:p>
    <w:p w14:paraId="4648DE05" w14:textId="699D776C" w:rsidR="005820F2" w:rsidRDefault="005820F2" w:rsidP="005820F2">
      <w:pPr>
        <w:pStyle w:val="Default"/>
        <w:ind w:firstLineChars="300" w:firstLine="693"/>
        <w:rPr>
          <w:sz w:val="23"/>
          <w:szCs w:val="23"/>
        </w:rPr>
      </w:pPr>
      <w:r>
        <w:rPr>
          <w:rFonts w:hint="eastAsia"/>
          <w:sz w:val="23"/>
          <w:szCs w:val="23"/>
        </w:rPr>
        <w:t>発注付帯条件として、委託先専用防衛生産用資産に係る資料の信頼性確保及び</w:t>
      </w:r>
    </w:p>
    <w:p w14:paraId="0A86C1E8" w14:textId="3C87F182" w:rsidR="005820F2" w:rsidRDefault="005820F2" w:rsidP="005820F2">
      <w:pPr>
        <w:pStyle w:val="Default"/>
        <w:ind w:firstLineChars="300" w:firstLine="693"/>
        <w:rPr>
          <w:sz w:val="23"/>
          <w:szCs w:val="23"/>
        </w:rPr>
      </w:pPr>
      <w:r>
        <w:rPr>
          <w:rFonts w:hint="eastAsia"/>
          <w:sz w:val="23"/>
          <w:szCs w:val="23"/>
        </w:rPr>
        <w:t>制度調査の実施に関し、合意を要する事項</w:t>
      </w:r>
    </w:p>
    <w:p w14:paraId="10C94321" w14:textId="77777777" w:rsidR="005820F2" w:rsidRDefault="005820F2" w:rsidP="005820F2">
      <w:pPr>
        <w:pStyle w:val="Default"/>
        <w:rPr>
          <w:sz w:val="23"/>
          <w:szCs w:val="23"/>
        </w:rPr>
      </w:pPr>
    </w:p>
    <w:p w14:paraId="6EC99E1F" w14:textId="747A3ED4" w:rsidR="005820F2" w:rsidRDefault="005820F2" w:rsidP="00C014E7">
      <w:pPr>
        <w:pStyle w:val="Default"/>
        <w:jc w:val="both"/>
        <w:rPr>
          <w:sz w:val="23"/>
          <w:szCs w:val="23"/>
        </w:rPr>
      </w:pPr>
      <w:r>
        <w:rPr>
          <w:rFonts w:hint="eastAsia"/>
          <w:sz w:val="23"/>
          <w:szCs w:val="23"/>
        </w:rPr>
        <w:t>１　目的</w:t>
      </w:r>
    </w:p>
    <w:p w14:paraId="28D753E6" w14:textId="47C3F7FC" w:rsidR="004D1180" w:rsidRDefault="005820F2" w:rsidP="00C014E7">
      <w:pPr>
        <w:ind w:leftChars="100" w:left="241" w:firstLineChars="100" w:firstLine="231"/>
      </w:pPr>
      <w:r>
        <w:rPr>
          <w:rFonts w:hint="eastAsia"/>
          <w:sz w:val="23"/>
          <w:szCs w:val="23"/>
        </w:rPr>
        <w:t>この発注付帯条件は、甲が防衛省と締結した［主契約名称、契約番号等を記載］（以下「主契約」という。）に係る甲乙間の発注付帯条件として、主契約に係る契約担当官等（以下「主契約担当官等」という。）が原価計算を行うに際して、甲がその取得（専用防衛生産用資産を使用する権原のみの取得を含む。以下同じ。）に要する費用の全部又は一部を見積資料に計上した専用防衛生産用資産（装備品等の特定の弾種、機種その他の特定の製品種別（量産途中に仕様書が改められたものを含む。）若しくは当該特定の製品種別を含む製品群又はこれらの部位、構成品等（以下「対象物」という。）の製造、修理等に係る契約が行われた場合において、当該契約のうち少なくとも２件以上のもののその履行のために共通して、かつ、専用的に使用されるライセンス、設計、試験結果、治工具、器具・備品、機械・装置その他固定資産又は固定資産に該当しない治工具、利用権その他の有形無形の資産であって、それらが取得された翌年度以降における生産活動にも使用されるものをいう。以下同じ。）のうち、乙又は乙の下請負者（二次下請以降の再下請負者全てを含む。以下同じ。）が取得し、又は管理するもの（以下「委託先専用防衛生産用資産」という。）に係る資料の信頼性確保及び制度調査の実施について定めることを目的とする。</w:t>
      </w:r>
    </w:p>
    <w:p w14:paraId="7242EA91" w14:textId="0C2DAFC5" w:rsidR="004D1180" w:rsidRDefault="004D1180" w:rsidP="00DE42CA">
      <w:pPr>
        <w:ind w:left="241" w:hanging="241"/>
      </w:pPr>
    </w:p>
    <w:p w14:paraId="0FC09FBF" w14:textId="68FA94BF" w:rsidR="005820F2" w:rsidRDefault="005820F2" w:rsidP="00C014E7">
      <w:pPr>
        <w:pStyle w:val="Default"/>
        <w:jc w:val="both"/>
        <w:rPr>
          <w:sz w:val="23"/>
          <w:szCs w:val="23"/>
        </w:rPr>
      </w:pPr>
      <w:r>
        <w:rPr>
          <w:rFonts w:hint="eastAsia"/>
          <w:sz w:val="23"/>
          <w:szCs w:val="23"/>
        </w:rPr>
        <w:t>２</w:t>
      </w:r>
      <w:r w:rsidR="00B43E36">
        <w:rPr>
          <w:rFonts w:hint="eastAsia"/>
          <w:sz w:val="23"/>
          <w:szCs w:val="23"/>
        </w:rPr>
        <w:t xml:space="preserve">　</w:t>
      </w:r>
      <w:r>
        <w:rPr>
          <w:rFonts w:hint="eastAsia"/>
          <w:sz w:val="23"/>
          <w:szCs w:val="23"/>
        </w:rPr>
        <w:t>関係資料の保存</w:t>
      </w:r>
    </w:p>
    <w:p w14:paraId="6BBD2572" w14:textId="702959D9" w:rsidR="005820F2" w:rsidRDefault="005820F2" w:rsidP="00C014E7">
      <w:pPr>
        <w:pStyle w:val="Default"/>
        <w:ind w:leftChars="100" w:left="472" w:hangingChars="100" w:hanging="231"/>
        <w:jc w:val="both"/>
        <w:rPr>
          <w:sz w:val="23"/>
          <w:szCs w:val="23"/>
        </w:rPr>
      </w:pPr>
      <w:r>
        <w:rPr>
          <w:rFonts w:hint="eastAsia"/>
          <w:sz w:val="23"/>
          <w:szCs w:val="23"/>
        </w:rPr>
        <w:t>⑴</w:t>
      </w:r>
      <w:r w:rsidR="00B43E36">
        <w:rPr>
          <w:rFonts w:hint="eastAsia"/>
          <w:sz w:val="23"/>
          <w:szCs w:val="23"/>
        </w:rPr>
        <w:t xml:space="preserve">　</w:t>
      </w:r>
      <w:r>
        <w:rPr>
          <w:rFonts w:hint="eastAsia"/>
          <w:sz w:val="23"/>
          <w:szCs w:val="23"/>
        </w:rPr>
        <w:t>乙は、委託先専用防衛生産用資産の実際原価を確認するために必要となる作業報告書、出勤簿及び給与支払明細書又はこれらに相当する帳票類（電子データを含む。）については、当該契約物品等に係る事業場を単位として、当該調達物品等の代金の支払が完了した日の属する年度（出納整理期間に係る支払は前年度に支払があったものとみなす。）の翌年度の４月１日から起算して１年間は保存するものとする。ただし、乙の原価計算規則等により、これらの帳票類を作成することとされていないときは、この限りではない。</w:t>
      </w:r>
    </w:p>
    <w:p w14:paraId="4FBCCC0B" w14:textId="7D68BA56" w:rsidR="004D1180" w:rsidRDefault="005820F2" w:rsidP="00C014E7">
      <w:pPr>
        <w:ind w:leftChars="100" w:left="472" w:hanging="231"/>
      </w:pPr>
      <w:r>
        <w:rPr>
          <w:rFonts w:hint="eastAsia"/>
          <w:sz w:val="23"/>
          <w:szCs w:val="23"/>
        </w:rPr>
        <w:t>⑵</w:t>
      </w:r>
      <w:r w:rsidR="00B43E36">
        <w:rPr>
          <w:rFonts w:hint="eastAsia"/>
          <w:sz w:val="23"/>
          <w:szCs w:val="23"/>
        </w:rPr>
        <w:t xml:space="preserve">　</w:t>
      </w:r>
      <w:r>
        <w:rPr>
          <w:rFonts w:hint="eastAsia"/>
          <w:sz w:val="23"/>
          <w:szCs w:val="23"/>
        </w:rPr>
        <w:t>乙は、この契約に基づく債務の全部又は一部を第三者に引き受けさせる場合及び契約物品等の全部又はその主要部分を第三者に請け負わせる場合には、当該第三者に前号の規定に準じて帳票類を保存させなければならない。</w:t>
      </w:r>
    </w:p>
    <w:p w14:paraId="46E9E083" w14:textId="1556CFD1" w:rsidR="004D1180" w:rsidRDefault="004D1180" w:rsidP="00DE42CA">
      <w:pPr>
        <w:ind w:left="241" w:hanging="241"/>
      </w:pPr>
    </w:p>
    <w:p w14:paraId="5BFB7F8E" w14:textId="35C173A6" w:rsidR="005820F2" w:rsidRDefault="005820F2" w:rsidP="00C014E7">
      <w:pPr>
        <w:pStyle w:val="Default"/>
        <w:jc w:val="both"/>
        <w:rPr>
          <w:sz w:val="23"/>
          <w:szCs w:val="23"/>
        </w:rPr>
      </w:pPr>
      <w:r>
        <w:rPr>
          <w:rFonts w:hint="eastAsia"/>
          <w:sz w:val="23"/>
          <w:szCs w:val="23"/>
        </w:rPr>
        <w:t>３</w:t>
      </w:r>
      <w:r w:rsidR="00B43E36">
        <w:rPr>
          <w:rFonts w:hint="eastAsia"/>
          <w:sz w:val="23"/>
          <w:szCs w:val="23"/>
        </w:rPr>
        <w:t xml:space="preserve">　</w:t>
      </w:r>
      <w:r>
        <w:rPr>
          <w:rFonts w:hint="eastAsia"/>
          <w:sz w:val="23"/>
          <w:szCs w:val="23"/>
        </w:rPr>
        <w:t>真正な資料を提出等する義務</w:t>
      </w:r>
    </w:p>
    <w:p w14:paraId="5A594207" w14:textId="597E6B43" w:rsidR="005820F2" w:rsidRDefault="005820F2" w:rsidP="00C014E7">
      <w:pPr>
        <w:pStyle w:val="Default"/>
        <w:ind w:leftChars="100" w:left="472" w:hangingChars="100" w:hanging="231"/>
        <w:jc w:val="both"/>
        <w:rPr>
          <w:sz w:val="23"/>
          <w:szCs w:val="23"/>
        </w:rPr>
      </w:pPr>
      <w:r>
        <w:rPr>
          <w:rFonts w:hint="eastAsia"/>
          <w:sz w:val="23"/>
          <w:szCs w:val="23"/>
        </w:rPr>
        <w:t>⑴</w:t>
      </w:r>
      <w:r w:rsidR="00B43E36">
        <w:rPr>
          <w:rFonts w:hint="eastAsia"/>
          <w:sz w:val="23"/>
          <w:szCs w:val="23"/>
        </w:rPr>
        <w:t xml:space="preserve">　</w:t>
      </w:r>
      <w:r>
        <w:rPr>
          <w:rFonts w:hint="eastAsia"/>
          <w:sz w:val="23"/>
          <w:szCs w:val="23"/>
        </w:rPr>
        <w:t>乙は、次に掲げる場合は、真正な資料を提出し、又は提示して、真実を説明しなければならない。</w:t>
      </w:r>
    </w:p>
    <w:p w14:paraId="3E6F50AE" w14:textId="61E5DFE0" w:rsidR="004D1180" w:rsidRDefault="005820F2" w:rsidP="00C014E7">
      <w:pPr>
        <w:ind w:leftChars="200" w:left="713" w:hanging="231"/>
      </w:pPr>
      <w:r>
        <w:rPr>
          <w:rFonts w:hint="eastAsia"/>
          <w:sz w:val="23"/>
          <w:szCs w:val="23"/>
        </w:rPr>
        <w:t>ア</w:t>
      </w:r>
      <w:r w:rsidR="00B43E36">
        <w:rPr>
          <w:rFonts w:hint="eastAsia"/>
          <w:sz w:val="23"/>
          <w:szCs w:val="23"/>
        </w:rPr>
        <w:t xml:space="preserve">　</w:t>
      </w:r>
      <w:r>
        <w:rPr>
          <w:rFonts w:hint="eastAsia"/>
          <w:sz w:val="23"/>
          <w:szCs w:val="23"/>
        </w:rPr>
        <w:t>主契約担当官等が原価計算を行うに際して、乙又は乙の下請負者が、直接的又は甲を通じて間接的に資料を提出又は提示する場合</w:t>
      </w:r>
    </w:p>
    <w:p w14:paraId="306C89A5" w14:textId="4ACA7BDA" w:rsidR="005820F2" w:rsidRDefault="005820F2" w:rsidP="00C014E7">
      <w:pPr>
        <w:pStyle w:val="Default"/>
        <w:ind w:leftChars="200" w:left="713" w:hangingChars="100" w:hanging="231"/>
        <w:jc w:val="both"/>
        <w:rPr>
          <w:sz w:val="23"/>
          <w:szCs w:val="23"/>
        </w:rPr>
      </w:pPr>
      <w:r>
        <w:rPr>
          <w:rFonts w:hint="eastAsia"/>
          <w:sz w:val="23"/>
          <w:szCs w:val="23"/>
        </w:rPr>
        <w:t>イ</w:t>
      </w:r>
      <w:r w:rsidR="00B43E36">
        <w:rPr>
          <w:rFonts w:hint="eastAsia"/>
          <w:sz w:val="23"/>
          <w:szCs w:val="23"/>
        </w:rPr>
        <w:t xml:space="preserve">　</w:t>
      </w:r>
      <w:r>
        <w:rPr>
          <w:rFonts w:hint="eastAsia"/>
          <w:sz w:val="23"/>
          <w:szCs w:val="23"/>
        </w:rPr>
        <w:t>主契約担当官等その他の防衛省の契約担当官等（以下「防衛省の契約担当官等」とい</w:t>
      </w:r>
      <w:r>
        <w:rPr>
          <w:rFonts w:hint="eastAsia"/>
          <w:sz w:val="23"/>
          <w:szCs w:val="23"/>
        </w:rPr>
        <w:lastRenderedPageBreak/>
        <w:t>う。）が行う経費率（加工費率、一般管理及び販売費率、利子率、利益率その他の原価計算方式により予定価格を算定する上で必要となる率をいう。）の算定に際して、乙又は乙の下請負者が、直接的又は甲を通じて間接的に資料を提出又は提示する場合</w:t>
      </w:r>
    </w:p>
    <w:p w14:paraId="4EE9576E" w14:textId="54FE2E1D" w:rsidR="005820F2" w:rsidRDefault="005820F2" w:rsidP="00C014E7">
      <w:pPr>
        <w:pStyle w:val="Default"/>
        <w:ind w:leftChars="200" w:left="713" w:hangingChars="100" w:hanging="231"/>
        <w:jc w:val="both"/>
        <w:rPr>
          <w:sz w:val="23"/>
          <w:szCs w:val="23"/>
        </w:rPr>
      </w:pPr>
      <w:r>
        <w:rPr>
          <w:rFonts w:hint="eastAsia"/>
          <w:sz w:val="23"/>
          <w:szCs w:val="23"/>
        </w:rPr>
        <w:t>ウ</w:t>
      </w:r>
      <w:r w:rsidR="00B43E36">
        <w:rPr>
          <w:rFonts w:hint="eastAsia"/>
          <w:sz w:val="23"/>
          <w:szCs w:val="23"/>
        </w:rPr>
        <w:t xml:space="preserve">　</w:t>
      </w:r>
      <w:r>
        <w:rPr>
          <w:rFonts w:hint="eastAsia"/>
          <w:sz w:val="23"/>
          <w:szCs w:val="23"/>
        </w:rPr>
        <w:t>主契約担当官等が委託先専用防衛生産用資産に係る契約の履行を監督し、又は検査するに際して、乙又は乙の下請負者が、直接的又は甲を通じて間接的に資料を提出又は提示する場合</w:t>
      </w:r>
    </w:p>
    <w:p w14:paraId="68CC04A7" w14:textId="363BF929" w:rsidR="005820F2" w:rsidRDefault="005820F2" w:rsidP="00C014E7">
      <w:pPr>
        <w:pStyle w:val="Default"/>
        <w:ind w:leftChars="200" w:left="713" w:hangingChars="100" w:hanging="231"/>
        <w:jc w:val="both"/>
        <w:rPr>
          <w:sz w:val="23"/>
          <w:szCs w:val="23"/>
        </w:rPr>
      </w:pPr>
      <w:r>
        <w:rPr>
          <w:rFonts w:hint="eastAsia"/>
          <w:sz w:val="23"/>
          <w:szCs w:val="23"/>
        </w:rPr>
        <w:t>エ</w:t>
      </w:r>
      <w:r w:rsidR="00B43E36">
        <w:rPr>
          <w:rFonts w:hint="eastAsia"/>
          <w:sz w:val="23"/>
          <w:szCs w:val="23"/>
        </w:rPr>
        <w:t xml:space="preserve">　</w:t>
      </w:r>
      <w:r>
        <w:rPr>
          <w:rFonts w:hint="eastAsia"/>
          <w:sz w:val="23"/>
          <w:szCs w:val="23"/>
        </w:rPr>
        <w:t>防衛省の契約担当官等が行う制度調査、原価監査その他の調査等に際して、乙又は乙の下請負者が、直接的又は甲を通じて間接的に資料を提出又は提示する場合</w:t>
      </w:r>
    </w:p>
    <w:p w14:paraId="75DB77DF" w14:textId="35D25F94" w:rsidR="005820F2" w:rsidRDefault="005820F2" w:rsidP="00C014E7">
      <w:pPr>
        <w:pStyle w:val="Default"/>
        <w:ind w:leftChars="200" w:left="713" w:hangingChars="100" w:hanging="231"/>
        <w:jc w:val="both"/>
        <w:rPr>
          <w:sz w:val="23"/>
          <w:szCs w:val="23"/>
        </w:rPr>
      </w:pPr>
      <w:r>
        <w:rPr>
          <w:rFonts w:hint="eastAsia"/>
          <w:sz w:val="23"/>
          <w:szCs w:val="23"/>
        </w:rPr>
        <w:t>オ</w:t>
      </w:r>
      <w:r w:rsidR="00B43E36">
        <w:rPr>
          <w:rFonts w:hint="eastAsia"/>
          <w:sz w:val="23"/>
          <w:szCs w:val="23"/>
        </w:rPr>
        <w:t xml:space="preserve">　</w:t>
      </w:r>
      <w:r>
        <w:rPr>
          <w:rFonts w:hint="eastAsia"/>
          <w:sz w:val="23"/>
          <w:szCs w:val="23"/>
        </w:rPr>
        <w:t>甲が主契約担当官等に対して当該契約に係る支払金額を請求するに際して、乙又は乙の下請負者が、直接的又は甲を通じて間接的に資料を提出又は提示する場合</w:t>
      </w:r>
    </w:p>
    <w:p w14:paraId="20C2E552" w14:textId="6FE931B2" w:rsidR="004D1180" w:rsidRDefault="00B43E36" w:rsidP="00C014E7">
      <w:pPr>
        <w:pStyle w:val="af0"/>
        <w:numPr>
          <w:ilvl w:val="0"/>
          <w:numId w:val="1"/>
        </w:numPr>
        <w:ind w:leftChars="0" w:firstLineChars="0"/>
      </w:pPr>
      <w:r>
        <w:rPr>
          <w:rFonts w:hint="eastAsia"/>
          <w:sz w:val="23"/>
          <w:szCs w:val="23"/>
        </w:rPr>
        <w:t xml:space="preserve"> </w:t>
      </w:r>
      <w:r w:rsidR="005820F2" w:rsidRPr="00B43E36">
        <w:rPr>
          <w:rFonts w:hint="eastAsia"/>
          <w:sz w:val="23"/>
          <w:szCs w:val="23"/>
        </w:rPr>
        <w:t>［信頼性特約違反に係る違約金の負担に関する規定を記載（任意）。主契約者は、委託先専用防衛生産用資産についても、主契約に係る特約条項に基づき、違約金の支払い義務を負う場合があることに留意を要する。］</w:t>
      </w:r>
    </w:p>
    <w:p w14:paraId="6F02D265" w14:textId="77777777" w:rsidR="00B43E36" w:rsidRDefault="00B43E36" w:rsidP="005820F2">
      <w:pPr>
        <w:pStyle w:val="Default"/>
        <w:rPr>
          <w:sz w:val="23"/>
          <w:szCs w:val="23"/>
        </w:rPr>
      </w:pPr>
    </w:p>
    <w:p w14:paraId="4FD9DE0D" w14:textId="5A4E60D4" w:rsidR="005820F2" w:rsidRDefault="005820F2" w:rsidP="00C014E7">
      <w:pPr>
        <w:pStyle w:val="Default"/>
        <w:jc w:val="both"/>
        <w:rPr>
          <w:sz w:val="23"/>
          <w:szCs w:val="23"/>
        </w:rPr>
      </w:pPr>
      <w:r>
        <w:rPr>
          <w:rFonts w:hint="eastAsia"/>
          <w:sz w:val="23"/>
          <w:szCs w:val="23"/>
        </w:rPr>
        <w:t>４</w:t>
      </w:r>
      <w:r w:rsidR="00B43E36">
        <w:rPr>
          <w:rFonts w:hint="eastAsia"/>
          <w:sz w:val="23"/>
          <w:szCs w:val="23"/>
        </w:rPr>
        <w:t xml:space="preserve">　</w:t>
      </w:r>
      <w:r>
        <w:rPr>
          <w:rFonts w:hint="eastAsia"/>
          <w:sz w:val="23"/>
          <w:szCs w:val="23"/>
        </w:rPr>
        <w:t>制度調査の実施</w:t>
      </w:r>
    </w:p>
    <w:p w14:paraId="7428685E" w14:textId="0BE593D7" w:rsidR="005820F2" w:rsidRDefault="005820F2" w:rsidP="00C014E7">
      <w:pPr>
        <w:pStyle w:val="Default"/>
        <w:ind w:leftChars="100" w:left="472" w:hangingChars="100" w:hanging="231"/>
        <w:jc w:val="both"/>
        <w:rPr>
          <w:sz w:val="23"/>
          <w:szCs w:val="23"/>
        </w:rPr>
      </w:pPr>
      <w:r>
        <w:rPr>
          <w:rFonts w:hint="eastAsia"/>
          <w:sz w:val="23"/>
          <w:szCs w:val="23"/>
        </w:rPr>
        <w:t>⑴</w:t>
      </w:r>
      <w:r w:rsidR="00B43E36">
        <w:rPr>
          <w:rFonts w:hint="eastAsia"/>
          <w:sz w:val="23"/>
          <w:szCs w:val="23"/>
        </w:rPr>
        <w:t xml:space="preserve">　</w:t>
      </w:r>
      <w:r>
        <w:rPr>
          <w:rFonts w:hint="eastAsia"/>
          <w:sz w:val="23"/>
          <w:szCs w:val="23"/>
        </w:rPr>
        <w:t>乙は、乙又は乙の下請負者が提出し、又は提示して説明する資料の信頼性を確保するため、甲に代わって、主契約担当官等若しくは主契約担当官等以外の防衛省の契約担当官等又は主契約担当官等が相応しい者として指定し、これを支援する監査法人若しくは公認会計士が、乙又は乙の下請負者に対し、制度調査（乙の原価計算システムの適正性を確認するための調査であって、会計制度の信頼性、原価発生部門から原価元帳又はこれに相当する帳票類（以下「原価元帳等」という。）への集計システムの適正性、貸借対照表及び損益計算書の内訳と原価元帳等の数値の整合性その他これに類する必要事項を確認するとともに、社内不正防止及び法令遵守に関する体制を確認する調査をいう。以下同じ。）を実施することに同意する。</w:t>
      </w:r>
    </w:p>
    <w:p w14:paraId="4D38E192" w14:textId="01654506" w:rsidR="005820F2" w:rsidRDefault="005820F2" w:rsidP="00C014E7">
      <w:pPr>
        <w:pStyle w:val="Default"/>
        <w:ind w:leftChars="100" w:left="472" w:hangingChars="100" w:hanging="231"/>
        <w:jc w:val="both"/>
        <w:rPr>
          <w:sz w:val="23"/>
          <w:szCs w:val="23"/>
        </w:rPr>
      </w:pPr>
      <w:r>
        <w:rPr>
          <w:rFonts w:hint="eastAsia"/>
          <w:sz w:val="23"/>
          <w:szCs w:val="23"/>
        </w:rPr>
        <w:t>⑵</w:t>
      </w:r>
      <w:r w:rsidR="00B43E36">
        <w:rPr>
          <w:rFonts w:hint="eastAsia"/>
          <w:sz w:val="23"/>
          <w:szCs w:val="23"/>
        </w:rPr>
        <w:t xml:space="preserve">　</w:t>
      </w:r>
      <w:r>
        <w:rPr>
          <w:rFonts w:hint="eastAsia"/>
          <w:sz w:val="23"/>
          <w:szCs w:val="23"/>
        </w:rPr>
        <w:t>乙は、防衛省の契約担当官等から制度調査の実施の申入れがあった旨を甲から通知された場合には、これを受け入れなければならない。</w:t>
      </w:r>
    </w:p>
    <w:p w14:paraId="24C35F58" w14:textId="4ABC86A7" w:rsidR="004D1180" w:rsidRDefault="005820F2" w:rsidP="00C014E7">
      <w:pPr>
        <w:ind w:leftChars="100" w:left="472" w:hanging="231"/>
        <w:rPr>
          <w:sz w:val="23"/>
          <w:szCs w:val="23"/>
        </w:rPr>
      </w:pPr>
      <w:r>
        <w:rPr>
          <w:rFonts w:hint="eastAsia"/>
          <w:sz w:val="23"/>
          <w:szCs w:val="23"/>
        </w:rPr>
        <w:t>⑶</w:t>
      </w:r>
      <w:r w:rsidR="00B43E36">
        <w:rPr>
          <w:rFonts w:hint="eastAsia"/>
          <w:sz w:val="23"/>
          <w:szCs w:val="23"/>
        </w:rPr>
        <w:t xml:space="preserve">　</w:t>
      </w:r>
      <w:r>
        <w:rPr>
          <w:rFonts w:hint="eastAsia"/>
          <w:sz w:val="23"/>
          <w:szCs w:val="23"/>
        </w:rPr>
        <w:t>甲は、防衛省の契約担当官等に委託して制度調査を実施させるものとし、甲自ら直接に、又は防衛省の契約担当官等（防衛省が指定する監査法人又は公認会計士を含む。）以外の者に委託してこれを実施してはならない。</w:t>
      </w:r>
    </w:p>
    <w:p w14:paraId="3D869750" w14:textId="77777777" w:rsidR="00B43E36" w:rsidRDefault="00B43E36" w:rsidP="00B43E36">
      <w:pPr>
        <w:ind w:leftChars="100" w:left="482" w:hanging="241"/>
      </w:pPr>
    </w:p>
    <w:p w14:paraId="303B1371" w14:textId="6F67A3BD" w:rsidR="005820F2" w:rsidRDefault="005820F2" w:rsidP="00C014E7">
      <w:pPr>
        <w:pStyle w:val="Default"/>
        <w:jc w:val="both"/>
        <w:rPr>
          <w:sz w:val="23"/>
          <w:szCs w:val="23"/>
        </w:rPr>
      </w:pPr>
      <w:r>
        <w:rPr>
          <w:rFonts w:hint="eastAsia"/>
          <w:sz w:val="23"/>
          <w:szCs w:val="23"/>
        </w:rPr>
        <w:t>５</w:t>
      </w:r>
      <w:r w:rsidR="00B43E36">
        <w:rPr>
          <w:rFonts w:hint="eastAsia"/>
          <w:sz w:val="23"/>
          <w:szCs w:val="23"/>
        </w:rPr>
        <w:t xml:space="preserve">　</w:t>
      </w:r>
      <w:r>
        <w:rPr>
          <w:rFonts w:hint="eastAsia"/>
          <w:sz w:val="23"/>
          <w:szCs w:val="23"/>
        </w:rPr>
        <w:t>定期調査及び臨時調査の実施</w:t>
      </w:r>
    </w:p>
    <w:p w14:paraId="4A4C4C38" w14:textId="76017508" w:rsidR="004D1180" w:rsidRDefault="005820F2" w:rsidP="00C014E7">
      <w:pPr>
        <w:ind w:leftChars="100" w:left="472" w:hanging="231"/>
      </w:pPr>
      <w:r>
        <w:rPr>
          <w:rFonts w:hint="eastAsia"/>
          <w:sz w:val="23"/>
          <w:szCs w:val="23"/>
        </w:rPr>
        <w:t>⑴</w:t>
      </w:r>
      <w:r w:rsidR="00B43E36">
        <w:rPr>
          <w:rFonts w:hint="eastAsia"/>
          <w:sz w:val="23"/>
          <w:szCs w:val="23"/>
        </w:rPr>
        <w:t xml:space="preserve">　</w:t>
      </w:r>
      <w:r>
        <w:rPr>
          <w:rFonts w:hint="eastAsia"/>
          <w:sz w:val="23"/>
          <w:szCs w:val="23"/>
        </w:rPr>
        <w:t>制度調査は、防衛省の契約担当官等の年度の計画に基づき、実施される日時、場所その他調査を行う上で必要な事項を十分な猶予をもって乙に通知して行う定期調査及び当該計画外でこれらの必要な事項を調査の開始時に通知して行う臨時調査により実施する。</w:t>
      </w:r>
    </w:p>
    <w:p w14:paraId="04172C35" w14:textId="30F398FC" w:rsidR="005820F2" w:rsidRDefault="005820F2" w:rsidP="00C014E7">
      <w:pPr>
        <w:pStyle w:val="Default"/>
        <w:ind w:leftChars="100" w:left="472" w:hangingChars="100" w:hanging="231"/>
        <w:jc w:val="both"/>
        <w:rPr>
          <w:sz w:val="23"/>
          <w:szCs w:val="23"/>
        </w:rPr>
      </w:pPr>
      <w:r>
        <w:rPr>
          <w:rFonts w:hint="eastAsia"/>
          <w:sz w:val="23"/>
          <w:szCs w:val="23"/>
        </w:rPr>
        <w:t>⑵</w:t>
      </w:r>
      <w:r w:rsidR="00B43E36">
        <w:rPr>
          <w:rFonts w:hint="eastAsia"/>
          <w:sz w:val="23"/>
          <w:szCs w:val="23"/>
        </w:rPr>
        <w:t xml:space="preserve">　</w:t>
      </w:r>
      <w:r>
        <w:rPr>
          <w:rFonts w:hint="eastAsia"/>
          <w:sz w:val="23"/>
          <w:szCs w:val="23"/>
        </w:rPr>
        <w:t>甲は、前号の通知について、甲に代わって、防衛省の契約担当官等から直接に乙に対して通知させることができる。</w:t>
      </w:r>
    </w:p>
    <w:p w14:paraId="77480BA4" w14:textId="0C40D6BD" w:rsidR="004D1180" w:rsidRDefault="005820F2" w:rsidP="00C014E7">
      <w:pPr>
        <w:ind w:leftChars="100" w:left="472" w:hanging="231"/>
      </w:pPr>
      <w:r>
        <w:rPr>
          <w:rFonts w:hint="eastAsia"/>
          <w:sz w:val="23"/>
          <w:szCs w:val="23"/>
        </w:rPr>
        <w:t>⑶</w:t>
      </w:r>
      <w:r w:rsidR="00B43E36">
        <w:rPr>
          <w:rFonts w:hint="eastAsia"/>
          <w:sz w:val="23"/>
          <w:szCs w:val="23"/>
        </w:rPr>
        <w:t xml:space="preserve">　</w:t>
      </w:r>
      <w:r>
        <w:rPr>
          <w:rFonts w:hint="eastAsia"/>
          <w:sz w:val="23"/>
          <w:szCs w:val="23"/>
        </w:rPr>
        <w:t>乙は、甲又は甲に代わって通知する防衛省の契約担当官等から臨時調査の通知を受け、又は申入れがあった場合には、直ちに当該臨時調査の開始を許可しなければならない。</w:t>
      </w:r>
    </w:p>
    <w:p w14:paraId="14F47B34" w14:textId="02273C95" w:rsidR="004D1180" w:rsidRDefault="004D1180" w:rsidP="00DE42CA">
      <w:pPr>
        <w:ind w:left="241" w:hanging="241"/>
      </w:pPr>
    </w:p>
    <w:p w14:paraId="70D7D204" w14:textId="2E7AC64F" w:rsidR="005820F2" w:rsidRDefault="005820F2" w:rsidP="00C014E7">
      <w:pPr>
        <w:pStyle w:val="Default"/>
        <w:jc w:val="both"/>
        <w:rPr>
          <w:sz w:val="23"/>
          <w:szCs w:val="23"/>
        </w:rPr>
      </w:pPr>
      <w:r>
        <w:rPr>
          <w:rFonts w:hint="eastAsia"/>
          <w:sz w:val="23"/>
          <w:szCs w:val="23"/>
        </w:rPr>
        <w:t>６</w:t>
      </w:r>
      <w:r w:rsidR="00B43E36">
        <w:rPr>
          <w:rFonts w:hint="eastAsia"/>
          <w:sz w:val="23"/>
          <w:szCs w:val="23"/>
        </w:rPr>
        <w:t xml:space="preserve">　</w:t>
      </w:r>
      <w:r>
        <w:rPr>
          <w:rFonts w:hint="eastAsia"/>
          <w:sz w:val="23"/>
          <w:szCs w:val="23"/>
        </w:rPr>
        <w:t>制度調査の実施項目</w:t>
      </w:r>
    </w:p>
    <w:p w14:paraId="22A0C696" w14:textId="77777777" w:rsidR="005820F2" w:rsidRDefault="005820F2" w:rsidP="00C014E7">
      <w:pPr>
        <w:pStyle w:val="Default"/>
        <w:ind w:leftChars="100" w:left="241" w:firstLineChars="100" w:firstLine="231"/>
        <w:jc w:val="both"/>
        <w:rPr>
          <w:sz w:val="23"/>
          <w:szCs w:val="23"/>
        </w:rPr>
      </w:pPr>
      <w:r>
        <w:rPr>
          <w:rFonts w:hint="eastAsia"/>
          <w:sz w:val="23"/>
          <w:szCs w:val="23"/>
        </w:rPr>
        <w:t>甲は、制度調査において、防衛省の契約担当官等をして、次に掲げる事項を確認させることとし、乙はこれに応じなければならない。</w:t>
      </w:r>
    </w:p>
    <w:p w14:paraId="0CEF27F6" w14:textId="3716A0A3" w:rsidR="005820F2" w:rsidRDefault="005820F2" w:rsidP="00C014E7">
      <w:pPr>
        <w:pStyle w:val="Default"/>
        <w:ind w:firstLineChars="100" w:firstLine="231"/>
        <w:jc w:val="both"/>
        <w:rPr>
          <w:sz w:val="23"/>
          <w:szCs w:val="23"/>
        </w:rPr>
      </w:pPr>
      <w:r>
        <w:rPr>
          <w:rFonts w:hint="eastAsia"/>
          <w:sz w:val="23"/>
          <w:szCs w:val="23"/>
        </w:rPr>
        <w:t>⑴</w:t>
      </w:r>
      <w:r w:rsidR="00B43E36">
        <w:rPr>
          <w:rFonts w:hint="eastAsia"/>
          <w:sz w:val="23"/>
          <w:szCs w:val="23"/>
        </w:rPr>
        <w:t xml:space="preserve">　</w:t>
      </w:r>
      <w:r>
        <w:rPr>
          <w:rFonts w:hint="eastAsia"/>
          <w:sz w:val="23"/>
          <w:szCs w:val="23"/>
        </w:rPr>
        <w:t>会計制度が適正であり、その信頼性が内部統制により確保されていること。</w:t>
      </w:r>
    </w:p>
    <w:p w14:paraId="4DDCB613" w14:textId="7A1D622E" w:rsidR="005820F2" w:rsidRDefault="005820F2" w:rsidP="00C014E7">
      <w:pPr>
        <w:pStyle w:val="Default"/>
        <w:ind w:leftChars="100" w:left="472" w:hangingChars="100" w:hanging="231"/>
        <w:jc w:val="both"/>
        <w:rPr>
          <w:sz w:val="23"/>
          <w:szCs w:val="23"/>
        </w:rPr>
      </w:pPr>
      <w:r>
        <w:rPr>
          <w:rFonts w:hint="eastAsia"/>
          <w:sz w:val="23"/>
          <w:szCs w:val="23"/>
        </w:rPr>
        <w:t>⑵</w:t>
      </w:r>
      <w:r w:rsidR="00B43E36">
        <w:rPr>
          <w:rFonts w:hint="eastAsia"/>
          <w:sz w:val="23"/>
          <w:szCs w:val="23"/>
        </w:rPr>
        <w:t xml:space="preserve">　</w:t>
      </w:r>
      <w:r>
        <w:rPr>
          <w:rFonts w:hint="eastAsia"/>
          <w:sz w:val="23"/>
          <w:szCs w:val="23"/>
        </w:rPr>
        <w:t>第８項に規定するコンプライアンス要求事項が達成され、適正に実施されていること。</w:t>
      </w:r>
    </w:p>
    <w:p w14:paraId="2741C91A" w14:textId="544C7E2A" w:rsidR="005820F2" w:rsidRDefault="005820F2" w:rsidP="00C014E7">
      <w:pPr>
        <w:pStyle w:val="Default"/>
        <w:ind w:firstLineChars="100" w:firstLine="231"/>
        <w:jc w:val="both"/>
        <w:rPr>
          <w:sz w:val="23"/>
          <w:szCs w:val="23"/>
        </w:rPr>
      </w:pPr>
      <w:r>
        <w:rPr>
          <w:rFonts w:hint="eastAsia"/>
          <w:sz w:val="23"/>
          <w:szCs w:val="23"/>
        </w:rPr>
        <w:t>⑶</w:t>
      </w:r>
      <w:r w:rsidR="00B43E36">
        <w:rPr>
          <w:rFonts w:hint="eastAsia"/>
          <w:sz w:val="23"/>
          <w:szCs w:val="23"/>
        </w:rPr>
        <w:t xml:space="preserve">　</w:t>
      </w:r>
      <w:r>
        <w:rPr>
          <w:rFonts w:hint="eastAsia"/>
          <w:sz w:val="23"/>
          <w:szCs w:val="23"/>
        </w:rPr>
        <w:t>原価計算の手続が整備され、適正に実施されていること。</w:t>
      </w:r>
    </w:p>
    <w:p w14:paraId="21CCA7E4" w14:textId="1590EA0D" w:rsidR="005820F2" w:rsidRDefault="005820F2" w:rsidP="00C014E7">
      <w:pPr>
        <w:pStyle w:val="Default"/>
        <w:ind w:leftChars="100" w:left="472" w:hangingChars="100" w:hanging="231"/>
        <w:jc w:val="both"/>
        <w:rPr>
          <w:sz w:val="23"/>
          <w:szCs w:val="23"/>
        </w:rPr>
      </w:pPr>
      <w:r>
        <w:rPr>
          <w:rFonts w:hint="eastAsia"/>
          <w:sz w:val="23"/>
          <w:szCs w:val="23"/>
        </w:rPr>
        <w:t>⑷</w:t>
      </w:r>
      <w:r w:rsidR="00B43E36">
        <w:rPr>
          <w:rFonts w:hint="eastAsia"/>
          <w:sz w:val="23"/>
          <w:szCs w:val="23"/>
        </w:rPr>
        <w:t xml:space="preserve">　</w:t>
      </w:r>
      <w:r>
        <w:rPr>
          <w:rFonts w:hint="eastAsia"/>
          <w:sz w:val="23"/>
          <w:szCs w:val="23"/>
        </w:rPr>
        <w:t>原始伝票から原価元帳等までについての一連の原価集計が手続に従っており、実際に発生した原価が適正に集計されていること。</w:t>
      </w:r>
    </w:p>
    <w:p w14:paraId="43518735" w14:textId="736FB190" w:rsidR="005820F2" w:rsidRDefault="005820F2" w:rsidP="00C014E7">
      <w:pPr>
        <w:pStyle w:val="Default"/>
        <w:ind w:firstLineChars="100" w:firstLine="231"/>
        <w:jc w:val="both"/>
        <w:rPr>
          <w:sz w:val="23"/>
          <w:szCs w:val="23"/>
        </w:rPr>
      </w:pPr>
      <w:r>
        <w:rPr>
          <w:rFonts w:hint="eastAsia"/>
          <w:sz w:val="23"/>
          <w:szCs w:val="23"/>
        </w:rPr>
        <w:t>⑸</w:t>
      </w:r>
      <w:r w:rsidR="00B43E36">
        <w:rPr>
          <w:rFonts w:hint="eastAsia"/>
          <w:sz w:val="23"/>
          <w:szCs w:val="23"/>
        </w:rPr>
        <w:t xml:space="preserve">　</w:t>
      </w:r>
      <w:r>
        <w:rPr>
          <w:rFonts w:hint="eastAsia"/>
          <w:sz w:val="23"/>
          <w:szCs w:val="23"/>
        </w:rPr>
        <w:t>貸借対照表及び損益計算書の内訳書と原価元帳等の数値が整合していること。</w:t>
      </w:r>
    </w:p>
    <w:p w14:paraId="364BC691" w14:textId="1EFBCE09" w:rsidR="004D1180" w:rsidRDefault="005820F2" w:rsidP="00C014E7">
      <w:pPr>
        <w:ind w:leftChars="100" w:left="241" w:firstLineChars="0" w:firstLine="0"/>
      </w:pPr>
      <w:r>
        <w:rPr>
          <w:rFonts w:hint="eastAsia"/>
          <w:sz w:val="23"/>
          <w:szCs w:val="23"/>
        </w:rPr>
        <w:t>⑹</w:t>
      </w:r>
      <w:r w:rsidR="00B43E36">
        <w:rPr>
          <w:rFonts w:hint="eastAsia"/>
          <w:sz w:val="23"/>
          <w:szCs w:val="23"/>
        </w:rPr>
        <w:t xml:space="preserve">　</w:t>
      </w:r>
      <w:r>
        <w:rPr>
          <w:rFonts w:hint="eastAsia"/>
          <w:sz w:val="23"/>
          <w:szCs w:val="23"/>
        </w:rPr>
        <w:t>その他原価計算システムの適正性を確認する上で必要となる事項</w:t>
      </w:r>
    </w:p>
    <w:p w14:paraId="66603E99" w14:textId="154E6AA5" w:rsidR="004D1180" w:rsidRDefault="004D1180" w:rsidP="00DE42CA">
      <w:pPr>
        <w:ind w:left="241" w:hanging="241"/>
      </w:pPr>
    </w:p>
    <w:p w14:paraId="626BC798" w14:textId="3D1BF853" w:rsidR="005820F2" w:rsidRDefault="005820F2" w:rsidP="00C014E7">
      <w:pPr>
        <w:pStyle w:val="Default"/>
        <w:jc w:val="both"/>
        <w:rPr>
          <w:sz w:val="23"/>
          <w:szCs w:val="23"/>
        </w:rPr>
      </w:pPr>
      <w:r>
        <w:rPr>
          <w:rFonts w:hint="eastAsia"/>
          <w:sz w:val="23"/>
          <w:szCs w:val="23"/>
        </w:rPr>
        <w:t>７</w:t>
      </w:r>
      <w:r w:rsidR="00B43E36">
        <w:rPr>
          <w:rFonts w:hint="eastAsia"/>
          <w:sz w:val="23"/>
          <w:szCs w:val="23"/>
        </w:rPr>
        <w:t xml:space="preserve">　</w:t>
      </w:r>
      <w:r>
        <w:rPr>
          <w:rFonts w:hint="eastAsia"/>
          <w:sz w:val="23"/>
          <w:szCs w:val="23"/>
        </w:rPr>
        <w:t>制度調査の実施に係る保障</w:t>
      </w:r>
    </w:p>
    <w:p w14:paraId="5BD5036F" w14:textId="751265CF" w:rsidR="005820F2" w:rsidRDefault="005820F2" w:rsidP="00C014E7">
      <w:pPr>
        <w:pStyle w:val="Default"/>
        <w:ind w:leftChars="100" w:left="472" w:hangingChars="100" w:hanging="231"/>
        <w:jc w:val="both"/>
        <w:rPr>
          <w:sz w:val="23"/>
          <w:szCs w:val="23"/>
        </w:rPr>
      </w:pPr>
      <w:r>
        <w:rPr>
          <w:rFonts w:hint="eastAsia"/>
          <w:sz w:val="23"/>
          <w:szCs w:val="23"/>
        </w:rPr>
        <w:t>⑴</w:t>
      </w:r>
      <w:r w:rsidR="00B43E36">
        <w:rPr>
          <w:rFonts w:hint="eastAsia"/>
          <w:sz w:val="23"/>
          <w:szCs w:val="23"/>
        </w:rPr>
        <w:t xml:space="preserve">　</w:t>
      </w:r>
      <w:r>
        <w:rPr>
          <w:rFonts w:hint="eastAsia"/>
          <w:sz w:val="23"/>
          <w:szCs w:val="23"/>
        </w:rPr>
        <w:t>甲は、前項各号に掲げる事項を確認するため、防衛省の契約担当官等をして、次に掲げる調査を行わせるものとし、乙は、甲に対し、甲の同意を得た防衛省の契約担当官等が、制度調査（次号のフロアチェックによる場合を含む。）に際して必要と認める作業現場（製造現場、設計現場及び試験・検査現場並びにこれらの現場に関する原価管理を行う現場をいう。以下この項において同じ。）、資料、情報システム等にアクセスすることを認める等その円滑な実施を保障するものとする。</w:t>
      </w:r>
    </w:p>
    <w:p w14:paraId="15F1A4C6" w14:textId="5DD8B859" w:rsidR="005820F2" w:rsidRDefault="005820F2" w:rsidP="00C014E7">
      <w:pPr>
        <w:pStyle w:val="Default"/>
        <w:ind w:firstLineChars="200" w:firstLine="462"/>
        <w:jc w:val="both"/>
        <w:rPr>
          <w:sz w:val="23"/>
          <w:szCs w:val="23"/>
        </w:rPr>
      </w:pPr>
      <w:r>
        <w:rPr>
          <w:rFonts w:hint="eastAsia"/>
          <w:sz w:val="23"/>
          <w:szCs w:val="23"/>
        </w:rPr>
        <w:t>ア</w:t>
      </w:r>
      <w:r w:rsidR="00B43E36">
        <w:rPr>
          <w:rFonts w:hint="eastAsia"/>
          <w:sz w:val="23"/>
          <w:szCs w:val="23"/>
        </w:rPr>
        <w:t xml:space="preserve">　</w:t>
      </w:r>
      <w:r>
        <w:rPr>
          <w:rFonts w:hint="eastAsia"/>
          <w:sz w:val="23"/>
          <w:szCs w:val="23"/>
        </w:rPr>
        <w:t>帳票類、社内規則類等の資料による調査（資料を複写して行う調査を含む。）</w:t>
      </w:r>
    </w:p>
    <w:p w14:paraId="724B0589" w14:textId="5E251BCD" w:rsidR="005820F2" w:rsidRDefault="005820F2" w:rsidP="00C014E7">
      <w:pPr>
        <w:pStyle w:val="Default"/>
        <w:ind w:firstLineChars="200" w:firstLine="462"/>
        <w:jc w:val="both"/>
        <w:rPr>
          <w:sz w:val="23"/>
          <w:szCs w:val="23"/>
        </w:rPr>
      </w:pPr>
      <w:r>
        <w:rPr>
          <w:rFonts w:hint="eastAsia"/>
          <w:sz w:val="23"/>
          <w:szCs w:val="23"/>
        </w:rPr>
        <w:t>イ</w:t>
      </w:r>
      <w:r w:rsidR="00B43E36">
        <w:rPr>
          <w:rFonts w:hint="eastAsia"/>
          <w:sz w:val="23"/>
          <w:szCs w:val="23"/>
        </w:rPr>
        <w:t xml:space="preserve">　</w:t>
      </w:r>
      <w:r>
        <w:rPr>
          <w:rFonts w:hint="eastAsia"/>
          <w:sz w:val="23"/>
          <w:szCs w:val="23"/>
        </w:rPr>
        <w:t>関係する情報システムに直接アクセスして行う調査</w:t>
      </w:r>
    </w:p>
    <w:p w14:paraId="43204F28" w14:textId="50A86FC6" w:rsidR="005820F2" w:rsidRDefault="005820F2" w:rsidP="00C014E7">
      <w:pPr>
        <w:pStyle w:val="Default"/>
        <w:ind w:firstLineChars="200" w:firstLine="462"/>
        <w:jc w:val="both"/>
        <w:rPr>
          <w:sz w:val="23"/>
          <w:szCs w:val="23"/>
        </w:rPr>
      </w:pPr>
      <w:r>
        <w:rPr>
          <w:rFonts w:hint="eastAsia"/>
          <w:sz w:val="23"/>
          <w:szCs w:val="23"/>
        </w:rPr>
        <w:t>ウ</w:t>
      </w:r>
      <w:r w:rsidR="00B43E36">
        <w:rPr>
          <w:rFonts w:hint="eastAsia"/>
          <w:sz w:val="23"/>
          <w:szCs w:val="23"/>
        </w:rPr>
        <w:t xml:space="preserve">　</w:t>
      </w:r>
      <w:r>
        <w:rPr>
          <w:rFonts w:hint="eastAsia"/>
          <w:sz w:val="23"/>
          <w:szCs w:val="23"/>
        </w:rPr>
        <w:t>前記の情報システムに係るログ（履歴）を取得して行う調査</w:t>
      </w:r>
    </w:p>
    <w:p w14:paraId="49898B12" w14:textId="68D4D2C6" w:rsidR="005820F2" w:rsidRDefault="005820F2" w:rsidP="00C014E7">
      <w:pPr>
        <w:pStyle w:val="Default"/>
        <w:ind w:leftChars="200" w:left="713" w:hangingChars="100" w:hanging="231"/>
        <w:jc w:val="both"/>
        <w:rPr>
          <w:sz w:val="23"/>
          <w:szCs w:val="23"/>
        </w:rPr>
      </w:pPr>
      <w:r>
        <w:rPr>
          <w:rFonts w:hint="eastAsia"/>
          <w:sz w:val="23"/>
          <w:szCs w:val="23"/>
        </w:rPr>
        <w:t>エ</w:t>
      </w:r>
      <w:r w:rsidR="00B43E36">
        <w:rPr>
          <w:rFonts w:hint="eastAsia"/>
          <w:sz w:val="23"/>
          <w:szCs w:val="23"/>
        </w:rPr>
        <w:t xml:space="preserve">　</w:t>
      </w:r>
      <w:r>
        <w:rPr>
          <w:rFonts w:hint="eastAsia"/>
          <w:sz w:val="23"/>
          <w:szCs w:val="23"/>
        </w:rPr>
        <w:t>作業員等（調査対象となる事業所において業務に従事する委託先の所属員を含む。以下この項において同じ。）から直接に説明を聴取して行う調査</w:t>
      </w:r>
    </w:p>
    <w:p w14:paraId="7C5E0777" w14:textId="47A6D996" w:rsidR="004D1180" w:rsidRDefault="005820F2" w:rsidP="00C014E7">
      <w:pPr>
        <w:ind w:leftChars="100" w:left="472" w:hanging="231"/>
      </w:pPr>
      <w:r>
        <w:rPr>
          <w:rFonts w:hint="eastAsia"/>
          <w:sz w:val="23"/>
          <w:szCs w:val="23"/>
        </w:rPr>
        <w:t>⑵</w:t>
      </w:r>
      <w:r w:rsidR="00B43E36">
        <w:rPr>
          <w:rFonts w:hint="eastAsia"/>
          <w:sz w:val="23"/>
          <w:szCs w:val="23"/>
        </w:rPr>
        <w:t xml:space="preserve">　</w:t>
      </w:r>
      <w:r>
        <w:rPr>
          <w:rFonts w:hint="eastAsia"/>
          <w:sz w:val="23"/>
          <w:szCs w:val="23"/>
        </w:rPr>
        <w:t>甲は、前号の調査の一環として、防衛省の契約担当官等をして、定期調査及び臨時調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号において同じ。）を随時実施させることができる。</w:t>
      </w:r>
    </w:p>
    <w:p w14:paraId="3D43FA15" w14:textId="0A354F3B" w:rsidR="005820F2" w:rsidRDefault="005820F2" w:rsidP="00C014E7">
      <w:pPr>
        <w:pStyle w:val="Default"/>
        <w:ind w:leftChars="100" w:left="472" w:hangingChars="100" w:hanging="231"/>
        <w:jc w:val="both"/>
        <w:rPr>
          <w:sz w:val="23"/>
          <w:szCs w:val="23"/>
        </w:rPr>
      </w:pPr>
      <w:r>
        <w:rPr>
          <w:rFonts w:hint="eastAsia"/>
          <w:sz w:val="23"/>
          <w:szCs w:val="23"/>
        </w:rPr>
        <w:t>⑶</w:t>
      </w:r>
      <w:r w:rsidR="00B43E36">
        <w:rPr>
          <w:rFonts w:hint="eastAsia"/>
          <w:sz w:val="23"/>
          <w:szCs w:val="23"/>
        </w:rPr>
        <w:t xml:space="preserve">　</w:t>
      </w:r>
      <w:r>
        <w:rPr>
          <w:rFonts w:hint="eastAsia"/>
          <w:sz w:val="23"/>
          <w:szCs w:val="23"/>
        </w:rPr>
        <w:t>乙は、フロアチェックを含む臨時調査の円滑な実施のため、甲に代わってこれを実施する防衛省の契約担当官等があらかじめ指定する制度調査の担当者に対し、この契約に関係する作業現場への随時の立入許可を契約履行期間中常続的に与えるものとする。</w:t>
      </w:r>
    </w:p>
    <w:p w14:paraId="355CF3CA" w14:textId="748A66DE" w:rsidR="005820F2" w:rsidRDefault="005820F2" w:rsidP="00C014E7">
      <w:pPr>
        <w:ind w:leftChars="100" w:left="472" w:hanging="231"/>
        <w:rPr>
          <w:sz w:val="23"/>
          <w:szCs w:val="23"/>
        </w:rPr>
      </w:pPr>
      <w:r>
        <w:rPr>
          <w:rFonts w:hint="eastAsia"/>
          <w:sz w:val="23"/>
          <w:szCs w:val="23"/>
        </w:rPr>
        <w:t>⑷</w:t>
      </w:r>
      <w:r w:rsidR="00B43E36">
        <w:rPr>
          <w:rFonts w:hint="eastAsia"/>
          <w:sz w:val="23"/>
          <w:szCs w:val="23"/>
        </w:rPr>
        <w:t xml:space="preserve">　</w:t>
      </w:r>
      <w:r>
        <w:rPr>
          <w:rFonts w:hint="eastAsia"/>
          <w:sz w:val="23"/>
          <w:szCs w:val="23"/>
        </w:rPr>
        <w:t>乙は、臨時調査において、甲に代わってこれを実施する防衛省の契約担当官等の求めに応じ直ちに関係書類を提示するため、防衛省の契約担当官等があらかじめ公示により指定する資料を常備しておかなければならない。</w:t>
      </w:r>
    </w:p>
    <w:p w14:paraId="7C993720" w14:textId="77777777" w:rsidR="00B43E36" w:rsidRDefault="00B43E36" w:rsidP="00B43E36">
      <w:pPr>
        <w:ind w:leftChars="100" w:left="482" w:hanging="241"/>
      </w:pPr>
    </w:p>
    <w:p w14:paraId="17F0EB28" w14:textId="1CE4B6CC" w:rsidR="005820F2" w:rsidRDefault="005820F2" w:rsidP="00C014E7">
      <w:pPr>
        <w:pStyle w:val="Default"/>
        <w:jc w:val="both"/>
        <w:rPr>
          <w:sz w:val="23"/>
          <w:szCs w:val="23"/>
        </w:rPr>
      </w:pPr>
      <w:r>
        <w:rPr>
          <w:rFonts w:hint="eastAsia"/>
          <w:sz w:val="23"/>
          <w:szCs w:val="23"/>
        </w:rPr>
        <w:t>８</w:t>
      </w:r>
      <w:r w:rsidR="00B43E36">
        <w:rPr>
          <w:rFonts w:hint="eastAsia"/>
          <w:sz w:val="23"/>
          <w:szCs w:val="23"/>
        </w:rPr>
        <w:t xml:space="preserve">　</w:t>
      </w:r>
      <w:r>
        <w:rPr>
          <w:rFonts w:hint="eastAsia"/>
          <w:sz w:val="23"/>
          <w:szCs w:val="23"/>
        </w:rPr>
        <w:t>コンプライアンス要求事項の確認</w:t>
      </w:r>
    </w:p>
    <w:p w14:paraId="107A21CB" w14:textId="0D456071" w:rsidR="005820F2" w:rsidRDefault="005820F2" w:rsidP="00C014E7">
      <w:pPr>
        <w:pStyle w:val="Default"/>
        <w:ind w:leftChars="100" w:left="472" w:hangingChars="100" w:hanging="231"/>
        <w:jc w:val="both"/>
        <w:rPr>
          <w:sz w:val="23"/>
          <w:szCs w:val="23"/>
        </w:rPr>
      </w:pPr>
      <w:r>
        <w:rPr>
          <w:rFonts w:hint="eastAsia"/>
          <w:sz w:val="23"/>
          <w:szCs w:val="23"/>
        </w:rPr>
        <w:t>⑴</w:t>
      </w:r>
      <w:r w:rsidR="00B43E36">
        <w:rPr>
          <w:rFonts w:hint="eastAsia"/>
          <w:sz w:val="23"/>
          <w:szCs w:val="23"/>
        </w:rPr>
        <w:t xml:space="preserve">　</w:t>
      </w:r>
      <w:r>
        <w:rPr>
          <w:rFonts w:hint="eastAsia"/>
          <w:sz w:val="23"/>
          <w:szCs w:val="23"/>
        </w:rPr>
        <w:t>甲に代わって制度調査を実施する防衛省の契約担当官等は、次に掲げるコンプライアン</w:t>
      </w:r>
      <w:r>
        <w:rPr>
          <w:rFonts w:hint="eastAsia"/>
          <w:sz w:val="23"/>
          <w:szCs w:val="23"/>
        </w:rPr>
        <w:lastRenderedPageBreak/>
        <w:t>ス要求事項について、乙の実施状況を確認する。</w:t>
      </w:r>
    </w:p>
    <w:p w14:paraId="386F2E6E" w14:textId="39918899" w:rsidR="005820F2" w:rsidRDefault="005820F2" w:rsidP="00C014E7">
      <w:pPr>
        <w:pStyle w:val="Default"/>
        <w:ind w:leftChars="200" w:left="713" w:hangingChars="100" w:hanging="231"/>
        <w:jc w:val="both"/>
        <w:rPr>
          <w:sz w:val="23"/>
          <w:szCs w:val="23"/>
        </w:rPr>
      </w:pPr>
      <w:r>
        <w:rPr>
          <w:rFonts w:hint="eastAsia"/>
          <w:sz w:val="23"/>
          <w:szCs w:val="23"/>
        </w:rPr>
        <w:t>ア</w:t>
      </w:r>
      <w:r w:rsidR="00B43E36">
        <w:rPr>
          <w:rFonts w:hint="eastAsia"/>
          <w:sz w:val="23"/>
          <w:szCs w:val="23"/>
        </w:rPr>
        <w:t xml:space="preserve">　</w:t>
      </w:r>
      <w:r>
        <w:rPr>
          <w:rFonts w:hint="eastAsia"/>
          <w:sz w:val="23"/>
          <w:szCs w:val="23"/>
        </w:rPr>
        <w:t>防衛省との直接又は間接の契約に関し、一度計上した工数や直接費（原価のうち、製品の生産に関して発生することが直接に確認され、それに伴い直接に計算することが適当と認められる費用をいう。）を修正する場合には、変更の内容及び理由を明らかにした書面により上位者の承認を受ける等の適切な手続をとることとしていること。</w:t>
      </w:r>
    </w:p>
    <w:p w14:paraId="1C5508F5" w14:textId="1F321C3E" w:rsidR="005820F2" w:rsidRDefault="005820F2" w:rsidP="00C014E7">
      <w:pPr>
        <w:pStyle w:val="Default"/>
        <w:ind w:leftChars="200" w:left="713" w:hangingChars="100" w:hanging="231"/>
        <w:jc w:val="both"/>
        <w:rPr>
          <w:sz w:val="23"/>
          <w:szCs w:val="23"/>
        </w:rPr>
      </w:pPr>
      <w:r>
        <w:rPr>
          <w:rFonts w:hint="eastAsia"/>
          <w:sz w:val="23"/>
          <w:szCs w:val="23"/>
        </w:rPr>
        <w:t>イ</w:t>
      </w:r>
      <w:r w:rsidR="00B43E36">
        <w:rPr>
          <w:rFonts w:hint="eastAsia"/>
          <w:sz w:val="23"/>
          <w:szCs w:val="23"/>
        </w:rPr>
        <w:t xml:space="preserve">　</w:t>
      </w:r>
      <w:r>
        <w:rPr>
          <w:rFonts w:hint="eastAsia"/>
          <w:sz w:val="23"/>
          <w:szCs w:val="23"/>
        </w:rPr>
        <w:t>アの書面が少なくとも契約の履行完了後５年間以上保存され、防衛省による制度調査や原価監査（甲の委託による場合を含む。）に際して確認できる体制としていること。</w:t>
      </w:r>
    </w:p>
    <w:p w14:paraId="05454E10" w14:textId="60723503" w:rsidR="005820F2" w:rsidRDefault="005820F2" w:rsidP="00C014E7">
      <w:pPr>
        <w:pStyle w:val="Default"/>
        <w:ind w:leftChars="200" w:left="713" w:hangingChars="100" w:hanging="231"/>
        <w:jc w:val="both"/>
        <w:rPr>
          <w:sz w:val="23"/>
          <w:szCs w:val="23"/>
        </w:rPr>
      </w:pPr>
      <w:r>
        <w:rPr>
          <w:rFonts w:hint="eastAsia"/>
          <w:sz w:val="23"/>
          <w:szCs w:val="23"/>
        </w:rPr>
        <w:t>ウ</w:t>
      </w:r>
      <w:r w:rsidR="00B43E36">
        <w:rPr>
          <w:rFonts w:hint="eastAsia"/>
          <w:sz w:val="23"/>
          <w:szCs w:val="23"/>
        </w:rPr>
        <w:t xml:space="preserve">　</w:t>
      </w:r>
      <w:r>
        <w:rPr>
          <w:rFonts w:hint="eastAsia"/>
          <w:sz w:val="23"/>
          <w:szCs w:val="23"/>
        </w:rPr>
        <w:t>不正行為等を察知した場合の防衛省への公益通報を含む通報窓口及び通報手続を防衛関連事業に従事する全役職員に適切に周知することとしていること。</w:t>
      </w:r>
    </w:p>
    <w:p w14:paraId="4ED071FC" w14:textId="1868A0AA" w:rsidR="005820F2" w:rsidRDefault="005820F2" w:rsidP="00C014E7">
      <w:pPr>
        <w:pStyle w:val="Default"/>
        <w:ind w:leftChars="200" w:left="713" w:hangingChars="100" w:hanging="231"/>
        <w:jc w:val="both"/>
        <w:rPr>
          <w:sz w:val="23"/>
          <w:szCs w:val="23"/>
        </w:rPr>
      </w:pPr>
      <w:r>
        <w:rPr>
          <w:rFonts w:hint="eastAsia"/>
          <w:sz w:val="23"/>
          <w:szCs w:val="23"/>
        </w:rPr>
        <w:t>エ</w:t>
      </w:r>
      <w:r w:rsidR="00B43E36">
        <w:rPr>
          <w:rFonts w:hint="eastAsia"/>
          <w:sz w:val="23"/>
          <w:szCs w:val="23"/>
        </w:rPr>
        <w:t xml:space="preserve">　</w:t>
      </w:r>
      <w:r>
        <w:rPr>
          <w:rFonts w:hint="eastAsia"/>
          <w:sz w:val="23"/>
          <w:szCs w:val="23"/>
        </w:rPr>
        <w:t>防衛関連事業に従事する全役職員を対象とした原価計上等に関するコンプライアンス教育を実施することとしていること。</w:t>
      </w:r>
    </w:p>
    <w:p w14:paraId="2DB1B6E6" w14:textId="00E854CE" w:rsidR="005820F2" w:rsidRDefault="005820F2" w:rsidP="00C014E7">
      <w:pPr>
        <w:pStyle w:val="Default"/>
        <w:ind w:leftChars="200" w:left="713" w:hangingChars="100" w:hanging="231"/>
        <w:jc w:val="both"/>
        <w:rPr>
          <w:sz w:val="23"/>
          <w:szCs w:val="23"/>
        </w:rPr>
      </w:pPr>
      <w:r>
        <w:rPr>
          <w:rFonts w:hint="eastAsia"/>
          <w:sz w:val="23"/>
          <w:szCs w:val="23"/>
        </w:rPr>
        <w:t>オ</w:t>
      </w:r>
      <w:r w:rsidR="00B43E36">
        <w:rPr>
          <w:rFonts w:hint="eastAsia"/>
          <w:sz w:val="23"/>
          <w:szCs w:val="23"/>
        </w:rPr>
        <w:t xml:space="preserve">　</w:t>
      </w:r>
      <w:r>
        <w:rPr>
          <w:rFonts w:hint="eastAsia"/>
          <w:sz w:val="23"/>
          <w:szCs w:val="23"/>
        </w:rPr>
        <w:t>本社の内部統制部門により、防衛関連部門に対し、適切な周期で定期的に内部監査を実施することとしていること。</w:t>
      </w:r>
    </w:p>
    <w:p w14:paraId="15C2740B" w14:textId="6C0A1B68" w:rsidR="005820F2" w:rsidRDefault="005820F2" w:rsidP="00C014E7">
      <w:pPr>
        <w:pStyle w:val="Default"/>
        <w:ind w:leftChars="100" w:left="472" w:hangingChars="100" w:hanging="231"/>
        <w:jc w:val="both"/>
        <w:rPr>
          <w:sz w:val="23"/>
          <w:szCs w:val="23"/>
        </w:rPr>
      </w:pPr>
      <w:r>
        <w:rPr>
          <w:rFonts w:hint="eastAsia"/>
          <w:sz w:val="23"/>
          <w:szCs w:val="23"/>
        </w:rPr>
        <w:t>⑵</w:t>
      </w:r>
      <w:r w:rsidR="00B43E36">
        <w:rPr>
          <w:rFonts w:hint="eastAsia"/>
          <w:sz w:val="23"/>
          <w:szCs w:val="23"/>
        </w:rPr>
        <w:t xml:space="preserve">　</w:t>
      </w:r>
      <w:r>
        <w:rPr>
          <w:rFonts w:hint="eastAsia"/>
          <w:sz w:val="23"/>
          <w:szCs w:val="23"/>
        </w:rPr>
        <w:t>甲に代わって制度調査を実施する防衛省の契約担当官等は、コンプライアンス要求事項の確認に際して、乙の本社コンプライアンス部門の協力を要請することができる。</w:t>
      </w:r>
    </w:p>
    <w:p w14:paraId="5FEA7F58" w14:textId="5ACA43F1" w:rsidR="005820F2" w:rsidRDefault="005820F2" w:rsidP="00C014E7">
      <w:pPr>
        <w:pStyle w:val="Default"/>
        <w:ind w:leftChars="100" w:left="472" w:hangingChars="100" w:hanging="231"/>
        <w:jc w:val="both"/>
        <w:rPr>
          <w:sz w:val="23"/>
          <w:szCs w:val="23"/>
        </w:rPr>
      </w:pPr>
      <w:r>
        <w:rPr>
          <w:rFonts w:hint="eastAsia"/>
          <w:sz w:val="23"/>
          <w:szCs w:val="23"/>
        </w:rPr>
        <w:t>⑶</w:t>
      </w:r>
      <w:r w:rsidR="00B43E36">
        <w:rPr>
          <w:rFonts w:hint="eastAsia"/>
          <w:sz w:val="23"/>
          <w:szCs w:val="23"/>
        </w:rPr>
        <w:t xml:space="preserve">　</w:t>
      </w:r>
      <w:r>
        <w:rPr>
          <w:rFonts w:hint="eastAsia"/>
          <w:sz w:val="23"/>
          <w:szCs w:val="23"/>
        </w:rPr>
        <w:t>甲に代わって制度調査を実施する防衛省の契約担当官等は、コンプライアンス要求事項の実施について制度調査において確認できない場合には、乙の本社コンプライアンス部門に対してコンプライアンス要求事項の達成のための是正措置を求めることができる。</w:t>
      </w:r>
    </w:p>
    <w:p w14:paraId="2F93AEB9" w14:textId="3CD8FBCD" w:rsidR="005820F2" w:rsidRDefault="005820F2" w:rsidP="005820F2">
      <w:pPr>
        <w:ind w:left="241" w:hanging="241"/>
      </w:pPr>
    </w:p>
    <w:p w14:paraId="1AB68C96" w14:textId="1C9D4DCB" w:rsidR="005820F2" w:rsidRDefault="005820F2" w:rsidP="00C014E7">
      <w:pPr>
        <w:pStyle w:val="Default"/>
        <w:jc w:val="both"/>
        <w:rPr>
          <w:sz w:val="23"/>
          <w:szCs w:val="23"/>
        </w:rPr>
      </w:pPr>
      <w:r>
        <w:rPr>
          <w:rFonts w:hint="eastAsia"/>
          <w:sz w:val="23"/>
          <w:szCs w:val="23"/>
        </w:rPr>
        <w:t>９</w:t>
      </w:r>
      <w:r w:rsidR="00B43E36">
        <w:rPr>
          <w:rFonts w:hint="eastAsia"/>
          <w:sz w:val="23"/>
          <w:szCs w:val="23"/>
        </w:rPr>
        <w:t xml:space="preserve">　</w:t>
      </w:r>
      <w:r>
        <w:rPr>
          <w:rFonts w:hint="eastAsia"/>
          <w:sz w:val="23"/>
          <w:szCs w:val="23"/>
        </w:rPr>
        <w:t>適用する経費率との関係</w:t>
      </w:r>
    </w:p>
    <w:p w14:paraId="683C161B" w14:textId="59BE2509" w:rsidR="005820F2" w:rsidRDefault="005820F2" w:rsidP="00C014E7">
      <w:pPr>
        <w:pStyle w:val="Default"/>
        <w:ind w:leftChars="100" w:left="241" w:firstLineChars="100" w:firstLine="231"/>
        <w:jc w:val="both"/>
        <w:rPr>
          <w:sz w:val="23"/>
          <w:szCs w:val="23"/>
        </w:rPr>
      </w:pPr>
      <w:r>
        <w:rPr>
          <w:rFonts w:hint="eastAsia"/>
          <w:sz w:val="23"/>
          <w:szCs w:val="23"/>
        </w:rPr>
        <w:t>［乙が制度調査に応じなかった場合における乙の経費率の取扱いに関する規定を記載（任意）。主契約者に対する支払代金には、委託先専用防衛生産用資産に係る部分を含め、主契約者と主契約担当官等との間の資料の信頼性確保及び制度調査の実施に関する特約条項第８条が適用されることに留意を要する。］</w:t>
      </w:r>
    </w:p>
    <w:p w14:paraId="6E9F9E43" w14:textId="77777777" w:rsidR="00B43E36" w:rsidRDefault="00B43E36" w:rsidP="00B43E36">
      <w:pPr>
        <w:pStyle w:val="Default"/>
        <w:ind w:leftChars="100" w:left="241" w:firstLineChars="100" w:firstLine="231"/>
        <w:rPr>
          <w:sz w:val="23"/>
          <w:szCs w:val="23"/>
        </w:rPr>
      </w:pPr>
    </w:p>
    <w:p w14:paraId="6428EBD0" w14:textId="7C8761EE" w:rsidR="005820F2" w:rsidRDefault="005820F2" w:rsidP="00C014E7">
      <w:pPr>
        <w:pStyle w:val="Default"/>
        <w:jc w:val="both"/>
        <w:rPr>
          <w:sz w:val="23"/>
          <w:szCs w:val="23"/>
        </w:rPr>
      </w:pPr>
      <w:r>
        <w:rPr>
          <w:rFonts w:hint="eastAsia"/>
          <w:sz w:val="23"/>
          <w:szCs w:val="23"/>
        </w:rPr>
        <w:t>１０</w:t>
      </w:r>
      <w:r w:rsidR="00B43E36">
        <w:rPr>
          <w:rFonts w:hint="eastAsia"/>
          <w:sz w:val="23"/>
          <w:szCs w:val="23"/>
        </w:rPr>
        <w:t xml:space="preserve">　</w:t>
      </w:r>
      <w:r>
        <w:rPr>
          <w:rFonts w:hint="eastAsia"/>
          <w:sz w:val="23"/>
          <w:szCs w:val="23"/>
        </w:rPr>
        <w:t>発注付帯条件の有効期間</w:t>
      </w:r>
    </w:p>
    <w:p w14:paraId="34D5EE4B" w14:textId="70C4CF62" w:rsidR="005820F2" w:rsidRDefault="005820F2" w:rsidP="00C014E7">
      <w:pPr>
        <w:pStyle w:val="Default"/>
        <w:ind w:leftChars="200" w:left="482"/>
        <w:jc w:val="both"/>
        <w:rPr>
          <w:sz w:val="23"/>
          <w:szCs w:val="23"/>
        </w:rPr>
      </w:pPr>
      <w:r>
        <w:rPr>
          <w:rFonts w:hint="eastAsia"/>
          <w:sz w:val="23"/>
          <w:szCs w:val="23"/>
        </w:rPr>
        <w:t>この発注付帯条件は、甲乙間の他の契約条項の規定その他の合意にかかわらず、甲及び主契約担当官等が、この発注付帯条件の対象となる委託先専用防衛生産用資産について、次に掲げる事項の全てを確認する書面を取り交わし、甲が乙に対し、これを通知する日までの間、効力を有する。</w:t>
      </w:r>
    </w:p>
    <w:p w14:paraId="0E2383F2" w14:textId="4954E068" w:rsidR="005820F2" w:rsidRDefault="005820F2" w:rsidP="00C014E7">
      <w:pPr>
        <w:pStyle w:val="Default"/>
        <w:ind w:firstLineChars="200" w:firstLine="462"/>
        <w:jc w:val="both"/>
        <w:rPr>
          <w:sz w:val="23"/>
          <w:szCs w:val="23"/>
        </w:rPr>
      </w:pPr>
      <w:r>
        <w:rPr>
          <w:rFonts w:hint="eastAsia"/>
          <w:sz w:val="23"/>
          <w:szCs w:val="23"/>
        </w:rPr>
        <w:t>⑴</w:t>
      </w:r>
      <w:r w:rsidR="00B43E36">
        <w:rPr>
          <w:rFonts w:hint="eastAsia"/>
          <w:sz w:val="23"/>
          <w:szCs w:val="23"/>
        </w:rPr>
        <w:t xml:space="preserve">　</w:t>
      </w:r>
      <w:r>
        <w:rPr>
          <w:rFonts w:hint="eastAsia"/>
          <w:sz w:val="23"/>
          <w:szCs w:val="23"/>
        </w:rPr>
        <w:t>当該専用防衛生産用資産に係る全ての対象物の運用が終了したこと</w:t>
      </w:r>
    </w:p>
    <w:p w14:paraId="2E47B9BD" w14:textId="5831CEB8" w:rsidR="005820F2" w:rsidRDefault="005820F2" w:rsidP="00C014E7">
      <w:pPr>
        <w:ind w:leftChars="100" w:left="241" w:firstLineChars="100" w:firstLine="231"/>
      </w:pPr>
      <w:r>
        <w:rPr>
          <w:rFonts w:hint="eastAsia"/>
          <w:sz w:val="23"/>
          <w:szCs w:val="23"/>
        </w:rPr>
        <w:t>⑵</w:t>
      </w:r>
      <w:r w:rsidR="00B43E36">
        <w:rPr>
          <w:rFonts w:hint="eastAsia"/>
          <w:sz w:val="23"/>
          <w:szCs w:val="23"/>
        </w:rPr>
        <w:t xml:space="preserve">　</w:t>
      </w:r>
      <w:r>
        <w:rPr>
          <w:rFonts w:hint="eastAsia"/>
          <w:sz w:val="23"/>
          <w:szCs w:val="23"/>
        </w:rPr>
        <w:t>当該専用防衛生産用資産のうち経済的価値がなお残存しているものの取扱い</w:t>
      </w:r>
    </w:p>
    <w:p w14:paraId="6A117A86" w14:textId="77777777" w:rsidR="001A436F" w:rsidRDefault="001A436F" w:rsidP="001043BB">
      <w:pPr>
        <w:overflowPunct/>
        <w:autoSpaceDE w:val="0"/>
        <w:autoSpaceDN w:val="0"/>
        <w:adjustRightInd w:val="0"/>
        <w:ind w:left="0" w:firstLineChars="0" w:firstLine="0"/>
        <w:contextualSpacing w:val="0"/>
        <w:jc w:val="right"/>
        <w:textAlignment w:val="auto"/>
        <w:rPr>
          <w:sz w:val="23"/>
          <w:szCs w:val="23"/>
        </w:rPr>
      </w:pPr>
    </w:p>
    <w:p w14:paraId="2FF0E78C" w14:textId="77777777" w:rsidR="002D7A25" w:rsidRDefault="002D7A25" w:rsidP="001043BB">
      <w:pPr>
        <w:overflowPunct/>
        <w:autoSpaceDE w:val="0"/>
        <w:autoSpaceDN w:val="0"/>
        <w:adjustRightInd w:val="0"/>
        <w:ind w:left="0" w:firstLineChars="0" w:firstLine="0"/>
        <w:contextualSpacing w:val="0"/>
        <w:jc w:val="right"/>
        <w:textAlignment w:val="auto"/>
        <w:rPr>
          <w:sz w:val="23"/>
          <w:szCs w:val="23"/>
        </w:rPr>
      </w:pPr>
    </w:p>
    <w:p w14:paraId="4F0AFC34" w14:textId="77777777" w:rsidR="002D7A25" w:rsidRDefault="002D7A25" w:rsidP="001043BB">
      <w:pPr>
        <w:overflowPunct/>
        <w:autoSpaceDE w:val="0"/>
        <w:autoSpaceDN w:val="0"/>
        <w:adjustRightInd w:val="0"/>
        <w:ind w:left="0" w:firstLineChars="0" w:firstLine="0"/>
        <w:contextualSpacing w:val="0"/>
        <w:jc w:val="right"/>
        <w:textAlignment w:val="auto"/>
        <w:rPr>
          <w:sz w:val="23"/>
          <w:szCs w:val="23"/>
        </w:rPr>
      </w:pPr>
    </w:p>
    <w:p w14:paraId="35219FC6" w14:textId="77777777" w:rsidR="002D7A25" w:rsidRDefault="002D7A25" w:rsidP="001043BB">
      <w:pPr>
        <w:overflowPunct/>
        <w:autoSpaceDE w:val="0"/>
        <w:autoSpaceDN w:val="0"/>
        <w:adjustRightInd w:val="0"/>
        <w:ind w:left="0" w:firstLineChars="0" w:firstLine="0"/>
        <w:contextualSpacing w:val="0"/>
        <w:jc w:val="right"/>
        <w:textAlignment w:val="auto"/>
        <w:rPr>
          <w:sz w:val="23"/>
          <w:szCs w:val="23"/>
        </w:rPr>
      </w:pPr>
    </w:p>
    <w:p w14:paraId="73998571" w14:textId="77777777" w:rsidR="002D7A25" w:rsidRDefault="002D7A25" w:rsidP="001043BB">
      <w:pPr>
        <w:overflowPunct/>
        <w:autoSpaceDE w:val="0"/>
        <w:autoSpaceDN w:val="0"/>
        <w:adjustRightInd w:val="0"/>
        <w:ind w:left="0" w:firstLineChars="0" w:firstLine="0"/>
        <w:contextualSpacing w:val="0"/>
        <w:jc w:val="right"/>
        <w:textAlignment w:val="auto"/>
        <w:rPr>
          <w:sz w:val="23"/>
          <w:szCs w:val="23"/>
        </w:rPr>
      </w:pPr>
    </w:p>
    <w:p w14:paraId="3CFF85CA" w14:textId="77777777" w:rsidR="002D7A25" w:rsidRDefault="002D7A25" w:rsidP="001043BB">
      <w:pPr>
        <w:overflowPunct/>
        <w:autoSpaceDE w:val="0"/>
        <w:autoSpaceDN w:val="0"/>
        <w:adjustRightInd w:val="0"/>
        <w:ind w:left="0" w:firstLineChars="0" w:firstLine="0"/>
        <w:contextualSpacing w:val="0"/>
        <w:jc w:val="right"/>
        <w:textAlignment w:val="auto"/>
        <w:rPr>
          <w:sz w:val="23"/>
          <w:szCs w:val="23"/>
        </w:rPr>
      </w:pPr>
    </w:p>
    <w:p w14:paraId="1716809D" w14:textId="63A145CC" w:rsidR="001043BB" w:rsidRDefault="001043BB" w:rsidP="001043BB">
      <w:pPr>
        <w:overflowPunct/>
        <w:autoSpaceDE w:val="0"/>
        <w:autoSpaceDN w:val="0"/>
        <w:adjustRightInd w:val="0"/>
        <w:ind w:left="0" w:firstLineChars="0" w:firstLine="0"/>
        <w:contextualSpacing w:val="0"/>
        <w:jc w:val="right"/>
        <w:textAlignment w:val="auto"/>
        <w:rPr>
          <w:rFonts w:hAnsi="游明朝"/>
          <w:sz w:val="23"/>
          <w:szCs w:val="23"/>
        </w:rPr>
      </w:pPr>
      <w:r>
        <w:rPr>
          <w:rFonts w:hint="eastAsia"/>
          <w:sz w:val="23"/>
          <w:szCs w:val="23"/>
        </w:rPr>
        <w:lastRenderedPageBreak/>
        <w:t>付紙様式第１</w:t>
      </w:r>
    </w:p>
    <w:p w14:paraId="16D350F6" w14:textId="77777777" w:rsidR="001043BB" w:rsidRDefault="001043BB" w:rsidP="001043BB">
      <w:pPr>
        <w:overflowPunct/>
        <w:autoSpaceDE w:val="0"/>
        <w:autoSpaceDN w:val="0"/>
        <w:adjustRightInd w:val="0"/>
        <w:ind w:left="0" w:firstLineChars="0" w:firstLine="0"/>
        <w:contextualSpacing w:val="0"/>
        <w:jc w:val="left"/>
        <w:textAlignment w:val="auto"/>
        <w:rPr>
          <w:rFonts w:hAnsi="游明朝"/>
          <w:sz w:val="23"/>
          <w:szCs w:val="23"/>
        </w:rPr>
      </w:pPr>
    </w:p>
    <w:p w14:paraId="146FE950" w14:textId="02DB16DE" w:rsidR="001043BB" w:rsidRPr="001043BB" w:rsidRDefault="001043BB" w:rsidP="00066B5C">
      <w:pPr>
        <w:overflowPunct/>
        <w:autoSpaceDE w:val="0"/>
        <w:autoSpaceDN w:val="0"/>
        <w:adjustRightInd w:val="0"/>
        <w:ind w:leftChars="100" w:left="241" w:firstLineChars="0" w:firstLine="0"/>
        <w:contextualSpacing w:val="0"/>
        <w:textAlignment w:val="auto"/>
        <w:rPr>
          <w:rFonts w:hAnsi="游明朝"/>
          <w:sz w:val="23"/>
          <w:szCs w:val="23"/>
          <w:u w:val="single"/>
        </w:rPr>
      </w:pPr>
      <w:r w:rsidRPr="00230F64">
        <w:rPr>
          <w:rFonts w:hAnsi="游明朝" w:hint="eastAsia"/>
          <w:spacing w:val="172"/>
          <w:sz w:val="23"/>
          <w:szCs w:val="23"/>
          <w:u w:val="single"/>
          <w:fitText w:val="1380" w:id="-465949440"/>
        </w:rPr>
        <w:t>会社</w:t>
      </w:r>
      <w:r w:rsidRPr="00230F64">
        <w:rPr>
          <w:rFonts w:hAnsi="游明朝" w:hint="eastAsia"/>
          <w:spacing w:val="1"/>
          <w:sz w:val="23"/>
          <w:szCs w:val="23"/>
          <w:u w:val="single"/>
          <w:fitText w:val="1380" w:id="-465949440"/>
        </w:rPr>
        <w:t>名</w:t>
      </w:r>
      <w:r w:rsidRPr="001043BB">
        <w:rPr>
          <w:rFonts w:hAnsi="游明朝" w:hint="eastAsia"/>
          <w:sz w:val="23"/>
          <w:szCs w:val="23"/>
          <w:u w:val="single"/>
        </w:rPr>
        <w:t>：〇〇株式会社</w:t>
      </w:r>
    </w:p>
    <w:p w14:paraId="24565743" w14:textId="0C21F246" w:rsidR="001043BB" w:rsidRPr="001A436F" w:rsidRDefault="00862D26" w:rsidP="00066B5C">
      <w:pPr>
        <w:overflowPunct/>
        <w:autoSpaceDE w:val="0"/>
        <w:autoSpaceDN w:val="0"/>
        <w:adjustRightInd w:val="0"/>
        <w:ind w:leftChars="100" w:left="241" w:firstLineChars="0" w:firstLine="0"/>
        <w:contextualSpacing w:val="0"/>
        <w:textAlignment w:val="auto"/>
        <w:rPr>
          <w:rFonts w:hAnsi="游明朝"/>
          <w:color w:val="000000" w:themeColor="text1"/>
          <w:sz w:val="23"/>
          <w:szCs w:val="23"/>
          <w:u w:val="single"/>
        </w:rPr>
      </w:pPr>
      <w:r w:rsidRPr="001A436F">
        <w:rPr>
          <w:rFonts w:hAnsi="游明朝" w:hint="eastAsia"/>
          <w:color w:val="000000" w:themeColor="text1"/>
          <w:sz w:val="23"/>
          <w:szCs w:val="23"/>
          <w:u w:val="single"/>
        </w:rPr>
        <w:t>調達管理番号</w:t>
      </w:r>
      <w:r w:rsidR="001043BB" w:rsidRPr="001A436F">
        <w:rPr>
          <w:rFonts w:hAnsi="游明朝" w:hint="eastAsia"/>
          <w:color w:val="000000" w:themeColor="text1"/>
          <w:sz w:val="23"/>
          <w:szCs w:val="23"/>
          <w:u w:val="single"/>
        </w:rPr>
        <w:t>：〇〇〇</w:t>
      </w:r>
    </w:p>
    <w:p w14:paraId="33E457B1" w14:textId="7C54A6CD" w:rsidR="005820F2" w:rsidRPr="001A436F" w:rsidRDefault="001043BB" w:rsidP="00066B5C">
      <w:pPr>
        <w:ind w:leftChars="100" w:left="241" w:firstLineChars="0" w:firstLine="0"/>
        <w:rPr>
          <w:color w:val="000000" w:themeColor="text1"/>
          <w:u w:val="single"/>
        </w:rPr>
      </w:pPr>
      <w:r w:rsidRPr="001A436F">
        <w:rPr>
          <w:rFonts w:hAnsi="游明朝" w:hint="eastAsia"/>
          <w:color w:val="000000" w:themeColor="text1"/>
          <w:spacing w:val="76"/>
          <w:sz w:val="23"/>
          <w:szCs w:val="23"/>
          <w:u w:val="single"/>
          <w:fitText w:val="1380" w:id="-465949184"/>
        </w:rPr>
        <w:t>契約品</w:t>
      </w:r>
      <w:r w:rsidRPr="001A436F">
        <w:rPr>
          <w:rFonts w:hAnsi="游明朝" w:hint="eastAsia"/>
          <w:color w:val="000000" w:themeColor="text1"/>
          <w:spacing w:val="2"/>
          <w:sz w:val="23"/>
          <w:szCs w:val="23"/>
          <w:u w:val="single"/>
          <w:fitText w:val="1380" w:id="-465949184"/>
        </w:rPr>
        <w:t>名</w:t>
      </w:r>
      <w:r w:rsidRPr="001A436F">
        <w:rPr>
          <w:rFonts w:hAnsi="游明朝" w:hint="eastAsia"/>
          <w:color w:val="000000" w:themeColor="text1"/>
          <w:sz w:val="23"/>
          <w:szCs w:val="23"/>
          <w:u w:val="single"/>
        </w:rPr>
        <w:t>：〇〇〇</w:t>
      </w:r>
    </w:p>
    <w:p w14:paraId="097184CB" w14:textId="63000A61" w:rsidR="005820F2" w:rsidRPr="001A436F" w:rsidRDefault="005820F2" w:rsidP="00DE42CA">
      <w:pPr>
        <w:ind w:left="241" w:hanging="241"/>
        <w:rPr>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134"/>
        <w:gridCol w:w="1134"/>
        <w:gridCol w:w="1134"/>
        <w:gridCol w:w="1134"/>
        <w:gridCol w:w="1134"/>
        <w:gridCol w:w="708"/>
        <w:gridCol w:w="1134"/>
        <w:gridCol w:w="993"/>
      </w:tblGrid>
      <w:tr w:rsidR="001A436F" w:rsidRPr="001A436F" w14:paraId="061FCF8A" w14:textId="77777777" w:rsidTr="009F3D3C">
        <w:trPr>
          <w:trHeight w:val="784"/>
        </w:trPr>
        <w:tc>
          <w:tcPr>
            <w:tcW w:w="709" w:type="dxa"/>
          </w:tcPr>
          <w:p w14:paraId="7416DC12" w14:textId="77777777" w:rsidR="009F3D3C" w:rsidRPr="001A436F" w:rsidRDefault="009F3D3C" w:rsidP="009F3D3C">
            <w:pPr>
              <w:ind w:left="0" w:firstLineChars="0" w:firstLine="0"/>
              <w:jc w:val="center"/>
              <w:rPr>
                <w:color w:val="000000" w:themeColor="text1"/>
                <w:sz w:val="22"/>
                <w:szCs w:val="22"/>
              </w:rPr>
            </w:pPr>
          </w:p>
          <w:p w14:paraId="21D867D3" w14:textId="16C73A5E" w:rsidR="009F3D3C" w:rsidRPr="001A436F" w:rsidRDefault="009F3D3C" w:rsidP="009F3D3C">
            <w:pPr>
              <w:ind w:left="0" w:firstLineChars="0" w:firstLine="0"/>
              <w:jc w:val="center"/>
              <w:rPr>
                <w:color w:val="000000" w:themeColor="text1"/>
                <w:sz w:val="22"/>
                <w:szCs w:val="22"/>
              </w:rPr>
            </w:pPr>
            <w:r w:rsidRPr="001A436F">
              <w:rPr>
                <w:rFonts w:hint="eastAsia"/>
                <w:color w:val="000000" w:themeColor="text1"/>
                <w:sz w:val="22"/>
                <w:szCs w:val="22"/>
              </w:rPr>
              <w:t>一連番号</w:t>
            </w:r>
          </w:p>
        </w:tc>
        <w:tc>
          <w:tcPr>
            <w:tcW w:w="1134" w:type="dxa"/>
          </w:tcPr>
          <w:p w14:paraId="0613C539" w14:textId="77777777" w:rsidR="009F3D3C" w:rsidRPr="001A436F" w:rsidRDefault="009F3D3C" w:rsidP="009F3D3C">
            <w:pPr>
              <w:overflowPunct/>
              <w:autoSpaceDE w:val="0"/>
              <w:autoSpaceDN w:val="0"/>
              <w:adjustRightInd w:val="0"/>
              <w:ind w:left="0" w:firstLineChars="0" w:firstLine="0"/>
              <w:contextualSpacing w:val="0"/>
              <w:jc w:val="center"/>
              <w:textAlignment w:val="auto"/>
              <w:rPr>
                <w:rFonts w:hAnsi="游明朝"/>
                <w:color w:val="000000" w:themeColor="text1"/>
                <w:sz w:val="22"/>
                <w:szCs w:val="22"/>
              </w:rPr>
            </w:pPr>
            <w:r w:rsidRPr="001A436F">
              <w:rPr>
                <w:rFonts w:hAnsi="游明朝" w:hint="eastAsia"/>
                <w:color w:val="000000" w:themeColor="text1"/>
                <w:sz w:val="22"/>
                <w:szCs w:val="22"/>
              </w:rPr>
              <w:t>専用防衛生産用資産の分類</w:t>
            </w:r>
          </w:p>
          <w:p w14:paraId="2DD9078C"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3F81DEB1" w14:textId="42180087" w:rsidR="009F3D3C" w:rsidRPr="001A436F" w:rsidRDefault="009F3D3C" w:rsidP="009F3D3C">
            <w:pPr>
              <w:widowControl/>
              <w:overflowPunct/>
              <w:ind w:left="0" w:firstLineChars="0" w:firstLine="0"/>
              <w:contextualSpacing w:val="0"/>
              <w:jc w:val="center"/>
              <w:textAlignment w:val="auto"/>
              <w:rPr>
                <w:color w:val="000000" w:themeColor="text1"/>
              </w:rPr>
            </w:pPr>
            <w:r w:rsidRPr="001A436F">
              <w:rPr>
                <w:rFonts w:hAnsi="游明朝" w:hint="eastAsia"/>
                <w:color w:val="000000" w:themeColor="text1"/>
                <w:sz w:val="13"/>
                <w:szCs w:val="13"/>
              </w:rPr>
              <w:t>※１</w:t>
            </w:r>
          </w:p>
        </w:tc>
        <w:tc>
          <w:tcPr>
            <w:tcW w:w="1134" w:type="dxa"/>
          </w:tcPr>
          <w:p w14:paraId="744914F9" w14:textId="77777777" w:rsidR="009F3D3C" w:rsidRPr="001A436F" w:rsidRDefault="009F3D3C" w:rsidP="009F3D3C">
            <w:pPr>
              <w:overflowPunct/>
              <w:autoSpaceDE w:val="0"/>
              <w:autoSpaceDN w:val="0"/>
              <w:adjustRightInd w:val="0"/>
              <w:ind w:left="0" w:firstLineChars="0" w:firstLine="0"/>
              <w:contextualSpacing w:val="0"/>
              <w:jc w:val="center"/>
              <w:textAlignment w:val="auto"/>
              <w:rPr>
                <w:rFonts w:hAnsi="游明朝"/>
                <w:color w:val="000000" w:themeColor="text1"/>
                <w:sz w:val="22"/>
                <w:szCs w:val="22"/>
              </w:rPr>
            </w:pPr>
            <w:r w:rsidRPr="001A436F">
              <w:rPr>
                <w:rFonts w:hAnsi="游明朝" w:hint="eastAsia"/>
                <w:color w:val="000000" w:themeColor="text1"/>
                <w:sz w:val="22"/>
                <w:szCs w:val="22"/>
              </w:rPr>
              <w:t>専用防衛生産用資産の名称</w:t>
            </w:r>
          </w:p>
          <w:p w14:paraId="6B592BC7"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32B68B25" w14:textId="7A034ACA" w:rsidR="009F3D3C" w:rsidRPr="001A436F" w:rsidRDefault="009F3D3C" w:rsidP="009F3D3C">
            <w:pPr>
              <w:widowControl/>
              <w:overflowPunct/>
              <w:ind w:left="0" w:firstLineChars="0" w:firstLine="0"/>
              <w:contextualSpacing w:val="0"/>
              <w:jc w:val="center"/>
              <w:textAlignment w:val="auto"/>
              <w:rPr>
                <w:color w:val="000000" w:themeColor="text1"/>
              </w:rPr>
            </w:pPr>
            <w:r w:rsidRPr="001A436F">
              <w:rPr>
                <w:rFonts w:hAnsi="游明朝" w:hint="eastAsia"/>
                <w:color w:val="000000" w:themeColor="text1"/>
                <w:sz w:val="13"/>
                <w:szCs w:val="13"/>
              </w:rPr>
              <w:t>※２</w:t>
            </w:r>
          </w:p>
        </w:tc>
        <w:tc>
          <w:tcPr>
            <w:tcW w:w="1134" w:type="dxa"/>
          </w:tcPr>
          <w:p w14:paraId="558CD0EA"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75188273" w14:textId="56F16FFF" w:rsidR="009F3D3C" w:rsidRPr="001A436F" w:rsidRDefault="009F3D3C" w:rsidP="009F3D3C">
            <w:pPr>
              <w:overflowPunct/>
              <w:autoSpaceDE w:val="0"/>
              <w:autoSpaceDN w:val="0"/>
              <w:adjustRightInd w:val="0"/>
              <w:ind w:left="0" w:firstLineChars="0" w:firstLine="0"/>
              <w:contextualSpacing w:val="0"/>
              <w:jc w:val="center"/>
              <w:textAlignment w:val="auto"/>
              <w:rPr>
                <w:rFonts w:hAnsi="游明朝"/>
                <w:color w:val="000000" w:themeColor="text1"/>
                <w:sz w:val="22"/>
                <w:szCs w:val="22"/>
              </w:rPr>
            </w:pPr>
            <w:r w:rsidRPr="001A436F">
              <w:rPr>
                <w:rFonts w:hAnsi="游明朝" w:hint="eastAsia"/>
                <w:color w:val="000000" w:themeColor="text1"/>
                <w:sz w:val="22"/>
                <w:szCs w:val="22"/>
              </w:rPr>
              <w:t>取得時期の目途</w:t>
            </w:r>
          </w:p>
          <w:p w14:paraId="14740607"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48516126" w14:textId="0E37F9BA" w:rsidR="009F3D3C" w:rsidRPr="001A436F" w:rsidRDefault="009F3D3C" w:rsidP="009F3D3C">
            <w:pPr>
              <w:widowControl/>
              <w:overflowPunct/>
              <w:ind w:left="0" w:firstLineChars="0" w:firstLine="0"/>
              <w:contextualSpacing w:val="0"/>
              <w:jc w:val="center"/>
              <w:textAlignment w:val="auto"/>
              <w:rPr>
                <w:color w:val="000000" w:themeColor="text1"/>
              </w:rPr>
            </w:pPr>
            <w:r w:rsidRPr="001A436F">
              <w:rPr>
                <w:rFonts w:hAnsi="游明朝" w:hint="eastAsia"/>
                <w:color w:val="000000" w:themeColor="text1"/>
                <w:sz w:val="13"/>
                <w:szCs w:val="13"/>
              </w:rPr>
              <w:t>※３</w:t>
            </w:r>
          </w:p>
        </w:tc>
        <w:tc>
          <w:tcPr>
            <w:tcW w:w="1134" w:type="dxa"/>
          </w:tcPr>
          <w:p w14:paraId="7AC03949"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7508D3E1" w14:textId="16378D35" w:rsidR="009F3D3C" w:rsidRPr="001A436F" w:rsidRDefault="009F3D3C" w:rsidP="009F3D3C">
            <w:pPr>
              <w:overflowPunct/>
              <w:autoSpaceDE w:val="0"/>
              <w:autoSpaceDN w:val="0"/>
              <w:adjustRightInd w:val="0"/>
              <w:ind w:left="0" w:firstLineChars="0" w:firstLine="0"/>
              <w:contextualSpacing w:val="0"/>
              <w:jc w:val="center"/>
              <w:textAlignment w:val="auto"/>
              <w:rPr>
                <w:rFonts w:hAnsi="游明朝"/>
                <w:color w:val="000000" w:themeColor="text1"/>
                <w:sz w:val="22"/>
                <w:szCs w:val="22"/>
              </w:rPr>
            </w:pPr>
            <w:r w:rsidRPr="001A436F">
              <w:rPr>
                <w:rFonts w:hAnsi="游明朝" w:hint="eastAsia"/>
                <w:color w:val="000000" w:themeColor="text1"/>
                <w:sz w:val="22"/>
                <w:szCs w:val="22"/>
              </w:rPr>
              <w:t>取得予定の数量</w:t>
            </w:r>
          </w:p>
          <w:p w14:paraId="01DCC9D7"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6EB56036" w14:textId="3E2739AF" w:rsidR="009F3D3C" w:rsidRPr="001A436F" w:rsidRDefault="009F3D3C" w:rsidP="009F3D3C">
            <w:pPr>
              <w:widowControl/>
              <w:overflowPunct/>
              <w:ind w:left="0" w:firstLineChars="0" w:firstLine="0"/>
              <w:contextualSpacing w:val="0"/>
              <w:jc w:val="center"/>
              <w:textAlignment w:val="auto"/>
              <w:rPr>
                <w:color w:val="000000" w:themeColor="text1"/>
              </w:rPr>
            </w:pPr>
            <w:r w:rsidRPr="001A436F">
              <w:rPr>
                <w:rFonts w:hAnsi="游明朝" w:hint="eastAsia"/>
                <w:color w:val="000000" w:themeColor="text1"/>
                <w:sz w:val="13"/>
                <w:szCs w:val="13"/>
              </w:rPr>
              <w:t>※４</w:t>
            </w:r>
          </w:p>
        </w:tc>
        <w:tc>
          <w:tcPr>
            <w:tcW w:w="1134" w:type="dxa"/>
          </w:tcPr>
          <w:p w14:paraId="3B629B15"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5CA2E8D0" w14:textId="2B608D78" w:rsidR="009F3D3C" w:rsidRPr="001A436F" w:rsidRDefault="009F3D3C" w:rsidP="009F3D3C">
            <w:pPr>
              <w:overflowPunct/>
              <w:autoSpaceDE w:val="0"/>
              <w:autoSpaceDN w:val="0"/>
              <w:adjustRightInd w:val="0"/>
              <w:ind w:left="0" w:firstLineChars="0" w:firstLine="0"/>
              <w:contextualSpacing w:val="0"/>
              <w:jc w:val="center"/>
              <w:textAlignment w:val="auto"/>
              <w:rPr>
                <w:rFonts w:hAnsi="游明朝"/>
                <w:color w:val="000000" w:themeColor="text1"/>
                <w:sz w:val="22"/>
                <w:szCs w:val="22"/>
              </w:rPr>
            </w:pPr>
            <w:r w:rsidRPr="001A436F">
              <w:rPr>
                <w:rFonts w:hAnsi="游明朝" w:hint="eastAsia"/>
                <w:color w:val="000000" w:themeColor="text1"/>
                <w:sz w:val="22"/>
                <w:szCs w:val="22"/>
              </w:rPr>
              <w:t>設置予定場所</w:t>
            </w:r>
          </w:p>
          <w:p w14:paraId="36CBA935"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06D00D51" w14:textId="70CA69CC" w:rsidR="009F3D3C" w:rsidRPr="001A436F" w:rsidRDefault="009F3D3C" w:rsidP="009F3D3C">
            <w:pPr>
              <w:overflowPunct/>
              <w:autoSpaceDE w:val="0"/>
              <w:autoSpaceDN w:val="0"/>
              <w:adjustRightInd w:val="0"/>
              <w:ind w:left="0" w:firstLineChars="0" w:firstLine="0"/>
              <w:contextualSpacing w:val="0"/>
              <w:jc w:val="center"/>
              <w:textAlignment w:val="auto"/>
              <w:rPr>
                <w:color w:val="000000" w:themeColor="text1"/>
              </w:rPr>
            </w:pPr>
            <w:r w:rsidRPr="001A436F">
              <w:rPr>
                <w:rFonts w:hAnsi="游明朝" w:hint="eastAsia"/>
                <w:color w:val="000000" w:themeColor="text1"/>
                <w:sz w:val="13"/>
                <w:szCs w:val="13"/>
              </w:rPr>
              <w:t>※５</w:t>
            </w:r>
          </w:p>
        </w:tc>
        <w:tc>
          <w:tcPr>
            <w:tcW w:w="708" w:type="dxa"/>
          </w:tcPr>
          <w:p w14:paraId="50E44E51"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769B919F" w14:textId="0DA0C602" w:rsidR="009F3D3C" w:rsidRPr="001A436F" w:rsidRDefault="009F3D3C" w:rsidP="009F3D3C">
            <w:pPr>
              <w:overflowPunct/>
              <w:autoSpaceDE w:val="0"/>
              <w:autoSpaceDN w:val="0"/>
              <w:adjustRightInd w:val="0"/>
              <w:ind w:left="0" w:firstLineChars="0" w:firstLine="0"/>
              <w:contextualSpacing w:val="0"/>
              <w:jc w:val="center"/>
              <w:textAlignment w:val="auto"/>
              <w:rPr>
                <w:rFonts w:hAnsi="游明朝"/>
                <w:color w:val="000000" w:themeColor="text1"/>
                <w:sz w:val="22"/>
                <w:szCs w:val="22"/>
              </w:rPr>
            </w:pPr>
            <w:r w:rsidRPr="001A436F">
              <w:rPr>
                <w:rFonts w:hAnsi="游明朝" w:hint="eastAsia"/>
                <w:color w:val="000000" w:themeColor="text1"/>
                <w:sz w:val="22"/>
                <w:szCs w:val="22"/>
              </w:rPr>
              <w:t>耐用年数</w:t>
            </w:r>
          </w:p>
          <w:p w14:paraId="4F309F1A"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492E7F9D" w14:textId="61673387" w:rsidR="009F3D3C" w:rsidRPr="001A436F" w:rsidRDefault="009F3D3C" w:rsidP="009F3D3C">
            <w:pPr>
              <w:widowControl/>
              <w:overflowPunct/>
              <w:ind w:left="0" w:firstLineChars="0" w:firstLine="0"/>
              <w:contextualSpacing w:val="0"/>
              <w:jc w:val="center"/>
              <w:textAlignment w:val="auto"/>
              <w:rPr>
                <w:color w:val="000000" w:themeColor="text1"/>
              </w:rPr>
            </w:pPr>
            <w:r w:rsidRPr="001A436F">
              <w:rPr>
                <w:rFonts w:hAnsi="游明朝" w:hint="eastAsia"/>
                <w:color w:val="000000" w:themeColor="text1"/>
                <w:sz w:val="13"/>
                <w:szCs w:val="13"/>
              </w:rPr>
              <w:t>※６</w:t>
            </w:r>
          </w:p>
        </w:tc>
        <w:tc>
          <w:tcPr>
            <w:tcW w:w="1134" w:type="dxa"/>
          </w:tcPr>
          <w:p w14:paraId="619D6386"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17E297CF" w14:textId="7B3FDDAE"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22"/>
                <w:szCs w:val="22"/>
              </w:rPr>
            </w:pPr>
            <w:r w:rsidRPr="001A436F">
              <w:rPr>
                <w:rFonts w:hAnsi="游明朝" w:hint="eastAsia"/>
                <w:color w:val="000000" w:themeColor="text1"/>
                <w:sz w:val="22"/>
                <w:szCs w:val="22"/>
              </w:rPr>
              <w:t>取得予定金額</w:t>
            </w:r>
          </w:p>
          <w:p w14:paraId="2386949F"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6AE697A5" w14:textId="17549937" w:rsidR="009F3D3C" w:rsidRPr="001A436F" w:rsidRDefault="009F3D3C" w:rsidP="009F3D3C">
            <w:pPr>
              <w:widowControl/>
              <w:overflowPunct/>
              <w:ind w:left="0" w:firstLineChars="0" w:firstLine="0"/>
              <w:contextualSpacing w:val="0"/>
              <w:jc w:val="center"/>
              <w:textAlignment w:val="auto"/>
              <w:rPr>
                <w:color w:val="000000" w:themeColor="text1"/>
              </w:rPr>
            </w:pPr>
            <w:r w:rsidRPr="001A436F">
              <w:rPr>
                <w:rFonts w:hAnsi="游明朝" w:hint="eastAsia"/>
                <w:color w:val="000000" w:themeColor="text1"/>
                <w:sz w:val="13"/>
                <w:szCs w:val="13"/>
              </w:rPr>
              <w:t>※７</w:t>
            </w:r>
          </w:p>
        </w:tc>
        <w:tc>
          <w:tcPr>
            <w:tcW w:w="993" w:type="dxa"/>
          </w:tcPr>
          <w:p w14:paraId="0FFFAD13"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22"/>
                <w:szCs w:val="22"/>
              </w:rPr>
            </w:pPr>
          </w:p>
          <w:p w14:paraId="2B547EAB" w14:textId="7D004FBB"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22"/>
                <w:szCs w:val="22"/>
              </w:rPr>
            </w:pPr>
            <w:r w:rsidRPr="001A436F">
              <w:rPr>
                <w:rFonts w:hAnsi="游明朝" w:hint="eastAsia"/>
                <w:color w:val="000000" w:themeColor="text1"/>
                <w:sz w:val="22"/>
                <w:szCs w:val="22"/>
              </w:rPr>
              <w:t>備考</w:t>
            </w:r>
          </w:p>
          <w:p w14:paraId="2725E7B3" w14:textId="77777777" w:rsidR="009F3D3C" w:rsidRPr="001A436F" w:rsidRDefault="009F3D3C" w:rsidP="009F3D3C">
            <w:pPr>
              <w:widowControl/>
              <w:overflowPunct/>
              <w:ind w:left="0" w:firstLineChars="0" w:firstLine="0"/>
              <w:contextualSpacing w:val="0"/>
              <w:jc w:val="center"/>
              <w:textAlignment w:val="auto"/>
              <w:rPr>
                <w:rFonts w:hAnsi="游明朝"/>
                <w:color w:val="000000" w:themeColor="text1"/>
                <w:sz w:val="13"/>
                <w:szCs w:val="13"/>
              </w:rPr>
            </w:pPr>
          </w:p>
          <w:p w14:paraId="638C24FC" w14:textId="5E9F7A5B" w:rsidR="009F3D3C" w:rsidRPr="001A436F" w:rsidRDefault="009F3D3C" w:rsidP="009F3D3C">
            <w:pPr>
              <w:widowControl/>
              <w:overflowPunct/>
              <w:ind w:left="0" w:firstLineChars="0" w:firstLine="0"/>
              <w:contextualSpacing w:val="0"/>
              <w:jc w:val="center"/>
              <w:textAlignment w:val="auto"/>
              <w:rPr>
                <w:color w:val="000000" w:themeColor="text1"/>
              </w:rPr>
            </w:pPr>
            <w:r w:rsidRPr="001A436F">
              <w:rPr>
                <w:rFonts w:hAnsi="游明朝" w:hint="eastAsia"/>
                <w:color w:val="000000" w:themeColor="text1"/>
                <w:sz w:val="13"/>
                <w:szCs w:val="13"/>
              </w:rPr>
              <w:t>※８</w:t>
            </w:r>
          </w:p>
        </w:tc>
      </w:tr>
      <w:tr w:rsidR="009F3D3C" w14:paraId="7BC1B9FE" w14:textId="77777777" w:rsidTr="009F3D3C">
        <w:trPr>
          <w:trHeight w:val="248"/>
        </w:trPr>
        <w:tc>
          <w:tcPr>
            <w:tcW w:w="709" w:type="dxa"/>
          </w:tcPr>
          <w:p w14:paraId="0D69942A" w14:textId="77777777" w:rsidR="009F3D3C" w:rsidRDefault="009F3D3C" w:rsidP="009F3D3C">
            <w:pPr>
              <w:spacing w:line="276" w:lineRule="auto"/>
              <w:ind w:left="241" w:hanging="241"/>
              <w:jc w:val="center"/>
            </w:pPr>
            <w:r>
              <w:rPr>
                <w:rFonts w:hint="eastAsia"/>
              </w:rPr>
              <w:t>１</w:t>
            </w:r>
          </w:p>
        </w:tc>
        <w:tc>
          <w:tcPr>
            <w:tcW w:w="1134" w:type="dxa"/>
          </w:tcPr>
          <w:p w14:paraId="2665B71F" w14:textId="77777777" w:rsidR="009F3D3C" w:rsidRDefault="009F3D3C" w:rsidP="009F3D3C">
            <w:pPr>
              <w:spacing w:line="276" w:lineRule="auto"/>
              <w:ind w:left="241" w:hanging="241"/>
            </w:pPr>
          </w:p>
        </w:tc>
        <w:tc>
          <w:tcPr>
            <w:tcW w:w="1134" w:type="dxa"/>
          </w:tcPr>
          <w:p w14:paraId="272EEC04" w14:textId="77777777" w:rsidR="009F3D3C" w:rsidRDefault="009F3D3C" w:rsidP="009F3D3C">
            <w:pPr>
              <w:spacing w:line="276" w:lineRule="auto"/>
              <w:ind w:left="241" w:hanging="241"/>
            </w:pPr>
          </w:p>
        </w:tc>
        <w:tc>
          <w:tcPr>
            <w:tcW w:w="1134" w:type="dxa"/>
          </w:tcPr>
          <w:p w14:paraId="4E21216E" w14:textId="77777777" w:rsidR="009F3D3C" w:rsidRDefault="009F3D3C" w:rsidP="009F3D3C">
            <w:pPr>
              <w:spacing w:line="276" w:lineRule="auto"/>
              <w:ind w:left="241" w:hanging="241"/>
            </w:pPr>
          </w:p>
        </w:tc>
        <w:tc>
          <w:tcPr>
            <w:tcW w:w="1134" w:type="dxa"/>
          </w:tcPr>
          <w:p w14:paraId="680C59D7" w14:textId="77777777" w:rsidR="009F3D3C" w:rsidRDefault="009F3D3C" w:rsidP="009F3D3C">
            <w:pPr>
              <w:spacing w:line="276" w:lineRule="auto"/>
              <w:ind w:left="241" w:hanging="241"/>
            </w:pPr>
          </w:p>
        </w:tc>
        <w:tc>
          <w:tcPr>
            <w:tcW w:w="1134" w:type="dxa"/>
          </w:tcPr>
          <w:p w14:paraId="3CDF87FD" w14:textId="77777777" w:rsidR="009F3D3C" w:rsidRDefault="009F3D3C" w:rsidP="009F3D3C">
            <w:pPr>
              <w:spacing w:line="276" w:lineRule="auto"/>
              <w:ind w:left="241" w:hanging="241"/>
            </w:pPr>
          </w:p>
        </w:tc>
        <w:tc>
          <w:tcPr>
            <w:tcW w:w="708" w:type="dxa"/>
          </w:tcPr>
          <w:p w14:paraId="6670CA8D" w14:textId="77777777" w:rsidR="009F3D3C" w:rsidRDefault="009F3D3C" w:rsidP="009F3D3C">
            <w:pPr>
              <w:spacing w:line="276" w:lineRule="auto"/>
              <w:ind w:left="241" w:hanging="241"/>
            </w:pPr>
          </w:p>
        </w:tc>
        <w:tc>
          <w:tcPr>
            <w:tcW w:w="1134" w:type="dxa"/>
          </w:tcPr>
          <w:p w14:paraId="101774AB" w14:textId="77777777" w:rsidR="009F3D3C" w:rsidRDefault="009F3D3C" w:rsidP="009F3D3C">
            <w:pPr>
              <w:spacing w:line="276" w:lineRule="auto"/>
              <w:ind w:left="241" w:hanging="241"/>
            </w:pPr>
          </w:p>
        </w:tc>
        <w:tc>
          <w:tcPr>
            <w:tcW w:w="993" w:type="dxa"/>
          </w:tcPr>
          <w:p w14:paraId="6EE377BF" w14:textId="77777777" w:rsidR="009F3D3C" w:rsidRDefault="009F3D3C" w:rsidP="009F3D3C">
            <w:pPr>
              <w:spacing w:line="276" w:lineRule="auto"/>
              <w:ind w:left="241" w:hanging="241"/>
            </w:pPr>
          </w:p>
        </w:tc>
      </w:tr>
      <w:tr w:rsidR="009F3D3C" w14:paraId="32C111D4" w14:textId="77777777" w:rsidTr="009F3D3C">
        <w:trPr>
          <w:trHeight w:val="268"/>
        </w:trPr>
        <w:tc>
          <w:tcPr>
            <w:tcW w:w="709" w:type="dxa"/>
          </w:tcPr>
          <w:p w14:paraId="52093058" w14:textId="77777777" w:rsidR="009F3D3C" w:rsidRDefault="009F3D3C" w:rsidP="009F3D3C">
            <w:pPr>
              <w:spacing w:line="276" w:lineRule="auto"/>
              <w:ind w:left="241" w:hanging="241"/>
              <w:jc w:val="center"/>
            </w:pPr>
            <w:r>
              <w:rPr>
                <w:rFonts w:hint="eastAsia"/>
              </w:rPr>
              <w:t>２</w:t>
            </w:r>
          </w:p>
        </w:tc>
        <w:tc>
          <w:tcPr>
            <w:tcW w:w="1134" w:type="dxa"/>
          </w:tcPr>
          <w:p w14:paraId="45908F89" w14:textId="77777777" w:rsidR="009F3D3C" w:rsidRDefault="009F3D3C" w:rsidP="007B079F">
            <w:pPr>
              <w:ind w:left="241" w:hanging="241"/>
            </w:pPr>
          </w:p>
        </w:tc>
        <w:tc>
          <w:tcPr>
            <w:tcW w:w="1134" w:type="dxa"/>
          </w:tcPr>
          <w:p w14:paraId="55DF665E" w14:textId="77777777" w:rsidR="009F3D3C" w:rsidRDefault="009F3D3C" w:rsidP="007B079F">
            <w:pPr>
              <w:ind w:left="241" w:hanging="241"/>
            </w:pPr>
          </w:p>
        </w:tc>
        <w:tc>
          <w:tcPr>
            <w:tcW w:w="1134" w:type="dxa"/>
          </w:tcPr>
          <w:p w14:paraId="7666F7B1" w14:textId="77777777" w:rsidR="009F3D3C" w:rsidRDefault="009F3D3C" w:rsidP="007B079F">
            <w:pPr>
              <w:ind w:left="241" w:hanging="241"/>
            </w:pPr>
          </w:p>
        </w:tc>
        <w:tc>
          <w:tcPr>
            <w:tcW w:w="1134" w:type="dxa"/>
          </w:tcPr>
          <w:p w14:paraId="67392F71" w14:textId="77777777" w:rsidR="009F3D3C" w:rsidRDefault="009F3D3C" w:rsidP="007B079F">
            <w:pPr>
              <w:ind w:left="241" w:hanging="241"/>
            </w:pPr>
          </w:p>
        </w:tc>
        <w:tc>
          <w:tcPr>
            <w:tcW w:w="1134" w:type="dxa"/>
          </w:tcPr>
          <w:p w14:paraId="17DE02DB" w14:textId="77777777" w:rsidR="009F3D3C" w:rsidRDefault="009F3D3C" w:rsidP="007B079F">
            <w:pPr>
              <w:ind w:left="241" w:hanging="241"/>
            </w:pPr>
          </w:p>
        </w:tc>
        <w:tc>
          <w:tcPr>
            <w:tcW w:w="708" w:type="dxa"/>
          </w:tcPr>
          <w:p w14:paraId="3B204840" w14:textId="77777777" w:rsidR="009F3D3C" w:rsidRDefault="009F3D3C" w:rsidP="007B079F">
            <w:pPr>
              <w:ind w:left="241" w:hanging="241"/>
            </w:pPr>
          </w:p>
        </w:tc>
        <w:tc>
          <w:tcPr>
            <w:tcW w:w="1134" w:type="dxa"/>
          </w:tcPr>
          <w:p w14:paraId="60809E08" w14:textId="77777777" w:rsidR="009F3D3C" w:rsidRDefault="009F3D3C" w:rsidP="007B079F">
            <w:pPr>
              <w:ind w:left="241" w:hanging="241"/>
            </w:pPr>
          </w:p>
        </w:tc>
        <w:tc>
          <w:tcPr>
            <w:tcW w:w="993" w:type="dxa"/>
          </w:tcPr>
          <w:p w14:paraId="413B907E" w14:textId="77777777" w:rsidR="009F3D3C" w:rsidRDefault="009F3D3C" w:rsidP="007B079F">
            <w:pPr>
              <w:ind w:left="241" w:hanging="241"/>
            </w:pPr>
          </w:p>
        </w:tc>
      </w:tr>
      <w:tr w:rsidR="009F3D3C" w14:paraId="5494DF20" w14:textId="77777777" w:rsidTr="009F3D3C">
        <w:trPr>
          <w:trHeight w:val="229"/>
        </w:trPr>
        <w:tc>
          <w:tcPr>
            <w:tcW w:w="709" w:type="dxa"/>
          </w:tcPr>
          <w:p w14:paraId="33D5D320" w14:textId="77777777" w:rsidR="009F3D3C" w:rsidRDefault="009F3D3C" w:rsidP="009F3D3C">
            <w:pPr>
              <w:spacing w:line="276" w:lineRule="auto"/>
              <w:ind w:left="241" w:hanging="241"/>
              <w:jc w:val="center"/>
            </w:pPr>
            <w:r>
              <w:rPr>
                <w:rFonts w:hint="eastAsia"/>
              </w:rPr>
              <w:t>３</w:t>
            </w:r>
          </w:p>
        </w:tc>
        <w:tc>
          <w:tcPr>
            <w:tcW w:w="1134" w:type="dxa"/>
          </w:tcPr>
          <w:p w14:paraId="2D1135B0" w14:textId="77777777" w:rsidR="009F3D3C" w:rsidRDefault="009F3D3C" w:rsidP="007B079F">
            <w:pPr>
              <w:ind w:left="241" w:hanging="241"/>
            </w:pPr>
          </w:p>
        </w:tc>
        <w:tc>
          <w:tcPr>
            <w:tcW w:w="1134" w:type="dxa"/>
          </w:tcPr>
          <w:p w14:paraId="08456A39" w14:textId="77777777" w:rsidR="009F3D3C" w:rsidRDefault="009F3D3C" w:rsidP="007B079F">
            <w:pPr>
              <w:ind w:left="241" w:hanging="241"/>
            </w:pPr>
          </w:p>
        </w:tc>
        <w:tc>
          <w:tcPr>
            <w:tcW w:w="1134" w:type="dxa"/>
          </w:tcPr>
          <w:p w14:paraId="6A08B28B" w14:textId="77777777" w:rsidR="009F3D3C" w:rsidRDefault="009F3D3C" w:rsidP="007B079F">
            <w:pPr>
              <w:ind w:left="241" w:hanging="241"/>
            </w:pPr>
          </w:p>
        </w:tc>
        <w:tc>
          <w:tcPr>
            <w:tcW w:w="1134" w:type="dxa"/>
          </w:tcPr>
          <w:p w14:paraId="6AB67448" w14:textId="77777777" w:rsidR="009F3D3C" w:rsidRDefault="009F3D3C" w:rsidP="007B079F">
            <w:pPr>
              <w:ind w:left="241" w:hanging="241"/>
            </w:pPr>
          </w:p>
        </w:tc>
        <w:tc>
          <w:tcPr>
            <w:tcW w:w="1134" w:type="dxa"/>
          </w:tcPr>
          <w:p w14:paraId="7497DCAC" w14:textId="77777777" w:rsidR="009F3D3C" w:rsidRDefault="009F3D3C" w:rsidP="007B079F">
            <w:pPr>
              <w:ind w:left="241" w:hanging="241"/>
            </w:pPr>
          </w:p>
        </w:tc>
        <w:tc>
          <w:tcPr>
            <w:tcW w:w="708" w:type="dxa"/>
          </w:tcPr>
          <w:p w14:paraId="00F9AF9E" w14:textId="77777777" w:rsidR="009F3D3C" w:rsidRDefault="009F3D3C" w:rsidP="007B079F">
            <w:pPr>
              <w:ind w:left="241" w:hanging="241"/>
            </w:pPr>
          </w:p>
        </w:tc>
        <w:tc>
          <w:tcPr>
            <w:tcW w:w="1134" w:type="dxa"/>
          </w:tcPr>
          <w:p w14:paraId="05D30111" w14:textId="77777777" w:rsidR="009F3D3C" w:rsidRDefault="009F3D3C" w:rsidP="007B079F">
            <w:pPr>
              <w:ind w:left="241" w:hanging="241"/>
            </w:pPr>
          </w:p>
        </w:tc>
        <w:tc>
          <w:tcPr>
            <w:tcW w:w="993" w:type="dxa"/>
          </w:tcPr>
          <w:p w14:paraId="0ADC934A" w14:textId="77777777" w:rsidR="009F3D3C" w:rsidRDefault="009F3D3C" w:rsidP="007B079F">
            <w:pPr>
              <w:ind w:left="241" w:hanging="241"/>
            </w:pPr>
          </w:p>
        </w:tc>
      </w:tr>
      <w:tr w:rsidR="009F3D3C" w14:paraId="74F92907" w14:textId="77777777" w:rsidTr="009F3D3C">
        <w:trPr>
          <w:trHeight w:val="334"/>
        </w:trPr>
        <w:tc>
          <w:tcPr>
            <w:tcW w:w="709" w:type="dxa"/>
          </w:tcPr>
          <w:p w14:paraId="6E40AB9C" w14:textId="77777777" w:rsidR="009F3D3C" w:rsidRDefault="009F3D3C" w:rsidP="009F3D3C">
            <w:pPr>
              <w:spacing w:line="276" w:lineRule="auto"/>
              <w:ind w:left="241" w:hanging="241"/>
              <w:jc w:val="center"/>
            </w:pPr>
            <w:r>
              <w:rPr>
                <w:rFonts w:hint="eastAsia"/>
              </w:rPr>
              <w:t>４</w:t>
            </w:r>
          </w:p>
        </w:tc>
        <w:tc>
          <w:tcPr>
            <w:tcW w:w="1134" w:type="dxa"/>
          </w:tcPr>
          <w:p w14:paraId="42046979" w14:textId="77777777" w:rsidR="009F3D3C" w:rsidRDefault="009F3D3C" w:rsidP="007B079F">
            <w:pPr>
              <w:ind w:left="241" w:hanging="241"/>
            </w:pPr>
          </w:p>
        </w:tc>
        <w:tc>
          <w:tcPr>
            <w:tcW w:w="1134" w:type="dxa"/>
          </w:tcPr>
          <w:p w14:paraId="3E4F0CB7" w14:textId="77777777" w:rsidR="009F3D3C" w:rsidRDefault="009F3D3C" w:rsidP="007B079F">
            <w:pPr>
              <w:ind w:left="241" w:hanging="241"/>
            </w:pPr>
          </w:p>
        </w:tc>
        <w:tc>
          <w:tcPr>
            <w:tcW w:w="1134" w:type="dxa"/>
          </w:tcPr>
          <w:p w14:paraId="79A7A670" w14:textId="77777777" w:rsidR="009F3D3C" w:rsidRDefault="009F3D3C" w:rsidP="007B079F">
            <w:pPr>
              <w:ind w:left="241" w:hanging="241"/>
            </w:pPr>
          </w:p>
        </w:tc>
        <w:tc>
          <w:tcPr>
            <w:tcW w:w="1134" w:type="dxa"/>
          </w:tcPr>
          <w:p w14:paraId="2FA90E59" w14:textId="77777777" w:rsidR="009F3D3C" w:rsidRDefault="009F3D3C" w:rsidP="007B079F">
            <w:pPr>
              <w:ind w:left="241" w:hanging="241"/>
            </w:pPr>
          </w:p>
        </w:tc>
        <w:tc>
          <w:tcPr>
            <w:tcW w:w="1134" w:type="dxa"/>
          </w:tcPr>
          <w:p w14:paraId="03984952" w14:textId="77777777" w:rsidR="009F3D3C" w:rsidRDefault="009F3D3C" w:rsidP="007B079F">
            <w:pPr>
              <w:ind w:left="241" w:hanging="241"/>
            </w:pPr>
          </w:p>
        </w:tc>
        <w:tc>
          <w:tcPr>
            <w:tcW w:w="708" w:type="dxa"/>
          </w:tcPr>
          <w:p w14:paraId="0441923A" w14:textId="77777777" w:rsidR="009F3D3C" w:rsidRDefault="009F3D3C" w:rsidP="007B079F">
            <w:pPr>
              <w:ind w:left="241" w:hanging="241"/>
            </w:pPr>
          </w:p>
        </w:tc>
        <w:tc>
          <w:tcPr>
            <w:tcW w:w="1134" w:type="dxa"/>
          </w:tcPr>
          <w:p w14:paraId="629380D4" w14:textId="77777777" w:rsidR="009F3D3C" w:rsidRDefault="009F3D3C" w:rsidP="007B079F">
            <w:pPr>
              <w:ind w:left="241" w:hanging="241"/>
            </w:pPr>
          </w:p>
        </w:tc>
        <w:tc>
          <w:tcPr>
            <w:tcW w:w="993" w:type="dxa"/>
          </w:tcPr>
          <w:p w14:paraId="4FC222FA" w14:textId="77777777" w:rsidR="009F3D3C" w:rsidRDefault="009F3D3C" w:rsidP="007B079F">
            <w:pPr>
              <w:ind w:left="241" w:hanging="241"/>
            </w:pPr>
          </w:p>
        </w:tc>
      </w:tr>
    </w:tbl>
    <w:p w14:paraId="139B12A4" w14:textId="7D6F8327" w:rsidR="005820F2" w:rsidRDefault="005820F2" w:rsidP="00DE42CA">
      <w:pPr>
        <w:ind w:left="241" w:hanging="241"/>
      </w:pPr>
    </w:p>
    <w:p w14:paraId="14D04468" w14:textId="77777777" w:rsidR="001043BB" w:rsidRPr="001043BB" w:rsidRDefault="001043BB" w:rsidP="002D7A25">
      <w:pPr>
        <w:overflowPunct/>
        <w:autoSpaceDE w:val="0"/>
        <w:autoSpaceDN w:val="0"/>
        <w:adjustRightInd w:val="0"/>
        <w:snapToGrid w:val="0"/>
        <w:spacing w:line="200" w:lineRule="atLeast"/>
        <w:ind w:leftChars="118" w:left="521" w:hangingChars="168" w:hanging="237"/>
        <w:contextualSpacing w:val="0"/>
        <w:textAlignment w:val="auto"/>
        <w:rPr>
          <w:rFonts w:hAnsi="游明朝"/>
          <w:sz w:val="14"/>
          <w:szCs w:val="14"/>
        </w:rPr>
      </w:pPr>
      <w:r w:rsidRPr="001043BB">
        <w:rPr>
          <w:rFonts w:hAnsi="游明朝" w:hint="eastAsia"/>
          <w:sz w:val="14"/>
          <w:szCs w:val="14"/>
        </w:rPr>
        <w:t>※１：「建屋」、「機械及び装置」、「その他」を記載し、その概要に係る資料を添付すること。「建屋」については、各建屋等の位置、形状、各フロア等の用途、主要設備の配置等その他の概況を付記した図を添付すること。当該図には、建屋等ごとに、契約書の別図の番号を引用して表示すること。また、資料の細部については事前に契約担当官等と調整すること。</w:t>
      </w:r>
    </w:p>
    <w:p w14:paraId="14DD06A0" w14:textId="77777777" w:rsidR="001043BB" w:rsidRPr="001043BB" w:rsidRDefault="001043BB" w:rsidP="002D7A25">
      <w:pPr>
        <w:overflowPunct/>
        <w:autoSpaceDE w:val="0"/>
        <w:autoSpaceDN w:val="0"/>
        <w:adjustRightInd w:val="0"/>
        <w:snapToGrid w:val="0"/>
        <w:spacing w:line="200" w:lineRule="atLeast"/>
        <w:ind w:leftChars="100" w:left="241" w:firstLineChars="31" w:firstLine="44"/>
        <w:contextualSpacing w:val="0"/>
        <w:textAlignment w:val="auto"/>
        <w:rPr>
          <w:rFonts w:hAnsi="游明朝"/>
          <w:sz w:val="14"/>
          <w:szCs w:val="14"/>
        </w:rPr>
      </w:pPr>
      <w:r w:rsidRPr="001043BB">
        <w:rPr>
          <w:rFonts w:hAnsi="游明朝" w:hint="eastAsia"/>
          <w:sz w:val="14"/>
          <w:szCs w:val="14"/>
        </w:rPr>
        <w:t>※２：カタログ等による型番がある場合、型番も記述すること。</w:t>
      </w:r>
    </w:p>
    <w:p w14:paraId="7E53EE7B" w14:textId="77777777" w:rsidR="001043BB" w:rsidRPr="001043BB" w:rsidRDefault="001043BB" w:rsidP="002D7A25">
      <w:pPr>
        <w:overflowPunct/>
        <w:autoSpaceDE w:val="0"/>
        <w:autoSpaceDN w:val="0"/>
        <w:adjustRightInd w:val="0"/>
        <w:snapToGrid w:val="0"/>
        <w:spacing w:line="200" w:lineRule="atLeast"/>
        <w:ind w:leftChars="100" w:left="241" w:firstLineChars="31" w:firstLine="44"/>
        <w:contextualSpacing w:val="0"/>
        <w:textAlignment w:val="auto"/>
        <w:rPr>
          <w:rFonts w:hAnsi="游明朝"/>
          <w:sz w:val="14"/>
          <w:szCs w:val="14"/>
        </w:rPr>
      </w:pPr>
      <w:r w:rsidRPr="001043BB">
        <w:rPr>
          <w:rFonts w:hAnsi="游明朝" w:hint="eastAsia"/>
          <w:sz w:val="14"/>
          <w:szCs w:val="14"/>
        </w:rPr>
        <w:t>※３：○年○月頃など作成時点における取得予定時期を記述すること。</w:t>
      </w:r>
    </w:p>
    <w:p w14:paraId="74F0D406" w14:textId="77777777" w:rsidR="001043BB" w:rsidRPr="001043BB" w:rsidRDefault="001043BB" w:rsidP="002D7A25">
      <w:pPr>
        <w:overflowPunct/>
        <w:autoSpaceDE w:val="0"/>
        <w:autoSpaceDN w:val="0"/>
        <w:adjustRightInd w:val="0"/>
        <w:snapToGrid w:val="0"/>
        <w:spacing w:line="200" w:lineRule="atLeast"/>
        <w:ind w:leftChars="100" w:left="241" w:firstLineChars="31" w:firstLine="44"/>
        <w:contextualSpacing w:val="0"/>
        <w:textAlignment w:val="auto"/>
        <w:rPr>
          <w:rFonts w:hAnsi="游明朝"/>
          <w:sz w:val="14"/>
          <w:szCs w:val="14"/>
        </w:rPr>
      </w:pPr>
      <w:r w:rsidRPr="001043BB">
        <w:rPr>
          <w:rFonts w:hAnsi="游明朝" w:hint="eastAsia"/>
          <w:sz w:val="14"/>
          <w:szCs w:val="14"/>
        </w:rPr>
        <w:t>※４：可能な限り具体的に記述すること。複数のもので一つの専用治工具等となる場合は、一式と記述すること。</w:t>
      </w:r>
    </w:p>
    <w:p w14:paraId="5602E762" w14:textId="77777777" w:rsidR="001043BB" w:rsidRPr="001043BB" w:rsidRDefault="001043BB" w:rsidP="002D7A25">
      <w:pPr>
        <w:overflowPunct/>
        <w:autoSpaceDE w:val="0"/>
        <w:autoSpaceDN w:val="0"/>
        <w:adjustRightInd w:val="0"/>
        <w:snapToGrid w:val="0"/>
        <w:spacing w:line="200" w:lineRule="atLeast"/>
        <w:ind w:leftChars="100" w:left="241" w:firstLineChars="31" w:firstLine="44"/>
        <w:contextualSpacing w:val="0"/>
        <w:textAlignment w:val="auto"/>
        <w:rPr>
          <w:rFonts w:hAnsi="游明朝"/>
          <w:sz w:val="14"/>
          <w:szCs w:val="14"/>
        </w:rPr>
      </w:pPr>
      <w:r w:rsidRPr="001043BB">
        <w:rPr>
          <w:rFonts w:hAnsi="游明朝" w:hint="eastAsia"/>
          <w:sz w:val="14"/>
          <w:szCs w:val="14"/>
        </w:rPr>
        <w:t>※５：専用防衛生産用資産が設置又は管理される予定である会社名及び設置工場名を記載すること。</w:t>
      </w:r>
    </w:p>
    <w:p w14:paraId="48738885" w14:textId="77777777" w:rsidR="001043BB" w:rsidRPr="001043BB" w:rsidRDefault="001043BB" w:rsidP="002D7A25">
      <w:pPr>
        <w:overflowPunct/>
        <w:autoSpaceDE w:val="0"/>
        <w:autoSpaceDN w:val="0"/>
        <w:adjustRightInd w:val="0"/>
        <w:snapToGrid w:val="0"/>
        <w:spacing w:line="200" w:lineRule="atLeast"/>
        <w:ind w:leftChars="100" w:left="241" w:firstLineChars="31" w:firstLine="44"/>
        <w:contextualSpacing w:val="0"/>
        <w:textAlignment w:val="auto"/>
        <w:rPr>
          <w:rFonts w:hAnsi="游明朝"/>
          <w:sz w:val="14"/>
          <w:szCs w:val="14"/>
        </w:rPr>
      </w:pPr>
      <w:r w:rsidRPr="001043BB">
        <w:rPr>
          <w:rFonts w:hAnsi="游明朝" w:hint="eastAsia"/>
          <w:sz w:val="14"/>
          <w:szCs w:val="14"/>
        </w:rPr>
        <w:t>※６：専用防衛生産用資産の法定耐用年数を記載すること。</w:t>
      </w:r>
    </w:p>
    <w:p w14:paraId="13494211" w14:textId="77777777" w:rsidR="001043BB" w:rsidRPr="001043BB" w:rsidRDefault="001043BB" w:rsidP="002D7A25">
      <w:pPr>
        <w:overflowPunct/>
        <w:autoSpaceDE w:val="0"/>
        <w:autoSpaceDN w:val="0"/>
        <w:adjustRightInd w:val="0"/>
        <w:snapToGrid w:val="0"/>
        <w:spacing w:line="200" w:lineRule="atLeast"/>
        <w:ind w:leftChars="100" w:left="241" w:firstLineChars="31" w:firstLine="44"/>
        <w:contextualSpacing w:val="0"/>
        <w:textAlignment w:val="auto"/>
        <w:rPr>
          <w:rFonts w:hAnsi="游明朝"/>
          <w:sz w:val="14"/>
          <w:szCs w:val="14"/>
        </w:rPr>
      </w:pPr>
      <w:r w:rsidRPr="001043BB">
        <w:rPr>
          <w:rFonts w:hAnsi="游明朝" w:hint="eastAsia"/>
          <w:sz w:val="14"/>
          <w:szCs w:val="14"/>
        </w:rPr>
        <w:t>※７：消費税抜きの金額を記述すること。</w:t>
      </w:r>
    </w:p>
    <w:p w14:paraId="78744F68" w14:textId="7C78414A" w:rsidR="005820F2" w:rsidRDefault="001043BB" w:rsidP="002D7A25">
      <w:pPr>
        <w:snapToGrid w:val="0"/>
        <w:spacing w:line="200" w:lineRule="atLeast"/>
        <w:ind w:leftChars="118" w:left="380" w:hangingChars="68" w:hanging="96"/>
        <w:contextualSpacing w:val="0"/>
      </w:pPr>
      <w:r w:rsidRPr="001043BB">
        <w:rPr>
          <w:rFonts w:hAnsi="游明朝" w:hint="eastAsia"/>
          <w:sz w:val="14"/>
          <w:szCs w:val="14"/>
        </w:rPr>
        <w:t>※８：必要に応じて、特に留意すべき事項その他の事項を記述すること。</w:t>
      </w:r>
    </w:p>
    <w:p w14:paraId="14384A3B" w14:textId="4E846989" w:rsidR="005820F2" w:rsidRDefault="005820F2" w:rsidP="00DE42CA">
      <w:pPr>
        <w:ind w:left="241" w:hanging="241"/>
      </w:pPr>
    </w:p>
    <w:p w14:paraId="48D19E23" w14:textId="2CAC77BD" w:rsidR="005820F2" w:rsidRDefault="005820F2" w:rsidP="00DE42CA">
      <w:pPr>
        <w:ind w:left="241" w:hanging="241"/>
      </w:pPr>
    </w:p>
    <w:p w14:paraId="6F7A4B06" w14:textId="419D1C51" w:rsidR="005820F2" w:rsidRDefault="005820F2" w:rsidP="00DE42CA">
      <w:pPr>
        <w:ind w:left="241" w:hanging="241"/>
      </w:pPr>
    </w:p>
    <w:p w14:paraId="43542212" w14:textId="0DABF3CB" w:rsidR="005820F2" w:rsidRDefault="005820F2" w:rsidP="00DE42CA">
      <w:pPr>
        <w:ind w:left="241" w:hanging="241"/>
      </w:pPr>
    </w:p>
    <w:p w14:paraId="18B471C3" w14:textId="5D7D1676" w:rsidR="005820F2" w:rsidRDefault="005820F2" w:rsidP="00DE42CA">
      <w:pPr>
        <w:ind w:left="241" w:hanging="241"/>
      </w:pPr>
    </w:p>
    <w:p w14:paraId="22D397CB" w14:textId="2A7301F1" w:rsidR="005820F2" w:rsidRDefault="005820F2" w:rsidP="00DE42CA">
      <w:pPr>
        <w:ind w:left="241" w:hanging="241"/>
      </w:pPr>
    </w:p>
    <w:p w14:paraId="191E4110" w14:textId="38B2B35E" w:rsidR="005820F2" w:rsidRDefault="005820F2" w:rsidP="00DE42CA">
      <w:pPr>
        <w:ind w:left="241" w:hanging="241"/>
      </w:pPr>
    </w:p>
    <w:p w14:paraId="3A97EB99" w14:textId="03197F6A" w:rsidR="005820F2" w:rsidRDefault="005820F2" w:rsidP="00DE42CA">
      <w:pPr>
        <w:ind w:left="241" w:hanging="241"/>
      </w:pPr>
    </w:p>
    <w:p w14:paraId="0439BCCF" w14:textId="360D06A0" w:rsidR="00D973A3" w:rsidRDefault="00D973A3" w:rsidP="00DE42CA">
      <w:pPr>
        <w:ind w:left="241" w:hanging="241"/>
      </w:pPr>
    </w:p>
    <w:p w14:paraId="2CC40627" w14:textId="772CCF25" w:rsidR="00D973A3" w:rsidRDefault="00D973A3" w:rsidP="00DE42CA">
      <w:pPr>
        <w:ind w:left="241" w:hanging="241"/>
      </w:pPr>
    </w:p>
    <w:p w14:paraId="0D13BB80" w14:textId="490CD71F" w:rsidR="00D973A3" w:rsidRDefault="00D973A3" w:rsidP="00DE42CA">
      <w:pPr>
        <w:ind w:left="241" w:hanging="241"/>
      </w:pPr>
    </w:p>
    <w:p w14:paraId="0CA58DE4" w14:textId="46411E32" w:rsidR="00D973A3" w:rsidRDefault="00D973A3" w:rsidP="00DE42CA">
      <w:pPr>
        <w:ind w:left="241" w:hanging="241"/>
      </w:pPr>
    </w:p>
    <w:p w14:paraId="4B30511C" w14:textId="17A47D0F" w:rsidR="00D973A3" w:rsidRDefault="00D973A3" w:rsidP="00DE42CA">
      <w:pPr>
        <w:ind w:left="241" w:hanging="241"/>
      </w:pPr>
    </w:p>
    <w:p w14:paraId="1C5E72C8" w14:textId="6E661D53" w:rsidR="00D973A3" w:rsidRDefault="00D973A3" w:rsidP="00DE42CA">
      <w:pPr>
        <w:ind w:left="241" w:hanging="241"/>
      </w:pPr>
    </w:p>
    <w:p w14:paraId="5E7FDB9B" w14:textId="6A18BD38" w:rsidR="00D973A3" w:rsidRDefault="00D973A3" w:rsidP="00DE42CA">
      <w:pPr>
        <w:ind w:left="241" w:hanging="241"/>
      </w:pPr>
    </w:p>
    <w:p w14:paraId="52200D78" w14:textId="32B1A5A9" w:rsidR="00D973A3" w:rsidRDefault="00D973A3" w:rsidP="00DE42CA">
      <w:pPr>
        <w:ind w:left="241" w:hanging="241"/>
      </w:pPr>
    </w:p>
    <w:p w14:paraId="763C26FC" w14:textId="77777777" w:rsidR="001043BB" w:rsidRPr="001043BB" w:rsidRDefault="001043BB" w:rsidP="001043BB">
      <w:pPr>
        <w:overflowPunct/>
        <w:autoSpaceDE w:val="0"/>
        <w:autoSpaceDN w:val="0"/>
        <w:adjustRightInd w:val="0"/>
        <w:ind w:left="0" w:firstLineChars="0" w:firstLine="0"/>
        <w:contextualSpacing w:val="0"/>
        <w:jc w:val="right"/>
        <w:textAlignment w:val="auto"/>
        <w:rPr>
          <w:rFonts w:hAnsi="游明朝"/>
          <w:sz w:val="23"/>
          <w:szCs w:val="23"/>
        </w:rPr>
      </w:pPr>
      <w:r w:rsidRPr="001043BB">
        <w:rPr>
          <w:rFonts w:hAnsi="游明朝" w:hint="eastAsia"/>
          <w:sz w:val="23"/>
          <w:szCs w:val="23"/>
        </w:rPr>
        <w:lastRenderedPageBreak/>
        <w:t>付紙様式第２</w:t>
      </w:r>
    </w:p>
    <w:p w14:paraId="7CB07DAA" w14:textId="4299C25A" w:rsidR="001043BB" w:rsidRPr="001043BB" w:rsidRDefault="001043BB" w:rsidP="003B50BB">
      <w:pPr>
        <w:overflowPunct/>
        <w:autoSpaceDE w:val="0"/>
        <w:autoSpaceDN w:val="0"/>
        <w:adjustRightInd w:val="0"/>
        <w:ind w:left="0" w:firstLineChars="0" w:firstLine="0"/>
        <w:contextualSpacing w:val="0"/>
        <w:jc w:val="right"/>
        <w:textAlignment w:val="auto"/>
        <w:rPr>
          <w:rFonts w:hAnsi="游明朝"/>
          <w:sz w:val="23"/>
          <w:szCs w:val="23"/>
        </w:rPr>
      </w:pPr>
      <w:r w:rsidRPr="001043BB">
        <w:rPr>
          <w:rFonts w:hAnsi="游明朝" w:hint="eastAsia"/>
          <w:sz w:val="23"/>
          <w:szCs w:val="23"/>
        </w:rPr>
        <w:t>令和</w:t>
      </w:r>
      <w:r w:rsidR="003B50BB">
        <w:rPr>
          <w:rFonts w:hAnsi="游明朝" w:hint="eastAsia"/>
          <w:sz w:val="23"/>
          <w:szCs w:val="23"/>
        </w:rPr>
        <w:t xml:space="preserve">　</w:t>
      </w:r>
      <w:r w:rsidRPr="001043BB">
        <w:rPr>
          <w:rFonts w:hAnsi="游明朝" w:hint="eastAsia"/>
          <w:sz w:val="23"/>
          <w:szCs w:val="23"/>
        </w:rPr>
        <w:t>年</w:t>
      </w:r>
      <w:r w:rsidR="003B50BB">
        <w:rPr>
          <w:rFonts w:hAnsi="游明朝" w:hint="eastAsia"/>
          <w:sz w:val="23"/>
          <w:szCs w:val="23"/>
        </w:rPr>
        <w:t xml:space="preserve">　</w:t>
      </w:r>
      <w:r w:rsidRPr="001043BB">
        <w:rPr>
          <w:rFonts w:hAnsi="游明朝" w:hint="eastAsia"/>
          <w:sz w:val="23"/>
          <w:szCs w:val="23"/>
        </w:rPr>
        <w:t>月</w:t>
      </w:r>
      <w:r w:rsidR="00C569A6">
        <w:rPr>
          <w:rFonts w:hAnsi="游明朝" w:hint="eastAsia"/>
          <w:sz w:val="23"/>
          <w:szCs w:val="23"/>
        </w:rPr>
        <w:t xml:space="preserve">　</w:t>
      </w:r>
      <w:r w:rsidRPr="001043BB">
        <w:rPr>
          <w:rFonts w:hAnsi="游明朝" w:hint="eastAsia"/>
          <w:sz w:val="23"/>
          <w:szCs w:val="23"/>
        </w:rPr>
        <w:t>日</w:t>
      </w:r>
    </w:p>
    <w:p w14:paraId="19D1E729" w14:textId="2511E33B" w:rsidR="001043BB" w:rsidRPr="001043BB" w:rsidRDefault="001043BB" w:rsidP="003B50BB">
      <w:pPr>
        <w:overflowPunct/>
        <w:autoSpaceDE w:val="0"/>
        <w:autoSpaceDN w:val="0"/>
        <w:adjustRightInd w:val="0"/>
        <w:ind w:left="0" w:firstLineChars="100" w:firstLine="231"/>
        <w:contextualSpacing w:val="0"/>
        <w:jc w:val="left"/>
        <w:textAlignment w:val="auto"/>
        <w:rPr>
          <w:rFonts w:hAnsi="游明朝"/>
          <w:sz w:val="23"/>
          <w:szCs w:val="23"/>
        </w:rPr>
      </w:pPr>
    </w:p>
    <w:p w14:paraId="249DC1E0" w14:textId="77777777" w:rsidR="001043BB" w:rsidRPr="001043BB" w:rsidRDefault="001043BB" w:rsidP="003B50BB">
      <w:pPr>
        <w:overflowPunct/>
        <w:autoSpaceDE w:val="0"/>
        <w:autoSpaceDN w:val="0"/>
        <w:adjustRightInd w:val="0"/>
        <w:ind w:left="0" w:firstLineChars="100" w:firstLine="231"/>
        <w:contextualSpacing w:val="0"/>
        <w:jc w:val="left"/>
        <w:textAlignment w:val="auto"/>
        <w:rPr>
          <w:rFonts w:hAnsi="游明朝"/>
          <w:sz w:val="23"/>
          <w:szCs w:val="23"/>
        </w:rPr>
      </w:pPr>
      <w:r w:rsidRPr="001043BB">
        <w:rPr>
          <w:rFonts w:hAnsi="游明朝" w:hint="eastAsia"/>
          <w:sz w:val="23"/>
          <w:szCs w:val="23"/>
        </w:rPr>
        <w:t>分任支出負担行為担当官</w:t>
      </w:r>
    </w:p>
    <w:p w14:paraId="532367C5" w14:textId="4813FCEF" w:rsidR="001043BB" w:rsidRPr="001043BB" w:rsidRDefault="003B50BB" w:rsidP="001043BB">
      <w:pPr>
        <w:overflowPunct/>
        <w:autoSpaceDE w:val="0"/>
        <w:autoSpaceDN w:val="0"/>
        <w:adjustRightInd w:val="0"/>
        <w:ind w:left="0" w:firstLineChars="0" w:firstLine="0"/>
        <w:contextualSpacing w:val="0"/>
        <w:jc w:val="left"/>
        <w:textAlignment w:val="auto"/>
        <w:rPr>
          <w:rFonts w:hAnsi="游明朝"/>
          <w:sz w:val="23"/>
          <w:szCs w:val="23"/>
        </w:rPr>
      </w:pPr>
      <w:r>
        <w:rPr>
          <w:rFonts w:hAnsi="游明朝" w:hint="eastAsia"/>
          <w:sz w:val="23"/>
          <w:szCs w:val="23"/>
        </w:rPr>
        <w:t xml:space="preserve">　　　　　　　　　　　　</w:t>
      </w:r>
      <w:r w:rsidR="001043BB" w:rsidRPr="001043BB">
        <w:rPr>
          <w:rFonts w:hAnsi="游明朝" w:hint="eastAsia"/>
          <w:sz w:val="23"/>
          <w:szCs w:val="23"/>
        </w:rPr>
        <w:t>殿</w:t>
      </w:r>
    </w:p>
    <w:p w14:paraId="6772E012" w14:textId="77777777" w:rsidR="00C569A6" w:rsidRDefault="00C569A6" w:rsidP="003B50BB">
      <w:pPr>
        <w:overflowPunct/>
        <w:autoSpaceDE w:val="0"/>
        <w:autoSpaceDN w:val="0"/>
        <w:adjustRightInd w:val="0"/>
        <w:ind w:left="0" w:firstLineChars="0" w:firstLine="0"/>
        <w:contextualSpacing w:val="0"/>
        <w:jc w:val="left"/>
        <w:textAlignment w:val="auto"/>
        <w:rPr>
          <w:rFonts w:hAnsi="游明朝"/>
          <w:sz w:val="23"/>
          <w:szCs w:val="23"/>
        </w:rPr>
      </w:pPr>
    </w:p>
    <w:p w14:paraId="1050CFA7" w14:textId="6A49A9FE" w:rsidR="001043BB" w:rsidRPr="001043BB" w:rsidRDefault="001043BB" w:rsidP="00C569A6">
      <w:pPr>
        <w:wordWrap w:val="0"/>
        <w:overflowPunct/>
        <w:autoSpaceDE w:val="0"/>
        <w:autoSpaceDN w:val="0"/>
        <w:adjustRightInd w:val="0"/>
        <w:ind w:left="0" w:firstLineChars="0" w:firstLine="0"/>
        <w:contextualSpacing w:val="0"/>
        <w:jc w:val="right"/>
        <w:textAlignment w:val="auto"/>
        <w:rPr>
          <w:rFonts w:hAnsi="游明朝"/>
          <w:sz w:val="23"/>
          <w:szCs w:val="23"/>
        </w:rPr>
      </w:pPr>
      <w:r w:rsidRPr="00C569A6">
        <w:rPr>
          <w:rFonts w:hAnsi="游明朝" w:hint="eastAsia"/>
          <w:spacing w:val="230"/>
          <w:sz w:val="23"/>
          <w:szCs w:val="23"/>
          <w:fitText w:val="920" w:id="-465939711"/>
        </w:rPr>
        <w:t>住</w:t>
      </w:r>
      <w:r w:rsidRPr="00C569A6">
        <w:rPr>
          <w:rFonts w:hAnsi="游明朝" w:hint="eastAsia"/>
          <w:sz w:val="23"/>
          <w:szCs w:val="23"/>
          <w:fitText w:val="920" w:id="-465939711"/>
        </w:rPr>
        <w:t>所</w:t>
      </w:r>
      <w:r w:rsidR="00C569A6">
        <w:rPr>
          <w:rFonts w:hAnsi="游明朝" w:hint="eastAsia"/>
          <w:sz w:val="23"/>
          <w:szCs w:val="23"/>
        </w:rPr>
        <w:t xml:space="preserve">　　　　　　　　　</w:t>
      </w:r>
    </w:p>
    <w:p w14:paraId="073B0067" w14:textId="270B6298" w:rsidR="001043BB" w:rsidRPr="001043BB" w:rsidRDefault="001043BB" w:rsidP="00C569A6">
      <w:pPr>
        <w:wordWrap w:val="0"/>
        <w:overflowPunct/>
        <w:autoSpaceDE w:val="0"/>
        <w:autoSpaceDN w:val="0"/>
        <w:adjustRightInd w:val="0"/>
        <w:ind w:left="0" w:firstLineChars="0" w:firstLine="0"/>
        <w:contextualSpacing w:val="0"/>
        <w:jc w:val="right"/>
        <w:textAlignment w:val="auto"/>
        <w:rPr>
          <w:rFonts w:hAnsi="游明朝"/>
          <w:sz w:val="23"/>
          <w:szCs w:val="23"/>
        </w:rPr>
      </w:pPr>
      <w:r w:rsidRPr="00C569A6">
        <w:rPr>
          <w:rFonts w:hAnsi="游明朝" w:hint="eastAsia"/>
          <w:spacing w:val="57"/>
          <w:sz w:val="23"/>
          <w:szCs w:val="23"/>
          <w:fitText w:val="920" w:id="-465939710"/>
        </w:rPr>
        <w:t>会社</w:t>
      </w:r>
      <w:r w:rsidRPr="00C569A6">
        <w:rPr>
          <w:rFonts w:hAnsi="游明朝" w:hint="eastAsia"/>
          <w:spacing w:val="1"/>
          <w:sz w:val="23"/>
          <w:szCs w:val="23"/>
          <w:fitText w:val="920" w:id="-465939710"/>
        </w:rPr>
        <w:t>名</w:t>
      </w:r>
      <w:r w:rsidR="00C569A6">
        <w:rPr>
          <w:rFonts w:hAnsi="游明朝" w:hint="eastAsia"/>
          <w:sz w:val="23"/>
          <w:szCs w:val="23"/>
        </w:rPr>
        <w:t xml:space="preserve">　　　　　　　　　</w:t>
      </w:r>
    </w:p>
    <w:p w14:paraId="7D8B34E0" w14:textId="7AD23B94" w:rsidR="001043BB" w:rsidRPr="001043BB" w:rsidRDefault="001043BB" w:rsidP="00C569A6">
      <w:pPr>
        <w:wordWrap w:val="0"/>
        <w:overflowPunct/>
        <w:autoSpaceDE w:val="0"/>
        <w:autoSpaceDN w:val="0"/>
        <w:adjustRightInd w:val="0"/>
        <w:ind w:left="0" w:firstLineChars="0" w:firstLine="0"/>
        <w:contextualSpacing w:val="0"/>
        <w:jc w:val="right"/>
        <w:textAlignment w:val="auto"/>
        <w:rPr>
          <w:rFonts w:hAnsi="游明朝"/>
          <w:sz w:val="23"/>
          <w:szCs w:val="23"/>
        </w:rPr>
      </w:pPr>
      <w:r w:rsidRPr="001043BB">
        <w:rPr>
          <w:rFonts w:hAnsi="游明朝" w:hint="eastAsia"/>
          <w:sz w:val="23"/>
          <w:szCs w:val="23"/>
        </w:rPr>
        <w:t>代表者名</w:t>
      </w:r>
      <w:r w:rsidR="00C569A6">
        <w:rPr>
          <w:rFonts w:hAnsi="游明朝" w:hint="eastAsia"/>
          <w:sz w:val="23"/>
          <w:szCs w:val="23"/>
        </w:rPr>
        <w:t xml:space="preserve">　　　　　　　　　</w:t>
      </w:r>
    </w:p>
    <w:p w14:paraId="60785DD3" w14:textId="6E449F37" w:rsidR="001043BB" w:rsidRPr="001043BB" w:rsidRDefault="001043BB" w:rsidP="00C569A6">
      <w:pPr>
        <w:wordWrap w:val="0"/>
        <w:overflowPunct/>
        <w:autoSpaceDE w:val="0"/>
        <w:autoSpaceDN w:val="0"/>
        <w:adjustRightInd w:val="0"/>
        <w:ind w:left="0" w:firstLineChars="0" w:firstLine="0"/>
        <w:contextualSpacing w:val="0"/>
        <w:jc w:val="right"/>
        <w:textAlignment w:val="auto"/>
        <w:rPr>
          <w:rFonts w:hAnsi="游明朝"/>
          <w:sz w:val="23"/>
          <w:szCs w:val="23"/>
        </w:rPr>
      </w:pPr>
      <w:r w:rsidRPr="001043BB">
        <w:rPr>
          <w:rFonts w:hAnsi="游明朝" w:hint="eastAsia"/>
          <w:sz w:val="23"/>
          <w:szCs w:val="23"/>
        </w:rPr>
        <w:t>担当者名</w:t>
      </w:r>
      <w:r w:rsidR="00C569A6">
        <w:rPr>
          <w:rFonts w:hAnsi="游明朝" w:hint="eastAsia"/>
          <w:sz w:val="23"/>
          <w:szCs w:val="23"/>
        </w:rPr>
        <w:t xml:space="preserve">　　　　　　　　　</w:t>
      </w:r>
    </w:p>
    <w:p w14:paraId="04B44996" w14:textId="599CE3F6" w:rsidR="001043BB" w:rsidRPr="001043BB" w:rsidRDefault="001043BB" w:rsidP="00C569A6">
      <w:pPr>
        <w:wordWrap w:val="0"/>
        <w:overflowPunct/>
        <w:autoSpaceDE w:val="0"/>
        <w:autoSpaceDN w:val="0"/>
        <w:adjustRightInd w:val="0"/>
        <w:ind w:left="0" w:firstLineChars="0" w:firstLine="0"/>
        <w:contextualSpacing w:val="0"/>
        <w:jc w:val="right"/>
        <w:textAlignment w:val="auto"/>
        <w:rPr>
          <w:rFonts w:hAnsi="游明朝"/>
          <w:sz w:val="23"/>
          <w:szCs w:val="23"/>
        </w:rPr>
      </w:pPr>
      <w:r w:rsidRPr="00C569A6">
        <w:rPr>
          <w:rFonts w:hAnsi="游明朝" w:hint="eastAsia"/>
          <w:spacing w:val="57"/>
          <w:sz w:val="23"/>
          <w:szCs w:val="23"/>
          <w:fitText w:val="920" w:id="-465939709"/>
        </w:rPr>
        <w:t>連絡</w:t>
      </w:r>
      <w:r w:rsidRPr="00C569A6">
        <w:rPr>
          <w:rFonts w:hAnsi="游明朝" w:hint="eastAsia"/>
          <w:spacing w:val="1"/>
          <w:sz w:val="23"/>
          <w:szCs w:val="23"/>
          <w:fitText w:val="920" w:id="-465939709"/>
        </w:rPr>
        <w:t>先</w:t>
      </w:r>
      <w:r w:rsidR="00C569A6">
        <w:rPr>
          <w:rFonts w:hAnsi="游明朝" w:hint="eastAsia"/>
          <w:sz w:val="23"/>
          <w:szCs w:val="23"/>
        </w:rPr>
        <w:t xml:space="preserve">　　　　　　　　　</w:t>
      </w:r>
    </w:p>
    <w:p w14:paraId="60BF289D" w14:textId="72E22C41" w:rsidR="003B50BB" w:rsidRDefault="003B50BB" w:rsidP="001043BB">
      <w:pPr>
        <w:overflowPunct/>
        <w:autoSpaceDE w:val="0"/>
        <w:autoSpaceDN w:val="0"/>
        <w:adjustRightInd w:val="0"/>
        <w:ind w:left="0" w:firstLineChars="0" w:firstLine="0"/>
        <w:contextualSpacing w:val="0"/>
        <w:jc w:val="left"/>
        <w:textAlignment w:val="auto"/>
        <w:rPr>
          <w:rFonts w:hAnsi="游明朝"/>
          <w:sz w:val="23"/>
          <w:szCs w:val="23"/>
        </w:rPr>
      </w:pPr>
    </w:p>
    <w:p w14:paraId="69C8BC49" w14:textId="77777777" w:rsidR="00C569A6" w:rsidRDefault="00C569A6" w:rsidP="001043BB">
      <w:pPr>
        <w:overflowPunct/>
        <w:autoSpaceDE w:val="0"/>
        <w:autoSpaceDN w:val="0"/>
        <w:adjustRightInd w:val="0"/>
        <w:ind w:left="0" w:firstLineChars="0" w:firstLine="0"/>
        <w:contextualSpacing w:val="0"/>
        <w:jc w:val="left"/>
        <w:textAlignment w:val="auto"/>
        <w:rPr>
          <w:rFonts w:hAnsi="游明朝"/>
          <w:sz w:val="23"/>
          <w:szCs w:val="23"/>
        </w:rPr>
      </w:pPr>
    </w:p>
    <w:p w14:paraId="1377C27B" w14:textId="2086025A" w:rsidR="001043BB" w:rsidRDefault="001043BB" w:rsidP="003B50BB">
      <w:pPr>
        <w:overflowPunct/>
        <w:autoSpaceDE w:val="0"/>
        <w:autoSpaceDN w:val="0"/>
        <w:adjustRightInd w:val="0"/>
        <w:ind w:left="0" w:firstLineChars="300" w:firstLine="693"/>
        <w:contextualSpacing w:val="0"/>
        <w:jc w:val="left"/>
        <w:textAlignment w:val="auto"/>
        <w:rPr>
          <w:rFonts w:hAnsi="游明朝"/>
          <w:sz w:val="23"/>
          <w:szCs w:val="23"/>
        </w:rPr>
      </w:pPr>
      <w:r w:rsidRPr="001043BB">
        <w:rPr>
          <w:rFonts w:hAnsi="游明朝" w:hint="eastAsia"/>
          <w:sz w:val="23"/>
          <w:szCs w:val="23"/>
        </w:rPr>
        <w:t>専用防衛生産用資産取得実績報告書の提出について</w:t>
      </w:r>
    </w:p>
    <w:p w14:paraId="5014FF13" w14:textId="77777777" w:rsidR="003B50BB" w:rsidRPr="001043BB" w:rsidRDefault="003B50BB" w:rsidP="003B50BB">
      <w:pPr>
        <w:overflowPunct/>
        <w:autoSpaceDE w:val="0"/>
        <w:autoSpaceDN w:val="0"/>
        <w:adjustRightInd w:val="0"/>
        <w:ind w:left="0" w:firstLineChars="300" w:firstLine="693"/>
        <w:contextualSpacing w:val="0"/>
        <w:jc w:val="left"/>
        <w:textAlignment w:val="auto"/>
        <w:rPr>
          <w:rFonts w:hAnsi="游明朝"/>
          <w:sz w:val="23"/>
          <w:szCs w:val="23"/>
        </w:rPr>
      </w:pPr>
    </w:p>
    <w:p w14:paraId="746CAAFE" w14:textId="77777777" w:rsidR="001043BB" w:rsidRPr="001043BB" w:rsidRDefault="001043BB" w:rsidP="003B50BB">
      <w:pPr>
        <w:overflowPunct/>
        <w:autoSpaceDE w:val="0"/>
        <w:autoSpaceDN w:val="0"/>
        <w:adjustRightInd w:val="0"/>
        <w:ind w:left="0" w:firstLineChars="100" w:firstLine="231"/>
        <w:contextualSpacing w:val="0"/>
        <w:jc w:val="left"/>
        <w:textAlignment w:val="auto"/>
        <w:rPr>
          <w:rFonts w:hAnsi="游明朝"/>
          <w:sz w:val="23"/>
          <w:szCs w:val="23"/>
        </w:rPr>
      </w:pPr>
      <w:r w:rsidRPr="001043BB">
        <w:rPr>
          <w:rFonts w:hAnsi="游明朝" w:hint="eastAsia"/>
          <w:sz w:val="23"/>
          <w:szCs w:val="23"/>
        </w:rPr>
        <w:t>下記契約に係る専用防衛生産用資産取得実績報告書を「専用防衛生産用資産の取得及び管理に関する特約条項」第４条第３項の規定に基づき、別紙のとおり提出します。</w:t>
      </w:r>
    </w:p>
    <w:p w14:paraId="68B44CEA" w14:textId="77777777" w:rsidR="003B50BB" w:rsidRDefault="003B50BB" w:rsidP="001043BB">
      <w:pPr>
        <w:overflowPunct/>
        <w:autoSpaceDE w:val="0"/>
        <w:autoSpaceDN w:val="0"/>
        <w:adjustRightInd w:val="0"/>
        <w:ind w:left="0" w:firstLineChars="0" w:firstLine="0"/>
        <w:contextualSpacing w:val="0"/>
        <w:jc w:val="left"/>
        <w:textAlignment w:val="auto"/>
        <w:rPr>
          <w:rFonts w:hAnsi="游明朝"/>
          <w:sz w:val="23"/>
          <w:szCs w:val="23"/>
        </w:rPr>
      </w:pPr>
    </w:p>
    <w:p w14:paraId="07E8C8F7" w14:textId="508A6793" w:rsidR="001043BB" w:rsidRPr="001043BB" w:rsidRDefault="001043BB" w:rsidP="003B50BB">
      <w:pPr>
        <w:overflowPunct/>
        <w:autoSpaceDE w:val="0"/>
        <w:autoSpaceDN w:val="0"/>
        <w:adjustRightInd w:val="0"/>
        <w:ind w:left="0" w:firstLineChars="0" w:firstLine="0"/>
        <w:contextualSpacing w:val="0"/>
        <w:jc w:val="center"/>
        <w:textAlignment w:val="auto"/>
        <w:rPr>
          <w:rFonts w:hAnsi="游明朝"/>
          <w:sz w:val="23"/>
          <w:szCs w:val="23"/>
        </w:rPr>
      </w:pPr>
      <w:r w:rsidRPr="001043BB">
        <w:rPr>
          <w:rFonts w:hAnsi="游明朝" w:hint="eastAsia"/>
          <w:sz w:val="23"/>
          <w:szCs w:val="23"/>
        </w:rPr>
        <w:t>記</w:t>
      </w:r>
    </w:p>
    <w:p w14:paraId="2069E892" w14:textId="77777777" w:rsidR="003B50BB" w:rsidRDefault="003B50BB" w:rsidP="001043BB">
      <w:pPr>
        <w:overflowPunct/>
        <w:autoSpaceDE w:val="0"/>
        <w:autoSpaceDN w:val="0"/>
        <w:adjustRightInd w:val="0"/>
        <w:ind w:left="0" w:firstLineChars="0" w:firstLine="0"/>
        <w:contextualSpacing w:val="0"/>
        <w:jc w:val="left"/>
        <w:textAlignment w:val="auto"/>
        <w:rPr>
          <w:rFonts w:hAnsi="游明朝"/>
          <w:sz w:val="23"/>
          <w:szCs w:val="23"/>
        </w:rPr>
      </w:pPr>
    </w:p>
    <w:p w14:paraId="0872546C" w14:textId="18742DBE" w:rsidR="001043BB" w:rsidRPr="001A436F" w:rsidRDefault="001043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１．</w:t>
      </w:r>
      <w:r w:rsidR="00862D26" w:rsidRPr="001A436F">
        <w:rPr>
          <w:rFonts w:hAnsi="游明朝" w:hint="eastAsia"/>
          <w:color w:val="000000" w:themeColor="text1"/>
          <w:sz w:val="23"/>
          <w:szCs w:val="23"/>
        </w:rPr>
        <w:t>調達管理</w:t>
      </w:r>
      <w:r w:rsidRPr="001A436F">
        <w:rPr>
          <w:rFonts w:hAnsi="游明朝" w:hint="eastAsia"/>
          <w:color w:val="000000" w:themeColor="text1"/>
          <w:sz w:val="23"/>
          <w:szCs w:val="23"/>
        </w:rPr>
        <w:t>番号</w:t>
      </w:r>
      <w:r w:rsidR="000F1920" w:rsidRPr="001A436F">
        <w:rPr>
          <w:rFonts w:hAnsi="游明朝" w:hint="eastAsia"/>
          <w:color w:val="000000" w:themeColor="text1"/>
          <w:sz w:val="23"/>
          <w:szCs w:val="23"/>
        </w:rPr>
        <w:t xml:space="preserve">　</w:t>
      </w:r>
      <w:r w:rsidRPr="001A436F">
        <w:rPr>
          <w:rFonts w:hAnsi="游明朝" w:hint="eastAsia"/>
          <w:color w:val="000000" w:themeColor="text1"/>
          <w:sz w:val="23"/>
          <w:szCs w:val="23"/>
        </w:rPr>
        <w:t>：</w:t>
      </w:r>
    </w:p>
    <w:p w14:paraId="589B11A3" w14:textId="77777777" w:rsidR="003B50BB" w:rsidRPr="001A436F" w:rsidRDefault="003B50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251D588D" w14:textId="3C0BA365" w:rsidR="001043BB" w:rsidRPr="001A436F" w:rsidRDefault="001043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２．</w:t>
      </w:r>
      <w:r w:rsidRPr="001A436F">
        <w:rPr>
          <w:rFonts w:hAnsi="游明朝" w:hint="eastAsia"/>
          <w:color w:val="000000" w:themeColor="text1"/>
          <w:spacing w:val="76"/>
          <w:sz w:val="23"/>
          <w:szCs w:val="23"/>
          <w:fitText w:val="1380" w:id="-465939968"/>
        </w:rPr>
        <w:t>契約品</w:t>
      </w:r>
      <w:r w:rsidRPr="001A436F">
        <w:rPr>
          <w:rFonts w:hAnsi="游明朝" w:hint="eastAsia"/>
          <w:color w:val="000000" w:themeColor="text1"/>
          <w:spacing w:val="2"/>
          <w:sz w:val="23"/>
          <w:szCs w:val="23"/>
          <w:fitText w:val="1380" w:id="-465939968"/>
        </w:rPr>
        <w:t>名</w:t>
      </w:r>
      <w:r w:rsidR="000F1920" w:rsidRPr="001A436F">
        <w:rPr>
          <w:rFonts w:hAnsi="游明朝" w:hint="eastAsia"/>
          <w:color w:val="000000" w:themeColor="text1"/>
          <w:sz w:val="23"/>
          <w:szCs w:val="23"/>
        </w:rPr>
        <w:t xml:space="preserve">　</w:t>
      </w:r>
      <w:r w:rsidRPr="001A436F">
        <w:rPr>
          <w:rFonts w:hAnsi="游明朝" w:hint="eastAsia"/>
          <w:color w:val="000000" w:themeColor="text1"/>
          <w:sz w:val="23"/>
          <w:szCs w:val="23"/>
        </w:rPr>
        <w:t>：</w:t>
      </w:r>
    </w:p>
    <w:p w14:paraId="3B519BB1" w14:textId="77777777" w:rsidR="003B50BB" w:rsidRPr="001A436F" w:rsidRDefault="003B50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71DADE3B" w14:textId="25883D93" w:rsidR="001043BB" w:rsidRPr="001A436F" w:rsidRDefault="001043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３．</w:t>
      </w:r>
      <w:r w:rsidRPr="001A436F">
        <w:rPr>
          <w:rFonts w:hAnsi="游明朝" w:hint="eastAsia"/>
          <w:color w:val="000000" w:themeColor="text1"/>
          <w:spacing w:val="76"/>
          <w:sz w:val="23"/>
          <w:szCs w:val="23"/>
          <w:fitText w:val="1380" w:id="-465939967"/>
        </w:rPr>
        <w:t>契約数</w:t>
      </w:r>
      <w:r w:rsidRPr="001A436F">
        <w:rPr>
          <w:rFonts w:hAnsi="游明朝" w:hint="eastAsia"/>
          <w:color w:val="000000" w:themeColor="text1"/>
          <w:spacing w:val="2"/>
          <w:sz w:val="23"/>
          <w:szCs w:val="23"/>
          <w:fitText w:val="1380" w:id="-465939967"/>
        </w:rPr>
        <w:t>量</w:t>
      </w:r>
      <w:r w:rsidR="000F1920" w:rsidRPr="001A436F">
        <w:rPr>
          <w:rFonts w:hAnsi="游明朝" w:hint="eastAsia"/>
          <w:color w:val="000000" w:themeColor="text1"/>
          <w:sz w:val="23"/>
          <w:szCs w:val="23"/>
        </w:rPr>
        <w:t xml:space="preserve">　</w:t>
      </w:r>
      <w:r w:rsidRPr="001A436F">
        <w:rPr>
          <w:rFonts w:hAnsi="游明朝" w:hint="eastAsia"/>
          <w:color w:val="000000" w:themeColor="text1"/>
          <w:sz w:val="23"/>
          <w:szCs w:val="23"/>
        </w:rPr>
        <w:t>：</w:t>
      </w:r>
    </w:p>
    <w:p w14:paraId="46951B99" w14:textId="77777777" w:rsidR="003B50BB" w:rsidRPr="001A436F" w:rsidRDefault="003B50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748C626F" w14:textId="76AEE8BF" w:rsidR="001043BB" w:rsidRPr="001A436F" w:rsidRDefault="001043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４．</w:t>
      </w:r>
      <w:r w:rsidR="00862D26" w:rsidRPr="001A436F">
        <w:rPr>
          <w:rFonts w:hAnsi="游明朝" w:hint="eastAsia"/>
          <w:color w:val="000000" w:themeColor="text1"/>
          <w:spacing w:val="76"/>
          <w:sz w:val="23"/>
          <w:szCs w:val="23"/>
          <w:fitText w:val="1380" w:id="-465939966"/>
        </w:rPr>
        <w:t>契約</w:t>
      </w:r>
      <w:r w:rsidRPr="001A436F">
        <w:rPr>
          <w:rFonts w:hAnsi="游明朝" w:hint="eastAsia"/>
          <w:color w:val="000000" w:themeColor="text1"/>
          <w:spacing w:val="76"/>
          <w:sz w:val="23"/>
          <w:szCs w:val="23"/>
          <w:fitText w:val="1380" w:id="-465939966"/>
        </w:rPr>
        <w:t>番</w:t>
      </w:r>
      <w:r w:rsidRPr="001A436F">
        <w:rPr>
          <w:rFonts w:hAnsi="游明朝" w:hint="eastAsia"/>
          <w:color w:val="000000" w:themeColor="text1"/>
          <w:spacing w:val="2"/>
          <w:sz w:val="23"/>
          <w:szCs w:val="23"/>
          <w:fitText w:val="1380" w:id="-465939966"/>
        </w:rPr>
        <w:t>号</w:t>
      </w:r>
      <w:r w:rsidR="000F1920" w:rsidRPr="001A436F">
        <w:rPr>
          <w:rFonts w:hAnsi="游明朝" w:hint="eastAsia"/>
          <w:color w:val="000000" w:themeColor="text1"/>
          <w:sz w:val="23"/>
          <w:szCs w:val="23"/>
        </w:rPr>
        <w:t xml:space="preserve">　</w:t>
      </w:r>
      <w:r w:rsidRPr="001A436F">
        <w:rPr>
          <w:rFonts w:hAnsi="游明朝" w:hint="eastAsia"/>
          <w:color w:val="000000" w:themeColor="text1"/>
          <w:sz w:val="23"/>
          <w:szCs w:val="23"/>
        </w:rPr>
        <w:t>：</w:t>
      </w:r>
    </w:p>
    <w:p w14:paraId="6A938B52" w14:textId="77777777" w:rsidR="003B50BB" w:rsidRPr="001A436F" w:rsidRDefault="003B50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48A936D5" w14:textId="2F23D801" w:rsidR="001043BB" w:rsidRPr="001A436F" w:rsidRDefault="001043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５．</w:t>
      </w:r>
      <w:r w:rsidRPr="001A436F">
        <w:rPr>
          <w:rFonts w:hAnsi="游明朝" w:hint="eastAsia"/>
          <w:color w:val="000000" w:themeColor="text1"/>
          <w:spacing w:val="76"/>
          <w:sz w:val="23"/>
          <w:szCs w:val="23"/>
          <w:fitText w:val="1380" w:id="-465939965"/>
        </w:rPr>
        <w:t>契約金</w:t>
      </w:r>
      <w:r w:rsidRPr="001A436F">
        <w:rPr>
          <w:rFonts w:hAnsi="游明朝" w:hint="eastAsia"/>
          <w:color w:val="000000" w:themeColor="text1"/>
          <w:spacing w:val="2"/>
          <w:sz w:val="23"/>
          <w:szCs w:val="23"/>
          <w:fitText w:val="1380" w:id="-465939965"/>
        </w:rPr>
        <w:t>額</w:t>
      </w:r>
      <w:r w:rsidR="000F1920" w:rsidRPr="001A436F">
        <w:rPr>
          <w:rFonts w:hAnsi="游明朝" w:hint="eastAsia"/>
          <w:color w:val="000000" w:themeColor="text1"/>
          <w:sz w:val="23"/>
          <w:szCs w:val="23"/>
        </w:rPr>
        <w:t xml:space="preserve">　</w:t>
      </w:r>
      <w:r w:rsidRPr="001A436F">
        <w:rPr>
          <w:rFonts w:hAnsi="游明朝" w:hint="eastAsia"/>
          <w:color w:val="000000" w:themeColor="text1"/>
          <w:sz w:val="23"/>
          <w:szCs w:val="23"/>
        </w:rPr>
        <w:t>：</w:t>
      </w:r>
    </w:p>
    <w:p w14:paraId="00AA7840" w14:textId="77777777" w:rsidR="003B50BB" w:rsidRPr="001A436F" w:rsidRDefault="003B50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1EA9629F" w14:textId="0D227881" w:rsidR="001043BB" w:rsidRPr="001A436F" w:rsidRDefault="001043BB" w:rsidP="003B50BB">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６．</w:t>
      </w:r>
      <w:r w:rsidRPr="001A436F">
        <w:rPr>
          <w:rFonts w:hAnsi="游明朝" w:hint="eastAsia"/>
          <w:color w:val="000000" w:themeColor="text1"/>
          <w:spacing w:val="76"/>
          <w:sz w:val="23"/>
          <w:szCs w:val="23"/>
          <w:fitText w:val="1380" w:id="-465939712"/>
        </w:rPr>
        <w:t>契約納</w:t>
      </w:r>
      <w:r w:rsidRPr="001A436F">
        <w:rPr>
          <w:rFonts w:hAnsi="游明朝" w:hint="eastAsia"/>
          <w:color w:val="000000" w:themeColor="text1"/>
          <w:spacing w:val="2"/>
          <w:sz w:val="23"/>
          <w:szCs w:val="23"/>
          <w:fitText w:val="1380" w:id="-465939712"/>
        </w:rPr>
        <w:t>期</w:t>
      </w:r>
      <w:r w:rsidR="000F1920" w:rsidRPr="001A436F">
        <w:rPr>
          <w:rFonts w:hAnsi="游明朝" w:hint="eastAsia"/>
          <w:color w:val="000000" w:themeColor="text1"/>
          <w:sz w:val="23"/>
          <w:szCs w:val="23"/>
        </w:rPr>
        <w:t xml:space="preserve">　</w:t>
      </w:r>
      <w:r w:rsidRPr="001A436F">
        <w:rPr>
          <w:rFonts w:hAnsi="游明朝" w:hint="eastAsia"/>
          <w:color w:val="000000" w:themeColor="text1"/>
          <w:sz w:val="23"/>
          <w:szCs w:val="23"/>
        </w:rPr>
        <w:t>：</w:t>
      </w:r>
    </w:p>
    <w:p w14:paraId="73374C4F" w14:textId="77777777" w:rsidR="003B50BB" w:rsidRPr="001A436F" w:rsidRDefault="003B50BB" w:rsidP="001043BB">
      <w:pPr>
        <w:ind w:left="231" w:hanging="231"/>
        <w:rPr>
          <w:rFonts w:hAnsi="游明朝"/>
          <w:color w:val="000000" w:themeColor="text1"/>
          <w:sz w:val="23"/>
          <w:szCs w:val="23"/>
        </w:rPr>
      </w:pPr>
    </w:p>
    <w:p w14:paraId="1CE8030D" w14:textId="77777777" w:rsidR="003B50BB" w:rsidRDefault="003B50BB" w:rsidP="001043BB">
      <w:pPr>
        <w:ind w:left="231" w:hanging="231"/>
        <w:rPr>
          <w:rFonts w:hAnsi="游明朝"/>
          <w:sz w:val="23"/>
          <w:szCs w:val="23"/>
        </w:rPr>
      </w:pPr>
    </w:p>
    <w:p w14:paraId="0724A256" w14:textId="23746EFF" w:rsidR="00D973A3" w:rsidRDefault="00D973A3" w:rsidP="001043BB">
      <w:pPr>
        <w:ind w:left="231" w:hanging="231"/>
        <w:rPr>
          <w:rFonts w:hAnsi="游明朝"/>
          <w:sz w:val="23"/>
          <w:szCs w:val="23"/>
        </w:rPr>
      </w:pPr>
    </w:p>
    <w:p w14:paraId="44D2F77D" w14:textId="6C6D61DB" w:rsidR="00D973A3" w:rsidRDefault="00D973A3" w:rsidP="001043BB">
      <w:pPr>
        <w:ind w:left="231" w:hanging="231"/>
        <w:rPr>
          <w:rFonts w:hAnsi="游明朝"/>
          <w:sz w:val="23"/>
          <w:szCs w:val="23"/>
        </w:rPr>
      </w:pPr>
    </w:p>
    <w:p w14:paraId="06D24C60" w14:textId="4CC8B08D" w:rsidR="00D973A3" w:rsidRDefault="00D973A3" w:rsidP="001043BB">
      <w:pPr>
        <w:ind w:left="231" w:hanging="231"/>
        <w:rPr>
          <w:rFonts w:hAnsi="游明朝"/>
          <w:sz w:val="23"/>
          <w:szCs w:val="23"/>
        </w:rPr>
      </w:pPr>
    </w:p>
    <w:p w14:paraId="4A29FB78" w14:textId="77777777" w:rsidR="00D973A3" w:rsidRDefault="00D973A3" w:rsidP="001043BB">
      <w:pPr>
        <w:ind w:left="231" w:hanging="231"/>
        <w:rPr>
          <w:rFonts w:hAnsi="游明朝"/>
          <w:sz w:val="23"/>
          <w:szCs w:val="23"/>
        </w:rPr>
      </w:pPr>
    </w:p>
    <w:p w14:paraId="4167BE08" w14:textId="35374E78" w:rsidR="005820F2" w:rsidRDefault="001043BB" w:rsidP="001043BB">
      <w:pPr>
        <w:ind w:left="231" w:hanging="231"/>
      </w:pPr>
      <w:r w:rsidRPr="001043BB">
        <w:rPr>
          <w:rFonts w:hAnsi="游明朝" w:hint="eastAsia"/>
          <w:sz w:val="23"/>
          <w:szCs w:val="23"/>
        </w:rPr>
        <w:t>添付書類：別紙</w:t>
      </w:r>
    </w:p>
    <w:p w14:paraId="5DDE44F6" w14:textId="5AC4B1B0" w:rsidR="003B50BB" w:rsidRDefault="003B50BB" w:rsidP="003B50BB">
      <w:pPr>
        <w:overflowPunct/>
        <w:autoSpaceDE w:val="0"/>
        <w:autoSpaceDN w:val="0"/>
        <w:adjustRightInd w:val="0"/>
        <w:ind w:left="0" w:firstLineChars="0" w:firstLine="0"/>
        <w:contextualSpacing w:val="0"/>
        <w:jc w:val="right"/>
        <w:textAlignment w:val="auto"/>
        <w:rPr>
          <w:rFonts w:hAnsi="游明朝"/>
          <w:sz w:val="23"/>
          <w:szCs w:val="23"/>
        </w:rPr>
      </w:pPr>
      <w:r>
        <w:rPr>
          <w:rFonts w:hAnsi="游明朝" w:hint="eastAsia"/>
          <w:sz w:val="23"/>
          <w:szCs w:val="23"/>
        </w:rPr>
        <w:lastRenderedPageBreak/>
        <w:t>属紙</w:t>
      </w:r>
    </w:p>
    <w:p w14:paraId="547AF7C9" w14:textId="77777777" w:rsidR="003B50BB" w:rsidRDefault="003B50BB" w:rsidP="003B50BB">
      <w:pPr>
        <w:overflowPunct/>
        <w:autoSpaceDE w:val="0"/>
        <w:autoSpaceDN w:val="0"/>
        <w:adjustRightInd w:val="0"/>
        <w:ind w:left="0" w:firstLineChars="0" w:firstLine="0"/>
        <w:contextualSpacing w:val="0"/>
        <w:jc w:val="right"/>
        <w:textAlignment w:val="auto"/>
        <w:rPr>
          <w:rFonts w:hAnsi="游明朝"/>
          <w:sz w:val="23"/>
          <w:szCs w:val="23"/>
        </w:rPr>
      </w:pPr>
    </w:p>
    <w:p w14:paraId="277E1A17" w14:textId="46E18368" w:rsidR="003B50BB" w:rsidRPr="003B50BB" w:rsidRDefault="003B50BB" w:rsidP="003B50BB">
      <w:pPr>
        <w:overflowPunct/>
        <w:autoSpaceDE w:val="0"/>
        <w:autoSpaceDN w:val="0"/>
        <w:adjustRightInd w:val="0"/>
        <w:ind w:left="0" w:firstLineChars="0" w:firstLine="0"/>
        <w:contextualSpacing w:val="0"/>
        <w:jc w:val="right"/>
        <w:textAlignment w:val="auto"/>
        <w:rPr>
          <w:rFonts w:hAnsi="游明朝"/>
          <w:sz w:val="23"/>
          <w:szCs w:val="23"/>
        </w:rPr>
      </w:pPr>
      <w:r w:rsidRPr="003B50BB">
        <w:rPr>
          <w:rFonts w:hAnsi="游明朝" w:hint="eastAsia"/>
          <w:sz w:val="23"/>
          <w:szCs w:val="23"/>
        </w:rPr>
        <w:t>別紙</w:t>
      </w:r>
    </w:p>
    <w:p w14:paraId="2BBBAEE9" w14:textId="7ADBD150" w:rsidR="003B50BB" w:rsidRPr="003B50BB" w:rsidRDefault="003B50BB" w:rsidP="00C569A6">
      <w:pPr>
        <w:overflowPunct/>
        <w:autoSpaceDE w:val="0"/>
        <w:autoSpaceDN w:val="0"/>
        <w:adjustRightInd w:val="0"/>
        <w:ind w:leftChars="100" w:left="241" w:firstLineChars="0" w:firstLine="0"/>
        <w:contextualSpacing w:val="0"/>
        <w:jc w:val="left"/>
        <w:textAlignment w:val="auto"/>
        <w:rPr>
          <w:rFonts w:hAnsi="游明朝"/>
          <w:sz w:val="23"/>
          <w:szCs w:val="23"/>
          <w:u w:val="single"/>
        </w:rPr>
      </w:pPr>
      <w:r w:rsidRPr="00C569A6">
        <w:rPr>
          <w:rFonts w:hAnsi="游明朝" w:hint="eastAsia"/>
          <w:spacing w:val="172"/>
          <w:sz w:val="23"/>
          <w:szCs w:val="23"/>
          <w:u w:val="single"/>
          <w:fitText w:val="1380" w:id="-465939200"/>
        </w:rPr>
        <w:t>会社</w:t>
      </w:r>
      <w:r w:rsidRPr="00C569A6">
        <w:rPr>
          <w:rFonts w:hAnsi="游明朝" w:hint="eastAsia"/>
          <w:spacing w:val="1"/>
          <w:sz w:val="23"/>
          <w:szCs w:val="23"/>
          <w:u w:val="single"/>
          <w:fitText w:val="1380" w:id="-465939200"/>
        </w:rPr>
        <w:t>名</w:t>
      </w:r>
      <w:r w:rsidRPr="003B50BB">
        <w:rPr>
          <w:rFonts w:hAnsi="游明朝" w:hint="eastAsia"/>
          <w:sz w:val="23"/>
          <w:szCs w:val="23"/>
          <w:u w:val="single"/>
        </w:rPr>
        <w:t>：〇〇株式会社</w:t>
      </w:r>
    </w:p>
    <w:p w14:paraId="5A31F038" w14:textId="4CC34932" w:rsidR="003B50BB" w:rsidRPr="003B50BB" w:rsidRDefault="003B50BB" w:rsidP="00C569A6">
      <w:pPr>
        <w:overflowPunct/>
        <w:autoSpaceDE w:val="0"/>
        <w:autoSpaceDN w:val="0"/>
        <w:adjustRightInd w:val="0"/>
        <w:ind w:leftChars="100" w:left="241" w:firstLineChars="0" w:firstLine="0"/>
        <w:contextualSpacing w:val="0"/>
        <w:jc w:val="left"/>
        <w:textAlignment w:val="auto"/>
        <w:rPr>
          <w:rFonts w:hAnsi="游明朝"/>
          <w:sz w:val="23"/>
          <w:szCs w:val="23"/>
          <w:u w:val="single"/>
        </w:rPr>
      </w:pPr>
      <w:r w:rsidRPr="001A436F">
        <w:rPr>
          <w:rFonts w:hAnsi="游明朝" w:hint="eastAsia"/>
          <w:color w:val="000000" w:themeColor="text1"/>
          <w:sz w:val="23"/>
          <w:szCs w:val="23"/>
          <w:u w:val="single"/>
        </w:rPr>
        <w:t>調達</w:t>
      </w:r>
      <w:r w:rsidR="00C569A6" w:rsidRPr="001A436F">
        <w:rPr>
          <w:rFonts w:hAnsi="游明朝" w:hint="eastAsia"/>
          <w:color w:val="000000" w:themeColor="text1"/>
          <w:sz w:val="23"/>
          <w:szCs w:val="23"/>
          <w:u w:val="single"/>
        </w:rPr>
        <w:t>管理</w:t>
      </w:r>
      <w:r w:rsidRPr="001A436F">
        <w:rPr>
          <w:rFonts w:hAnsi="游明朝" w:hint="eastAsia"/>
          <w:color w:val="000000" w:themeColor="text1"/>
          <w:sz w:val="23"/>
          <w:szCs w:val="23"/>
          <w:u w:val="single"/>
        </w:rPr>
        <w:t>番号：〇〇</w:t>
      </w:r>
      <w:r w:rsidRPr="003B50BB">
        <w:rPr>
          <w:rFonts w:hAnsi="游明朝" w:hint="eastAsia"/>
          <w:sz w:val="23"/>
          <w:szCs w:val="23"/>
          <w:u w:val="single"/>
        </w:rPr>
        <w:t>〇</w:t>
      </w:r>
    </w:p>
    <w:p w14:paraId="3F7B3C5D" w14:textId="5DF9D535" w:rsidR="003B50BB" w:rsidRPr="003B50BB" w:rsidRDefault="003B50BB" w:rsidP="00C569A6">
      <w:pPr>
        <w:overflowPunct/>
        <w:autoSpaceDE w:val="0"/>
        <w:autoSpaceDN w:val="0"/>
        <w:adjustRightInd w:val="0"/>
        <w:ind w:leftChars="100" w:left="241" w:firstLineChars="0" w:firstLine="0"/>
        <w:contextualSpacing w:val="0"/>
        <w:jc w:val="left"/>
        <w:textAlignment w:val="auto"/>
        <w:rPr>
          <w:rFonts w:hAnsi="游明朝"/>
          <w:sz w:val="23"/>
          <w:szCs w:val="23"/>
          <w:u w:val="single"/>
        </w:rPr>
      </w:pPr>
      <w:r w:rsidRPr="00C569A6">
        <w:rPr>
          <w:rFonts w:hAnsi="游明朝" w:hint="eastAsia"/>
          <w:spacing w:val="76"/>
          <w:sz w:val="23"/>
          <w:szCs w:val="23"/>
          <w:u w:val="single"/>
          <w:fitText w:val="1380" w:id="-465939199"/>
        </w:rPr>
        <w:t>契約品</w:t>
      </w:r>
      <w:r w:rsidRPr="00C569A6">
        <w:rPr>
          <w:rFonts w:hAnsi="游明朝" w:hint="eastAsia"/>
          <w:spacing w:val="2"/>
          <w:sz w:val="23"/>
          <w:szCs w:val="23"/>
          <w:u w:val="single"/>
          <w:fitText w:val="1380" w:id="-465939199"/>
        </w:rPr>
        <w:t>名</w:t>
      </w:r>
      <w:r w:rsidRPr="003B50BB">
        <w:rPr>
          <w:rFonts w:hAnsi="游明朝" w:hint="eastAsia"/>
          <w:sz w:val="23"/>
          <w:szCs w:val="23"/>
          <w:u w:val="single"/>
        </w:rPr>
        <w:t>：〇〇〇</w:t>
      </w:r>
    </w:p>
    <w:p w14:paraId="4A87D245" w14:textId="579A8DDC" w:rsidR="007C5F8F" w:rsidRDefault="007C5F8F" w:rsidP="00DE42CA">
      <w:pPr>
        <w:ind w:left="241" w:hanging="241"/>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1119"/>
        <w:gridCol w:w="1134"/>
        <w:gridCol w:w="993"/>
        <w:gridCol w:w="1134"/>
        <w:gridCol w:w="709"/>
        <w:gridCol w:w="709"/>
        <w:gridCol w:w="709"/>
        <w:gridCol w:w="708"/>
        <w:gridCol w:w="709"/>
        <w:gridCol w:w="992"/>
      </w:tblGrid>
      <w:tr w:rsidR="00D973A3" w14:paraId="3F6FF91A" w14:textId="4E8CAB2C" w:rsidTr="000F1920">
        <w:trPr>
          <w:trHeight w:val="784"/>
        </w:trPr>
        <w:tc>
          <w:tcPr>
            <w:tcW w:w="438" w:type="dxa"/>
          </w:tcPr>
          <w:p w14:paraId="744CC008" w14:textId="7F787FDA" w:rsidR="007C5F8F" w:rsidRPr="009617D5" w:rsidRDefault="009617D5" w:rsidP="00F87D29">
            <w:pPr>
              <w:spacing w:beforeLines="200" w:before="720"/>
              <w:ind w:left="0" w:firstLineChars="0" w:firstLine="0"/>
              <w:rPr>
                <w:sz w:val="22"/>
                <w:szCs w:val="22"/>
              </w:rPr>
            </w:pPr>
            <w:r w:rsidRPr="009617D5">
              <w:rPr>
                <w:rFonts w:hint="eastAsia"/>
                <w:sz w:val="22"/>
                <w:szCs w:val="22"/>
              </w:rPr>
              <w:t>一連番号</w:t>
            </w:r>
          </w:p>
        </w:tc>
        <w:tc>
          <w:tcPr>
            <w:tcW w:w="1120" w:type="dxa"/>
          </w:tcPr>
          <w:p w14:paraId="0268AC17" w14:textId="77777777" w:rsidR="009617D5" w:rsidRPr="003B50BB" w:rsidRDefault="009617D5" w:rsidP="00C569A6">
            <w:pPr>
              <w:overflowPunct/>
              <w:autoSpaceDE w:val="0"/>
              <w:autoSpaceDN w:val="0"/>
              <w:adjustRightInd w:val="0"/>
              <w:spacing w:beforeLines="50" w:before="180"/>
              <w:ind w:left="0" w:firstLineChars="0" w:firstLine="0"/>
              <w:contextualSpacing w:val="0"/>
              <w:jc w:val="center"/>
              <w:textAlignment w:val="auto"/>
              <w:rPr>
                <w:rFonts w:hAnsi="游明朝"/>
                <w:sz w:val="22"/>
                <w:szCs w:val="22"/>
              </w:rPr>
            </w:pPr>
            <w:r w:rsidRPr="003B50BB">
              <w:rPr>
                <w:rFonts w:hAnsi="游明朝" w:hint="eastAsia"/>
                <w:sz w:val="22"/>
                <w:szCs w:val="22"/>
              </w:rPr>
              <w:t>専用防衛生産用資産の分類</w:t>
            </w:r>
          </w:p>
          <w:p w14:paraId="2136F968" w14:textId="77777777" w:rsidR="00C569A6" w:rsidRDefault="00C569A6" w:rsidP="00C569A6">
            <w:pPr>
              <w:widowControl/>
              <w:overflowPunct/>
              <w:ind w:left="0" w:firstLineChars="0" w:firstLine="0"/>
              <w:contextualSpacing w:val="0"/>
              <w:jc w:val="center"/>
              <w:textAlignment w:val="auto"/>
              <w:rPr>
                <w:rFonts w:hAnsi="游明朝"/>
                <w:sz w:val="13"/>
                <w:szCs w:val="13"/>
              </w:rPr>
            </w:pPr>
          </w:p>
          <w:p w14:paraId="65D93249" w14:textId="7D46D3C4"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※１</w:t>
            </w:r>
          </w:p>
        </w:tc>
        <w:tc>
          <w:tcPr>
            <w:tcW w:w="1134" w:type="dxa"/>
          </w:tcPr>
          <w:p w14:paraId="4A5507BC" w14:textId="77777777" w:rsidR="009617D5" w:rsidRPr="003B50BB" w:rsidRDefault="009617D5" w:rsidP="00C569A6">
            <w:pPr>
              <w:overflowPunct/>
              <w:autoSpaceDE w:val="0"/>
              <w:autoSpaceDN w:val="0"/>
              <w:adjustRightInd w:val="0"/>
              <w:spacing w:beforeLines="50" w:before="180"/>
              <w:ind w:left="0" w:firstLineChars="0" w:firstLine="0"/>
              <w:contextualSpacing w:val="0"/>
              <w:jc w:val="center"/>
              <w:textAlignment w:val="auto"/>
              <w:rPr>
                <w:rFonts w:hAnsi="游明朝"/>
                <w:sz w:val="22"/>
                <w:szCs w:val="22"/>
              </w:rPr>
            </w:pPr>
            <w:r w:rsidRPr="003B50BB">
              <w:rPr>
                <w:rFonts w:hAnsi="游明朝" w:hint="eastAsia"/>
                <w:sz w:val="22"/>
                <w:szCs w:val="22"/>
              </w:rPr>
              <w:t>専用防衛生産用資産の名称</w:t>
            </w:r>
          </w:p>
          <w:p w14:paraId="1CA40870" w14:textId="77777777" w:rsidR="00C569A6" w:rsidRDefault="00C569A6" w:rsidP="00C569A6">
            <w:pPr>
              <w:widowControl/>
              <w:overflowPunct/>
              <w:ind w:left="0" w:firstLineChars="0" w:firstLine="0"/>
              <w:contextualSpacing w:val="0"/>
              <w:jc w:val="center"/>
              <w:textAlignment w:val="auto"/>
              <w:rPr>
                <w:rFonts w:hAnsi="游明朝"/>
                <w:sz w:val="13"/>
                <w:szCs w:val="13"/>
              </w:rPr>
            </w:pPr>
          </w:p>
          <w:p w14:paraId="2B31D7E5" w14:textId="550ADBED"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※２</w:t>
            </w:r>
          </w:p>
        </w:tc>
        <w:tc>
          <w:tcPr>
            <w:tcW w:w="993" w:type="dxa"/>
          </w:tcPr>
          <w:p w14:paraId="1D8D5599" w14:textId="77777777" w:rsidR="00C569A6" w:rsidRDefault="00C569A6" w:rsidP="00C569A6">
            <w:pPr>
              <w:overflowPunct/>
              <w:autoSpaceDE w:val="0"/>
              <w:autoSpaceDN w:val="0"/>
              <w:adjustRightInd w:val="0"/>
              <w:ind w:left="0" w:firstLineChars="0" w:firstLine="0"/>
              <w:contextualSpacing w:val="0"/>
              <w:jc w:val="center"/>
              <w:textAlignment w:val="auto"/>
              <w:rPr>
                <w:rFonts w:hAnsi="游明朝"/>
                <w:sz w:val="22"/>
                <w:szCs w:val="22"/>
              </w:rPr>
            </w:pPr>
          </w:p>
          <w:p w14:paraId="03E6E9B2" w14:textId="47839238" w:rsidR="009617D5" w:rsidRPr="003B50BB" w:rsidRDefault="009617D5" w:rsidP="00C569A6">
            <w:pPr>
              <w:overflowPunct/>
              <w:autoSpaceDE w:val="0"/>
              <w:autoSpaceDN w:val="0"/>
              <w:adjustRightInd w:val="0"/>
              <w:ind w:left="0" w:firstLineChars="0" w:firstLine="0"/>
              <w:contextualSpacing w:val="0"/>
              <w:jc w:val="center"/>
              <w:textAlignment w:val="auto"/>
              <w:rPr>
                <w:rFonts w:hAnsi="游明朝"/>
                <w:sz w:val="22"/>
                <w:szCs w:val="22"/>
              </w:rPr>
            </w:pPr>
            <w:r w:rsidRPr="003B50BB">
              <w:rPr>
                <w:rFonts w:hAnsi="游明朝" w:hint="eastAsia"/>
                <w:sz w:val="22"/>
                <w:szCs w:val="22"/>
              </w:rPr>
              <w:t>工事</w:t>
            </w:r>
          </w:p>
          <w:p w14:paraId="4CA00EBB" w14:textId="77777777" w:rsidR="009617D5" w:rsidRPr="003B50BB" w:rsidRDefault="009617D5" w:rsidP="00C569A6">
            <w:pPr>
              <w:overflowPunct/>
              <w:autoSpaceDE w:val="0"/>
              <w:autoSpaceDN w:val="0"/>
              <w:adjustRightInd w:val="0"/>
              <w:ind w:left="0" w:firstLineChars="0" w:firstLine="0"/>
              <w:contextualSpacing w:val="0"/>
              <w:jc w:val="center"/>
              <w:textAlignment w:val="auto"/>
              <w:rPr>
                <w:rFonts w:hAnsi="游明朝"/>
                <w:sz w:val="22"/>
                <w:szCs w:val="22"/>
              </w:rPr>
            </w:pPr>
            <w:r w:rsidRPr="003B50BB">
              <w:rPr>
                <w:rFonts w:hAnsi="游明朝" w:hint="eastAsia"/>
                <w:sz w:val="22"/>
                <w:szCs w:val="22"/>
              </w:rPr>
              <w:t>番号</w:t>
            </w:r>
          </w:p>
          <w:p w14:paraId="6678932F" w14:textId="77777777" w:rsidR="00C569A6" w:rsidRDefault="00C569A6" w:rsidP="00C569A6">
            <w:pPr>
              <w:widowControl/>
              <w:overflowPunct/>
              <w:ind w:left="0" w:firstLineChars="0" w:firstLine="0"/>
              <w:contextualSpacing w:val="0"/>
              <w:jc w:val="center"/>
              <w:textAlignment w:val="auto"/>
              <w:rPr>
                <w:rFonts w:hAnsi="游明朝"/>
                <w:sz w:val="13"/>
                <w:szCs w:val="13"/>
              </w:rPr>
            </w:pPr>
          </w:p>
          <w:p w14:paraId="642A7CBF" w14:textId="5BE47565"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※３</w:t>
            </w:r>
          </w:p>
        </w:tc>
        <w:tc>
          <w:tcPr>
            <w:tcW w:w="1134" w:type="dxa"/>
          </w:tcPr>
          <w:p w14:paraId="26E09B6F" w14:textId="77777777" w:rsidR="009617D5" w:rsidRPr="003B50BB" w:rsidRDefault="009617D5" w:rsidP="00C569A6">
            <w:pPr>
              <w:overflowPunct/>
              <w:autoSpaceDE w:val="0"/>
              <w:autoSpaceDN w:val="0"/>
              <w:adjustRightInd w:val="0"/>
              <w:spacing w:beforeLines="50" w:before="180"/>
              <w:ind w:left="0" w:firstLineChars="0" w:firstLine="0"/>
              <w:contextualSpacing w:val="0"/>
              <w:jc w:val="center"/>
              <w:textAlignment w:val="auto"/>
              <w:rPr>
                <w:rFonts w:hAnsi="游明朝"/>
                <w:sz w:val="22"/>
                <w:szCs w:val="22"/>
              </w:rPr>
            </w:pPr>
            <w:r w:rsidRPr="003B50BB">
              <w:rPr>
                <w:rFonts w:hAnsi="游明朝" w:hint="eastAsia"/>
                <w:sz w:val="22"/>
                <w:szCs w:val="22"/>
              </w:rPr>
              <w:t>専用防衛生産用資産の調達先</w:t>
            </w:r>
          </w:p>
          <w:p w14:paraId="610F1475" w14:textId="144046A8"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※４</w:t>
            </w:r>
          </w:p>
        </w:tc>
        <w:tc>
          <w:tcPr>
            <w:tcW w:w="709" w:type="dxa"/>
          </w:tcPr>
          <w:p w14:paraId="613A2DA9" w14:textId="77777777" w:rsidR="009617D5" w:rsidRPr="003B50BB" w:rsidRDefault="009617D5" w:rsidP="00C569A6">
            <w:pPr>
              <w:overflowPunct/>
              <w:autoSpaceDE w:val="0"/>
              <w:autoSpaceDN w:val="0"/>
              <w:adjustRightInd w:val="0"/>
              <w:spacing w:beforeLines="200" w:before="720"/>
              <w:ind w:left="0" w:firstLineChars="0" w:firstLine="0"/>
              <w:contextualSpacing w:val="0"/>
              <w:jc w:val="center"/>
              <w:textAlignment w:val="auto"/>
              <w:rPr>
                <w:rFonts w:hAnsi="游明朝"/>
                <w:sz w:val="22"/>
                <w:szCs w:val="22"/>
              </w:rPr>
            </w:pPr>
            <w:r w:rsidRPr="003B50BB">
              <w:rPr>
                <w:rFonts w:hAnsi="游明朝" w:hint="eastAsia"/>
                <w:sz w:val="22"/>
                <w:szCs w:val="22"/>
              </w:rPr>
              <w:t>取得</w:t>
            </w:r>
          </w:p>
          <w:p w14:paraId="75326609" w14:textId="00E363AE" w:rsidR="007C5F8F" w:rsidRDefault="009617D5" w:rsidP="00C569A6">
            <w:pPr>
              <w:widowControl/>
              <w:overflowPunct/>
              <w:ind w:left="0" w:firstLineChars="0" w:firstLine="0"/>
              <w:contextualSpacing w:val="0"/>
              <w:jc w:val="center"/>
              <w:textAlignment w:val="auto"/>
            </w:pPr>
            <w:r w:rsidRPr="003B50BB">
              <w:rPr>
                <w:rFonts w:hAnsi="游明朝" w:hint="eastAsia"/>
                <w:sz w:val="22"/>
                <w:szCs w:val="22"/>
              </w:rPr>
              <w:t>時期</w:t>
            </w:r>
          </w:p>
        </w:tc>
        <w:tc>
          <w:tcPr>
            <w:tcW w:w="709" w:type="dxa"/>
          </w:tcPr>
          <w:p w14:paraId="7582EB00" w14:textId="77777777" w:rsidR="009617D5" w:rsidRPr="003B50BB" w:rsidRDefault="009617D5" w:rsidP="00C569A6">
            <w:pPr>
              <w:overflowPunct/>
              <w:autoSpaceDE w:val="0"/>
              <w:autoSpaceDN w:val="0"/>
              <w:adjustRightInd w:val="0"/>
              <w:spacing w:beforeLines="200" w:before="720"/>
              <w:ind w:left="0" w:firstLineChars="0" w:firstLine="0"/>
              <w:contextualSpacing w:val="0"/>
              <w:jc w:val="center"/>
              <w:textAlignment w:val="auto"/>
              <w:rPr>
                <w:rFonts w:hAnsi="游明朝"/>
                <w:sz w:val="22"/>
                <w:szCs w:val="22"/>
              </w:rPr>
            </w:pPr>
            <w:r w:rsidRPr="003B50BB">
              <w:rPr>
                <w:rFonts w:hAnsi="游明朝" w:hint="eastAsia"/>
                <w:sz w:val="22"/>
                <w:szCs w:val="22"/>
              </w:rPr>
              <w:t>数量</w:t>
            </w:r>
          </w:p>
          <w:p w14:paraId="0D120F0F" w14:textId="77777777" w:rsidR="00C569A6" w:rsidRDefault="00C569A6" w:rsidP="00C569A6">
            <w:pPr>
              <w:widowControl/>
              <w:overflowPunct/>
              <w:ind w:left="0" w:firstLineChars="0" w:firstLine="0"/>
              <w:contextualSpacing w:val="0"/>
              <w:jc w:val="center"/>
              <w:textAlignment w:val="auto"/>
              <w:rPr>
                <w:rFonts w:hAnsi="游明朝"/>
                <w:sz w:val="13"/>
                <w:szCs w:val="13"/>
              </w:rPr>
            </w:pPr>
          </w:p>
          <w:p w14:paraId="2B464476" w14:textId="3AB356B4"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※５</w:t>
            </w:r>
          </w:p>
        </w:tc>
        <w:tc>
          <w:tcPr>
            <w:tcW w:w="709" w:type="dxa"/>
          </w:tcPr>
          <w:p w14:paraId="20CFE0ED" w14:textId="77777777" w:rsidR="009617D5" w:rsidRDefault="009617D5" w:rsidP="00F87D29">
            <w:pPr>
              <w:widowControl/>
              <w:overflowPunct/>
              <w:spacing w:beforeLines="150" w:before="540"/>
              <w:ind w:left="0" w:firstLineChars="0" w:firstLine="0"/>
              <w:contextualSpacing w:val="0"/>
              <w:jc w:val="center"/>
              <w:textAlignment w:val="auto"/>
              <w:rPr>
                <w:rFonts w:hAnsi="游明朝"/>
                <w:sz w:val="22"/>
                <w:szCs w:val="22"/>
              </w:rPr>
            </w:pPr>
            <w:r w:rsidRPr="003B50BB">
              <w:rPr>
                <w:rFonts w:hAnsi="游明朝" w:hint="eastAsia"/>
                <w:sz w:val="22"/>
                <w:szCs w:val="22"/>
              </w:rPr>
              <w:t>設置場所</w:t>
            </w:r>
          </w:p>
          <w:p w14:paraId="73C7A45E" w14:textId="77777777" w:rsidR="00C569A6" w:rsidRDefault="00C569A6" w:rsidP="00C569A6">
            <w:pPr>
              <w:widowControl/>
              <w:overflowPunct/>
              <w:ind w:left="0" w:firstLineChars="0" w:firstLine="0"/>
              <w:contextualSpacing w:val="0"/>
              <w:jc w:val="center"/>
              <w:textAlignment w:val="auto"/>
              <w:rPr>
                <w:rFonts w:hAnsi="游明朝"/>
                <w:sz w:val="13"/>
                <w:szCs w:val="13"/>
              </w:rPr>
            </w:pPr>
          </w:p>
          <w:p w14:paraId="0DEC34F2" w14:textId="08D879DC"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※６</w:t>
            </w:r>
          </w:p>
        </w:tc>
        <w:tc>
          <w:tcPr>
            <w:tcW w:w="708" w:type="dxa"/>
          </w:tcPr>
          <w:p w14:paraId="330D3210" w14:textId="77777777" w:rsidR="009617D5" w:rsidRDefault="009617D5" w:rsidP="00F87D29">
            <w:pPr>
              <w:widowControl/>
              <w:overflowPunct/>
              <w:spacing w:beforeLines="100" w:before="360"/>
              <w:ind w:left="0" w:firstLineChars="0" w:firstLine="0"/>
              <w:contextualSpacing w:val="0"/>
              <w:jc w:val="center"/>
              <w:textAlignment w:val="auto"/>
              <w:rPr>
                <w:rFonts w:hAnsi="游明朝"/>
                <w:sz w:val="22"/>
                <w:szCs w:val="22"/>
              </w:rPr>
            </w:pPr>
            <w:r w:rsidRPr="003B50BB">
              <w:rPr>
                <w:rFonts w:hAnsi="游明朝" w:hint="eastAsia"/>
                <w:sz w:val="22"/>
                <w:szCs w:val="22"/>
              </w:rPr>
              <w:t>法定耐用年数</w:t>
            </w:r>
          </w:p>
          <w:p w14:paraId="1DAAB73E" w14:textId="77777777" w:rsidR="00C569A6" w:rsidRDefault="00C569A6" w:rsidP="00C569A6">
            <w:pPr>
              <w:widowControl/>
              <w:overflowPunct/>
              <w:ind w:left="0" w:firstLineChars="0" w:firstLine="0"/>
              <w:contextualSpacing w:val="0"/>
              <w:jc w:val="center"/>
              <w:textAlignment w:val="auto"/>
              <w:rPr>
                <w:rFonts w:hAnsi="游明朝"/>
                <w:sz w:val="13"/>
                <w:szCs w:val="13"/>
              </w:rPr>
            </w:pPr>
          </w:p>
          <w:p w14:paraId="2FEE7E6F" w14:textId="4CF993DF"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※７</w:t>
            </w:r>
          </w:p>
        </w:tc>
        <w:tc>
          <w:tcPr>
            <w:tcW w:w="709" w:type="dxa"/>
          </w:tcPr>
          <w:p w14:paraId="7365E9C7" w14:textId="77777777" w:rsidR="009617D5" w:rsidRPr="003B50BB" w:rsidRDefault="009617D5" w:rsidP="00F87D29">
            <w:pPr>
              <w:overflowPunct/>
              <w:autoSpaceDE w:val="0"/>
              <w:autoSpaceDN w:val="0"/>
              <w:adjustRightInd w:val="0"/>
              <w:spacing w:beforeLines="150" w:before="540"/>
              <w:ind w:left="0" w:firstLineChars="0" w:firstLine="0"/>
              <w:contextualSpacing w:val="0"/>
              <w:jc w:val="center"/>
              <w:textAlignment w:val="auto"/>
              <w:rPr>
                <w:rFonts w:hAnsi="游明朝"/>
                <w:sz w:val="22"/>
                <w:szCs w:val="22"/>
              </w:rPr>
            </w:pPr>
            <w:r w:rsidRPr="003B50BB">
              <w:rPr>
                <w:rFonts w:hAnsi="游明朝" w:hint="eastAsia"/>
                <w:sz w:val="22"/>
                <w:szCs w:val="22"/>
              </w:rPr>
              <w:t>取得</w:t>
            </w:r>
          </w:p>
          <w:p w14:paraId="27C66CA2" w14:textId="77777777" w:rsidR="009617D5" w:rsidRPr="003B50BB" w:rsidRDefault="009617D5" w:rsidP="00C569A6">
            <w:pPr>
              <w:overflowPunct/>
              <w:autoSpaceDE w:val="0"/>
              <w:autoSpaceDN w:val="0"/>
              <w:adjustRightInd w:val="0"/>
              <w:ind w:left="0" w:firstLineChars="0" w:firstLine="0"/>
              <w:contextualSpacing w:val="0"/>
              <w:jc w:val="center"/>
              <w:textAlignment w:val="auto"/>
              <w:rPr>
                <w:rFonts w:hAnsi="游明朝"/>
                <w:sz w:val="22"/>
                <w:szCs w:val="22"/>
              </w:rPr>
            </w:pPr>
            <w:r w:rsidRPr="003B50BB">
              <w:rPr>
                <w:rFonts w:hAnsi="游明朝" w:hint="eastAsia"/>
                <w:sz w:val="22"/>
                <w:szCs w:val="22"/>
              </w:rPr>
              <w:t>金額</w:t>
            </w:r>
          </w:p>
          <w:p w14:paraId="152A4C6C" w14:textId="77777777" w:rsidR="00C569A6" w:rsidRDefault="00C569A6" w:rsidP="00C569A6">
            <w:pPr>
              <w:widowControl/>
              <w:overflowPunct/>
              <w:ind w:left="0" w:firstLineChars="0" w:firstLine="0"/>
              <w:contextualSpacing w:val="0"/>
              <w:jc w:val="center"/>
              <w:textAlignment w:val="auto"/>
              <w:rPr>
                <w:rFonts w:hAnsi="游明朝"/>
                <w:sz w:val="13"/>
                <w:szCs w:val="13"/>
              </w:rPr>
            </w:pPr>
          </w:p>
          <w:p w14:paraId="202E138A" w14:textId="39448836"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※８</w:t>
            </w:r>
          </w:p>
        </w:tc>
        <w:tc>
          <w:tcPr>
            <w:tcW w:w="992" w:type="dxa"/>
          </w:tcPr>
          <w:p w14:paraId="039A4651" w14:textId="77777777" w:rsidR="009617D5" w:rsidRDefault="009617D5" w:rsidP="00F87D29">
            <w:pPr>
              <w:widowControl/>
              <w:overflowPunct/>
              <w:spacing w:beforeLines="200" w:before="720"/>
              <w:ind w:left="0" w:firstLineChars="0" w:firstLine="0"/>
              <w:contextualSpacing w:val="0"/>
              <w:jc w:val="center"/>
              <w:textAlignment w:val="auto"/>
              <w:rPr>
                <w:rFonts w:hAnsi="游明朝"/>
                <w:sz w:val="22"/>
                <w:szCs w:val="22"/>
              </w:rPr>
            </w:pPr>
            <w:r w:rsidRPr="003B50BB">
              <w:rPr>
                <w:rFonts w:hAnsi="游明朝" w:hint="eastAsia"/>
                <w:sz w:val="22"/>
                <w:szCs w:val="22"/>
              </w:rPr>
              <w:t>備考</w:t>
            </w:r>
          </w:p>
          <w:p w14:paraId="4B8F31C3" w14:textId="77777777" w:rsidR="00C569A6" w:rsidRDefault="00C569A6" w:rsidP="00C569A6">
            <w:pPr>
              <w:widowControl/>
              <w:overflowPunct/>
              <w:ind w:left="0" w:firstLineChars="0" w:firstLine="0"/>
              <w:contextualSpacing w:val="0"/>
              <w:jc w:val="center"/>
              <w:textAlignment w:val="auto"/>
              <w:rPr>
                <w:rFonts w:hAnsi="游明朝"/>
                <w:sz w:val="13"/>
                <w:szCs w:val="13"/>
              </w:rPr>
            </w:pPr>
          </w:p>
          <w:p w14:paraId="058F8E21" w14:textId="12C285AE" w:rsidR="007C5F8F" w:rsidRDefault="009617D5" w:rsidP="00C569A6">
            <w:pPr>
              <w:widowControl/>
              <w:overflowPunct/>
              <w:ind w:left="0" w:firstLineChars="0" w:firstLine="0"/>
              <w:contextualSpacing w:val="0"/>
              <w:jc w:val="center"/>
              <w:textAlignment w:val="auto"/>
            </w:pPr>
            <w:r w:rsidRPr="003B50BB">
              <w:rPr>
                <w:rFonts w:hAnsi="游明朝" w:hint="eastAsia"/>
                <w:sz w:val="13"/>
                <w:szCs w:val="13"/>
              </w:rPr>
              <w:t>※９</w:t>
            </w:r>
          </w:p>
        </w:tc>
      </w:tr>
      <w:tr w:rsidR="00D973A3" w14:paraId="0EEA8187" w14:textId="77777777" w:rsidTr="000F1920">
        <w:trPr>
          <w:trHeight w:val="284"/>
        </w:trPr>
        <w:tc>
          <w:tcPr>
            <w:tcW w:w="438" w:type="dxa"/>
          </w:tcPr>
          <w:p w14:paraId="622902C0" w14:textId="510C9BBA" w:rsidR="007C5F8F" w:rsidRDefault="009617D5" w:rsidP="00F87D29">
            <w:pPr>
              <w:ind w:left="241" w:hanging="241"/>
              <w:jc w:val="center"/>
            </w:pPr>
            <w:r>
              <w:rPr>
                <w:rFonts w:hint="eastAsia"/>
              </w:rPr>
              <w:t>１</w:t>
            </w:r>
          </w:p>
        </w:tc>
        <w:tc>
          <w:tcPr>
            <w:tcW w:w="1120" w:type="dxa"/>
          </w:tcPr>
          <w:p w14:paraId="5A5B5877" w14:textId="77777777" w:rsidR="007C5F8F" w:rsidRDefault="007C5F8F" w:rsidP="00F87D29">
            <w:pPr>
              <w:ind w:left="241" w:hanging="241"/>
              <w:jc w:val="center"/>
            </w:pPr>
          </w:p>
        </w:tc>
        <w:tc>
          <w:tcPr>
            <w:tcW w:w="1134" w:type="dxa"/>
          </w:tcPr>
          <w:p w14:paraId="7D5DA977" w14:textId="77777777" w:rsidR="007C5F8F" w:rsidRDefault="007C5F8F" w:rsidP="007C5F8F">
            <w:pPr>
              <w:ind w:left="241" w:hanging="241"/>
            </w:pPr>
          </w:p>
        </w:tc>
        <w:tc>
          <w:tcPr>
            <w:tcW w:w="993" w:type="dxa"/>
          </w:tcPr>
          <w:p w14:paraId="0D3B2B13" w14:textId="77777777" w:rsidR="007C5F8F" w:rsidRDefault="007C5F8F" w:rsidP="007C5F8F">
            <w:pPr>
              <w:ind w:left="241" w:hanging="241"/>
            </w:pPr>
          </w:p>
        </w:tc>
        <w:tc>
          <w:tcPr>
            <w:tcW w:w="1134" w:type="dxa"/>
          </w:tcPr>
          <w:p w14:paraId="31F040A9" w14:textId="77777777" w:rsidR="007C5F8F" w:rsidRDefault="007C5F8F" w:rsidP="007C5F8F">
            <w:pPr>
              <w:ind w:left="241" w:hanging="241"/>
            </w:pPr>
          </w:p>
        </w:tc>
        <w:tc>
          <w:tcPr>
            <w:tcW w:w="709" w:type="dxa"/>
          </w:tcPr>
          <w:p w14:paraId="68ED552E" w14:textId="77777777" w:rsidR="007C5F8F" w:rsidRDefault="007C5F8F" w:rsidP="007C5F8F">
            <w:pPr>
              <w:ind w:left="241" w:hanging="241"/>
            </w:pPr>
          </w:p>
        </w:tc>
        <w:tc>
          <w:tcPr>
            <w:tcW w:w="709" w:type="dxa"/>
          </w:tcPr>
          <w:p w14:paraId="73E9B1FB" w14:textId="77777777" w:rsidR="007C5F8F" w:rsidRDefault="007C5F8F" w:rsidP="007C5F8F">
            <w:pPr>
              <w:ind w:left="241" w:hanging="241"/>
            </w:pPr>
          </w:p>
        </w:tc>
        <w:tc>
          <w:tcPr>
            <w:tcW w:w="709" w:type="dxa"/>
          </w:tcPr>
          <w:p w14:paraId="675DD614" w14:textId="77777777" w:rsidR="007C5F8F" w:rsidRDefault="007C5F8F" w:rsidP="007C5F8F">
            <w:pPr>
              <w:ind w:left="241" w:hanging="241"/>
            </w:pPr>
          </w:p>
        </w:tc>
        <w:tc>
          <w:tcPr>
            <w:tcW w:w="708" w:type="dxa"/>
          </w:tcPr>
          <w:p w14:paraId="15EAACB0" w14:textId="77777777" w:rsidR="007C5F8F" w:rsidRDefault="007C5F8F" w:rsidP="007C5F8F">
            <w:pPr>
              <w:ind w:left="241" w:hanging="241"/>
            </w:pPr>
          </w:p>
        </w:tc>
        <w:tc>
          <w:tcPr>
            <w:tcW w:w="709" w:type="dxa"/>
          </w:tcPr>
          <w:p w14:paraId="66EF933C" w14:textId="77777777" w:rsidR="007C5F8F" w:rsidRDefault="007C5F8F" w:rsidP="007C5F8F">
            <w:pPr>
              <w:ind w:left="241" w:hanging="241"/>
            </w:pPr>
          </w:p>
        </w:tc>
        <w:tc>
          <w:tcPr>
            <w:tcW w:w="992" w:type="dxa"/>
          </w:tcPr>
          <w:p w14:paraId="0FF04096" w14:textId="77777777" w:rsidR="007C5F8F" w:rsidRDefault="007C5F8F" w:rsidP="007C5F8F">
            <w:pPr>
              <w:ind w:left="241" w:hanging="241"/>
            </w:pPr>
          </w:p>
        </w:tc>
      </w:tr>
      <w:tr w:rsidR="00D973A3" w14:paraId="70BD94C8" w14:textId="77777777" w:rsidTr="000F1920">
        <w:trPr>
          <w:trHeight w:val="245"/>
        </w:trPr>
        <w:tc>
          <w:tcPr>
            <w:tcW w:w="438" w:type="dxa"/>
          </w:tcPr>
          <w:p w14:paraId="2E9C7765" w14:textId="313EDCA4" w:rsidR="007C5F8F" w:rsidRDefault="009617D5" w:rsidP="00F87D29">
            <w:pPr>
              <w:ind w:left="241" w:hanging="241"/>
              <w:jc w:val="center"/>
            </w:pPr>
            <w:r>
              <w:rPr>
                <w:rFonts w:hint="eastAsia"/>
              </w:rPr>
              <w:t>２</w:t>
            </w:r>
          </w:p>
        </w:tc>
        <w:tc>
          <w:tcPr>
            <w:tcW w:w="1120" w:type="dxa"/>
          </w:tcPr>
          <w:p w14:paraId="439D31D6" w14:textId="77777777" w:rsidR="007C5F8F" w:rsidRDefault="007C5F8F" w:rsidP="00F87D29">
            <w:pPr>
              <w:ind w:left="241" w:hanging="241"/>
              <w:jc w:val="center"/>
            </w:pPr>
          </w:p>
        </w:tc>
        <w:tc>
          <w:tcPr>
            <w:tcW w:w="1134" w:type="dxa"/>
          </w:tcPr>
          <w:p w14:paraId="008DB7E9" w14:textId="77777777" w:rsidR="007C5F8F" w:rsidRDefault="007C5F8F" w:rsidP="007C5F8F">
            <w:pPr>
              <w:ind w:left="241" w:hanging="241"/>
            </w:pPr>
          </w:p>
        </w:tc>
        <w:tc>
          <w:tcPr>
            <w:tcW w:w="993" w:type="dxa"/>
          </w:tcPr>
          <w:p w14:paraId="57D51EF7" w14:textId="77777777" w:rsidR="007C5F8F" w:rsidRDefault="007C5F8F" w:rsidP="007C5F8F">
            <w:pPr>
              <w:ind w:left="241" w:hanging="241"/>
            </w:pPr>
          </w:p>
        </w:tc>
        <w:tc>
          <w:tcPr>
            <w:tcW w:w="1134" w:type="dxa"/>
          </w:tcPr>
          <w:p w14:paraId="2611C1D9" w14:textId="77777777" w:rsidR="007C5F8F" w:rsidRDefault="007C5F8F" w:rsidP="007C5F8F">
            <w:pPr>
              <w:ind w:left="241" w:hanging="241"/>
            </w:pPr>
          </w:p>
        </w:tc>
        <w:tc>
          <w:tcPr>
            <w:tcW w:w="709" w:type="dxa"/>
          </w:tcPr>
          <w:p w14:paraId="12467827" w14:textId="77777777" w:rsidR="007C5F8F" w:rsidRDefault="007C5F8F" w:rsidP="007C5F8F">
            <w:pPr>
              <w:ind w:left="241" w:hanging="241"/>
            </w:pPr>
          </w:p>
        </w:tc>
        <w:tc>
          <w:tcPr>
            <w:tcW w:w="709" w:type="dxa"/>
          </w:tcPr>
          <w:p w14:paraId="347C2D3C" w14:textId="77777777" w:rsidR="007C5F8F" w:rsidRDefault="007C5F8F" w:rsidP="007C5F8F">
            <w:pPr>
              <w:ind w:left="241" w:hanging="241"/>
            </w:pPr>
          </w:p>
        </w:tc>
        <w:tc>
          <w:tcPr>
            <w:tcW w:w="709" w:type="dxa"/>
          </w:tcPr>
          <w:p w14:paraId="1AE03210" w14:textId="77777777" w:rsidR="007C5F8F" w:rsidRDefault="007C5F8F" w:rsidP="007C5F8F">
            <w:pPr>
              <w:ind w:left="241" w:hanging="241"/>
            </w:pPr>
          </w:p>
        </w:tc>
        <w:tc>
          <w:tcPr>
            <w:tcW w:w="708" w:type="dxa"/>
          </w:tcPr>
          <w:p w14:paraId="25ED4C6E" w14:textId="77777777" w:rsidR="007C5F8F" w:rsidRDefault="007C5F8F" w:rsidP="007C5F8F">
            <w:pPr>
              <w:ind w:left="241" w:hanging="241"/>
            </w:pPr>
          </w:p>
        </w:tc>
        <w:tc>
          <w:tcPr>
            <w:tcW w:w="709" w:type="dxa"/>
          </w:tcPr>
          <w:p w14:paraId="1B99EFC8" w14:textId="77777777" w:rsidR="007C5F8F" w:rsidRDefault="007C5F8F" w:rsidP="007C5F8F">
            <w:pPr>
              <w:ind w:left="241" w:hanging="241"/>
            </w:pPr>
          </w:p>
        </w:tc>
        <w:tc>
          <w:tcPr>
            <w:tcW w:w="992" w:type="dxa"/>
          </w:tcPr>
          <w:p w14:paraId="7B907AA2" w14:textId="77777777" w:rsidR="007C5F8F" w:rsidRDefault="007C5F8F" w:rsidP="007C5F8F">
            <w:pPr>
              <w:ind w:left="241" w:hanging="241"/>
            </w:pPr>
          </w:p>
        </w:tc>
      </w:tr>
      <w:tr w:rsidR="00D973A3" w14:paraId="2760B0DE" w14:textId="77777777" w:rsidTr="000F1920">
        <w:trPr>
          <w:trHeight w:val="284"/>
        </w:trPr>
        <w:tc>
          <w:tcPr>
            <w:tcW w:w="438" w:type="dxa"/>
          </w:tcPr>
          <w:p w14:paraId="3535A401" w14:textId="0B810A37" w:rsidR="007C5F8F" w:rsidRDefault="009617D5" w:rsidP="00F87D29">
            <w:pPr>
              <w:ind w:left="241" w:hanging="241"/>
              <w:jc w:val="center"/>
            </w:pPr>
            <w:r>
              <w:rPr>
                <w:rFonts w:hint="eastAsia"/>
              </w:rPr>
              <w:t>３</w:t>
            </w:r>
          </w:p>
        </w:tc>
        <w:tc>
          <w:tcPr>
            <w:tcW w:w="1120" w:type="dxa"/>
          </w:tcPr>
          <w:p w14:paraId="65E17B53" w14:textId="77777777" w:rsidR="007C5F8F" w:rsidRDefault="007C5F8F" w:rsidP="00F87D29">
            <w:pPr>
              <w:ind w:left="241" w:hanging="241"/>
              <w:jc w:val="center"/>
            </w:pPr>
          </w:p>
        </w:tc>
        <w:tc>
          <w:tcPr>
            <w:tcW w:w="1134" w:type="dxa"/>
          </w:tcPr>
          <w:p w14:paraId="16450B80" w14:textId="77777777" w:rsidR="007C5F8F" w:rsidRDefault="007C5F8F" w:rsidP="007C5F8F">
            <w:pPr>
              <w:ind w:left="241" w:hanging="241"/>
            </w:pPr>
          </w:p>
        </w:tc>
        <w:tc>
          <w:tcPr>
            <w:tcW w:w="993" w:type="dxa"/>
          </w:tcPr>
          <w:p w14:paraId="71D6FA00" w14:textId="77777777" w:rsidR="007C5F8F" w:rsidRDefault="007C5F8F" w:rsidP="007C5F8F">
            <w:pPr>
              <w:ind w:left="241" w:hanging="241"/>
            </w:pPr>
          </w:p>
        </w:tc>
        <w:tc>
          <w:tcPr>
            <w:tcW w:w="1134" w:type="dxa"/>
          </w:tcPr>
          <w:p w14:paraId="5F41BD4C" w14:textId="77777777" w:rsidR="007C5F8F" w:rsidRDefault="007C5F8F" w:rsidP="007C5F8F">
            <w:pPr>
              <w:ind w:left="241" w:hanging="241"/>
            </w:pPr>
          </w:p>
        </w:tc>
        <w:tc>
          <w:tcPr>
            <w:tcW w:w="709" w:type="dxa"/>
          </w:tcPr>
          <w:p w14:paraId="7807EAA4" w14:textId="77777777" w:rsidR="007C5F8F" w:rsidRDefault="007C5F8F" w:rsidP="007C5F8F">
            <w:pPr>
              <w:ind w:left="241" w:hanging="241"/>
            </w:pPr>
          </w:p>
        </w:tc>
        <w:tc>
          <w:tcPr>
            <w:tcW w:w="709" w:type="dxa"/>
          </w:tcPr>
          <w:p w14:paraId="62C19435" w14:textId="77777777" w:rsidR="007C5F8F" w:rsidRDefault="007C5F8F" w:rsidP="007C5F8F">
            <w:pPr>
              <w:ind w:left="241" w:hanging="241"/>
            </w:pPr>
          </w:p>
        </w:tc>
        <w:tc>
          <w:tcPr>
            <w:tcW w:w="709" w:type="dxa"/>
          </w:tcPr>
          <w:p w14:paraId="375F8E32" w14:textId="77777777" w:rsidR="007C5F8F" w:rsidRDefault="007C5F8F" w:rsidP="007C5F8F">
            <w:pPr>
              <w:ind w:left="241" w:hanging="241"/>
            </w:pPr>
          </w:p>
        </w:tc>
        <w:tc>
          <w:tcPr>
            <w:tcW w:w="708" w:type="dxa"/>
          </w:tcPr>
          <w:p w14:paraId="67DEDEF1" w14:textId="77777777" w:rsidR="007C5F8F" w:rsidRDefault="007C5F8F" w:rsidP="007C5F8F">
            <w:pPr>
              <w:ind w:left="241" w:hanging="241"/>
            </w:pPr>
          </w:p>
        </w:tc>
        <w:tc>
          <w:tcPr>
            <w:tcW w:w="709" w:type="dxa"/>
          </w:tcPr>
          <w:p w14:paraId="6C1BA807" w14:textId="77777777" w:rsidR="007C5F8F" w:rsidRDefault="007C5F8F" w:rsidP="007C5F8F">
            <w:pPr>
              <w:ind w:left="241" w:hanging="241"/>
            </w:pPr>
          </w:p>
        </w:tc>
        <w:tc>
          <w:tcPr>
            <w:tcW w:w="992" w:type="dxa"/>
          </w:tcPr>
          <w:p w14:paraId="7C0A04A2" w14:textId="77777777" w:rsidR="007C5F8F" w:rsidRDefault="007C5F8F" w:rsidP="007C5F8F">
            <w:pPr>
              <w:ind w:left="241" w:hanging="241"/>
            </w:pPr>
          </w:p>
        </w:tc>
      </w:tr>
      <w:tr w:rsidR="00D973A3" w14:paraId="6E2E193A" w14:textId="77777777" w:rsidTr="000F1920">
        <w:trPr>
          <w:trHeight w:val="284"/>
        </w:trPr>
        <w:tc>
          <w:tcPr>
            <w:tcW w:w="438" w:type="dxa"/>
          </w:tcPr>
          <w:p w14:paraId="3CC79FBC" w14:textId="4036CE55" w:rsidR="007C5F8F" w:rsidRDefault="009617D5" w:rsidP="00F87D29">
            <w:pPr>
              <w:ind w:left="241" w:hanging="241"/>
              <w:jc w:val="center"/>
            </w:pPr>
            <w:r>
              <w:rPr>
                <w:rFonts w:hint="eastAsia"/>
              </w:rPr>
              <w:t>４</w:t>
            </w:r>
          </w:p>
        </w:tc>
        <w:tc>
          <w:tcPr>
            <w:tcW w:w="1120" w:type="dxa"/>
          </w:tcPr>
          <w:p w14:paraId="5147BEB8" w14:textId="77777777" w:rsidR="007C5F8F" w:rsidRDefault="007C5F8F" w:rsidP="00F87D29">
            <w:pPr>
              <w:ind w:left="241" w:hanging="241"/>
              <w:jc w:val="center"/>
            </w:pPr>
          </w:p>
        </w:tc>
        <w:tc>
          <w:tcPr>
            <w:tcW w:w="1134" w:type="dxa"/>
          </w:tcPr>
          <w:p w14:paraId="486C875D" w14:textId="77777777" w:rsidR="007C5F8F" w:rsidRDefault="007C5F8F" w:rsidP="007C5F8F">
            <w:pPr>
              <w:ind w:left="241" w:hanging="241"/>
            </w:pPr>
          </w:p>
        </w:tc>
        <w:tc>
          <w:tcPr>
            <w:tcW w:w="993" w:type="dxa"/>
          </w:tcPr>
          <w:p w14:paraId="0691D18E" w14:textId="77777777" w:rsidR="007C5F8F" w:rsidRDefault="007C5F8F" w:rsidP="007C5F8F">
            <w:pPr>
              <w:ind w:left="241" w:hanging="241"/>
            </w:pPr>
          </w:p>
        </w:tc>
        <w:tc>
          <w:tcPr>
            <w:tcW w:w="1134" w:type="dxa"/>
          </w:tcPr>
          <w:p w14:paraId="2320F51A" w14:textId="77777777" w:rsidR="007C5F8F" w:rsidRDefault="007C5F8F" w:rsidP="007C5F8F">
            <w:pPr>
              <w:ind w:left="241" w:hanging="241"/>
            </w:pPr>
          </w:p>
        </w:tc>
        <w:tc>
          <w:tcPr>
            <w:tcW w:w="709" w:type="dxa"/>
          </w:tcPr>
          <w:p w14:paraId="4267A8FB" w14:textId="77777777" w:rsidR="007C5F8F" w:rsidRDefault="007C5F8F" w:rsidP="007C5F8F">
            <w:pPr>
              <w:ind w:left="241" w:hanging="241"/>
            </w:pPr>
          </w:p>
        </w:tc>
        <w:tc>
          <w:tcPr>
            <w:tcW w:w="709" w:type="dxa"/>
          </w:tcPr>
          <w:p w14:paraId="1DCA8A6A" w14:textId="77777777" w:rsidR="007C5F8F" w:rsidRDefault="007C5F8F" w:rsidP="007C5F8F">
            <w:pPr>
              <w:ind w:left="241" w:hanging="241"/>
            </w:pPr>
          </w:p>
        </w:tc>
        <w:tc>
          <w:tcPr>
            <w:tcW w:w="709" w:type="dxa"/>
          </w:tcPr>
          <w:p w14:paraId="7E2CC731" w14:textId="77777777" w:rsidR="007C5F8F" w:rsidRDefault="007C5F8F" w:rsidP="007C5F8F">
            <w:pPr>
              <w:ind w:left="241" w:hanging="241"/>
            </w:pPr>
          </w:p>
        </w:tc>
        <w:tc>
          <w:tcPr>
            <w:tcW w:w="708" w:type="dxa"/>
          </w:tcPr>
          <w:p w14:paraId="16E295F8" w14:textId="77777777" w:rsidR="007C5F8F" w:rsidRDefault="007C5F8F" w:rsidP="007C5F8F">
            <w:pPr>
              <w:ind w:left="241" w:hanging="241"/>
            </w:pPr>
          </w:p>
        </w:tc>
        <w:tc>
          <w:tcPr>
            <w:tcW w:w="709" w:type="dxa"/>
          </w:tcPr>
          <w:p w14:paraId="0DA0059E" w14:textId="77777777" w:rsidR="007C5F8F" w:rsidRDefault="007C5F8F" w:rsidP="007C5F8F">
            <w:pPr>
              <w:ind w:left="241" w:hanging="241"/>
            </w:pPr>
          </w:p>
        </w:tc>
        <w:tc>
          <w:tcPr>
            <w:tcW w:w="992" w:type="dxa"/>
          </w:tcPr>
          <w:p w14:paraId="4F042C8E" w14:textId="77777777" w:rsidR="007C5F8F" w:rsidRDefault="007C5F8F" w:rsidP="007C5F8F">
            <w:pPr>
              <w:ind w:left="241" w:hanging="241"/>
            </w:pPr>
          </w:p>
        </w:tc>
      </w:tr>
    </w:tbl>
    <w:p w14:paraId="3F037C71" w14:textId="77777777" w:rsidR="007C5F8F" w:rsidRDefault="007C5F8F" w:rsidP="00DE42CA">
      <w:pPr>
        <w:ind w:left="241" w:hanging="241"/>
      </w:pPr>
    </w:p>
    <w:p w14:paraId="76D8A9E4" w14:textId="6D84482F" w:rsidR="003B50BB" w:rsidRPr="003B50BB" w:rsidRDefault="003B50BB" w:rsidP="000F1920">
      <w:pPr>
        <w:overflowPunct/>
        <w:autoSpaceDE w:val="0"/>
        <w:autoSpaceDN w:val="0"/>
        <w:adjustRightInd w:val="0"/>
        <w:snapToGrid w:val="0"/>
        <w:spacing w:line="140" w:lineRule="atLeast"/>
        <w:ind w:leftChars="118" w:left="480" w:hangingChars="139" w:hanging="196"/>
        <w:contextualSpacing w:val="0"/>
        <w:jc w:val="left"/>
        <w:textAlignment w:val="auto"/>
        <w:rPr>
          <w:rFonts w:hAnsi="游明朝"/>
          <w:sz w:val="14"/>
          <w:szCs w:val="14"/>
        </w:rPr>
      </w:pPr>
      <w:r w:rsidRPr="003B50BB">
        <w:rPr>
          <w:rFonts w:hAnsi="游明朝" w:hint="eastAsia"/>
          <w:sz w:val="14"/>
          <w:szCs w:val="14"/>
        </w:rPr>
        <w:t>※１：「専用治工具」、「専用機械」、「専用装置」、「専用設備」、「専用建屋」等資産の分類を記載し、その概要に係る資料を添付すること。「専用建屋」については、各建屋等の位置、形状、各フロア等の用途、主要設備の配置等その他の概況を付記した図を添付すること。当該図には、建屋等ごとに、契約書の別図の番号を引用して表示すること。また、資料の細部については事前に契約担当官等と調整すること。</w:t>
      </w:r>
    </w:p>
    <w:p w14:paraId="70FA7E58" w14:textId="77777777" w:rsidR="003B50BB" w:rsidRPr="003B50BB" w:rsidRDefault="003B50BB" w:rsidP="000F1920">
      <w:pPr>
        <w:overflowPunct/>
        <w:autoSpaceDE w:val="0"/>
        <w:autoSpaceDN w:val="0"/>
        <w:adjustRightInd w:val="0"/>
        <w:snapToGrid w:val="0"/>
        <w:spacing w:line="140" w:lineRule="atLeast"/>
        <w:ind w:leftChars="100" w:left="241" w:firstLineChars="31" w:firstLine="44"/>
        <w:contextualSpacing w:val="0"/>
        <w:jc w:val="left"/>
        <w:textAlignment w:val="auto"/>
        <w:rPr>
          <w:rFonts w:hAnsi="游明朝"/>
          <w:sz w:val="14"/>
          <w:szCs w:val="14"/>
        </w:rPr>
      </w:pPr>
      <w:r w:rsidRPr="003B50BB">
        <w:rPr>
          <w:rFonts w:hAnsi="游明朝" w:hint="eastAsia"/>
          <w:sz w:val="14"/>
          <w:szCs w:val="14"/>
        </w:rPr>
        <w:t>※２：カタログ等による型番がある場合、型番も記述すること。</w:t>
      </w:r>
    </w:p>
    <w:p w14:paraId="54CDF32C" w14:textId="77777777" w:rsidR="003B50BB" w:rsidRPr="003B50BB" w:rsidRDefault="003B50BB" w:rsidP="000F1920">
      <w:pPr>
        <w:overflowPunct/>
        <w:autoSpaceDE w:val="0"/>
        <w:autoSpaceDN w:val="0"/>
        <w:adjustRightInd w:val="0"/>
        <w:snapToGrid w:val="0"/>
        <w:spacing w:line="140" w:lineRule="atLeast"/>
        <w:ind w:leftChars="100" w:left="241" w:firstLineChars="31" w:firstLine="44"/>
        <w:contextualSpacing w:val="0"/>
        <w:jc w:val="left"/>
        <w:textAlignment w:val="auto"/>
        <w:rPr>
          <w:rFonts w:hAnsi="游明朝"/>
          <w:sz w:val="14"/>
          <w:szCs w:val="14"/>
        </w:rPr>
      </w:pPr>
      <w:r w:rsidRPr="003B50BB">
        <w:rPr>
          <w:rFonts w:hAnsi="游明朝" w:hint="eastAsia"/>
          <w:sz w:val="14"/>
          <w:szCs w:val="14"/>
        </w:rPr>
        <w:t>※３：計上する工事番号を記載すること。</w:t>
      </w:r>
    </w:p>
    <w:p w14:paraId="7BF6CCE7" w14:textId="77777777" w:rsidR="003B50BB" w:rsidRPr="003B50BB" w:rsidRDefault="003B50BB" w:rsidP="000F1920">
      <w:pPr>
        <w:overflowPunct/>
        <w:autoSpaceDE w:val="0"/>
        <w:autoSpaceDN w:val="0"/>
        <w:adjustRightInd w:val="0"/>
        <w:snapToGrid w:val="0"/>
        <w:spacing w:line="140" w:lineRule="atLeast"/>
        <w:ind w:leftChars="118" w:left="521" w:hangingChars="168" w:hanging="237"/>
        <w:contextualSpacing w:val="0"/>
        <w:jc w:val="left"/>
        <w:textAlignment w:val="auto"/>
        <w:rPr>
          <w:rFonts w:hAnsi="游明朝"/>
          <w:sz w:val="14"/>
          <w:szCs w:val="14"/>
        </w:rPr>
      </w:pPr>
      <w:r w:rsidRPr="003B50BB">
        <w:rPr>
          <w:rFonts w:hAnsi="游明朝" w:hint="eastAsia"/>
          <w:sz w:val="14"/>
          <w:szCs w:val="14"/>
        </w:rPr>
        <w:t>※４：専用治工具等の調達先の名称、住所、連絡先を記述すること。ただし、複数のもので一つの専用治工具等となる場合は、事前に契約担当官等と調整し、代表例を記述することは差し支えない。</w:t>
      </w:r>
    </w:p>
    <w:p w14:paraId="461FA5AA" w14:textId="77777777" w:rsidR="003B50BB" w:rsidRPr="003B50BB" w:rsidRDefault="003B50BB" w:rsidP="000F1920">
      <w:pPr>
        <w:overflowPunct/>
        <w:autoSpaceDE w:val="0"/>
        <w:autoSpaceDN w:val="0"/>
        <w:adjustRightInd w:val="0"/>
        <w:snapToGrid w:val="0"/>
        <w:spacing w:line="140" w:lineRule="atLeast"/>
        <w:ind w:leftChars="100" w:left="241" w:firstLineChars="31" w:firstLine="44"/>
        <w:contextualSpacing w:val="0"/>
        <w:jc w:val="left"/>
        <w:textAlignment w:val="auto"/>
        <w:rPr>
          <w:rFonts w:hAnsi="游明朝"/>
          <w:sz w:val="14"/>
          <w:szCs w:val="14"/>
        </w:rPr>
      </w:pPr>
      <w:r w:rsidRPr="003B50BB">
        <w:rPr>
          <w:rFonts w:hAnsi="游明朝" w:hint="eastAsia"/>
          <w:sz w:val="14"/>
          <w:szCs w:val="14"/>
        </w:rPr>
        <w:t>※５：可能な限り具体的に記述すること。複数のもので一つの専用治工具等となる場合は、一式と記述すること。</w:t>
      </w:r>
    </w:p>
    <w:p w14:paraId="47234C64" w14:textId="77777777" w:rsidR="003B50BB" w:rsidRPr="003B50BB" w:rsidRDefault="003B50BB" w:rsidP="000F1920">
      <w:pPr>
        <w:overflowPunct/>
        <w:autoSpaceDE w:val="0"/>
        <w:autoSpaceDN w:val="0"/>
        <w:adjustRightInd w:val="0"/>
        <w:snapToGrid w:val="0"/>
        <w:spacing w:line="140" w:lineRule="atLeast"/>
        <w:ind w:leftChars="100" w:left="241" w:firstLineChars="31" w:firstLine="44"/>
        <w:contextualSpacing w:val="0"/>
        <w:jc w:val="left"/>
        <w:textAlignment w:val="auto"/>
        <w:rPr>
          <w:rFonts w:hAnsi="游明朝"/>
          <w:sz w:val="14"/>
          <w:szCs w:val="14"/>
        </w:rPr>
      </w:pPr>
      <w:r w:rsidRPr="003B50BB">
        <w:rPr>
          <w:rFonts w:hAnsi="游明朝" w:hint="eastAsia"/>
          <w:sz w:val="14"/>
          <w:szCs w:val="14"/>
        </w:rPr>
        <w:t>※６：専用防衛生産用資産を設置又は管理される会社名及び設置工場名を記載すること。</w:t>
      </w:r>
    </w:p>
    <w:p w14:paraId="303665CE" w14:textId="77777777" w:rsidR="003B50BB" w:rsidRPr="003B50BB" w:rsidRDefault="003B50BB" w:rsidP="000F1920">
      <w:pPr>
        <w:overflowPunct/>
        <w:autoSpaceDE w:val="0"/>
        <w:autoSpaceDN w:val="0"/>
        <w:adjustRightInd w:val="0"/>
        <w:snapToGrid w:val="0"/>
        <w:spacing w:line="140" w:lineRule="atLeast"/>
        <w:ind w:leftChars="100" w:left="241" w:firstLineChars="31" w:firstLine="44"/>
        <w:contextualSpacing w:val="0"/>
        <w:jc w:val="left"/>
        <w:textAlignment w:val="auto"/>
        <w:rPr>
          <w:rFonts w:hAnsi="游明朝"/>
          <w:sz w:val="14"/>
          <w:szCs w:val="14"/>
        </w:rPr>
      </w:pPr>
      <w:r w:rsidRPr="003B50BB">
        <w:rPr>
          <w:rFonts w:hAnsi="游明朝" w:hint="eastAsia"/>
          <w:sz w:val="14"/>
          <w:szCs w:val="14"/>
        </w:rPr>
        <w:t>※７：専用防衛生産用資産の法定耐用年数を記載すること。</w:t>
      </w:r>
    </w:p>
    <w:p w14:paraId="31EC62A2" w14:textId="77777777" w:rsidR="003B50BB" w:rsidRPr="003B50BB" w:rsidRDefault="003B50BB" w:rsidP="000F1920">
      <w:pPr>
        <w:overflowPunct/>
        <w:autoSpaceDE w:val="0"/>
        <w:autoSpaceDN w:val="0"/>
        <w:adjustRightInd w:val="0"/>
        <w:snapToGrid w:val="0"/>
        <w:spacing w:line="140" w:lineRule="atLeast"/>
        <w:ind w:leftChars="100" w:left="241" w:firstLineChars="31" w:firstLine="44"/>
        <w:contextualSpacing w:val="0"/>
        <w:jc w:val="left"/>
        <w:textAlignment w:val="auto"/>
        <w:rPr>
          <w:rFonts w:hAnsi="游明朝"/>
          <w:sz w:val="14"/>
          <w:szCs w:val="14"/>
        </w:rPr>
      </w:pPr>
      <w:r w:rsidRPr="003B50BB">
        <w:rPr>
          <w:rFonts w:hAnsi="游明朝" w:hint="eastAsia"/>
          <w:sz w:val="14"/>
          <w:szCs w:val="14"/>
        </w:rPr>
        <w:t>※８：１円単位、かつ、消費税抜きの金額を記述すること。</w:t>
      </w:r>
    </w:p>
    <w:p w14:paraId="2A349399" w14:textId="5490AFAD" w:rsidR="005820F2" w:rsidRDefault="003B50BB" w:rsidP="000F1920">
      <w:pPr>
        <w:adjustRightInd w:val="0"/>
        <w:snapToGrid w:val="0"/>
        <w:spacing w:line="140" w:lineRule="atLeast"/>
        <w:ind w:leftChars="118" w:left="380" w:hangingChars="68" w:hanging="96"/>
        <w:contextualSpacing w:val="0"/>
      </w:pPr>
      <w:r w:rsidRPr="003B50BB">
        <w:rPr>
          <w:rFonts w:hAnsi="游明朝" w:hint="eastAsia"/>
          <w:sz w:val="14"/>
          <w:szCs w:val="14"/>
        </w:rPr>
        <w:t>※９：必要に応じて、特に留意すべき事項その他の事項を記述すること。</w:t>
      </w:r>
    </w:p>
    <w:p w14:paraId="6478194E" w14:textId="6E6FB4C0" w:rsidR="005820F2" w:rsidRDefault="005820F2" w:rsidP="00DE42CA">
      <w:pPr>
        <w:ind w:left="241" w:hanging="241"/>
      </w:pPr>
    </w:p>
    <w:p w14:paraId="4E762DC6" w14:textId="26C6E0DE" w:rsidR="005820F2" w:rsidRDefault="005820F2" w:rsidP="00DE42CA">
      <w:pPr>
        <w:ind w:left="241" w:hanging="241"/>
      </w:pPr>
    </w:p>
    <w:p w14:paraId="36AD799E" w14:textId="381F7B7D" w:rsidR="005820F2" w:rsidRDefault="005820F2" w:rsidP="00DE42CA">
      <w:pPr>
        <w:ind w:left="241" w:hanging="241"/>
      </w:pPr>
    </w:p>
    <w:p w14:paraId="2AD14320" w14:textId="3908FEDD" w:rsidR="005820F2" w:rsidRDefault="005820F2" w:rsidP="00DE42CA">
      <w:pPr>
        <w:ind w:left="241" w:hanging="241"/>
      </w:pPr>
    </w:p>
    <w:p w14:paraId="29262EC4" w14:textId="38DCDDCF" w:rsidR="005820F2" w:rsidRDefault="005820F2" w:rsidP="00DE42CA">
      <w:pPr>
        <w:ind w:left="241" w:hanging="241"/>
      </w:pPr>
    </w:p>
    <w:p w14:paraId="0C36286B" w14:textId="14B938A9" w:rsidR="005820F2" w:rsidRDefault="005820F2" w:rsidP="00DE42CA">
      <w:pPr>
        <w:ind w:left="241" w:hanging="241"/>
      </w:pPr>
    </w:p>
    <w:p w14:paraId="20BF702E" w14:textId="6B3F64CF" w:rsidR="005820F2" w:rsidRDefault="005820F2" w:rsidP="00DE42CA">
      <w:pPr>
        <w:ind w:left="241" w:hanging="241"/>
      </w:pPr>
    </w:p>
    <w:p w14:paraId="7A0B39B4" w14:textId="1BB1ACCC" w:rsidR="005820F2" w:rsidRDefault="005820F2" w:rsidP="00DE42CA">
      <w:pPr>
        <w:ind w:left="241" w:hanging="241"/>
      </w:pPr>
    </w:p>
    <w:p w14:paraId="0A3ED213" w14:textId="270DCCB7" w:rsidR="005820F2" w:rsidRDefault="005820F2" w:rsidP="00DE42CA">
      <w:pPr>
        <w:ind w:left="241" w:hanging="241"/>
      </w:pPr>
    </w:p>
    <w:p w14:paraId="57734998" w14:textId="7CDB2023" w:rsidR="005820F2" w:rsidRDefault="005820F2" w:rsidP="00DE42CA">
      <w:pPr>
        <w:ind w:left="241" w:hanging="241"/>
      </w:pPr>
    </w:p>
    <w:p w14:paraId="7D6CC956" w14:textId="5174D45D" w:rsidR="005820F2" w:rsidRDefault="005820F2" w:rsidP="00DE42CA">
      <w:pPr>
        <w:ind w:left="241" w:hanging="241"/>
      </w:pPr>
    </w:p>
    <w:p w14:paraId="0A03D1D3" w14:textId="4F953D8E" w:rsidR="005820F2" w:rsidRDefault="005820F2" w:rsidP="00DE42CA">
      <w:pPr>
        <w:ind w:left="241" w:hanging="241"/>
      </w:pPr>
    </w:p>
    <w:p w14:paraId="2B674961" w14:textId="3476CB15" w:rsidR="005820F2" w:rsidRDefault="005820F2" w:rsidP="00DE42CA">
      <w:pPr>
        <w:ind w:left="241" w:hanging="241"/>
      </w:pPr>
    </w:p>
    <w:p w14:paraId="4C59AAFC" w14:textId="62DCF754" w:rsidR="005820F2" w:rsidRDefault="005820F2" w:rsidP="00DE42CA">
      <w:pPr>
        <w:ind w:left="241" w:hanging="241"/>
      </w:pPr>
    </w:p>
    <w:p w14:paraId="2B5D3D41" w14:textId="77777777" w:rsidR="0052743D" w:rsidRPr="009617D5" w:rsidRDefault="0052743D" w:rsidP="0052743D">
      <w:pPr>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9617D5">
        <w:rPr>
          <w:rFonts w:hAnsi="游明朝" w:cs="Times New Roman"/>
          <w:color w:val="auto"/>
          <w:sz w:val="23"/>
          <w:szCs w:val="23"/>
        </w:rPr>
        <w:lastRenderedPageBreak/>
        <w:t>付紙様式第３</w:t>
      </w:r>
    </w:p>
    <w:p w14:paraId="3303A16F" w14:textId="77777777" w:rsidR="0052743D" w:rsidRPr="009617D5" w:rsidRDefault="0052743D" w:rsidP="0052743D">
      <w:pPr>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9617D5">
        <w:rPr>
          <w:rFonts w:hAnsi="游明朝" w:cs="Times New Roman"/>
          <w:color w:val="auto"/>
          <w:sz w:val="23"/>
          <w:szCs w:val="23"/>
        </w:rPr>
        <w:t>令和</w:t>
      </w:r>
      <w:r>
        <w:rPr>
          <w:rFonts w:hAnsi="游明朝" w:cs="Times New Roman" w:hint="eastAsia"/>
          <w:color w:val="auto"/>
          <w:sz w:val="23"/>
          <w:szCs w:val="23"/>
        </w:rPr>
        <w:t xml:space="preserve">　</w:t>
      </w:r>
      <w:r w:rsidRPr="009617D5">
        <w:rPr>
          <w:rFonts w:hAnsi="游明朝" w:cs="Times New Roman"/>
          <w:color w:val="auto"/>
          <w:sz w:val="23"/>
          <w:szCs w:val="23"/>
        </w:rPr>
        <w:t>年</w:t>
      </w:r>
      <w:r>
        <w:rPr>
          <w:rFonts w:hAnsi="游明朝" w:cs="Times New Roman" w:hint="eastAsia"/>
          <w:color w:val="auto"/>
          <w:sz w:val="23"/>
          <w:szCs w:val="23"/>
        </w:rPr>
        <w:t xml:space="preserve">　</w:t>
      </w:r>
      <w:r w:rsidRPr="009617D5">
        <w:rPr>
          <w:rFonts w:hAnsi="游明朝" w:cs="Times New Roman"/>
          <w:color w:val="auto"/>
          <w:sz w:val="23"/>
          <w:szCs w:val="23"/>
        </w:rPr>
        <w:t>月</w:t>
      </w:r>
      <w:r>
        <w:rPr>
          <w:rFonts w:hAnsi="游明朝" w:cs="Times New Roman" w:hint="eastAsia"/>
          <w:color w:val="auto"/>
          <w:sz w:val="23"/>
          <w:szCs w:val="23"/>
        </w:rPr>
        <w:t xml:space="preserve">　</w:t>
      </w:r>
      <w:r w:rsidRPr="009617D5">
        <w:rPr>
          <w:rFonts w:hAnsi="游明朝" w:cs="Times New Roman"/>
          <w:color w:val="auto"/>
          <w:sz w:val="23"/>
          <w:szCs w:val="23"/>
        </w:rPr>
        <w:t>日</w:t>
      </w:r>
    </w:p>
    <w:p w14:paraId="2D54E95B" w14:textId="77777777" w:rsidR="0052743D" w:rsidRPr="009617D5"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auto"/>
          <w:sz w:val="23"/>
          <w:szCs w:val="23"/>
        </w:rPr>
      </w:pPr>
    </w:p>
    <w:p w14:paraId="2D890D38" w14:textId="77777777" w:rsidR="0052743D" w:rsidRPr="009617D5"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auto"/>
          <w:sz w:val="23"/>
          <w:szCs w:val="23"/>
        </w:rPr>
      </w:pPr>
      <w:r w:rsidRPr="009617D5">
        <w:rPr>
          <w:rFonts w:hAnsi="游明朝" w:cs="Times New Roman"/>
          <w:color w:val="auto"/>
          <w:sz w:val="23"/>
          <w:szCs w:val="23"/>
        </w:rPr>
        <w:t>分任支出負担行為担当官</w:t>
      </w:r>
    </w:p>
    <w:p w14:paraId="7DCCE9EB" w14:textId="77777777" w:rsidR="0052743D" w:rsidRPr="009617D5" w:rsidRDefault="0052743D" w:rsidP="0052743D">
      <w:pPr>
        <w:overflowPunct/>
        <w:autoSpaceDE w:val="0"/>
        <w:autoSpaceDN w:val="0"/>
        <w:adjustRightInd w:val="0"/>
        <w:ind w:left="0" w:firstLineChars="0" w:firstLine="0"/>
        <w:contextualSpacing w:val="0"/>
        <w:jc w:val="left"/>
        <w:textAlignment w:val="auto"/>
        <w:rPr>
          <w:rFonts w:hAnsi="游明朝" w:cs="Times New Roman"/>
          <w:color w:val="auto"/>
          <w:sz w:val="23"/>
          <w:szCs w:val="23"/>
        </w:rPr>
      </w:pPr>
      <w:r>
        <w:rPr>
          <w:rFonts w:hAnsi="游明朝" w:cs="Times New Roman" w:hint="eastAsia"/>
          <w:color w:val="auto"/>
          <w:sz w:val="23"/>
          <w:szCs w:val="23"/>
        </w:rPr>
        <w:t xml:space="preserve">　　　　　　　　　　　　　</w:t>
      </w:r>
      <w:r w:rsidRPr="009617D5">
        <w:rPr>
          <w:rFonts w:hAnsi="游明朝" w:cs="Times New Roman"/>
          <w:color w:val="auto"/>
          <w:sz w:val="23"/>
          <w:szCs w:val="23"/>
        </w:rPr>
        <w:t>殿</w:t>
      </w:r>
    </w:p>
    <w:p w14:paraId="3936CEA3" w14:textId="77777777" w:rsidR="0052743D"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52743D">
        <w:rPr>
          <w:rFonts w:hAnsi="游明朝" w:cs="Times New Roman" w:hint="eastAsia"/>
          <w:color w:val="auto"/>
          <w:spacing w:val="233"/>
          <w:sz w:val="23"/>
          <w:szCs w:val="23"/>
          <w:fitText w:val="924" w:id="-465784832"/>
        </w:rPr>
        <w:t>住</w:t>
      </w:r>
      <w:r w:rsidRPr="0052743D">
        <w:rPr>
          <w:rFonts w:hAnsi="游明朝" w:cs="Times New Roman" w:hint="eastAsia"/>
          <w:color w:val="auto"/>
          <w:sz w:val="23"/>
          <w:szCs w:val="23"/>
          <w:fitText w:val="924" w:id="-465784832"/>
        </w:rPr>
        <w:t>所</w:t>
      </w:r>
      <w:r>
        <w:rPr>
          <w:rFonts w:hAnsi="游明朝" w:cs="Times New Roman" w:hint="eastAsia"/>
          <w:color w:val="auto"/>
          <w:sz w:val="23"/>
          <w:szCs w:val="23"/>
        </w:rPr>
        <w:t xml:space="preserve">　　　　　　　　　</w:t>
      </w:r>
    </w:p>
    <w:p w14:paraId="06A21D35" w14:textId="77777777" w:rsidR="0052743D" w:rsidRPr="009617D5"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52743D">
        <w:rPr>
          <w:rFonts w:hAnsi="游明朝" w:cs="Times New Roman"/>
          <w:color w:val="auto"/>
          <w:spacing w:val="59"/>
          <w:sz w:val="23"/>
          <w:szCs w:val="23"/>
          <w:fitText w:val="924" w:id="-465784831"/>
        </w:rPr>
        <w:t>会社</w:t>
      </w:r>
      <w:r w:rsidRPr="0052743D">
        <w:rPr>
          <w:rFonts w:hAnsi="游明朝" w:cs="Times New Roman"/>
          <w:color w:val="auto"/>
          <w:sz w:val="23"/>
          <w:szCs w:val="23"/>
          <w:fitText w:val="924" w:id="-465784831"/>
        </w:rPr>
        <w:t>名</w:t>
      </w:r>
      <w:r>
        <w:rPr>
          <w:rFonts w:hAnsi="游明朝" w:cs="Times New Roman" w:hint="eastAsia"/>
          <w:color w:val="auto"/>
          <w:sz w:val="23"/>
          <w:szCs w:val="23"/>
        </w:rPr>
        <w:t xml:space="preserve">　　　　　　　　　</w:t>
      </w:r>
    </w:p>
    <w:p w14:paraId="14473381" w14:textId="77777777" w:rsidR="0052743D" w:rsidRPr="009617D5"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9617D5">
        <w:rPr>
          <w:rFonts w:hAnsi="游明朝" w:cs="Times New Roman"/>
          <w:color w:val="auto"/>
          <w:sz w:val="23"/>
          <w:szCs w:val="23"/>
        </w:rPr>
        <w:t>代表者名</w:t>
      </w:r>
      <w:r>
        <w:rPr>
          <w:rFonts w:hAnsi="游明朝" w:cs="Times New Roman" w:hint="eastAsia"/>
          <w:color w:val="auto"/>
          <w:sz w:val="23"/>
          <w:szCs w:val="23"/>
        </w:rPr>
        <w:t xml:space="preserve">　　　　　　　　　</w:t>
      </w:r>
    </w:p>
    <w:p w14:paraId="0A8F86A7" w14:textId="77777777" w:rsidR="0052743D" w:rsidRPr="009617D5"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9617D5">
        <w:rPr>
          <w:rFonts w:hAnsi="游明朝" w:cs="Times New Roman"/>
          <w:color w:val="auto"/>
          <w:sz w:val="23"/>
          <w:szCs w:val="23"/>
        </w:rPr>
        <w:t>担当者名</w:t>
      </w:r>
      <w:r>
        <w:rPr>
          <w:rFonts w:hAnsi="游明朝" w:cs="Times New Roman" w:hint="eastAsia"/>
          <w:color w:val="auto"/>
          <w:sz w:val="23"/>
          <w:szCs w:val="23"/>
        </w:rPr>
        <w:t xml:space="preserve">　　　　　　　　　</w:t>
      </w:r>
    </w:p>
    <w:p w14:paraId="3F2D5D48" w14:textId="77777777" w:rsidR="0052743D" w:rsidRPr="009617D5"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52743D">
        <w:rPr>
          <w:rFonts w:hAnsi="游明朝" w:cs="Times New Roman"/>
          <w:color w:val="auto"/>
          <w:spacing w:val="59"/>
          <w:sz w:val="23"/>
          <w:szCs w:val="23"/>
          <w:fitText w:val="924" w:id="-465784830"/>
        </w:rPr>
        <w:t>連絡</w:t>
      </w:r>
      <w:r w:rsidRPr="0052743D">
        <w:rPr>
          <w:rFonts w:hAnsi="游明朝" w:cs="Times New Roman"/>
          <w:color w:val="auto"/>
          <w:sz w:val="23"/>
          <w:szCs w:val="23"/>
          <w:fitText w:val="924" w:id="-465784830"/>
        </w:rPr>
        <w:t>先</w:t>
      </w:r>
      <w:r>
        <w:rPr>
          <w:rFonts w:hAnsi="游明朝" w:cs="Times New Roman" w:hint="eastAsia"/>
          <w:color w:val="auto"/>
          <w:sz w:val="23"/>
          <w:szCs w:val="23"/>
        </w:rPr>
        <w:t xml:space="preserve">　　　　　　　　　</w:t>
      </w:r>
    </w:p>
    <w:p w14:paraId="4A6057DD" w14:textId="77777777" w:rsidR="0052743D" w:rsidRDefault="0052743D" w:rsidP="0052743D">
      <w:pPr>
        <w:overflowPunct/>
        <w:autoSpaceDE w:val="0"/>
        <w:autoSpaceDN w:val="0"/>
        <w:adjustRightInd w:val="0"/>
        <w:ind w:left="0" w:firstLineChars="0" w:firstLine="0"/>
        <w:contextualSpacing w:val="0"/>
        <w:jc w:val="left"/>
        <w:textAlignment w:val="auto"/>
        <w:rPr>
          <w:rFonts w:hAnsi="游明朝" w:cs="Times New Roman"/>
          <w:color w:val="auto"/>
          <w:sz w:val="23"/>
          <w:szCs w:val="23"/>
        </w:rPr>
      </w:pPr>
    </w:p>
    <w:p w14:paraId="6D17A8C7" w14:textId="77777777" w:rsidR="0052743D" w:rsidRPr="009617D5" w:rsidRDefault="0052743D" w:rsidP="0052743D">
      <w:pPr>
        <w:overflowPunct/>
        <w:autoSpaceDE w:val="0"/>
        <w:autoSpaceDN w:val="0"/>
        <w:adjustRightInd w:val="0"/>
        <w:ind w:left="0" w:firstLineChars="300" w:firstLine="693"/>
        <w:contextualSpacing w:val="0"/>
        <w:jc w:val="left"/>
        <w:textAlignment w:val="auto"/>
        <w:rPr>
          <w:rFonts w:hAnsi="游明朝" w:cs="Times New Roman"/>
          <w:color w:val="auto"/>
          <w:sz w:val="23"/>
          <w:szCs w:val="23"/>
        </w:rPr>
      </w:pPr>
      <w:r w:rsidRPr="009617D5">
        <w:rPr>
          <w:rFonts w:hAnsi="游明朝" w:cs="Times New Roman"/>
          <w:color w:val="auto"/>
          <w:sz w:val="23"/>
          <w:szCs w:val="23"/>
        </w:rPr>
        <w:t>委託専用防衛生産用資産取得実績報告書の提出について</w:t>
      </w:r>
    </w:p>
    <w:p w14:paraId="3FB2BEEC" w14:textId="77777777" w:rsidR="0052743D" w:rsidRDefault="0052743D" w:rsidP="0052743D">
      <w:pPr>
        <w:overflowPunct/>
        <w:autoSpaceDE w:val="0"/>
        <w:autoSpaceDN w:val="0"/>
        <w:adjustRightInd w:val="0"/>
        <w:ind w:left="0" w:firstLineChars="100" w:firstLine="231"/>
        <w:contextualSpacing w:val="0"/>
        <w:jc w:val="left"/>
        <w:textAlignment w:val="auto"/>
        <w:rPr>
          <w:rFonts w:hAnsi="游明朝" w:cs="Times New Roman"/>
          <w:color w:val="auto"/>
          <w:sz w:val="23"/>
          <w:szCs w:val="23"/>
        </w:rPr>
      </w:pPr>
    </w:p>
    <w:p w14:paraId="47533B7A" w14:textId="77777777" w:rsidR="0052743D" w:rsidRPr="009617D5" w:rsidRDefault="0052743D" w:rsidP="0052743D">
      <w:pPr>
        <w:overflowPunct/>
        <w:autoSpaceDE w:val="0"/>
        <w:autoSpaceDN w:val="0"/>
        <w:adjustRightInd w:val="0"/>
        <w:ind w:left="0" w:firstLineChars="100" w:firstLine="231"/>
        <w:contextualSpacing w:val="0"/>
        <w:textAlignment w:val="auto"/>
        <w:rPr>
          <w:rFonts w:hAnsi="游明朝" w:cs="Times New Roman"/>
          <w:color w:val="auto"/>
          <w:sz w:val="23"/>
          <w:szCs w:val="23"/>
        </w:rPr>
      </w:pPr>
      <w:r w:rsidRPr="009617D5">
        <w:rPr>
          <w:rFonts w:hAnsi="游明朝" w:cs="Times New Roman"/>
          <w:color w:val="auto"/>
          <w:sz w:val="23"/>
          <w:szCs w:val="23"/>
        </w:rPr>
        <w:t>下記契約に係る委託専用防衛生産用資産取得実績報告書を「専用防衛生産用資産の取得及び管理に関する特約条項」第４条第４項の規定に基づき、別紙のとおり提出します。</w:t>
      </w:r>
    </w:p>
    <w:p w14:paraId="5F1D85B2" w14:textId="77777777" w:rsidR="0052743D" w:rsidRDefault="0052743D" w:rsidP="0052743D">
      <w:pPr>
        <w:overflowPunct/>
        <w:autoSpaceDE w:val="0"/>
        <w:autoSpaceDN w:val="0"/>
        <w:adjustRightInd w:val="0"/>
        <w:ind w:left="0" w:firstLineChars="0" w:firstLine="0"/>
        <w:contextualSpacing w:val="0"/>
        <w:jc w:val="left"/>
        <w:textAlignment w:val="auto"/>
        <w:rPr>
          <w:rFonts w:hAnsi="游明朝" w:cs="Times New Roman"/>
          <w:color w:val="auto"/>
          <w:sz w:val="23"/>
          <w:szCs w:val="23"/>
        </w:rPr>
      </w:pPr>
    </w:p>
    <w:p w14:paraId="0A9ED75B" w14:textId="77777777" w:rsidR="0052743D" w:rsidRPr="009617D5" w:rsidRDefault="0052743D" w:rsidP="0052743D">
      <w:pPr>
        <w:overflowPunct/>
        <w:autoSpaceDE w:val="0"/>
        <w:autoSpaceDN w:val="0"/>
        <w:adjustRightInd w:val="0"/>
        <w:ind w:left="0" w:firstLineChars="0" w:firstLine="0"/>
        <w:contextualSpacing w:val="0"/>
        <w:jc w:val="center"/>
        <w:textAlignment w:val="auto"/>
        <w:rPr>
          <w:rFonts w:hAnsi="游明朝" w:cs="Times New Roman"/>
          <w:color w:val="auto"/>
          <w:sz w:val="23"/>
          <w:szCs w:val="23"/>
        </w:rPr>
      </w:pPr>
      <w:r w:rsidRPr="009617D5">
        <w:rPr>
          <w:rFonts w:hAnsi="游明朝" w:cs="Times New Roman"/>
          <w:color w:val="auto"/>
          <w:sz w:val="23"/>
          <w:szCs w:val="23"/>
        </w:rPr>
        <w:t>記</w:t>
      </w:r>
    </w:p>
    <w:p w14:paraId="0AB881CC" w14:textId="77777777" w:rsidR="0052743D" w:rsidRDefault="0052743D" w:rsidP="0052743D">
      <w:pPr>
        <w:overflowPunct/>
        <w:autoSpaceDE w:val="0"/>
        <w:autoSpaceDN w:val="0"/>
        <w:adjustRightInd w:val="0"/>
        <w:ind w:left="0" w:firstLineChars="0" w:firstLine="0"/>
        <w:contextualSpacing w:val="0"/>
        <w:jc w:val="left"/>
        <w:textAlignment w:val="auto"/>
        <w:rPr>
          <w:rFonts w:hAnsi="游明朝" w:cs="Times New Roman"/>
          <w:color w:val="auto"/>
          <w:sz w:val="23"/>
          <w:szCs w:val="23"/>
        </w:rPr>
      </w:pPr>
    </w:p>
    <w:p w14:paraId="63582A60"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r w:rsidRPr="001A436F">
        <w:rPr>
          <w:rFonts w:hAnsi="游明朝" w:cs="Times New Roman"/>
          <w:color w:val="000000" w:themeColor="text1"/>
          <w:sz w:val="23"/>
          <w:szCs w:val="23"/>
        </w:rPr>
        <w:t>１．</w:t>
      </w:r>
      <w:r w:rsidRPr="001A436F">
        <w:rPr>
          <w:rFonts w:hAnsi="游明朝" w:cs="Times New Roman" w:hint="eastAsia"/>
          <w:color w:val="000000" w:themeColor="text1"/>
          <w:sz w:val="23"/>
          <w:szCs w:val="23"/>
        </w:rPr>
        <w:t xml:space="preserve">調達管理番号　</w:t>
      </w:r>
      <w:r w:rsidRPr="001A436F">
        <w:rPr>
          <w:rFonts w:hAnsi="游明朝" w:cs="Times New Roman"/>
          <w:color w:val="000000" w:themeColor="text1"/>
          <w:sz w:val="23"/>
          <w:szCs w:val="23"/>
        </w:rPr>
        <w:t>：</w:t>
      </w:r>
    </w:p>
    <w:p w14:paraId="485E98B7"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p>
    <w:p w14:paraId="70157746"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r w:rsidRPr="001A436F">
        <w:rPr>
          <w:rFonts w:hAnsi="游明朝" w:cs="Times New Roman"/>
          <w:color w:val="000000" w:themeColor="text1"/>
          <w:sz w:val="23"/>
          <w:szCs w:val="23"/>
        </w:rPr>
        <w:t>２．</w:t>
      </w:r>
      <w:r w:rsidRPr="0052743D">
        <w:rPr>
          <w:rFonts w:hAnsi="游明朝" w:cs="Times New Roman"/>
          <w:color w:val="000000" w:themeColor="text1"/>
          <w:spacing w:val="77"/>
          <w:sz w:val="23"/>
          <w:szCs w:val="23"/>
          <w:fitText w:val="1386" w:id="-465784829"/>
        </w:rPr>
        <w:t>契約品</w:t>
      </w:r>
      <w:r w:rsidRPr="0052743D">
        <w:rPr>
          <w:rFonts w:hAnsi="游明朝" w:cs="Times New Roman"/>
          <w:color w:val="000000" w:themeColor="text1"/>
          <w:spacing w:val="2"/>
          <w:sz w:val="23"/>
          <w:szCs w:val="23"/>
          <w:fitText w:val="1386" w:id="-465784829"/>
        </w:rPr>
        <w:t>名</w:t>
      </w:r>
      <w:r w:rsidRPr="001A436F">
        <w:rPr>
          <w:rFonts w:hAnsi="游明朝" w:cs="Times New Roman" w:hint="eastAsia"/>
          <w:color w:val="000000" w:themeColor="text1"/>
          <w:sz w:val="23"/>
          <w:szCs w:val="23"/>
        </w:rPr>
        <w:t xml:space="preserve">　</w:t>
      </w:r>
      <w:r w:rsidRPr="001A436F">
        <w:rPr>
          <w:rFonts w:hAnsi="游明朝" w:cs="Times New Roman"/>
          <w:color w:val="000000" w:themeColor="text1"/>
          <w:sz w:val="23"/>
          <w:szCs w:val="23"/>
        </w:rPr>
        <w:t>：</w:t>
      </w:r>
    </w:p>
    <w:p w14:paraId="028DAD9F"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p>
    <w:p w14:paraId="104A638A"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r w:rsidRPr="001A436F">
        <w:rPr>
          <w:rFonts w:hAnsi="游明朝" w:cs="Times New Roman"/>
          <w:color w:val="000000" w:themeColor="text1"/>
          <w:sz w:val="23"/>
          <w:szCs w:val="23"/>
        </w:rPr>
        <w:t>３．</w:t>
      </w:r>
      <w:r w:rsidRPr="0052743D">
        <w:rPr>
          <w:rFonts w:hAnsi="游明朝" w:cs="Times New Roman"/>
          <w:color w:val="000000" w:themeColor="text1"/>
          <w:spacing w:val="77"/>
          <w:sz w:val="23"/>
          <w:szCs w:val="23"/>
          <w:fitText w:val="1386" w:id="-465784828"/>
        </w:rPr>
        <w:t>契約数</w:t>
      </w:r>
      <w:r w:rsidRPr="0052743D">
        <w:rPr>
          <w:rFonts w:hAnsi="游明朝" w:cs="Times New Roman"/>
          <w:color w:val="000000" w:themeColor="text1"/>
          <w:spacing w:val="2"/>
          <w:sz w:val="23"/>
          <w:szCs w:val="23"/>
          <w:fitText w:val="1386" w:id="-465784828"/>
        </w:rPr>
        <w:t>量</w:t>
      </w:r>
      <w:r w:rsidRPr="001A436F">
        <w:rPr>
          <w:rFonts w:hAnsi="游明朝" w:cs="Times New Roman" w:hint="eastAsia"/>
          <w:color w:val="000000" w:themeColor="text1"/>
          <w:sz w:val="23"/>
          <w:szCs w:val="23"/>
        </w:rPr>
        <w:t xml:space="preserve">　</w:t>
      </w:r>
      <w:r w:rsidRPr="001A436F">
        <w:rPr>
          <w:rFonts w:hAnsi="游明朝" w:cs="Times New Roman"/>
          <w:color w:val="000000" w:themeColor="text1"/>
          <w:sz w:val="23"/>
          <w:szCs w:val="23"/>
        </w:rPr>
        <w:t>：</w:t>
      </w:r>
    </w:p>
    <w:p w14:paraId="10D95026"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p>
    <w:p w14:paraId="7BE46FF5"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r w:rsidRPr="001A436F">
        <w:rPr>
          <w:rFonts w:hAnsi="游明朝" w:cs="Times New Roman"/>
          <w:color w:val="000000" w:themeColor="text1"/>
          <w:sz w:val="23"/>
          <w:szCs w:val="23"/>
        </w:rPr>
        <w:t>４．</w:t>
      </w:r>
      <w:r w:rsidRPr="0052743D">
        <w:rPr>
          <w:rFonts w:hAnsi="游明朝" w:cs="Times New Roman" w:hint="eastAsia"/>
          <w:color w:val="000000" w:themeColor="text1"/>
          <w:spacing w:val="77"/>
          <w:sz w:val="23"/>
          <w:szCs w:val="23"/>
          <w:fitText w:val="1386" w:id="-465784827"/>
        </w:rPr>
        <w:t>契約</w:t>
      </w:r>
      <w:r w:rsidRPr="0052743D">
        <w:rPr>
          <w:rFonts w:hAnsi="游明朝" w:cs="Times New Roman"/>
          <w:color w:val="000000" w:themeColor="text1"/>
          <w:spacing w:val="77"/>
          <w:sz w:val="23"/>
          <w:szCs w:val="23"/>
          <w:fitText w:val="1386" w:id="-465784827"/>
        </w:rPr>
        <w:t>番</w:t>
      </w:r>
      <w:r w:rsidRPr="0052743D">
        <w:rPr>
          <w:rFonts w:hAnsi="游明朝" w:cs="Times New Roman"/>
          <w:color w:val="000000" w:themeColor="text1"/>
          <w:spacing w:val="2"/>
          <w:sz w:val="23"/>
          <w:szCs w:val="23"/>
          <w:fitText w:val="1386" w:id="-465784827"/>
        </w:rPr>
        <w:t>号</w:t>
      </w:r>
      <w:r w:rsidRPr="001A436F">
        <w:rPr>
          <w:rFonts w:hAnsi="游明朝" w:cs="Times New Roman" w:hint="eastAsia"/>
          <w:color w:val="000000" w:themeColor="text1"/>
          <w:sz w:val="23"/>
          <w:szCs w:val="23"/>
        </w:rPr>
        <w:t xml:space="preserve">　</w:t>
      </w:r>
      <w:r w:rsidRPr="001A436F">
        <w:rPr>
          <w:rFonts w:hAnsi="游明朝" w:cs="Times New Roman"/>
          <w:color w:val="000000" w:themeColor="text1"/>
          <w:sz w:val="23"/>
          <w:szCs w:val="23"/>
        </w:rPr>
        <w:t>：</w:t>
      </w:r>
    </w:p>
    <w:p w14:paraId="05A80604"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p>
    <w:p w14:paraId="19FB6C3F"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r w:rsidRPr="001A436F">
        <w:rPr>
          <w:rFonts w:hAnsi="游明朝" w:cs="Times New Roman"/>
          <w:color w:val="000000" w:themeColor="text1"/>
          <w:sz w:val="23"/>
          <w:szCs w:val="23"/>
        </w:rPr>
        <w:t>５．</w:t>
      </w:r>
      <w:r w:rsidRPr="0052743D">
        <w:rPr>
          <w:rFonts w:hAnsi="游明朝" w:cs="Times New Roman"/>
          <w:color w:val="000000" w:themeColor="text1"/>
          <w:spacing w:val="77"/>
          <w:sz w:val="23"/>
          <w:szCs w:val="23"/>
          <w:fitText w:val="1386" w:id="-465784826"/>
        </w:rPr>
        <w:t>契約金</w:t>
      </w:r>
      <w:r w:rsidRPr="0052743D">
        <w:rPr>
          <w:rFonts w:hAnsi="游明朝" w:cs="Times New Roman"/>
          <w:color w:val="000000" w:themeColor="text1"/>
          <w:spacing w:val="2"/>
          <w:sz w:val="23"/>
          <w:szCs w:val="23"/>
          <w:fitText w:val="1386" w:id="-465784826"/>
        </w:rPr>
        <w:t>額</w:t>
      </w:r>
      <w:r w:rsidRPr="001A436F">
        <w:rPr>
          <w:rFonts w:hAnsi="游明朝" w:cs="Times New Roman" w:hint="eastAsia"/>
          <w:color w:val="000000" w:themeColor="text1"/>
          <w:sz w:val="23"/>
          <w:szCs w:val="23"/>
        </w:rPr>
        <w:t xml:space="preserve">　</w:t>
      </w:r>
      <w:r w:rsidRPr="001A436F">
        <w:rPr>
          <w:rFonts w:hAnsi="游明朝" w:cs="Times New Roman"/>
          <w:color w:val="000000" w:themeColor="text1"/>
          <w:sz w:val="23"/>
          <w:szCs w:val="23"/>
        </w:rPr>
        <w:t>：</w:t>
      </w:r>
    </w:p>
    <w:p w14:paraId="5D74677B"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p>
    <w:p w14:paraId="55B2B52C"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r w:rsidRPr="001A436F">
        <w:rPr>
          <w:rFonts w:hAnsi="游明朝" w:cs="Times New Roman"/>
          <w:color w:val="000000" w:themeColor="text1"/>
          <w:sz w:val="23"/>
          <w:szCs w:val="23"/>
        </w:rPr>
        <w:t>６．</w:t>
      </w:r>
      <w:r w:rsidRPr="0052743D">
        <w:rPr>
          <w:rFonts w:hAnsi="游明朝" w:cs="Times New Roman"/>
          <w:color w:val="000000" w:themeColor="text1"/>
          <w:spacing w:val="77"/>
          <w:sz w:val="23"/>
          <w:szCs w:val="23"/>
          <w:fitText w:val="1386" w:id="-465784825"/>
        </w:rPr>
        <w:t>契約納</w:t>
      </w:r>
      <w:r w:rsidRPr="0052743D">
        <w:rPr>
          <w:rFonts w:hAnsi="游明朝" w:cs="Times New Roman"/>
          <w:color w:val="000000" w:themeColor="text1"/>
          <w:spacing w:val="2"/>
          <w:sz w:val="23"/>
          <w:szCs w:val="23"/>
          <w:fitText w:val="1386" w:id="-465784825"/>
        </w:rPr>
        <w:t>期</w:t>
      </w:r>
      <w:r w:rsidRPr="001A436F">
        <w:rPr>
          <w:rFonts w:hAnsi="游明朝" w:cs="Times New Roman" w:hint="eastAsia"/>
          <w:color w:val="000000" w:themeColor="text1"/>
          <w:sz w:val="23"/>
          <w:szCs w:val="23"/>
        </w:rPr>
        <w:t xml:space="preserve">　</w:t>
      </w:r>
      <w:r w:rsidRPr="001A436F">
        <w:rPr>
          <w:rFonts w:hAnsi="游明朝" w:cs="Times New Roman"/>
          <w:color w:val="000000" w:themeColor="text1"/>
          <w:sz w:val="23"/>
          <w:szCs w:val="23"/>
        </w:rPr>
        <w:t>：</w:t>
      </w:r>
    </w:p>
    <w:p w14:paraId="43DD2A82" w14:textId="77777777" w:rsidR="0052743D" w:rsidRPr="001A436F"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000000" w:themeColor="text1"/>
          <w:sz w:val="23"/>
          <w:szCs w:val="23"/>
        </w:rPr>
      </w:pPr>
    </w:p>
    <w:p w14:paraId="16B488AF" w14:textId="77777777" w:rsidR="0052743D" w:rsidRPr="009617D5"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auto"/>
          <w:sz w:val="23"/>
          <w:szCs w:val="23"/>
        </w:rPr>
      </w:pPr>
      <w:r w:rsidRPr="009617D5">
        <w:rPr>
          <w:rFonts w:hAnsi="游明朝" w:cs="Times New Roman"/>
          <w:color w:val="auto"/>
          <w:sz w:val="23"/>
          <w:szCs w:val="23"/>
        </w:rPr>
        <w:t>７．</w:t>
      </w:r>
      <w:r w:rsidRPr="0052743D">
        <w:rPr>
          <w:rFonts w:hAnsi="游明朝" w:cs="Times New Roman"/>
          <w:color w:val="auto"/>
          <w:w w:val="86"/>
          <w:sz w:val="23"/>
          <w:szCs w:val="23"/>
          <w:fitText w:val="1386" w:id="-465784824"/>
        </w:rPr>
        <w:t>対象下請負会社</w:t>
      </w:r>
      <w:r>
        <w:rPr>
          <w:rFonts w:hAnsi="游明朝" w:cs="Times New Roman" w:hint="eastAsia"/>
          <w:color w:val="auto"/>
          <w:sz w:val="23"/>
          <w:szCs w:val="23"/>
        </w:rPr>
        <w:t xml:space="preserve">　</w:t>
      </w:r>
      <w:r w:rsidRPr="009617D5">
        <w:rPr>
          <w:rFonts w:hAnsi="游明朝" w:cs="Times New Roman"/>
          <w:color w:val="auto"/>
          <w:sz w:val="23"/>
          <w:szCs w:val="23"/>
        </w:rPr>
        <w:t>：</w:t>
      </w:r>
    </w:p>
    <w:p w14:paraId="26EC51AE" w14:textId="77777777" w:rsidR="0052743D" w:rsidRDefault="0052743D" w:rsidP="0052743D">
      <w:pPr>
        <w:ind w:left="231" w:hanging="231"/>
        <w:rPr>
          <w:rFonts w:hAnsi="游明朝" w:cs="Times New Roman"/>
          <w:color w:val="auto"/>
          <w:sz w:val="23"/>
          <w:szCs w:val="23"/>
        </w:rPr>
      </w:pPr>
    </w:p>
    <w:p w14:paraId="53064B37" w14:textId="77777777" w:rsidR="0052743D" w:rsidRDefault="0052743D" w:rsidP="0052743D">
      <w:pPr>
        <w:ind w:left="231" w:hanging="231"/>
        <w:rPr>
          <w:rFonts w:hAnsi="游明朝" w:cs="Times New Roman"/>
          <w:color w:val="auto"/>
          <w:sz w:val="23"/>
          <w:szCs w:val="23"/>
        </w:rPr>
      </w:pPr>
    </w:p>
    <w:p w14:paraId="33805001" w14:textId="77777777" w:rsidR="0052743D" w:rsidRDefault="0052743D" w:rsidP="0052743D">
      <w:pPr>
        <w:ind w:left="231" w:hanging="231"/>
        <w:rPr>
          <w:rFonts w:hAnsi="游明朝" w:cs="Times New Roman"/>
          <w:color w:val="auto"/>
          <w:sz w:val="23"/>
          <w:szCs w:val="23"/>
        </w:rPr>
      </w:pPr>
    </w:p>
    <w:p w14:paraId="033E8FD5" w14:textId="77777777" w:rsidR="0052743D" w:rsidRDefault="0052743D" w:rsidP="0052743D">
      <w:pPr>
        <w:ind w:left="231" w:hanging="231"/>
        <w:rPr>
          <w:rFonts w:hAnsi="游明朝" w:cs="Times New Roman"/>
          <w:color w:val="auto"/>
          <w:sz w:val="23"/>
          <w:szCs w:val="23"/>
        </w:rPr>
      </w:pPr>
    </w:p>
    <w:p w14:paraId="077405A2" w14:textId="77777777" w:rsidR="0052743D" w:rsidRDefault="0052743D" w:rsidP="0052743D">
      <w:pPr>
        <w:ind w:left="231" w:hanging="231"/>
        <w:rPr>
          <w:rFonts w:hAnsi="游明朝" w:cs="Times New Roman"/>
          <w:color w:val="auto"/>
          <w:sz w:val="23"/>
          <w:szCs w:val="23"/>
        </w:rPr>
      </w:pPr>
    </w:p>
    <w:p w14:paraId="302855CD" w14:textId="77777777" w:rsidR="0052743D" w:rsidRDefault="0052743D" w:rsidP="0052743D">
      <w:pPr>
        <w:ind w:left="231" w:hanging="231"/>
        <w:rPr>
          <w:rFonts w:hAnsi="游明朝" w:cs="Times New Roman"/>
          <w:color w:val="auto"/>
          <w:sz w:val="23"/>
          <w:szCs w:val="23"/>
        </w:rPr>
      </w:pPr>
    </w:p>
    <w:p w14:paraId="6EF8BCE7" w14:textId="0908C2DD" w:rsidR="0052743D" w:rsidRDefault="0052743D" w:rsidP="0052743D">
      <w:pPr>
        <w:ind w:left="231" w:hanging="231"/>
      </w:pPr>
      <w:r w:rsidRPr="009617D5">
        <w:rPr>
          <w:rFonts w:hAnsi="游明朝" w:cs="Times New Roman"/>
          <w:color w:val="auto"/>
          <w:sz w:val="23"/>
          <w:szCs w:val="23"/>
        </w:rPr>
        <w:t>添付書類：別紙</w:t>
      </w:r>
    </w:p>
    <w:p w14:paraId="3E05E7A1" w14:textId="77777777" w:rsidR="0052743D" w:rsidRDefault="0052743D" w:rsidP="0052743D">
      <w:pPr>
        <w:overflowPunct/>
        <w:autoSpaceDE w:val="0"/>
        <w:autoSpaceDN w:val="0"/>
        <w:adjustRightInd w:val="0"/>
        <w:ind w:left="0" w:firstLineChars="0" w:firstLine="0"/>
        <w:contextualSpacing w:val="0"/>
        <w:jc w:val="right"/>
        <w:textAlignment w:val="auto"/>
        <w:rPr>
          <w:rFonts w:hAnsi="游明朝"/>
          <w:sz w:val="23"/>
          <w:szCs w:val="23"/>
        </w:rPr>
      </w:pPr>
      <w:r>
        <w:rPr>
          <w:rFonts w:hAnsi="游明朝" w:hint="eastAsia"/>
          <w:sz w:val="23"/>
          <w:szCs w:val="23"/>
        </w:rPr>
        <w:lastRenderedPageBreak/>
        <w:t>属紙</w:t>
      </w:r>
    </w:p>
    <w:p w14:paraId="0393CFFA" w14:textId="77777777" w:rsidR="0052743D" w:rsidRDefault="0052743D" w:rsidP="0052743D">
      <w:pPr>
        <w:overflowPunct/>
        <w:autoSpaceDE w:val="0"/>
        <w:autoSpaceDN w:val="0"/>
        <w:adjustRightInd w:val="0"/>
        <w:ind w:left="0" w:firstLineChars="0" w:firstLine="0"/>
        <w:contextualSpacing w:val="0"/>
        <w:jc w:val="right"/>
        <w:textAlignment w:val="auto"/>
        <w:rPr>
          <w:rFonts w:hAnsi="游明朝"/>
          <w:sz w:val="23"/>
          <w:szCs w:val="23"/>
        </w:rPr>
      </w:pPr>
    </w:p>
    <w:p w14:paraId="589E5E0B" w14:textId="77777777" w:rsidR="0052743D" w:rsidRPr="003B50BB" w:rsidRDefault="0052743D" w:rsidP="0052743D">
      <w:pPr>
        <w:overflowPunct/>
        <w:autoSpaceDE w:val="0"/>
        <w:autoSpaceDN w:val="0"/>
        <w:adjustRightInd w:val="0"/>
        <w:ind w:left="0" w:firstLineChars="0" w:firstLine="0"/>
        <w:contextualSpacing w:val="0"/>
        <w:jc w:val="right"/>
        <w:textAlignment w:val="auto"/>
        <w:rPr>
          <w:rFonts w:hAnsi="游明朝"/>
          <w:sz w:val="23"/>
          <w:szCs w:val="23"/>
        </w:rPr>
      </w:pPr>
      <w:r w:rsidRPr="003B50BB">
        <w:rPr>
          <w:rFonts w:hAnsi="游明朝" w:hint="eastAsia"/>
          <w:sz w:val="23"/>
          <w:szCs w:val="23"/>
        </w:rPr>
        <w:t>別紙</w:t>
      </w:r>
    </w:p>
    <w:p w14:paraId="4E8ABCFD" w14:textId="77777777" w:rsidR="0052743D" w:rsidRDefault="0052743D" w:rsidP="0052743D">
      <w:pPr>
        <w:pStyle w:val="Default"/>
        <w:ind w:leftChars="100" w:left="241"/>
        <w:rPr>
          <w:sz w:val="14"/>
          <w:szCs w:val="14"/>
        </w:rPr>
      </w:pPr>
      <w:r w:rsidRPr="0052743D">
        <w:rPr>
          <w:rFonts w:hint="eastAsia"/>
          <w:spacing w:val="77"/>
          <w:sz w:val="23"/>
          <w:szCs w:val="23"/>
          <w:u w:val="single"/>
          <w:fitText w:val="2541" w:id="-465784576"/>
        </w:rPr>
        <w:t>下請負者の名</w:t>
      </w:r>
      <w:r w:rsidRPr="0052743D">
        <w:rPr>
          <w:rFonts w:hint="eastAsia"/>
          <w:spacing w:val="3"/>
          <w:sz w:val="23"/>
          <w:szCs w:val="23"/>
          <w:u w:val="single"/>
          <w:fitText w:val="2541" w:id="-465784576"/>
        </w:rPr>
        <w:t>称</w:t>
      </w:r>
      <w:r w:rsidRPr="009C4B55">
        <w:rPr>
          <w:rFonts w:hint="eastAsia"/>
          <w:sz w:val="23"/>
          <w:szCs w:val="23"/>
          <w:u w:val="single"/>
        </w:rPr>
        <w:t>：〇〇株式会社</w:t>
      </w:r>
      <w:r w:rsidRPr="009C4B55">
        <w:rPr>
          <w:rFonts w:hint="eastAsia"/>
          <w:sz w:val="13"/>
          <w:szCs w:val="13"/>
        </w:rPr>
        <w:t>※１</w:t>
      </w:r>
    </w:p>
    <w:p w14:paraId="3B810C74" w14:textId="77777777" w:rsidR="0052743D" w:rsidRPr="009C4B55" w:rsidRDefault="0052743D" w:rsidP="0052743D">
      <w:pPr>
        <w:pStyle w:val="Default"/>
        <w:ind w:leftChars="100" w:left="241"/>
        <w:rPr>
          <w:sz w:val="23"/>
          <w:szCs w:val="23"/>
          <w:u w:val="single"/>
        </w:rPr>
      </w:pPr>
      <w:r w:rsidRPr="0052743D">
        <w:rPr>
          <w:rFonts w:hint="eastAsia"/>
          <w:spacing w:val="116"/>
          <w:sz w:val="23"/>
          <w:szCs w:val="23"/>
          <w:u w:val="single"/>
          <w:fitText w:val="2541" w:id="-465784575"/>
        </w:rPr>
        <w:t>調達要求番</w:t>
      </w:r>
      <w:r w:rsidRPr="0052743D">
        <w:rPr>
          <w:rFonts w:hint="eastAsia"/>
          <w:sz w:val="23"/>
          <w:szCs w:val="23"/>
          <w:u w:val="single"/>
          <w:fitText w:val="2541" w:id="-465784575"/>
        </w:rPr>
        <w:t>号</w:t>
      </w:r>
      <w:r w:rsidRPr="009C4B55">
        <w:rPr>
          <w:rFonts w:hint="eastAsia"/>
          <w:sz w:val="23"/>
          <w:szCs w:val="23"/>
          <w:u w:val="single"/>
        </w:rPr>
        <w:t>：○○○</w:t>
      </w:r>
    </w:p>
    <w:p w14:paraId="60C7901C" w14:textId="77777777" w:rsidR="0052743D" w:rsidRPr="009C4B55" w:rsidRDefault="0052743D" w:rsidP="0052743D">
      <w:pPr>
        <w:pStyle w:val="Default"/>
        <w:ind w:leftChars="100" w:left="241"/>
        <w:rPr>
          <w:sz w:val="23"/>
          <w:szCs w:val="23"/>
          <w:u w:val="single"/>
        </w:rPr>
      </w:pPr>
      <w:r w:rsidRPr="0052743D">
        <w:rPr>
          <w:rFonts w:hint="eastAsia"/>
          <w:spacing w:val="270"/>
          <w:sz w:val="23"/>
          <w:szCs w:val="23"/>
          <w:u w:val="single"/>
          <w:fitText w:val="2541" w:id="-465784574"/>
        </w:rPr>
        <w:t>契約品</w:t>
      </w:r>
      <w:r w:rsidRPr="0052743D">
        <w:rPr>
          <w:rFonts w:hint="eastAsia"/>
          <w:sz w:val="23"/>
          <w:szCs w:val="23"/>
          <w:u w:val="single"/>
          <w:fitText w:val="2541" w:id="-465784574"/>
        </w:rPr>
        <w:t>名</w:t>
      </w:r>
      <w:r w:rsidRPr="009C4B55">
        <w:rPr>
          <w:rFonts w:hint="eastAsia"/>
          <w:sz w:val="23"/>
          <w:szCs w:val="23"/>
          <w:u w:val="single"/>
        </w:rPr>
        <w:t>：○○○</w:t>
      </w:r>
    </w:p>
    <w:p w14:paraId="62F0776F" w14:textId="77777777" w:rsidR="0052743D" w:rsidRPr="003B53C3" w:rsidRDefault="0052743D" w:rsidP="0052743D">
      <w:pPr>
        <w:ind w:leftChars="100" w:left="241" w:firstLineChars="0" w:firstLine="0"/>
        <w:jc w:val="left"/>
        <w:rPr>
          <w:rFonts w:hAnsi="游明朝"/>
          <w:spacing w:val="172"/>
          <w:sz w:val="23"/>
          <w:szCs w:val="23"/>
          <w:u w:val="single"/>
        </w:rPr>
      </w:pPr>
      <w:r w:rsidRPr="009C4B55">
        <w:rPr>
          <w:rFonts w:hint="eastAsia"/>
          <w:sz w:val="23"/>
          <w:szCs w:val="23"/>
          <w:u w:val="single"/>
        </w:rPr>
        <w:t>下請負者が担当する業務：〇〇〇</w:t>
      </w:r>
      <w:r w:rsidRPr="009C4B55">
        <w:rPr>
          <w:rFonts w:hint="eastAsia"/>
          <w:sz w:val="13"/>
          <w:szCs w:val="13"/>
        </w:rPr>
        <w:t>※２</w:t>
      </w:r>
    </w:p>
    <w:p w14:paraId="3E22C16E" w14:textId="77777777" w:rsidR="0052743D" w:rsidRDefault="0052743D" w:rsidP="0052743D">
      <w:pPr>
        <w:ind w:left="241" w:hanging="241"/>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134"/>
        <w:gridCol w:w="1134"/>
        <w:gridCol w:w="708"/>
        <w:gridCol w:w="1134"/>
        <w:gridCol w:w="709"/>
        <w:gridCol w:w="709"/>
        <w:gridCol w:w="709"/>
        <w:gridCol w:w="708"/>
        <w:gridCol w:w="709"/>
        <w:gridCol w:w="992"/>
      </w:tblGrid>
      <w:tr w:rsidR="0052743D" w14:paraId="7FA86AF9" w14:textId="77777777" w:rsidTr="00233A10">
        <w:trPr>
          <w:trHeight w:val="784"/>
        </w:trPr>
        <w:tc>
          <w:tcPr>
            <w:tcW w:w="709" w:type="dxa"/>
          </w:tcPr>
          <w:p w14:paraId="56636636" w14:textId="77777777" w:rsidR="0052743D" w:rsidRDefault="0052743D" w:rsidP="00233A10">
            <w:pPr>
              <w:spacing w:beforeLines="200" w:before="720"/>
              <w:ind w:left="0" w:firstLineChars="0" w:firstLine="0"/>
              <w:jc w:val="center"/>
              <w:rPr>
                <w:sz w:val="22"/>
                <w:szCs w:val="22"/>
              </w:rPr>
            </w:pPr>
          </w:p>
          <w:p w14:paraId="3E5509DF" w14:textId="77777777" w:rsidR="0052743D" w:rsidRDefault="0052743D" w:rsidP="00233A10">
            <w:pPr>
              <w:spacing w:beforeLines="200" w:before="720"/>
              <w:ind w:left="0" w:firstLineChars="0" w:firstLine="0"/>
              <w:jc w:val="center"/>
              <w:rPr>
                <w:sz w:val="22"/>
                <w:szCs w:val="22"/>
              </w:rPr>
            </w:pPr>
          </w:p>
          <w:p w14:paraId="5F688B33" w14:textId="77777777" w:rsidR="0052743D" w:rsidRPr="009617D5" w:rsidRDefault="0052743D" w:rsidP="00233A10">
            <w:pPr>
              <w:spacing w:beforeLines="200" w:before="720"/>
              <w:ind w:left="0" w:firstLineChars="0" w:firstLine="0"/>
              <w:jc w:val="center"/>
              <w:rPr>
                <w:sz w:val="22"/>
                <w:szCs w:val="22"/>
              </w:rPr>
            </w:pPr>
            <w:r w:rsidRPr="009617D5">
              <w:rPr>
                <w:rFonts w:hint="eastAsia"/>
                <w:sz w:val="22"/>
                <w:szCs w:val="22"/>
              </w:rPr>
              <w:t>一連番号</w:t>
            </w:r>
          </w:p>
        </w:tc>
        <w:tc>
          <w:tcPr>
            <w:tcW w:w="1134" w:type="dxa"/>
          </w:tcPr>
          <w:p w14:paraId="48B0FF8A" w14:textId="77777777" w:rsidR="0052743D" w:rsidRDefault="0052743D" w:rsidP="00233A10">
            <w:pPr>
              <w:overflowPunct/>
              <w:autoSpaceDE w:val="0"/>
              <w:autoSpaceDN w:val="0"/>
              <w:adjustRightInd w:val="0"/>
              <w:spacing w:beforeLines="50" w:before="180"/>
              <w:ind w:left="0" w:firstLineChars="0" w:firstLine="0"/>
              <w:contextualSpacing w:val="0"/>
              <w:jc w:val="center"/>
              <w:textAlignment w:val="auto"/>
              <w:rPr>
                <w:rFonts w:hAnsi="游明朝"/>
                <w:sz w:val="13"/>
                <w:szCs w:val="13"/>
              </w:rPr>
            </w:pPr>
            <w:r>
              <w:rPr>
                <w:rFonts w:hAnsi="游明朝" w:hint="eastAsia"/>
                <w:sz w:val="22"/>
                <w:szCs w:val="22"/>
              </w:rPr>
              <w:t>委託先</w:t>
            </w:r>
            <w:r w:rsidRPr="003B50BB">
              <w:rPr>
                <w:rFonts w:hAnsi="游明朝" w:hint="eastAsia"/>
                <w:sz w:val="22"/>
                <w:szCs w:val="22"/>
              </w:rPr>
              <w:t>専用防衛生産用資産の分類</w:t>
            </w:r>
          </w:p>
          <w:p w14:paraId="49482D12" w14:textId="77777777" w:rsidR="0052743D" w:rsidRDefault="0052743D" w:rsidP="00233A10">
            <w:pPr>
              <w:widowControl/>
              <w:overflowPunct/>
              <w:spacing w:beforeLines="50" w:before="180"/>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３</w:t>
            </w:r>
          </w:p>
        </w:tc>
        <w:tc>
          <w:tcPr>
            <w:tcW w:w="1134" w:type="dxa"/>
          </w:tcPr>
          <w:p w14:paraId="70F5E081" w14:textId="77777777" w:rsidR="0052743D" w:rsidRPr="003B50BB" w:rsidRDefault="0052743D" w:rsidP="00233A10">
            <w:pPr>
              <w:overflowPunct/>
              <w:autoSpaceDE w:val="0"/>
              <w:autoSpaceDN w:val="0"/>
              <w:adjustRightInd w:val="0"/>
              <w:spacing w:beforeLines="50" w:before="180"/>
              <w:ind w:left="0" w:firstLineChars="0" w:firstLine="0"/>
              <w:contextualSpacing w:val="0"/>
              <w:jc w:val="center"/>
              <w:textAlignment w:val="auto"/>
              <w:rPr>
                <w:rFonts w:hAnsi="游明朝"/>
                <w:sz w:val="22"/>
                <w:szCs w:val="22"/>
              </w:rPr>
            </w:pPr>
            <w:r>
              <w:rPr>
                <w:rFonts w:hAnsi="游明朝" w:hint="eastAsia"/>
                <w:sz w:val="22"/>
                <w:szCs w:val="22"/>
              </w:rPr>
              <w:t>委託先</w:t>
            </w:r>
            <w:r w:rsidRPr="003B50BB">
              <w:rPr>
                <w:rFonts w:hAnsi="游明朝" w:hint="eastAsia"/>
                <w:sz w:val="22"/>
                <w:szCs w:val="22"/>
              </w:rPr>
              <w:t>専用防衛生産用資産の名称</w:t>
            </w:r>
          </w:p>
          <w:p w14:paraId="23B2B452" w14:textId="77777777" w:rsidR="0052743D" w:rsidRDefault="0052743D" w:rsidP="00233A10">
            <w:pPr>
              <w:widowControl/>
              <w:overflowPunct/>
              <w:spacing w:beforeLines="50" w:before="180"/>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４</w:t>
            </w:r>
          </w:p>
        </w:tc>
        <w:tc>
          <w:tcPr>
            <w:tcW w:w="708" w:type="dxa"/>
          </w:tcPr>
          <w:p w14:paraId="19BC6038" w14:textId="77777777" w:rsidR="0052743D" w:rsidRDefault="0052743D" w:rsidP="00233A10">
            <w:pPr>
              <w:overflowPunct/>
              <w:autoSpaceDE w:val="0"/>
              <w:autoSpaceDN w:val="0"/>
              <w:adjustRightInd w:val="0"/>
              <w:ind w:left="0" w:firstLineChars="0" w:firstLine="0"/>
              <w:contextualSpacing w:val="0"/>
              <w:jc w:val="center"/>
              <w:textAlignment w:val="auto"/>
              <w:rPr>
                <w:rFonts w:hAnsi="游明朝"/>
                <w:sz w:val="22"/>
                <w:szCs w:val="22"/>
              </w:rPr>
            </w:pPr>
          </w:p>
          <w:p w14:paraId="6AC4012F" w14:textId="77777777" w:rsidR="0052743D" w:rsidRPr="003B50BB" w:rsidRDefault="0052743D" w:rsidP="00233A10">
            <w:pPr>
              <w:overflowPunct/>
              <w:autoSpaceDE w:val="0"/>
              <w:autoSpaceDN w:val="0"/>
              <w:adjustRightInd w:val="0"/>
              <w:ind w:left="0" w:firstLineChars="0" w:firstLine="0"/>
              <w:contextualSpacing w:val="0"/>
              <w:jc w:val="center"/>
              <w:textAlignment w:val="auto"/>
              <w:rPr>
                <w:rFonts w:hAnsi="游明朝"/>
                <w:sz w:val="22"/>
                <w:szCs w:val="22"/>
              </w:rPr>
            </w:pPr>
            <w:r w:rsidRPr="003B50BB">
              <w:rPr>
                <w:rFonts w:hAnsi="游明朝" w:hint="eastAsia"/>
                <w:sz w:val="22"/>
                <w:szCs w:val="22"/>
              </w:rPr>
              <w:t>工事</w:t>
            </w:r>
          </w:p>
          <w:p w14:paraId="7C6E54CB" w14:textId="77777777" w:rsidR="0052743D" w:rsidRPr="003B50BB" w:rsidRDefault="0052743D" w:rsidP="00233A10">
            <w:pPr>
              <w:overflowPunct/>
              <w:autoSpaceDE w:val="0"/>
              <w:autoSpaceDN w:val="0"/>
              <w:adjustRightInd w:val="0"/>
              <w:ind w:left="0" w:firstLineChars="0" w:firstLine="0"/>
              <w:contextualSpacing w:val="0"/>
              <w:jc w:val="center"/>
              <w:textAlignment w:val="auto"/>
              <w:rPr>
                <w:rFonts w:hAnsi="游明朝"/>
                <w:sz w:val="22"/>
                <w:szCs w:val="22"/>
              </w:rPr>
            </w:pPr>
            <w:r w:rsidRPr="003B50BB">
              <w:rPr>
                <w:rFonts w:hAnsi="游明朝" w:hint="eastAsia"/>
                <w:sz w:val="22"/>
                <w:szCs w:val="22"/>
              </w:rPr>
              <w:t>番号</w:t>
            </w:r>
          </w:p>
          <w:p w14:paraId="2FB7DF17" w14:textId="77777777" w:rsidR="0052743D" w:rsidRDefault="0052743D" w:rsidP="00233A10">
            <w:pPr>
              <w:widowControl/>
              <w:overflowPunct/>
              <w:spacing w:beforeLines="50" w:before="180"/>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５</w:t>
            </w:r>
          </w:p>
        </w:tc>
        <w:tc>
          <w:tcPr>
            <w:tcW w:w="1134" w:type="dxa"/>
          </w:tcPr>
          <w:p w14:paraId="3BF64C33" w14:textId="77777777" w:rsidR="0052743D" w:rsidRPr="003B50BB" w:rsidRDefault="0052743D" w:rsidP="00233A10">
            <w:pPr>
              <w:overflowPunct/>
              <w:autoSpaceDE w:val="0"/>
              <w:autoSpaceDN w:val="0"/>
              <w:adjustRightInd w:val="0"/>
              <w:spacing w:beforeLines="50" w:before="180"/>
              <w:ind w:left="0" w:firstLineChars="0" w:firstLine="0"/>
              <w:contextualSpacing w:val="0"/>
              <w:jc w:val="center"/>
              <w:textAlignment w:val="auto"/>
              <w:rPr>
                <w:rFonts w:hAnsi="游明朝"/>
                <w:sz w:val="22"/>
                <w:szCs w:val="22"/>
              </w:rPr>
            </w:pPr>
            <w:r>
              <w:rPr>
                <w:rFonts w:hAnsi="游明朝" w:hint="eastAsia"/>
                <w:sz w:val="22"/>
                <w:szCs w:val="22"/>
              </w:rPr>
              <w:t>委託先</w:t>
            </w:r>
            <w:r w:rsidRPr="003B50BB">
              <w:rPr>
                <w:rFonts w:hAnsi="游明朝" w:hint="eastAsia"/>
                <w:sz w:val="22"/>
                <w:szCs w:val="22"/>
              </w:rPr>
              <w:t>専用防衛生産用資産の調達先</w:t>
            </w:r>
          </w:p>
          <w:p w14:paraId="72D60802" w14:textId="77777777" w:rsidR="0052743D" w:rsidRDefault="0052743D" w:rsidP="00233A10">
            <w:pPr>
              <w:widowControl/>
              <w:overflowPunct/>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６</w:t>
            </w:r>
          </w:p>
        </w:tc>
        <w:tc>
          <w:tcPr>
            <w:tcW w:w="709" w:type="dxa"/>
          </w:tcPr>
          <w:p w14:paraId="17FE1982" w14:textId="77777777" w:rsidR="0052743D" w:rsidRPr="003B50BB" w:rsidRDefault="0052743D" w:rsidP="00233A10">
            <w:pPr>
              <w:overflowPunct/>
              <w:autoSpaceDE w:val="0"/>
              <w:autoSpaceDN w:val="0"/>
              <w:adjustRightInd w:val="0"/>
              <w:spacing w:beforeLines="200" w:before="720"/>
              <w:ind w:left="0" w:firstLineChars="0" w:firstLine="0"/>
              <w:contextualSpacing w:val="0"/>
              <w:jc w:val="center"/>
              <w:textAlignment w:val="auto"/>
              <w:rPr>
                <w:rFonts w:hAnsi="游明朝"/>
                <w:sz w:val="22"/>
                <w:szCs w:val="22"/>
              </w:rPr>
            </w:pPr>
            <w:r w:rsidRPr="003B50BB">
              <w:rPr>
                <w:rFonts w:hAnsi="游明朝" w:hint="eastAsia"/>
                <w:sz w:val="22"/>
                <w:szCs w:val="22"/>
              </w:rPr>
              <w:t>取得</w:t>
            </w:r>
          </w:p>
          <w:p w14:paraId="0A254F8B" w14:textId="77777777" w:rsidR="0052743D" w:rsidRDefault="0052743D" w:rsidP="00233A10">
            <w:pPr>
              <w:widowControl/>
              <w:overflowPunct/>
              <w:ind w:left="0" w:firstLineChars="0" w:firstLine="0"/>
              <w:contextualSpacing w:val="0"/>
              <w:jc w:val="center"/>
              <w:textAlignment w:val="auto"/>
            </w:pPr>
            <w:r w:rsidRPr="003B50BB">
              <w:rPr>
                <w:rFonts w:hAnsi="游明朝" w:hint="eastAsia"/>
                <w:sz w:val="22"/>
                <w:szCs w:val="22"/>
              </w:rPr>
              <w:t>時期</w:t>
            </w:r>
          </w:p>
        </w:tc>
        <w:tc>
          <w:tcPr>
            <w:tcW w:w="709" w:type="dxa"/>
          </w:tcPr>
          <w:p w14:paraId="54694DA1" w14:textId="77777777" w:rsidR="0052743D" w:rsidRPr="003B50BB" w:rsidRDefault="0052743D" w:rsidP="00233A10">
            <w:pPr>
              <w:overflowPunct/>
              <w:autoSpaceDE w:val="0"/>
              <w:autoSpaceDN w:val="0"/>
              <w:adjustRightInd w:val="0"/>
              <w:spacing w:beforeLines="200" w:before="720"/>
              <w:ind w:left="0" w:firstLineChars="0" w:firstLine="0"/>
              <w:contextualSpacing w:val="0"/>
              <w:jc w:val="center"/>
              <w:textAlignment w:val="auto"/>
              <w:rPr>
                <w:rFonts w:hAnsi="游明朝"/>
                <w:sz w:val="22"/>
                <w:szCs w:val="22"/>
              </w:rPr>
            </w:pPr>
            <w:r w:rsidRPr="003B50BB">
              <w:rPr>
                <w:rFonts w:hAnsi="游明朝" w:hint="eastAsia"/>
                <w:sz w:val="22"/>
                <w:szCs w:val="22"/>
              </w:rPr>
              <w:t>数量</w:t>
            </w:r>
          </w:p>
          <w:p w14:paraId="66D3F3ED" w14:textId="77777777" w:rsidR="0052743D" w:rsidRDefault="0052743D" w:rsidP="00233A10">
            <w:pPr>
              <w:widowControl/>
              <w:overflowPunct/>
              <w:spacing w:beforeLines="50" w:before="180"/>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７</w:t>
            </w:r>
          </w:p>
        </w:tc>
        <w:tc>
          <w:tcPr>
            <w:tcW w:w="709" w:type="dxa"/>
          </w:tcPr>
          <w:p w14:paraId="6C41AE27" w14:textId="77777777" w:rsidR="0052743D" w:rsidRDefault="0052743D" w:rsidP="00233A10">
            <w:pPr>
              <w:widowControl/>
              <w:overflowPunct/>
              <w:spacing w:beforeLines="150" w:before="540"/>
              <w:ind w:left="0" w:firstLineChars="0" w:firstLine="0"/>
              <w:contextualSpacing w:val="0"/>
              <w:jc w:val="center"/>
              <w:textAlignment w:val="auto"/>
              <w:rPr>
                <w:rFonts w:hAnsi="游明朝"/>
                <w:sz w:val="22"/>
                <w:szCs w:val="22"/>
              </w:rPr>
            </w:pPr>
            <w:r w:rsidRPr="003B50BB">
              <w:rPr>
                <w:rFonts w:hAnsi="游明朝" w:hint="eastAsia"/>
                <w:sz w:val="22"/>
                <w:szCs w:val="22"/>
              </w:rPr>
              <w:t>設置場所</w:t>
            </w:r>
          </w:p>
          <w:p w14:paraId="2EC2ECF4" w14:textId="77777777" w:rsidR="0052743D" w:rsidRDefault="0052743D" w:rsidP="00233A10">
            <w:pPr>
              <w:widowControl/>
              <w:overflowPunct/>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８</w:t>
            </w:r>
          </w:p>
        </w:tc>
        <w:tc>
          <w:tcPr>
            <w:tcW w:w="708" w:type="dxa"/>
          </w:tcPr>
          <w:p w14:paraId="07091DF1" w14:textId="77777777" w:rsidR="0052743D" w:rsidRDefault="0052743D" w:rsidP="00233A10">
            <w:pPr>
              <w:widowControl/>
              <w:overflowPunct/>
              <w:spacing w:beforeLines="100" w:before="360"/>
              <w:ind w:left="0" w:firstLineChars="0" w:firstLine="0"/>
              <w:contextualSpacing w:val="0"/>
              <w:jc w:val="center"/>
              <w:textAlignment w:val="auto"/>
              <w:rPr>
                <w:rFonts w:hAnsi="游明朝"/>
                <w:sz w:val="22"/>
                <w:szCs w:val="22"/>
              </w:rPr>
            </w:pPr>
            <w:r w:rsidRPr="003B50BB">
              <w:rPr>
                <w:rFonts w:hAnsi="游明朝" w:hint="eastAsia"/>
                <w:sz w:val="22"/>
                <w:szCs w:val="22"/>
              </w:rPr>
              <w:t>法定耐用年数</w:t>
            </w:r>
          </w:p>
          <w:p w14:paraId="03CE5D1A" w14:textId="77777777" w:rsidR="0052743D" w:rsidRDefault="0052743D" w:rsidP="00233A10">
            <w:pPr>
              <w:widowControl/>
              <w:overflowPunct/>
              <w:spacing w:beforeLines="50" w:before="180"/>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９</w:t>
            </w:r>
          </w:p>
        </w:tc>
        <w:tc>
          <w:tcPr>
            <w:tcW w:w="709" w:type="dxa"/>
          </w:tcPr>
          <w:p w14:paraId="1ED66AEA" w14:textId="77777777" w:rsidR="0052743D" w:rsidRPr="003B50BB" w:rsidRDefault="0052743D" w:rsidP="00233A10">
            <w:pPr>
              <w:overflowPunct/>
              <w:autoSpaceDE w:val="0"/>
              <w:autoSpaceDN w:val="0"/>
              <w:adjustRightInd w:val="0"/>
              <w:spacing w:beforeLines="150" w:before="540"/>
              <w:ind w:left="0" w:firstLineChars="0" w:firstLine="0"/>
              <w:contextualSpacing w:val="0"/>
              <w:jc w:val="center"/>
              <w:textAlignment w:val="auto"/>
              <w:rPr>
                <w:rFonts w:hAnsi="游明朝"/>
                <w:sz w:val="22"/>
                <w:szCs w:val="22"/>
              </w:rPr>
            </w:pPr>
            <w:r w:rsidRPr="003B50BB">
              <w:rPr>
                <w:rFonts w:hAnsi="游明朝" w:hint="eastAsia"/>
                <w:sz w:val="22"/>
                <w:szCs w:val="22"/>
              </w:rPr>
              <w:t>取得</w:t>
            </w:r>
          </w:p>
          <w:p w14:paraId="22D05CE4" w14:textId="77777777" w:rsidR="0052743D" w:rsidRPr="003B50BB" w:rsidRDefault="0052743D" w:rsidP="00233A10">
            <w:pPr>
              <w:overflowPunct/>
              <w:autoSpaceDE w:val="0"/>
              <w:autoSpaceDN w:val="0"/>
              <w:adjustRightInd w:val="0"/>
              <w:ind w:left="0" w:firstLineChars="0" w:firstLine="0"/>
              <w:contextualSpacing w:val="0"/>
              <w:jc w:val="center"/>
              <w:textAlignment w:val="auto"/>
              <w:rPr>
                <w:rFonts w:hAnsi="游明朝"/>
                <w:sz w:val="22"/>
                <w:szCs w:val="22"/>
              </w:rPr>
            </w:pPr>
            <w:r w:rsidRPr="003B50BB">
              <w:rPr>
                <w:rFonts w:hAnsi="游明朝" w:hint="eastAsia"/>
                <w:sz w:val="22"/>
                <w:szCs w:val="22"/>
              </w:rPr>
              <w:t>金額</w:t>
            </w:r>
          </w:p>
          <w:p w14:paraId="2E884E0D" w14:textId="77777777" w:rsidR="0052743D" w:rsidRDefault="0052743D" w:rsidP="00233A10">
            <w:pPr>
              <w:widowControl/>
              <w:overflowPunct/>
              <w:ind w:left="0" w:firstLineChars="0" w:firstLine="0"/>
              <w:contextualSpacing w:val="0"/>
              <w:jc w:val="center"/>
              <w:textAlignment w:val="auto"/>
              <w:rPr>
                <w:rFonts w:hAnsi="游明朝"/>
                <w:sz w:val="13"/>
                <w:szCs w:val="13"/>
              </w:rPr>
            </w:pPr>
          </w:p>
          <w:p w14:paraId="3E271D8B" w14:textId="77777777" w:rsidR="0052743D" w:rsidRDefault="0052743D" w:rsidP="00233A10">
            <w:pPr>
              <w:widowControl/>
              <w:overflowPunct/>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１０</w:t>
            </w:r>
          </w:p>
        </w:tc>
        <w:tc>
          <w:tcPr>
            <w:tcW w:w="992" w:type="dxa"/>
          </w:tcPr>
          <w:p w14:paraId="7DA528A5" w14:textId="77777777" w:rsidR="0052743D" w:rsidRDefault="0052743D" w:rsidP="00233A10">
            <w:pPr>
              <w:widowControl/>
              <w:overflowPunct/>
              <w:spacing w:beforeLines="200" w:before="720"/>
              <w:ind w:left="0" w:firstLineChars="0" w:firstLine="0"/>
              <w:contextualSpacing w:val="0"/>
              <w:jc w:val="center"/>
              <w:textAlignment w:val="auto"/>
              <w:rPr>
                <w:rFonts w:hAnsi="游明朝"/>
                <w:sz w:val="22"/>
                <w:szCs w:val="22"/>
              </w:rPr>
            </w:pPr>
            <w:r w:rsidRPr="003B50BB">
              <w:rPr>
                <w:rFonts w:hAnsi="游明朝" w:hint="eastAsia"/>
                <w:sz w:val="22"/>
                <w:szCs w:val="22"/>
              </w:rPr>
              <w:t>備考</w:t>
            </w:r>
          </w:p>
          <w:p w14:paraId="44154943" w14:textId="77777777" w:rsidR="0052743D" w:rsidRDefault="0052743D" w:rsidP="00233A10">
            <w:pPr>
              <w:widowControl/>
              <w:overflowPunct/>
              <w:spacing w:beforeLines="50" w:before="180"/>
              <w:ind w:left="0" w:firstLineChars="0" w:firstLine="0"/>
              <w:contextualSpacing w:val="0"/>
              <w:jc w:val="center"/>
              <w:textAlignment w:val="auto"/>
            </w:pPr>
            <w:r w:rsidRPr="003B50BB">
              <w:rPr>
                <w:rFonts w:hAnsi="游明朝" w:hint="eastAsia"/>
                <w:sz w:val="13"/>
                <w:szCs w:val="13"/>
              </w:rPr>
              <w:t>※</w:t>
            </w:r>
            <w:r>
              <w:rPr>
                <w:rFonts w:hAnsi="游明朝" w:hint="eastAsia"/>
                <w:sz w:val="13"/>
                <w:szCs w:val="13"/>
              </w:rPr>
              <w:t>１１</w:t>
            </w:r>
          </w:p>
        </w:tc>
      </w:tr>
      <w:tr w:rsidR="0052743D" w14:paraId="0611BBF4" w14:textId="77777777" w:rsidTr="00233A10">
        <w:trPr>
          <w:trHeight w:val="284"/>
        </w:trPr>
        <w:tc>
          <w:tcPr>
            <w:tcW w:w="709" w:type="dxa"/>
          </w:tcPr>
          <w:p w14:paraId="7B1CD847" w14:textId="77777777" w:rsidR="0052743D" w:rsidRDefault="0052743D" w:rsidP="00233A10">
            <w:pPr>
              <w:ind w:left="241" w:hanging="241"/>
              <w:jc w:val="center"/>
            </w:pPr>
            <w:r>
              <w:rPr>
                <w:rFonts w:hint="eastAsia"/>
              </w:rPr>
              <w:t>１</w:t>
            </w:r>
          </w:p>
        </w:tc>
        <w:tc>
          <w:tcPr>
            <w:tcW w:w="1134" w:type="dxa"/>
          </w:tcPr>
          <w:p w14:paraId="1CA20585" w14:textId="77777777" w:rsidR="0052743D" w:rsidRDefault="0052743D" w:rsidP="00233A10">
            <w:pPr>
              <w:ind w:left="241" w:hanging="241"/>
              <w:jc w:val="center"/>
            </w:pPr>
          </w:p>
        </w:tc>
        <w:tc>
          <w:tcPr>
            <w:tcW w:w="1134" w:type="dxa"/>
          </w:tcPr>
          <w:p w14:paraId="0EBA7E2F" w14:textId="77777777" w:rsidR="0052743D" w:rsidRDefault="0052743D" w:rsidP="00233A10">
            <w:pPr>
              <w:ind w:left="241" w:hanging="241"/>
            </w:pPr>
          </w:p>
        </w:tc>
        <w:tc>
          <w:tcPr>
            <w:tcW w:w="708" w:type="dxa"/>
          </w:tcPr>
          <w:p w14:paraId="238793C3" w14:textId="77777777" w:rsidR="0052743D" w:rsidRDefault="0052743D" w:rsidP="00233A10">
            <w:pPr>
              <w:ind w:left="241" w:hanging="241"/>
            </w:pPr>
          </w:p>
        </w:tc>
        <w:tc>
          <w:tcPr>
            <w:tcW w:w="1134" w:type="dxa"/>
          </w:tcPr>
          <w:p w14:paraId="233C6CA5" w14:textId="77777777" w:rsidR="0052743D" w:rsidRDefault="0052743D" w:rsidP="00233A10">
            <w:pPr>
              <w:ind w:left="241" w:hanging="241"/>
            </w:pPr>
          </w:p>
        </w:tc>
        <w:tc>
          <w:tcPr>
            <w:tcW w:w="709" w:type="dxa"/>
          </w:tcPr>
          <w:p w14:paraId="6020B062" w14:textId="77777777" w:rsidR="0052743D" w:rsidRDefault="0052743D" w:rsidP="00233A10">
            <w:pPr>
              <w:ind w:left="241" w:hanging="241"/>
            </w:pPr>
          </w:p>
        </w:tc>
        <w:tc>
          <w:tcPr>
            <w:tcW w:w="709" w:type="dxa"/>
          </w:tcPr>
          <w:p w14:paraId="611B9384" w14:textId="77777777" w:rsidR="0052743D" w:rsidRDefault="0052743D" w:rsidP="00233A10">
            <w:pPr>
              <w:ind w:left="241" w:hanging="241"/>
            </w:pPr>
          </w:p>
        </w:tc>
        <w:tc>
          <w:tcPr>
            <w:tcW w:w="709" w:type="dxa"/>
          </w:tcPr>
          <w:p w14:paraId="79F708B7" w14:textId="77777777" w:rsidR="0052743D" w:rsidRDefault="0052743D" w:rsidP="00233A10">
            <w:pPr>
              <w:ind w:left="241" w:hanging="241"/>
            </w:pPr>
          </w:p>
        </w:tc>
        <w:tc>
          <w:tcPr>
            <w:tcW w:w="708" w:type="dxa"/>
          </w:tcPr>
          <w:p w14:paraId="1516458D" w14:textId="77777777" w:rsidR="0052743D" w:rsidRDefault="0052743D" w:rsidP="00233A10">
            <w:pPr>
              <w:ind w:left="241" w:hanging="241"/>
            </w:pPr>
          </w:p>
        </w:tc>
        <w:tc>
          <w:tcPr>
            <w:tcW w:w="709" w:type="dxa"/>
          </w:tcPr>
          <w:p w14:paraId="1276E973" w14:textId="77777777" w:rsidR="0052743D" w:rsidRDefault="0052743D" w:rsidP="00233A10">
            <w:pPr>
              <w:ind w:left="241" w:hanging="241"/>
            </w:pPr>
          </w:p>
        </w:tc>
        <w:tc>
          <w:tcPr>
            <w:tcW w:w="992" w:type="dxa"/>
          </w:tcPr>
          <w:p w14:paraId="76E68F3B" w14:textId="77777777" w:rsidR="0052743D" w:rsidRDefault="0052743D" w:rsidP="00233A10">
            <w:pPr>
              <w:ind w:left="241" w:hanging="241"/>
            </w:pPr>
          </w:p>
        </w:tc>
      </w:tr>
      <w:tr w:rsidR="0052743D" w14:paraId="45F9D94F" w14:textId="77777777" w:rsidTr="00233A10">
        <w:trPr>
          <w:trHeight w:val="245"/>
        </w:trPr>
        <w:tc>
          <w:tcPr>
            <w:tcW w:w="709" w:type="dxa"/>
          </w:tcPr>
          <w:p w14:paraId="71643A4F" w14:textId="77777777" w:rsidR="0052743D" w:rsidRDefault="0052743D" w:rsidP="00233A10">
            <w:pPr>
              <w:ind w:left="241" w:hanging="241"/>
              <w:jc w:val="center"/>
            </w:pPr>
            <w:r>
              <w:rPr>
                <w:rFonts w:hint="eastAsia"/>
              </w:rPr>
              <w:t>２</w:t>
            </w:r>
          </w:p>
        </w:tc>
        <w:tc>
          <w:tcPr>
            <w:tcW w:w="1134" w:type="dxa"/>
          </w:tcPr>
          <w:p w14:paraId="2D1DCB28" w14:textId="77777777" w:rsidR="0052743D" w:rsidRDefault="0052743D" w:rsidP="00233A10">
            <w:pPr>
              <w:ind w:left="241" w:hanging="241"/>
              <w:jc w:val="center"/>
            </w:pPr>
          </w:p>
        </w:tc>
        <w:tc>
          <w:tcPr>
            <w:tcW w:w="1134" w:type="dxa"/>
          </w:tcPr>
          <w:p w14:paraId="6B078B14" w14:textId="77777777" w:rsidR="0052743D" w:rsidRDefault="0052743D" w:rsidP="00233A10">
            <w:pPr>
              <w:ind w:left="241" w:hanging="241"/>
            </w:pPr>
          </w:p>
        </w:tc>
        <w:tc>
          <w:tcPr>
            <w:tcW w:w="708" w:type="dxa"/>
          </w:tcPr>
          <w:p w14:paraId="1B6F7E65" w14:textId="77777777" w:rsidR="0052743D" w:rsidRDefault="0052743D" w:rsidP="00233A10">
            <w:pPr>
              <w:ind w:left="241" w:hanging="241"/>
            </w:pPr>
          </w:p>
        </w:tc>
        <w:tc>
          <w:tcPr>
            <w:tcW w:w="1134" w:type="dxa"/>
          </w:tcPr>
          <w:p w14:paraId="1F50B38C" w14:textId="77777777" w:rsidR="0052743D" w:rsidRDefault="0052743D" w:rsidP="00233A10">
            <w:pPr>
              <w:ind w:left="241" w:hanging="241"/>
            </w:pPr>
          </w:p>
        </w:tc>
        <w:tc>
          <w:tcPr>
            <w:tcW w:w="709" w:type="dxa"/>
          </w:tcPr>
          <w:p w14:paraId="7604C6F1" w14:textId="77777777" w:rsidR="0052743D" w:rsidRDefault="0052743D" w:rsidP="00233A10">
            <w:pPr>
              <w:ind w:left="241" w:hanging="241"/>
            </w:pPr>
          </w:p>
        </w:tc>
        <w:tc>
          <w:tcPr>
            <w:tcW w:w="709" w:type="dxa"/>
          </w:tcPr>
          <w:p w14:paraId="3050F786" w14:textId="77777777" w:rsidR="0052743D" w:rsidRDefault="0052743D" w:rsidP="00233A10">
            <w:pPr>
              <w:ind w:left="241" w:hanging="241"/>
            </w:pPr>
          </w:p>
        </w:tc>
        <w:tc>
          <w:tcPr>
            <w:tcW w:w="709" w:type="dxa"/>
          </w:tcPr>
          <w:p w14:paraId="2D349FC8" w14:textId="77777777" w:rsidR="0052743D" w:rsidRDefault="0052743D" w:rsidP="00233A10">
            <w:pPr>
              <w:ind w:left="241" w:hanging="241"/>
            </w:pPr>
          </w:p>
        </w:tc>
        <w:tc>
          <w:tcPr>
            <w:tcW w:w="708" w:type="dxa"/>
          </w:tcPr>
          <w:p w14:paraId="56E275CD" w14:textId="77777777" w:rsidR="0052743D" w:rsidRDefault="0052743D" w:rsidP="00233A10">
            <w:pPr>
              <w:ind w:left="241" w:hanging="241"/>
            </w:pPr>
          </w:p>
        </w:tc>
        <w:tc>
          <w:tcPr>
            <w:tcW w:w="709" w:type="dxa"/>
          </w:tcPr>
          <w:p w14:paraId="48CE1183" w14:textId="77777777" w:rsidR="0052743D" w:rsidRDefault="0052743D" w:rsidP="00233A10">
            <w:pPr>
              <w:ind w:left="241" w:hanging="241"/>
            </w:pPr>
          </w:p>
        </w:tc>
        <w:tc>
          <w:tcPr>
            <w:tcW w:w="992" w:type="dxa"/>
          </w:tcPr>
          <w:p w14:paraId="2482B8D7" w14:textId="77777777" w:rsidR="0052743D" w:rsidRDefault="0052743D" w:rsidP="00233A10">
            <w:pPr>
              <w:ind w:left="241" w:hanging="241"/>
            </w:pPr>
          </w:p>
        </w:tc>
      </w:tr>
      <w:tr w:rsidR="0052743D" w14:paraId="60AF9264" w14:textId="77777777" w:rsidTr="00233A10">
        <w:trPr>
          <w:trHeight w:val="284"/>
        </w:trPr>
        <w:tc>
          <w:tcPr>
            <w:tcW w:w="709" w:type="dxa"/>
          </w:tcPr>
          <w:p w14:paraId="1D12974C" w14:textId="77777777" w:rsidR="0052743D" w:rsidRDefault="0052743D" w:rsidP="00233A10">
            <w:pPr>
              <w:ind w:left="241" w:hanging="241"/>
              <w:jc w:val="center"/>
            </w:pPr>
            <w:r>
              <w:rPr>
                <w:rFonts w:hint="eastAsia"/>
              </w:rPr>
              <w:t>３</w:t>
            </w:r>
          </w:p>
        </w:tc>
        <w:tc>
          <w:tcPr>
            <w:tcW w:w="1134" w:type="dxa"/>
          </w:tcPr>
          <w:p w14:paraId="6D431227" w14:textId="77777777" w:rsidR="0052743D" w:rsidRDefault="0052743D" w:rsidP="00233A10">
            <w:pPr>
              <w:ind w:left="241" w:hanging="241"/>
              <w:jc w:val="center"/>
            </w:pPr>
          </w:p>
        </w:tc>
        <w:tc>
          <w:tcPr>
            <w:tcW w:w="1134" w:type="dxa"/>
          </w:tcPr>
          <w:p w14:paraId="411C5050" w14:textId="77777777" w:rsidR="0052743D" w:rsidRDefault="0052743D" w:rsidP="00233A10">
            <w:pPr>
              <w:ind w:left="241" w:hanging="241"/>
            </w:pPr>
          </w:p>
        </w:tc>
        <w:tc>
          <w:tcPr>
            <w:tcW w:w="708" w:type="dxa"/>
          </w:tcPr>
          <w:p w14:paraId="7641E77F" w14:textId="77777777" w:rsidR="0052743D" w:rsidRDefault="0052743D" w:rsidP="00233A10">
            <w:pPr>
              <w:ind w:left="241" w:hanging="241"/>
            </w:pPr>
          </w:p>
        </w:tc>
        <w:tc>
          <w:tcPr>
            <w:tcW w:w="1134" w:type="dxa"/>
          </w:tcPr>
          <w:p w14:paraId="595AFC8E" w14:textId="77777777" w:rsidR="0052743D" w:rsidRDefault="0052743D" w:rsidP="00233A10">
            <w:pPr>
              <w:ind w:left="241" w:hanging="241"/>
            </w:pPr>
          </w:p>
        </w:tc>
        <w:tc>
          <w:tcPr>
            <w:tcW w:w="709" w:type="dxa"/>
          </w:tcPr>
          <w:p w14:paraId="1297B286" w14:textId="77777777" w:rsidR="0052743D" w:rsidRDefault="0052743D" w:rsidP="00233A10">
            <w:pPr>
              <w:ind w:left="241" w:hanging="241"/>
            </w:pPr>
          </w:p>
        </w:tc>
        <w:tc>
          <w:tcPr>
            <w:tcW w:w="709" w:type="dxa"/>
          </w:tcPr>
          <w:p w14:paraId="60A87779" w14:textId="77777777" w:rsidR="0052743D" w:rsidRDefault="0052743D" w:rsidP="00233A10">
            <w:pPr>
              <w:ind w:left="241" w:hanging="241"/>
            </w:pPr>
          </w:p>
        </w:tc>
        <w:tc>
          <w:tcPr>
            <w:tcW w:w="709" w:type="dxa"/>
          </w:tcPr>
          <w:p w14:paraId="39FC5106" w14:textId="77777777" w:rsidR="0052743D" w:rsidRDefault="0052743D" w:rsidP="00233A10">
            <w:pPr>
              <w:ind w:left="241" w:hanging="241"/>
            </w:pPr>
          </w:p>
        </w:tc>
        <w:tc>
          <w:tcPr>
            <w:tcW w:w="708" w:type="dxa"/>
          </w:tcPr>
          <w:p w14:paraId="1FBD1485" w14:textId="77777777" w:rsidR="0052743D" w:rsidRDefault="0052743D" w:rsidP="00233A10">
            <w:pPr>
              <w:ind w:left="241" w:hanging="241"/>
            </w:pPr>
          </w:p>
        </w:tc>
        <w:tc>
          <w:tcPr>
            <w:tcW w:w="709" w:type="dxa"/>
          </w:tcPr>
          <w:p w14:paraId="33C8F4C7" w14:textId="77777777" w:rsidR="0052743D" w:rsidRDefault="0052743D" w:rsidP="00233A10">
            <w:pPr>
              <w:ind w:left="241" w:hanging="241"/>
            </w:pPr>
          </w:p>
        </w:tc>
        <w:tc>
          <w:tcPr>
            <w:tcW w:w="992" w:type="dxa"/>
          </w:tcPr>
          <w:p w14:paraId="3F63548E" w14:textId="77777777" w:rsidR="0052743D" w:rsidRDefault="0052743D" w:rsidP="00233A10">
            <w:pPr>
              <w:ind w:left="241" w:hanging="241"/>
            </w:pPr>
          </w:p>
        </w:tc>
      </w:tr>
      <w:tr w:rsidR="0052743D" w14:paraId="24CD595C" w14:textId="77777777" w:rsidTr="00233A10">
        <w:trPr>
          <w:trHeight w:val="284"/>
        </w:trPr>
        <w:tc>
          <w:tcPr>
            <w:tcW w:w="709" w:type="dxa"/>
          </w:tcPr>
          <w:p w14:paraId="4A8FF91E" w14:textId="77777777" w:rsidR="0052743D" w:rsidRDefault="0052743D" w:rsidP="00233A10">
            <w:pPr>
              <w:ind w:left="241" w:hanging="241"/>
              <w:jc w:val="center"/>
            </w:pPr>
            <w:r>
              <w:rPr>
                <w:rFonts w:hint="eastAsia"/>
              </w:rPr>
              <w:t>４</w:t>
            </w:r>
          </w:p>
        </w:tc>
        <w:tc>
          <w:tcPr>
            <w:tcW w:w="1134" w:type="dxa"/>
          </w:tcPr>
          <w:p w14:paraId="1054D83B" w14:textId="77777777" w:rsidR="0052743D" w:rsidRDefault="0052743D" w:rsidP="00233A10">
            <w:pPr>
              <w:ind w:left="241" w:hanging="241"/>
              <w:jc w:val="center"/>
            </w:pPr>
          </w:p>
        </w:tc>
        <w:tc>
          <w:tcPr>
            <w:tcW w:w="1134" w:type="dxa"/>
          </w:tcPr>
          <w:p w14:paraId="21F80B3B" w14:textId="77777777" w:rsidR="0052743D" w:rsidRDefault="0052743D" w:rsidP="00233A10">
            <w:pPr>
              <w:ind w:left="241" w:hanging="241"/>
            </w:pPr>
          </w:p>
        </w:tc>
        <w:tc>
          <w:tcPr>
            <w:tcW w:w="708" w:type="dxa"/>
          </w:tcPr>
          <w:p w14:paraId="43D387F6" w14:textId="77777777" w:rsidR="0052743D" w:rsidRDefault="0052743D" w:rsidP="00233A10">
            <w:pPr>
              <w:ind w:left="241" w:hanging="241"/>
            </w:pPr>
          </w:p>
        </w:tc>
        <w:tc>
          <w:tcPr>
            <w:tcW w:w="1134" w:type="dxa"/>
          </w:tcPr>
          <w:p w14:paraId="2513C4AE" w14:textId="77777777" w:rsidR="0052743D" w:rsidRDefault="0052743D" w:rsidP="00233A10">
            <w:pPr>
              <w:ind w:left="241" w:hanging="241"/>
            </w:pPr>
          </w:p>
        </w:tc>
        <w:tc>
          <w:tcPr>
            <w:tcW w:w="709" w:type="dxa"/>
          </w:tcPr>
          <w:p w14:paraId="026D18A9" w14:textId="77777777" w:rsidR="0052743D" w:rsidRDefault="0052743D" w:rsidP="00233A10">
            <w:pPr>
              <w:ind w:left="241" w:hanging="241"/>
            </w:pPr>
          </w:p>
        </w:tc>
        <w:tc>
          <w:tcPr>
            <w:tcW w:w="709" w:type="dxa"/>
          </w:tcPr>
          <w:p w14:paraId="2E57CFE1" w14:textId="77777777" w:rsidR="0052743D" w:rsidRDefault="0052743D" w:rsidP="00233A10">
            <w:pPr>
              <w:ind w:left="241" w:hanging="241"/>
            </w:pPr>
          </w:p>
        </w:tc>
        <w:tc>
          <w:tcPr>
            <w:tcW w:w="709" w:type="dxa"/>
          </w:tcPr>
          <w:p w14:paraId="79CEC553" w14:textId="77777777" w:rsidR="0052743D" w:rsidRDefault="0052743D" w:rsidP="00233A10">
            <w:pPr>
              <w:ind w:left="241" w:hanging="241"/>
            </w:pPr>
          </w:p>
        </w:tc>
        <w:tc>
          <w:tcPr>
            <w:tcW w:w="708" w:type="dxa"/>
          </w:tcPr>
          <w:p w14:paraId="0C750927" w14:textId="77777777" w:rsidR="0052743D" w:rsidRDefault="0052743D" w:rsidP="00233A10">
            <w:pPr>
              <w:ind w:left="241" w:hanging="241"/>
            </w:pPr>
          </w:p>
        </w:tc>
        <w:tc>
          <w:tcPr>
            <w:tcW w:w="709" w:type="dxa"/>
          </w:tcPr>
          <w:p w14:paraId="00ECC45C" w14:textId="77777777" w:rsidR="0052743D" w:rsidRDefault="0052743D" w:rsidP="00233A10">
            <w:pPr>
              <w:ind w:left="241" w:hanging="241"/>
            </w:pPr>
          </w:p>
        </w:tc>
        <w:tc>
          <w:tcPr>
            <w:tcW w:w="992" w:type="dxa"/>
          </w:tcPr>
          <w:p w14:paraId="1635B0D3" w14:textId="77777777" w:rsidR="0052743D" w:rsidRDefault="0052743D" w:rsidP="00233A10">
            <w:pPr>
              <w:ind w:left="241" w:hanging="241"/>
            </w:pPr>
          </w:p>
        </w:tc>
      </w:tr>
    </w:tbl>
    <w:p w14:paraId="74E9E111" w14:textId="77777777" w:rsidR="0052743D" w:rsidRDefault="0052743D" w:rsidP="0052743D">
      <w:pPr>
        <w:ind w:left="241" w:hanging="241"/>
      </w:pPr>
    </w:p>
    <w:p w14:paraId="4B6C4C0A" w14:textId="77777777" w:rsidR="0052743D" w:rsidRDefault="0052743D" w:rsidP="0052743D">
      <w:pPr>
        <w:pStyle w:val="Default"/>
        <w:snapToGrid w:val="0"/>
        <w:spacing w:line="140" w:lineRule="atLeast"/>
        <w:ind w:firstLineChars="201" w:firstLine="283"/>
        <w:jc w:val="both"/>
        <w:rPr>
          <w:sz w:val="14"/>
          <w:szCs w:val="14"/>
        </w:rPr>
      </w:pPr>
      <w:r>
        <w:rPr>
          <w:rFonts w:hint="eastAsia"/>
          <w:sz w:val="14"/>
          <w:szCs w:val="14"/>
        </w:rPr>
        <w:t>※１：下請負者ごとに別紙を作成すること。</w:t>
      </w:r>
    </w:p>
    <w:p w14:paraId="14ADEB6F" w14:textId="77777777" w:rsidR="0052743D" w:rsidRDefault="0052743D" w:rsidP="0052743D">
      <w:pPr>
        <w:pStyle w:val="Default"/>
        <w:snapToGrid w:val="0"/>
        <w:spacing w:line="140" w:lineRule="atLeast"/>
        <w:ind w:firstLineChars="201" w:firstLine="283"/>
        <w:jc w:val="both"/>
        <w:rPr>
          <w:sz w:val="14"/>
          <w:szCs w:val="14"/>
        </w:rPr>
      </w:pPr>
      <w:r>
        <w:rPr>
          <w:rFonts w:hint="eastAsia"/>
          <w:sz w:val="14"/>
          <w:szCs w:val="14"/>
        </w:rPr>
        <w:t>※２：下請負者が製造を担当する構成品名や業務内容の概要を記述すること。</w:t>
      </w:r>
    </w:p>
    <w:p w14:paraId="6F2DC5F5" w14:textId="77777777" w:rsidR="0052743D" w:rsidRDefault="0052743D" w:rsidP="0052743D">
      <w:pPr>
        <w:pStyle w:val="Default"/>
        <w:snapToGrid w:val="0"/>
        <w:spacing w:line="140" w:lineRule="atLeast"/>
        <w:ind w:leftChars="118" w:left="552" w:hangingChars="190" w:hanging="268"/>
        <w:jc w:val="both"/>
        <w:rPr>
          <w:sz w:val="14"/>
          <w:szCs w:val="14"/>
        </w:rPr>
      </w:pPr>
      <w:r>
        <w:rPr>
          <w:rFonts w:hint="eastAsia"/>
          <w:sz w:val="14"/>
          <w:szCs w:val="14"/>
        </w:rPr>
        <w:t>※３：「専用治工具」、「専用機械」、「専用装置」、「専用設備」、「専用建屋」等資産の分類を記載し、その概要に係る資料を添付すること。「専用建屋」について、各建屋等の位置、形状、各フロア等の用途、主要設備の配置等その他の概況を付記した図を添付すること。当該図には、建屋等ごとに、契約書の別図の番号を引用して表示すること。また、資料の細部については事前に契約担当官等と調整すること。</w:t>
      </w:r>
    </w:p>
    <w:p w14:paraId="4A103087" w14:textId="77777777" w:rsidR="0052743D" w:rsidRDefault="0052743D" w:rsidP="0052743D">
      <w:pPr>
        <w:pStyle w:val="Default"/>
        <w:snapToGrid w:val="0"/>
        <w:spacing w:line="140" w:lineRule="atLeast"/>
        <w:ind w:firstLineChars="201" w:firstLine="283"/>
        <w:jc w:val="both"/>
        <w:rPr>
          <w:sz w:val="14"/>
          <w:szCs w:val="14"/>
        </w:rPr>
      </w:pPr>
      <w:r>
        <w:rPr>
          <w:rFonts w:hint="eastAsia"/>
          <w:sz w:val="14"/>
          <w:szCs w:val="14"/>
        </w:rPr>
        <w:t>※４：カタログ等による型番がある場合、型番も記述すること。また、下請負者における管理番号も記述すること。</w:t>
      </w:r>
    </w:p>
    <w:p w14:paraId="6A2293DE" w14:textId="77777777" w:rsidR="0052743D" w:rsidRDefault="0052743D" w:rsidP="0052743D">
      <w:pPr>
        <w:pStyle w:val="Default"/>
        <w:snapToGrid w:val="0"/>
        <w:spacing w:line="140" w:lineRule="atLeast"/>
        <w:ind w:firstLineChars="201" w:firstLine="283"/>
        <w:jc w:val="both"/>
        <w:rPr>
          <w:sz w:val="14"/>
          <w:szCs w:val="14"/>
        </w:rPr>
      </w:pPr>
      <w:r>
        <w:rPr>
          <w:rFonts w:hint="eastAsia"/>
          <w:sz w:val="14"/>
          <w:szCs w:val="14"/>
        </w:rPr>
        <w:t>※５：経理・原価計算規定等に基づくものであること。</w:t>
      </w:r>
    </w:p>
    <w:p w14:paraId="4B8F89E8" w14:textId="77777777" w:rsidR="0052743D" w:rsidRDefault="0052743D" w:rsidP="0052743D">
      <w:pPr>
        <w:pStyle w:val="Default"/>
        <w:snapToGrid w:val="0"/>
        <w:spacing w:line="140" w:lineRule="atLeast"/>
        <w:ind w:leftChars="118" w:left="552" w:hangingChars="190" w:hanging="268"/>
        <w:jc w:val="both"/>
        <w:rPr>
          <w:sz w:val="14"/>
          <w:szCs w:val="14"/>
        </w:rPr>
      </w:pPr>
      <w:r>
        <w:rPr>
          <w:rFonts w:hint="eastAsia"/>
          <w:sz w:val="14"/>
          <w:szCs w:val="14"/>
        </w:rPr>
        <w:t>※６：専用治工具等の調達先の名称、住所、連絡先を記述すること。ただし、複数のもので一つの専用治工具等となる場合は、事前に契約担当官と調整し、代表例を記述することは差し支えない。</w:t>
      </w:r>
    </w:p>
    <w:p w14:paraId="5CAA7673" w14:textId="77777777" w:rsidR="0052743D" w:rsidRDefault="0052743D" w:rsidP="0052743D">
      <w:pPr>
        <w:pStyle w:val="Default"/>
        <w:snapToGrid w:val="0"/>
        <w:spacing w:line="140" w:lineRule="atLeast"/>
        <w:ind w:firstLineChars="201" w:firstLine="283"/>
        <w:jc w:val="both"/>
        <w:rPr>
          <w:sz w:val="14"/>
          <w:szCs w:val="14"/>
        </w:rPr>
      </w:pPr>
      <w:r>
        <w:rPr>
          <w:rFonts w:hint="eastAsia"/>
          <w:sz w:val="14"/>
          <w:szCs w:val="14"/>
        </w:rPr>
        <w:t>※７：可能な限り具体的に記述すること。複数のもので一つの専用治工具等となる場合は、一式と記述すること。</w:t>
      </w:r>
    </w:p>
    <w:p w14:paraId="128F0C92" w14:textId="77777777" w:rsidR="0052743D" w:rsidRDefault="0052743D" w:rsidP="0052743D">
      <w:pPr>
        <w:pStyle w:val="Default"/>
        <w:snapToGrid w:val="0"/>
        <w:spacing w:line="140" w:lineRule="atLeast"/>
        <w:ind w:firstLineChars="201" w:firstLine="283"/>
        <w:jc w:val="both"/>
        <w:rPr>
          <w:sz w:val="14"/>
          <w:szCs w:val="14"/>
        </w:rPr>
      </w:pPr>
      <w:r>
        <w:rPr>
          <w:rFonts w:hint="eastAsia"/>
          <w:sz w:val="14"/>
          <w:szCs w:val="14"/>
        </w:rPr>
        <w:t>※８：委託先専用防衛生産用資産を設置又は管理される会社名及び設置工場名を記載すること。</w:t>
      </w:r>
    </w:p>
    <w:p w14:paraId="14E1FB02" w14:textId="77777777" w:rsidR="0052743D" w:rsidRDefault="0052743D" w:rsidP="0052743D">
      <w:pPr>
        <w:pStyle w:val="Default"/>
        <w:snapToGrid w:val="0"/>
        <w:spacing w:line="140" w:lineRule="atLeast"/>
        <w:ind w:firstLineChars="201" w:firstLine="283"/>
        <w:jc w:val="both"/>
        <w:rPr>
          <w:sz w:val="14"/>
          <w:szCs w:val="14"/>
        </w:rPr>
      </w:pPr>
      <w:r>
        <w:rPr>
          <w:rFonts w:hint="eastAsia"/>
          <w:sz w:val="14"/>
          <w:szCs w:val="14"/>
        </w:rPr>
        <w:t>※９：委託先専用防衛生産用資産の法定耐用年数を記載すること。</w:t>
      </w:r>
    </w:p>
    <w:p w14:paraId="3C673785" w14:textId="77777777" w:rsidR="0052743D" w:rsidRDefault="0052743D" w:rsidP="0052743D">
      <w:pPr>
        <w:pStyle w:val="Default"/>
        <w:snapToGrid w:val="0"/>
        <w:spacing w:line="140" w:lineRule="atLeast"/>
        <w:ind w:firstLineChars="201" w:firstLine="283"/>
        <w:jc w:val="both"/>
        <w:rPr>
          <w:sz w:val="14"/>
          <w:szCs w:val="14"/>
        </w:rPr>
      </w:pPr>
      <w:r>
        <w:rPr>
          <w:rFonts w:hint="eastAsia"/>
          <w:sz w:val="14"/>
          <w:szCs w:val="14"/>
        </w:rPr>
        <w:t>※１０：１円単位、かつ、消費税抜きの金額を記述すること。</w:t>
      </w:r>
    </w:p>
    <w:p w14:paraId="5EC9C135" w14:textId="77777777" w:rsidR="0052743D" w:rsidRPr="003B53C3" w:rsidRDefault="0052743D" w:rsidP="0052743D">
      <w:pPr>
        <w:snapToGrid w:val="0"/>
        <w:spacing w:line="140" w:lineRule="atLeast"/>
        <w:ind w:leftChars="58" w:left="140" w:firstLineChars="0" w:firstLine="144"/>
        <w:contextualSpacing w:val="0"/>
      </w:pPr>
      <w:r>
        <w:rPr>
          <w:rFonts w:hint="eastAsia"/>
          <w:sz w:val="14"/>
          <w:szCs w:val="14"/>
        </w:rPr>
        <w:t>※１１：必要に応じて、特に留意すべき事項その他の事項を記述すること。</w:t>
      </w:r>
    </w:p>
    <w:p w14:paraId="156AD31E" w14:textId="3E31DF4B" w:rsidR="0052743D" w:rsidRPr="0052743D" w:rsidRDefault="0052743D" w:rsidP="00DE42CA">
      <w:pPr>
        <w:ind w:left="241" w:hanging="241"/>
      </w:pPr>
    </w:p>
    <w:p w14:paraId="1A501F55" w14:textId="0ECEC69D" w:rsidR="0052743D" w:rsidRDefault="0052743D" w:rsidP="00DE42CA">
      <w:pPr>
        <w:ind w:left="241" w:hanging="241"/>
      </w:pPr>
    </w:p>
    <w:p w14:paraId="2DA63A7F" w14:textId="5D1EDC39" w:rsidR="0052743D" w:rsidRDefault="0052743D" w:rsidP="00DE42CA">
      <w:pPr>
        <w:ind w:left="241" w:hanging="241"/>
      </w:pPr>
    </w:p>
    <w:p w14:paraId="03F3587E" w14:textId="29968ED3" w:rsidR="0052743D" w:rsidRDefault="0052743D" w:rsidP="00DE42CA">
      <w:pPr>
        <w:ind w:left="241" w:hanging="241"/>
      </w:pPr>
    </w:p>
    <w:p w14:paraId="0FF1FF36" w14:textId="51D863D4" w:rsidR="0052743D" w:rsidRDefault="0052743D" w:rsidP="00DE42CA">
      <w:pPr>
        <w:ind w:left="241" w:hanging="241"/>
      </w:pPr>
    </w:p>
    <w:p w14:paraId="757A921B" w14:textId="7A440AB2" w:rsidR="0052743D" w:rsidRDefault="0052743D" w:rsidP="00DE42CA">
      <w:pPr>
        <w:ind w:left="241" w:hanging="241"/>
      </w:pPr>
    </w:p>
    <w:p w14:paraId="1F5B364B" w14:textId="093E96D1" w:rsidR="0052743D" w:rsidRDefault="0052743D" w:rsidP="00DE42CA">
      <w:pPr>
        <w:ind w:left="241" w:hanging="241"/>
      </w:pPr>
    </w:p>
    <w:p w14:paraId="412C92E9" w14:textId="660CDD51" w:rsidR="0052743D" w:rsidRDefault="0052743D" w:rsidP="00DE42CA">
      <w:pPr>
        <w:ind w:left="241" w:hanging="241"/>
      </w:pPr>
    </w:p>
    <w:p w14:paraId="1693631D" w14:textId="2F4E1E96" w:rsidR="0052743D" w:rsidRDefault="0052743D" w:rsidP="00DE42CA">
      <w:pPr>
        <w:ind w:left="241" w:hanging="241"/>
      </w:pPr>
    </w:p>
    <w:p w14:paraId="62F82C2B" w14:textId="65C358FE" w:rsidR="0052743D" w:rsidRDefault="0052743D" w:rsidP="00DE42CA">
      <w:pPr>
        <w:ind w:left="241" w:hanging="241"/>
      </w:pPr>
    </w:p>
    <w:p w14:paraId="1239ED48" w14:textId="535090F0" w:rsidR="0052743D" w:rsidRDefault="0052743D" w:rsidP="00DE42CA">
      <w:pPr>
        <w:ind w:left="241" w:hanging="241"/>
      </w:pPr>
    </w:p>
    <w:p w14:paraId="54D5205A" w14:textId="0F46FC62" w:rsidR="0052743D" w:rsidRDefault="0052743D" w:rsidP="00DE42CA">
      <w:pPr>
        <w:ind w:left="241" w:hanging="241"/>
      </w:pPr>
    </w:p>
    <w:p w14:paraId="0AFD5A11" w14:textId="77777777" w:rsidR="0052743D" w:rsidRDefault="0052743D" w:rsidP="0052743D">
      <w:pPr>
        <w:pStyle w:val="Default"/>
        <w:jc w:val="right"/>
        <w:rPr>
          <w:sz w:val="23"/>
          <w:szCs w:val="23"/>
        </w:rPr>
      </w:pPr>
      <w:r>
        <w:rPr>
          <w:rFonts w:hint="eastAsia"/>
          <w:sz w:val="23"/>
          <w:szCs w:val="23"/>
        </w:rPr>
        <w:lastRenderedPageBreak/>
        <w:t>付紙様式第４</w:t>
      </w:r>
    </w:p>
    <w:p w14:paraId="3474FF84" w14:textId="77777777" w:rsidR="0052743D" w:rsidRPr="009617D5" w:rsidRDefault="0052743D" w:rsidP="0052743D">
      <w:pPr>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9617D5">
        <w:rPr>
          <w:rFonts w:hAnsi="游明朝" w:cs="Times New Roman"/>
          <w:color w:val="auto"/>
          <w:sz w:val="23"/>
          <w:szCs w:val="23"/>
        </w:rPr>
        <w:t>令和</w:t>
      </w:r>
      <w:r>
        <w:rPr>
          <w:rFonts w:hAnsi="游明朝" w:cs="Times New Roman" w:hint="eastAsia"/>
          <w:color w:val="auto"/>
          <w:sz w:val="23"/>
          <w:szCs w:val="23"/>
        </w:rPr>
        <w:t xml:space="preserve">　</w:t>
      </w:r>
      <w:r w:rsidRPr="009617D5">
        <w:rPr>
          <w:rFonts w:hAnsi="游明朝" w:cs="Times New Roman"/>
          <w:color w:val="auto"/>
          <w:sz w:val="23"/>
          <w:szCs w:val="23"/>
        </w:rPr>
        <w:t>年</w:t>
      </w:r>
      <w:r>
        <w:rPr>
          <w:rFonts w:hAnsi="游明朝" w:cs="Times New Roman" w:hint="eastAsia"/>
          <w:color w:val="auto"/>
          <w:sz w:val="23"/>
          <w:szCs w:val="23"/>
        </w:rPr>
        <w:t xml:space="preserve">　</w:t>
      </w:r>
      <w:r w:rsidRPr="009617D5">
        <w:rPr>
          <w:rFonts w:hAnsi="游明朝" w:cs="Times New Roman"/>
          <w:color w:val="auto"/>
          <w:sz w:val="23"/>
          <w:szCs w:val="23"/>
        </w:rPr>
        <w:t>月</w:t>
      </w:r>
      <w:r>
        <w:rPr>
          <w:rFonts w:hAnsi="游明朝" w:cs="Times New Roman" w:hint="eastAsia"/>
          <w:color w:val="auto"/>
          <w:sz w:val="23"/>
          <w:szCs w:val="23"/>
        </w:rPr>
        <w:t xml:space="preserve">　</w:t>
      </w:r>
      <w:r w:rsidRPr="009617D5">
        <w:rPr>
          <w:rFonts w:hAnsi="游明朝" w:cs="Times New Roman"/>
          <w:color w:val="auto"/>
          <w:sz w:val="23"/>
          <w:szCs w:val="23"/>
        </w:rPr>
        <w:t>日</w:t>
      </w:r>
    </w:p>
    <w:p w14:paraId="077B2D6B" w14:textId="77777777" w:rsidR="0052743D" w:rsidRPr="009617D5"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auto"/>
          <w:sz w:val="23"/>
          <w:szCs w:val="23"/>
        </w:rPr>
      </w:pPr>
    </w:p>
    <w:p w14:paraId="1B8A19C5" w14:textId="77777777" w:rsidR="0052743D" w:rsidRPr="009617D5" w:rsidRDefault="0052743D" w:rsidP="0052743D">
      <w:pPr>
        <w:overflowPunct/>
        <w:autoSpaceDE w:val="0"/>
        <w:autoSpaceDN w:val="0"/>
        <w:adjustRightInd w:val="0"/>
        <w:ind w:left="0" w:firstLineChars="200" w:firstLine="462"/>
        <w:contextualSpacing w:val="0"/>
        <w:jc w:val="left"/>
        <w:textAlignment w:val="auto"/>
        <w:rPr>
          <w:rFonts w:hAnsi="游明朝" w:cs="Times New Roman"/>
          <w:color w:val="auto"/>
          <w:sz w:val="23"/>
          <w:szCs w:val="23"/>
        </w:rPr>
      </w:pPr>
      <w:r w:rsidRPr="009617D5">
        <w:rPr>
          <w:rFonts w:hAnsi="游明朝" w:cs="Times New Roman"/>
          <w:color w:val="auto"/>
          <w:sz w:val="23"/>
          <w:szCs w:val="23"/>
        </w:rPr>
        <w:t>分任支出負担行為担当官</w:t>
      </w:r>
    </w:p>
    <w:p w14:paraId="1C0B6160" w14:textId="77777777" w:rsidR="0052743D" w:rsidRPr="009617D5" w:rsidRDefault="0052743D" w:rsidP="0052743D">
      <w:pPr>
        <w:overflowPunct/>
        <w:autoSpaceDE w:val="0"/>
        <w:autoSpaceDN w:val="0"/>
        <w:adjustRightInd w:val="0"/>
        <w:ind w:left="0" w:firstLineChars="0" w:firstLine="0"/>
        <w:contextualSpacing w:val="0"/>
        <w:jc w:val="left"/>
        <w:textAlignment w:val="auto"/>
        <w:rPr>
          <w:rFonts w:hAnsi="游明朝" w:cs="Times New Roman"/>
          <w:color w:val="auto"/>
          <w:sz w:val="23"/>
          <w:szCs w:val="23"/>
        </w:rPr>
      </w:pPr>
      <w:r>
        <w:rPr>
          <w:rFonts w:hAnsi="游明朝" w:cs="Times New Roman" w:hint="eastAsia"/>
          <w:color w:val="auto"/>
          <w:sz w:val="23"/>
          <w:szCs w:val="23"/>
        </w:rPr>
        <w:t xml:space="preserve">　　　　　　　　　　　　　</w:t>
      </w:r>
      <w:r w:rsidRPr="009617D5">
        <w:rPr>
          <w:rFonts w:hAnsi="游明朝" w:cs="Times New Roman"/>
          <w:color w:val="auto"/>
          <w:sz w:val="23"/>
          <w:szCs w:val="23"/>
        </w:rPr>
        <w:t>殿</w:t>
      </w:r>
    </w:p>
    <w:p w14:paraId="7BA36C4C" w14:textId="77777777" w:rsidR="0052743D"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52743D">
        <w:rPr>
          <w:rFonts w:hAnsi="游明朝" w:cs="Times New Roman" w:hint="eastAsia"/>
          <w:color w:val="auto"/>
          <w:spacing w:val="233"/>
          <w:sz w:val="23"/>
          <w:szCs w:val="23"/>
          <w:fitText w:val="924" w:id="-465784573"/>
        </w:rPr>
        <w:t>住</w:t>
      </w:r>
      <w:r w:rsidRPr="0052743D">
        <w:rPr>
          <w:rFonts w:hAnsi="游明朝" w:cs="Times New Roman" w:hint="eastAsia"/>
          <w:color w:val="auto"/>
          <w:sz w:val="23"/>
          <w:szCs w:val="23"/>
          <w:fitText w:val="924" w:id="-465784573"/>
        </w:rPr>
        <w:t>所</w:t>
      </w:r>
      <w:r>
        <w:rPr>
          <w:rFonts w:hAnsi="游明朝" w:cs="Times New Roman" w:hint="eastAsia"/>
          <w:color w:val="auto"/>
          <w:sz w:val="23"/>
          <w:szCs w:val="23"/>
        </w:rPr>
        <w:t xml:space="preserve">　　　　　　　　　</w:t>
      </w:r>
    </w:p>
    <w:p w14:paraId="477EAA4D" w14:textId="77777777" w:rsidR="0052743D" w:rsidRPr="009617D5"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52743D">
        <w:rPr>
          <w:rFonts w:hAnsi="游明朝" w:cs="Times New Roman"/>
          <w:color w:val="auto"/>
          <w:spacing w:val="59"/>
          <w:sz w:val="23"/>
          <w:szCs w:val="23"/>
          <w:fitText w:val="924" w:id="-465784572"/>
        </w:rPr>
        <w:t>会社</w:t>
      </w:r>
      <w:r w:rsidRPr="0052743D">
        <w:rPr>
          <w:rFonts w:hAnsi="游明朝" w:cs="Times New Roman"/>
          <w:color w:val="auto"/>
          <w:sz w:val="23"/>
          <w:szCs w:val="23"/>
          <w:fitText w:val="924" w:id="-465784572"/>
        </w:rPr>
        <w:t>名</w:t>
      </w:r>
      <w:r>
        <w:rPr>
          <w:rFonts w:hAnsi="游明朝" w:cs="Times New Roman" w:hint="eastAsia"/>
          <w:color w:val="auto"/>
          <w:sz w:val="23"/>
          <w:szCs w:val="23"/>
        </w:rPr>
        <w:t xml:space="preserve">　　　　　　　　　</w:t>
      </w:r>
    </w:p>
    <w:p w14:paraId="61582E34" w14:textId="77777777" w:rsidR="0052743D" w:rsidRPr="009617D5"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9617D5">
        <w:rPr>
          <w:rFonts w:hAnsi="游明朝" w:cs="Times New Roman"/>
          <w:color w:val="auto"/>
          <w:sz w:val="23"/>
          <w:szCs w:val="23"/>
        </w:rPr>
        <w:t>代表者名</w:t>
      </w:r>
      <w:r>
        <w:rPr>
          <w:rFonts w:hAnsi="游明朝" w:cs="Times New Roman" w:hint="eastAsia"/>
          <w:color w:val="auto"/>
          <w:sz w:val="23"/>
          <w:szCs w:val="23"/>
        </w:rPr>
        <w:t xml:space="preserve">　　　　　　　　　</w:t>
      </w:r>
    </w:p>
    <w:p w14:paraId="0EF15FC1" w14:textId="77777777" w:rsidR="0052743D" w:rsidRPr="009617D5"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9617D5">
        <w:rPr>
          <w:rFonts w:hAnsi="游明朝" w:cs="Times New Roman"/>
          <w:color w:val="auto"/>
          <w:sz w:val="23"/>
          <w:szCs w:val="23"/>
        </w:rPr>
        <w:t>担当者名</w:t>
      </w:r>
      <w:r>
        <w:rPr>
          <w:rFonts w:hAnsi="游明朝" w:cs="Times New Roman" w:hint="eastAsia"/>
          <w:color w:val="auto"/>
          <w:sz w:val="23"/>
          <w:szCs w:val="23"/>
        </w:rPr>
        <w:t xml:space="preserve">　　　　　　　　　</w:t>
      </w:r>
    </w:p>
    <w:p w14:paraId="5CF320F0" w14:textId="77777777" w:rsidR="0052743D" w:rsidRPr="009617D5" w:rsidRDefault="0052743D" w:rsidP="0052743D">
      <w:pPr>
        <w:wordWrap w:val="0"/>
        <w:overflowPunct/>
        <w:autoSpaceDE w:val="0"/>
        <w:autoSpaceDN w:val="0"/>
        <w:adjustRightInd w:val="0"/>
        <w:ind w:left="0" w:firstLineChars="0" w:firstLine="0"/>
        <w:contextualSpacing w:val="0"/>
        <w:jc w:val="right"/>
        <w:textAlignment w:val="auto"/>
        <w:rPr>
          <w:rFonts w:hAnsi="游明朝" w:cs="Times New Roman"/>
          <w:color w:val="auto"/>
          <w:sz w:val="23"/>
          <w:szCs w:val="23"/>
        </w:rPr>
      </w:pPr>
      <w:r w:rsidRPr="0052743D">
        <w:rPr>
          <w:rFonts w:hAnsi="游明朝" w:cs="Times New Roman"/>
          <w:color w:val="auto"/>
          <w:spacing w:val="59"/>
          <w:sz w:val="23"/>
          <w:szCs w:val="23"/>
          <w:fitText w:val="924" w:id="-465784571"/>
        </w:rPr>
        <w:t>連絡</w:t>
      </w:r>
      <w:r w:rsidRPr="0052743D">
        <w:rPr>
          <w:rFonts w:hAnsi="游明朝" w:cs="Times New Roman"/>
          <w:color w:val="auto"/>
          <w:sz w:val="23"/>
          <w:szCs w:val="23"/>
          <w:fitText w:val="924" w:id="-465784571"/>
        </w:rPr>
        <w:t>先</w:t>
      </w:r>
      <w:r>
        <w:rPr>
          <w:rFonts w:hAnsi="游明朝" w:cs="Times New Roman" w:hint="eastAsia"/>
          <w:color w:val="auto"/>
          <w:sz w:val="23"/>
          <w:szCs w:val="23"/>
        </w:rPr>
        <w:t xml:space="preserve">　　　　　　　　　</w:t>
      </w:r>
    </w:p>
    <w:p w14:paraId="76438F5F" w14:textId="77777777" w:rsidR="0052743D" w:rsidRDefault="0052743D" w:rsidP="0052743D">
      <w:pPr>
        <w:ind w:left="241" w:hanging="241"/>
      </w:pPr>
    </w:p>
    <w:p w14:paraId="18E016D7" w14:textId="77777777" w:rsidR="0052743D" w:rsidRDefault="0052743D" w:rsidP="0052743D">
      <w:pPr>
        <w:pStyle w:val="Default"/>
        <w:ind w:firstLineChars="300" w:firstLine="693"/>
        <w:rPr>
          <w:sz w:val="23"/>
          <w:szCs w:val="23"/>
        </w:rPr>
      </w:pPr>
      <w:r>
        <w:rPr>
          <w:rFonts w:hint="eastAsia"/>
          <w:sz w:val="23"/>
          <w:szCs w:val="23"/>
        </w:rPr>
        <w:t>専用防衛生産用資産維持・管理状況報告書の提出について</w:t>
      </w:r>
    </w:p>
    <w:p w14:paraId="67D8FC29" w14:textId="77777777" w:rsidR="0052743D" w:rsidRDefault="0052743D" w:rsidP="0052743D">
      <w:pPr>
        <w:pStyle w:val="Default"/>
        <w:rPr>
          <w:sz w:val="23"/>
          <w:szCs w:val="23"/>
        </w:rPr>
      </w:pPr>
    </w:p>
    <w:p w14:paraId="0A4EAABB" w14:textId="77777777" w:rsidR="0052743D" w:rsidRDefault="0052743D" w:rsidP="0052743D">
      <w:pPr>
        <w:pStyle w:val="Default"/>
        <w:ind w:firstLineChars="100" w:firstLine="231"/>
        <w:jc w:val="both"/>
        <w:rPr>
          <w:sz w:val="23"/>
          <w:szCs w:val="23"/>
        </w:rPr>
      </w:pPr>
      <w:r>
        <w:rPr>
          <w:rFonts w:hint="eastAsia"/>
          <w:sz w:val="23"/>
          <w:szCs w:val="23"/>
        </w:rPr>
        <w:t>下記契約に係る専用防衛生産用資産維持・管理状況報告書を「専用防衛生産用資産の取得及び管理に関する特約条項」第４条第６項の規定に基づき、別紙のとおり提出します。</w:t>
      </w:r>
    </w:p>
    <w:p w14:paraId="06F888C0" w14:textId="77777777" w:rsidR="0052743D" w:rsidRDefault="0052743D" w:rsidP="0052743D">
      <w:pPr>
        <w:ind w:left="231" w:hanging="231"/>
        <w:rPr>
          <w:sz w:val="23"/>
          <w:szCs w:val="23"/>
        </w:rPr>
      </w:pPr>
    </w:p>
    <w:p w14:paraId="07A2E5CD" w14:textId="77777777" w:rsidR="0052743D" w:rsidRDefault="0052743D" w:rsidP="0052743D">
      <w:pPr>
        <w:ind w:left="231" w:hanging="231"/>
        <w:jc w:val="center"/>
      </w:pPr>
      <w:r>
        <w:rPr>
          <w:rFonts w:hint="eastAsia"/>
          <w:sz w:val="23"/>
          <w:szCs w:val="23"/>
        </w:rPr>
        <w:t>記</w:t>
      </w:r>
    </w:p>
    <w:p w14:paraId="0F5697DB" w14:textId="77777777" w:rsidR="0052743D" w:rsidRDefault="0052743D" w:rsidP="0052743D">
      <w:pPr>
        <w:ind w:left="241" w:hanging="241"/>
      </w:pPr>
    </w:p>
    <w:p w14:paraId="080C70BF"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１．調達管理番号　：</w:t>
      </w:r>
    </w:p>
    <w:p w14:paraId="604E0E1A"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2D7FD68F"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２．</w:t>
      </w:r>
      <w:r w:rsidRPr="0052743D">
        <w:rPr>
          <w:rFonts w:hAnsi="游明朝" w:hint="eastAsia"/>
          <w:color w:val="000000" w:themeColor="text1"/>
          <w:spacing w:val="76"/>
          <w:sz w:val="23"/>
          <w:szCs w:val="23"/>
          <w:fitText w:val="1380" w:id="-465784570"/>
        </w:rPr>
        <w:t>契約品</w:t>
      </w:r>
      <w:r w:rsidRPr="0052743D">
        <w:rPr>
          <w:rFonts w:hAnsi="游明朝" w:hint="eastAsia"/>
          <w:color w:val="000000" w:themeColor="text1"/>
          <w:spacing w:val="2"/>
          <w:sz w:val="23"/>
          <w:szCs w:val="23"/>
          <w:fitText w:val="1380" w:id="-465784570"/>
        </w:rPr>
        <w:t>名</w:t>
      </w:r>
      <w:r w:rsidRPr="001A436F">
        <w:rPr>
          <w:rFonts w:hAnsi="游明朝" w:hint="eastAsia"/>
          <w:color w:val="000000" w:themeColor="text1"/>
          <w:sz w:val="23"/>
          <w:szCs w:val="23"/>
        </w:rPr>
        <w:t xml:space="preserve">　：</w:t>
      </w:r>
    </w:p>
    <w:p w14:paraId="1C5700FF"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50CDF055"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３．</w:t>
      </w:r>
      <w:r w:rsidRPr="0052743D">
        <w:rPr>
          <w:rFonts w:hAnsi="游明朝" w:hint="eastAsia"/>
          <w:color w:val="000000" w:themeColor="text1"/>
          <w:spacing w:val="76"/>
          <w:sz w:val="23"/>
          <w:szCs w:val="23"/>
          <w:fitText w:val="1380" w:id="-465784569"/>
        </w:rPr>
        <w:t>契約数</w:t>
      </w:r>
      <w:r w:rsidRPr="0052743D">
        <w:rPr>
          <w:rFonts w:hAnsi="游明朝" w:hint="eastAsia"/>
          <w:color w:val="000000" w:themeColor="text1"/>
          <w:spacing w:val="2"/>
          <w:sz w:val="23"/>
          <w:szCs w:val="23"/>
          <w:fitText w:val="1380" w:id="-465784569"/>
        </w:rPr>
        <w:t>量</w:t>
      </w:r>
      <w:r w:rsidRPr="001A436F">
        <w:rPr>
          <w:rFonts w:hAnsi="游明朝" w:hint="eastAsia"/>
          <w:color w:val="000000" w:themeColor="text1"/>
          <w:sz w:val="23"/>
          <w:szCs w:val="23"/>
        </w:rPr>
        <w:t xml:space="preserve">　：</w:t>
      </w:r>
    </w:p>
    <w:p w14:paraId="0789C17A"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4AD01B91"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４．</w:t>
      </w:r>
      <w:r w:rsidRPr="0052743D">
        <w:rPr>
          <w:rFonts w:hAnsi="游明朝" w:hint="eastAsia"/>
          <w:color w:val="000000" w:themeColor="text1"/>
          <w:spacing w:val="76"/>
          <w:sz w:val="23"/>
          <w:szCs w:val="23"/>
          <w:fitText w:val="1380" w:id="-465784568"/>
        </w:rPr>
        <w:t>契約番</w:t>
      </w:r>
      <w:r w:rsidRPr="0052743D">
        <w:rPr>
          <w:rFonts w:hAnsi="游明朝" w:hint="eastAsia"/>
          <w:color w:val="000000" w:themeColor="text1"/>
          <w:spacing w:val="2"/>
          <w:sz w:val="23"/>
          <w:szCs w:val="23"/>
          <w:fitText w:val="1380" w:id="-465784568"/>
        </w:rPr>
        <w:t>号</w:t>
      </w:r>
      <w:r w:rsidRPr="001A436F">
        <w:rPr>
          <w:rFonts w:hAnsi="游明朝" w:hint="eastAsia"/>
          <w:color w:val="000000" w:themeColor="text1"/>
          <w:sz w:val="23"/>
          <w:szCs w:val="23"/>
        </w:rPr>
        <w:t xml:space="preserve">　：</w:t>
      </w:r>
    </w:p>
    <w:p w14:paraId="2CBE76FF"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21E7EF01"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r w:rsidRPr="001A436F">
        <w:rPr>
          <w:rFonts w:hAnsi="游明朝" w:hint="eastAsia"/>
          <w:color w:val="000000" w:themeColor="text1"/>
          <w:sz w:val="23"/>
          <w:szCs w:val="23"/>
        </w:rPr>
        <w:t>５．</w:t>
      </w:r>
      <w:r w:rsidRPr="0052743D">
        <w:rPr>
          <w:rFonts w:hAnsi="游明朝" w:hint="eastAsia"/>
          <w:color w:val="000000" w:themeColor="text1"/>
          <w:spacing w:val="76"/>
          <w:sz w:val="23"/>
          <w:szCs w:val="23"/>
          <w:fitText w:val="1380" w:id="-465784567"/>
        </w:rPr>
        <w:t>契約金</w:t>
      </w:r>
      <w:r w:rsidRPr="0052743D">
        <w:rPr>
          <w:rFonts w:hAnsi="游明朝" w:hint="eastAsia"/>
          <w:color w:val="000000" w:themeColor="text1"/>
          <w:spacing w:val="2"/>
          <w:sz w:val="23"/>
          <w:szCs w:val="23"/>
          <w:fitText w:val="1380" w:id="-465784567"/>
        </w:rPr>
        <w:t>額</w:t>
      </w:r>
      <w:r w:rsidRPr="001A436F">
        <w:rPr>
          <w:rFonts w:hAnsi="游明朝" w:hint="eastAsia"/>
          <w:color w:val="000000" w:themeColor="text1"/>
          <w:sz w:val="23"/>
          <w:szCs w:val="23"/>
        </w:rPr>
        <w:t xml:space="preserve">　：</w:t>
      </w:r>
    </w:p>
    <w:p w14:paraId="59C8AF16"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rFonts w:hAnsi="游明朝"/>
          <w:color w:val="000000" w:themeColor="text1"/>
          <w:sz w:val="23"/>
          <w:szCs w:val="23"/>
        </w:rPr>
      </w:pPr>
    </w:p>
    <w:p w14:paraId="02F1C1E7" w14:textId="77777777" w:rsidR="0052743D" w:rsidRPr="001A436F" w:rsidRDefault="0052743D" w:rsidP="0052743D">
      <w:pPr>
        <w:overflowPunct/>
        <w:autoSpaceDE w:val="0"/>
        <w:autoSpaceDN w:val="0"/>
        <w:adjustRightInd w:val="0"/>
        <w:ind w:left="0" w:firstLineChars="100" w:firstLine="231"/>
        <w:contextualSpacing w:val="0"/>
        <w:jc w:val="left"/>
        <w:textAlignment w:val="auto"/>
        <w:rPr>
          <w:color w:val="000000" w:themeColor="text1"/>
          <w:sz w:val="23"/>
          <w:szCs w:val="23"/>
        </w:rPr>
      </w:pPr>
      <w:r w:rsidRPr="001A436F">
        <w:rPr>
          <w:rFonts w:hAnsi="游明朝" w:hint="eastAsia"/>
          <w:color w:val="000000" w:themeColor="text1"/>
          <w:sz w:val="23"/>
          <w:szCs w:val="23"/>
        </w:rPr>
        <w:t>６．</w:t>
      </w:r>
      <w:r w:rsidRPr="0052743D">
        <w:rPr>
          <w:rFonts w:hAnsi="游明朝" w:hint="eastAsia"/>
          <w:color w:val="000000" w:themeColor="text1"/>
          <w:spacing w:val="76"/>
          <w:sz w:val="23"/>
          <w:szCs w:val="23"/>
          <w:fitText w:val="1380" w:id="-465784566"/>
        </w:rPr>
        <w:t>契約納</w:t>
      </w:r>
      <w:r w:rsidRPr="0052743D">
        <w:rPr>
          <w:rFonts w:hAnsi="游明朝" w:hint="eastAsia"/>
          <w:color w:val="000000" w:themeColor="text1"/>
          <w:spacing w:val="2"/>
          <w:sz w:val="23"/>
          <w:szCs w:val="23"/>
          <w:fitText w:val="1380" w:id="-465784566"/>
        </w:rPr>
        <w:t>期</w:t>
      </w:r>
      <w:r w:rsidRPr="001A436F">
        <w:rPr>
          <w:rFonts w:hAnsi="游明朝" w:hint="eastAsia"/>
          <w:color w:val="000000" w:themeColor="text1"/>
          <w:sz w:val="23"/>
          <w:szCs w:val="23"/>
        </w:rPr>
        <w:t xml:space="preserve">　：</w:t>
      </w:r>
    </w:p>
    <w:p w14:paraId="0FA86568" w14:textId="77777777" w:rsidR="0052743D" w:rsidRDefault="0052743D" w:rsidP="0052743D">
      <w:pPr>
        <w:ind w:left="231" w:hanging="231"/>
        <w:rPr>
          <w:sz w:val="23"/>
          <w:szCs w:val="23"/>
        </w:rPr>
      </w:pPr>
    </w:p>
    <w:p w14:paraId="4A46F9E2" w14:textId="77777777" w:rsidR="0052743D" w:rsidRDefault="0052743D" w:rsidP="0052743D">
      <w:pPr>
        <w:ind w:left="231" w:hanging="231"/>
        <w:rPr>
          <w:sz w:val="23"/>
          <w:szCs w:val="23"/>
        </w:rPr>
      </w:pPr>
    </w:p>
    <w:p w14:paraId="1FED3F4D" w14:textId="77777777" w:rsidR="0052743D" w:rsidRDefault="0052743D" w:rsidP="0052743D">
      <w:pPr>
        <w:ind w:left="231" w:hanging="231"/>
        <w:rPr>
          <w:sz w:val="23"/>
          <w:szCs w:val="23"/>
        </w:rPr>
      </w:pPr>
    </w:p>
    <w:p w14:paraId="6BA22B89" w14:textId="77777777" w:rsidR="0052743D" w:rsidRDefault="0052743D" w:rsidP="0052743D">
      <w:pPr>
        <w:ind w:left="231" w:hanging="231"/>
        <w:rPr>
          <w:sz w:val="23"/>
          <w:szCs w:val="23"/>
        </w:rPr>
      </w:pPr>
    </w:p>
    <w:p w14:paraId="476D1A4F" w14:textId="77777777" w:rsidR="0052743D" w:rsidRDefault="0052743D" w:rsidP="0052743D">
      <w:pPr>
        <w:ind w:left="231" w:hanging="231"/>
        <w:rPr>
          <w:sz w:val="23"/>
          <w:szCs w:val="23"/>
        </w:rPr>
      </w:pPr>
    </w:p>
    <w:p w14:paraId="3F972623" w14:textId="77777777" w:rsidR="0052743D" w:rsidRDefault="0052743D" w:rsidP="0052743D">
      <w:pPr>
        <w:ind w:left="231" w:hanging="231"/>
        <w:rPr>
          <w:sz w:val="23"/>
          <w:szCs w:val="23"/>
        </w:rPr>
      </w:pPr>
    </w:p>
    <w:p w14:paraId="249ED399" w14:textId="77777777" w:rsidR="0052743D" w:rsidRDefault="0052743D" w:rsidP="0052743D">
      <w:pPr>
        <w:ind w:left="231" w:hanging="231"/>
        <w:rPr>
          <w:sz w:val="23"/>
          <w:szCs w:val="23"/>
        </w:rPr>
      </w:pPr>
    </w:p>
    <w:p w14:paraId="7C2867F9" w14:textId="77777777" w:rsidR="0052743D" w:rsidRDefault="0052743D" w:rsidP="0052743D">
      <w:pPr>
        <w:ind w:left="231" w:hanging="231"/>
        <w:rPr>
          <w:sz w:val="23"/>
          <w:szCs w:val="23"/>
        </w:rPr>
      </w:pPr>
    </w:p>
    <w:p w14:paraId="3529C207" w14:textId="77777777" w:rsidR="0052743D" w:rsidRDefault="0052743D" w:rsidP="0052743D">
      <w:pPr>
        <w:ind w:left="231" w:hanging="231"/>
        <w:rPr>
          <w:sz w:val="23"/>
          <w:szCs w:val="23"/>
        </w:rPr>
      </w:pPr>
      <w:r>
        <w:rPr>
          <w:rFonts w:hint="eastAsia"/>
          <w:sz w:val="23"/>
          <w:szCs w:val="23"/>
        </w:rPr>
        <w:t>添付書類：別紙</w:t>
      </w:r>
    </w:p>
    <w:p w14:paraId="04007A36" w14:textId="77777777" w:rsidR="0052743D" w:rsidRDefault="0052743D" w:rsidP="0052743D">
      <w:pPr>
        <w:overflowPunct/>
        <w:autoSpaceDE w:val="0"/>
        <w:autoSpaceDN w:val="0"/>
        <w:adjustRightInd w:val="0"/>
        <w:ind w:left="0" w:firstLineChars="0" w:firstLine="0"/>
        <w:contextualSpacing w:val="0"/>
        <w:jc w:val="right"/>
        <w:textAlignment w:val="auto"/>
        <w:rPr>
          <w:rFonts w:hAnsi="游明朝"/>
          <w:sz w:val="23"/>
          <w:szCs w:val="23"/>
        </w:rPr>
      </w:pPr>
      <w:r>
        <w:rPr>
          <w:rFonts w:hAnsi="游明朝" w:hint="eastAsia"/>
          <w:sz w:val="23"/>
          <w:szCs w:val="23"/>
        </w:rPr>
        <w:lastRenderedPageBreak/>
        <w:t>属紙</w:t>
      </w:r>
    </w:p>
    <w:p w14:paraId="215D1826" w14:textId="77777777" w:rsidR="0052743D" w:rsidRDefault="0052743D" w:rsidP="0052743D">
      <w:pPr>
        <w:overflowPunct/>
        <w:autoSpaceDE w:val="0"/>
        <w:autoSpaceDN w:val="0"/>
        <w:adjustRightInd w:val="0"/>
        <w:ind w:left="0" w:firstLineChars="0" w:firstLine="0"/>
        <w:contextualSpacing w:val="0"/>
        <w:jc w:val="right"/>
        <w:textAlignment w:val="auto"/>
        <w:rPr>
          <w:rFonts w:hAnsi="游明朝"/>
          <w:sz w:val="23"/>
          <w:szCs w:val="23"/>
        </w:rPr>
      </w:pPr>
    </w:p>
    <w:p w14:paraId="0B743BEE" w14:textId="77777777" w:rsidR="0052743D" w:rsidRPr="003B50BB" w:rsidRDefault="0052743D" w:rsidP="0052743D">
      <w:pPr>
        <w:overflowPunct/>
        <w:autoSpaceDE w:val="0"/>
        <w:autoSpaceDN w:val="0"/>
        <w:adjustRightInd w:val="0"/>
        <w:ind w:left="0" w:firstLineChars="0" w:firstLine="0"/>
        <w:contextualSpacing w:val="0"/>
        <w:jc w:val="right"/>
        <w:textAlignment w:val="auto"/>
        <w:rPr>
          <w:rFonts w:hAnsi="游明朝"/>
          <w:sz w:val="23"/>
          <w:szCs w:val="23"/>
        </w:rPr>
      </w:pPr>
      <w:r w:rsidRPr="003B50BB">
        <w:rPr>
          <w:rFonts w:hAnsi="游明朝" w:hint="eastAsia"/>
          <w:sz w:val="23"/>
          <w:szCs w:val="23"/>
        </w:rPr>
        <w:t>別紙</w:t>
      </w:r>
    </w:p>
    <w:p w14:paraId="052BCFF0" w14:textId="77777777" w:rsidR="0052743D" w:rsidRDefault="0052743D" w:rsidP="0052743D">
      <w:pPr>
        <w:pStyle w:val="Default"/>
        <w:ind w:leftChars="100" w:left="241"/>
        <w:rPr>
          <w:sz w:val="14"/>
          <w:szCs w:val="14"/>
        </w:rPr>
      </w:pPr>
      <w:r>
        <w:rPr>
          <w:rFonts w:hint="eastAsia"/>
          <w:sz w:val="23"/>
          <w:szCs w:val="23"/>
          <w:u w:val="single"/>
        </w:rPr>
        <w:t>会社名</w:t>
      </w:r>
      <w:r w:rsidRPr="009C4B55">
        <w:rPr>
          <w:rFonts w:hint="eastAsia"/>
          <w:sz w:val="23"/>
          <w:szCs w:val="23"/>
          <w:u w:val="single"/>
        </w:rPr>
        <w:t>：〇〇株式会社</w:t>
      </w:r>
      <w:r w:rsidRPr="00530D14">
        <w:rPr>
          <w:rFonts w:hint="eastAsia"/>
          <w:sz w:val="12"/>
          <w:szCs w:val="12"/>
        </w:rPr>
        <w:t>※１</w:t>
      </w:r>
    </w:p>
    <w:p w14:paraId="7CD4DFAF" w14:textId="77777777" w:rsidR="0052743D" w:rsidRPr="009C4B55" w:rsidRDefault="0052743D" w:rsidP="0052743D">
      <w:pPr>
        <w:pStyle w:val="Default"/>
        <w:ind w:leftChars="100" w:left="241"/>
        <w:rPr>
          <w:sz w:val="23"/>
          <w:szCs w:val="23"/>
          <w:u w:val="single"/>
        </w:rPr>
      </w:pPr>
      <w:r w:rsidRPr="001A436F">
        <w:rPr>
          <w:rFonts w:hint="eastAsia"/>
          <w:color w:val="000000" w:themeColor="text1"/>
          <w:sz w:val="23"/>
          <w:szCs w:val="23"/>
          <w:u w:val="single"/>
        </w:rPr>
        <w:t>調達管理番号：○○</w:t>
      </w:r>
      <w:r w:rsidRPr="009C4B55">
        <w:rPr>
          <w:rFonts w:hint="eastAsia"/>
          <w:sz w:val="23"/>
          <w:szCs w:val="23"/>
          <w:u w:val="single"/>
        </w:rPr>
        <w:t>○</w:t>
      </w:r>
    </w:p>
    <w:p w14:paraId="0D9630F1" w14:textId="77777777" w:rsidR="0052743D" w:rsidRPr="009C4B55" w:rsidRDefault="0052743D" w:rsidP="0052743D">
      <w:pPr>
        <w:pStyle w:val="Default"/>
        <w:ind w:leftChars="100" w:left="241"/>
        <w:rPr>
          <w:sz w:val="23"/>
          <w:szCs w:val="23"/>
          <w:u w:val="single"/>
        </w:rPr>
      </w:pPr>
      <w:r w:rsidRPr="00E55CD4">
        <w:rPr>
          <w:rFonts w:hint="eastAsia"/>
          <w:sz w:val="23"/>
          <w:szCs w:val="23"/>
          <w:u w:val="single"/>
        </w:rPr>
        <w:t>契約品名</w:t>
      </w:r>
      <w:r w:rsidRPr="009C4B55">
        <w:rPr>
          <w:rFonts w:hint="eastAsia"/>
          <w:sz w:val="23"/>
          <w:szCs w:val="23"/>
          <w:u w:val="single"/>
        </w:rPr>
        <w:t>：○○○</w:t>
      </w:r>
    </w:p>
    <w:p w14:paraId="55E04479" w14:textId="77777777" w:rsidR="0052743D" w:rsidRPr="003B53C3" w:rsidRDefault="0052743D" w:rsidP="0052743D">
      <w:pPr>
        <w:ind w:leftChars="100" w:left="241" w:firstLineChars="0" w:firstLine="0"/>
        <w:jc w:val="left"/>
        <w:rPr>
          <w:rFonts w:hAnsi="游明朝"/>
          <w:spacing w:val="172"/>
          <w:sz w:val="23"/>
          <w:szCs w:val="23"/>
          <w:u w:val="single"/>
        </w:rPr>
      </w:pPr>
      <w:r w:rsidRPr="009C4B55">
        <w:rPr>
          <w:rFonts w:hint="eastAsia"/>
          <w:sz w:val="23"/>
          <w:szCs w:val="23"/>
          <w:u w:val="single"/>
        </w:rPr>
        <w:t>下請負者が担当する業務：〇〇〇</w:t>
      </w:r>
      <w:r w:rsidRPr="00530D14">
        <w:rPr>
          <w:rFonts w:hint="eastAsia"/>
          <w:sz w:val="12"/>
          <w:szCs w:val="12"/>
        </w:rPr>
        <w:t>※２</w:t>
      </w:r>
    </w:p>
    <w:p w14:paraId="17AFB545" w14:textId="77777777" w:rsidR="0052743D" w:rsidRDefault="0052743D" w:rsidP="0052743D">
      <w:pPr>
        <w:ind w:left="241" w:hanging="241"/>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9"/>
        <w:gridCol w:w="708"/>
        <w:gridCol w:w="709"/>
        <w:gridCol w:w="567"/>
        <w:gridCol w:w="709"/>
        <w:gridCol w:w="567"/>
        <w:gridCol w:w="567"/>
        <w:gridCol w:w="567"/>
        <w:gridCol w:w="709"/>
        <w:gridCol w:w="567"/>
        <w:gridCol w:w="708"/>
        <w:gridCol w:w="709"/>
        <w:gridCol w:w="992"/>
      </w:tblGrid>
      <w:tr w:rsidR="0052743D" w14:paraId="5A6A0888" w14:textId="77777777" w:rsidTr="00233A10">
        <w:trPr>
          <w:trHeight w:val="1370"/>
        </w:trPr>
        <w:tc>
          <w:tcPr>
            <w:tcW w:w="567" w:type="dxa"/>
          </w:tcPr>
          <w:p w14:paraId="4AC9CD57" w14:textId="77777777" w:rsidR="0052743D" w:rsidRDefault="0052743D" w:rsidP="00233A10">
            <w:pPr>
              <w:snapToGrid w:val="0"/>
              <w:ind w:left="0" w:firstLineChars="0" w:firstLine="0"/>
              <w:contextualSpacing w:val="0"/>
              <w:jc w:val="center"/>
              <w:rPr>
                <w:sz w:val="16"/>
                <w:szCs w:val="16"/>
              </w:rPr>
            </w:pPr>
          </w:p>
          <w:p w14:paraId="3AD76211" w14:textId="77777777" w:rsidR="0052743D" w:rsidRDefault="0052743D" w:rsidP="00233A10">
            <w:pPr>
              <w:snapToGrid w:val="0"/>
              <w:ind w:left="0" w:firstLineChars="0" w:firstLine="0"/>
              <w:contextualSpacing w:val="0"/>
              <w:jc w:val="center"/>
              <w:rPr>
                <w:sz w:val="16"/>
                <w:szCs w:val="16"/>
              </w:rPr>
            </w:pPr>
          </w:p>
          <w:p w14:paraId="73D9E962" w14:textId="77777777" w:rsidR="0052743D" w:rsidRPr="00E55CD4" w:rsidRDefault="0052743D" w:rsidP="00233A10">
            <w:pPr>
              <w:snapToGrid w:val="0"/>
              <w:ind w:left="0" w:firstLineChars="0" w:firstLine="0"/>
              <w:contextualSpacing w:val="0"/>
              <w:jc w:val="center"/>
              <w:rPr>
                <w:sz w:val="16"/>
                <w:szCs w:val="16"/>
              </w:rPr>
            </w:pPr>
            <w:r w:rsidRPr="00E55CD4">
              <w:rPr>
                <w:rFonts w:hint="eastAsia"/>
                <w:sz w:val="16"/>
                <w:szCs w:val="16"/>
              </w:rPr>
              <w:t>一連番号</w:t>
            </w:r>
          </w:p>
        </w:tc>
        <w:tc>
          <w:tcPr>
            <w:tcW w:w="709" w:type="dxa"/>
          </w:tcPr>
          <w:p w14:paraId="09DB522F" w14:textId="77777777" w:rsidR="0052743D" w:rsidRPr="00E55CD4" w:rsidRDefault="0052743D" w:rsidP="00233A10">
            <w:pPr>
              <w:overflowPunct/>
              <w:autoSpaceDE w:val="0"/>
              <w:autoSpaceDN w:val="0"/>
              <w:adjustRightInd w:val="0"/>
              <w:snapToGrid w:val="0"/>
              <w:spacing w:beforeLines="50" w:before="180"/>
              <w:ind w:left="0" w:firstLineChars="0" w:firstLine="0"/>
              <w:contextualSpacing w:val="0"/>
              <w:jc w:val="center"/>
              <w:textAlignment w:val="auto"/>
              <w:rPr>
                <w:rFonts w:hAnsi="游明朝"/>
                <w:sz w:val="16"/>
                <w:szCs w:val="16"/>
              </w:rPr>
            </w:pPr>
            <w:r w:rsidRPr="00E55CD4">
              <w:rPr>
                <w:rFonts w:hAnsi="游明朝" w:hint="eastAsia"/>
                <w:sz w:val="16"/>
                <w:szCs w:val="16"/>
              </w:rPr>
              <w:t>専用防衛生産用資産の分類</w:t>
            </w:r>
          </w:p>
          <w:p w14:paraId="3DEC9909"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※３</w:t>
            </w:r>
          </w:p>
        </w:tc>
        <w:tc>
          <w:tcPr>
            <w:tcW w:w="708" w:type="dxa"/>
          </w:tcPr>
          <w:p w14:paraId="38B7BE72" w14:textId="77777777" w:rsidR="0052743D" w:rsidRPr="00E55CD4" w:rsidRDefault="0052743D" w:rsidP="00233A10">
            <w:pPr>
              <w:overflowPunct/>
              <w:autoSpaceDE w:val="0"/>
              <w:autoSpaceDN w:val="0"/>
              <w:adjustRightInd w:val="0"/>
              <w:snapToGrid w:val="0"/>
              <w:spacing w:beforeLines="50" w:before="180"/>
              <w:ind w:left="0" w:firstLineChars="0" w:firstLine="0"/>
              <w:contextualSpacing w:val="0"/>
              <w:jc w:val="center"/>
              <w:textAlignment w:val="auto"/>
              <w:rPr>
                <w:rFonts w:hAnsi="游明朝"/>
                <w:sz w:val="16"/>
                <w:szCs w:val="16"/>
              </w:rPr>
            </w:pPr>
            <w:r w:rsidRPr="00E55CD4">
              <w:rPr>
                <w:rFonts w:hAnsi="游明朝" w:hint="eastAsia"/>
                <w:sz w:val="16"/>
                <w:szCs w:val="16"/>
              </w:rPr>
              <w:t>専用防衛生産用資産の名称</w:t>
            </w:r>
          </w:p>
          <w:p w14:paraId="7C11DC86"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※４</w:t>
            </w:r>
          </w:p>
        </w:tc>
        <w:tc>
          <w:tcPr>
            <w:tcW w:w="709" w:type="dxa"/>
          </w:tcPr>
          <w:p w14:paraId="5445FAF6" w14:textId="77777777" w:rsidR="0052743D" w:rsidRDefault="0052743D" w:rsidP="00233A10">
            <w:pPr>
              <w:overflowPunct/>
              <w:autoSpaceDE w:val="0"/>
              <w:autoSpaceDN w:val="0"/>
              <w:adjustRightInd w:val="0"/>
              <w:snapToGrid w:val="0"/>
              <w:ind w:left="0" w:firstLineChars="0" w:firstLine="0"/>
              <w:contextualSpacing w:val="0"/>
              <w:jc w:val="center"/>
              <w:textAlignment w:val="auto"/>
              <w:rPr>
                <w:rFonts w:hAnsi="游明朝"/>
                <w:sz w:val="16"/>
                <w:szCs w:val="16"/>
              </w:rPr>
            </w:pPr>
          </w:p>
          <w:p w14:paraId="1BB999FE" w14:textId="77777777" w:rsidR="0052743D" w:rsidRPr="00E55CD4" w:rsidRDefault="0052743D" w:rsidP="00233A10">
            <w:pPr>
              <w:overflowPunct/>
              <w:autoSpaceDE w:val="0"/>
              <w:autoSpaceDN w:val="0"/>
              <w:adjustRightInd w:val="0"/>
              <w:snapToGrid w:val="0"/>
              <w:spacing w:beforeLines="50" w:before="180"/>
              <w:ind w:left="0" w:firstLineChars="0" w:firstLine="0"/>
              <w:contextualSpacing w:val="0"/>
              <w:jc w:val="center"/>
              <w:textAlignment w:val="auto"/>
              <w:rPr>
                <w:rFonts w:hAnsi="游明朝"/>
                <w:sz w:val="16"/>
                <w:szCs w:val="16"/>
              </w:rPr>
            </w:pPr>
            <w:r w:rsidRPr="00E55CD4">
              <w:rPr>
                <w:rFonts w:hAnsi="游明朝" w:hint="eastAsia"/>
                <w:sz w:val="16"/>
                <w:szCs w:val="16"/>
              </w:rPr>
              <w:t>固定資産番号</w:t>
            </w:r>
          </w:p>
          <w:p w14:paraId="3A556AF5"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※５</w:t>
            </w:r>
          </w:p>
        </w:tc>
        <w:tc>
          <w:tcPr>
            <w:tcW w:w="567" w:type="dxa"/>
          </w:tcPr>
          <w:p w14:paraId="79F50FFE" w14:textId="77777777" w:rsidR="0052743D" w:rsidRDefault="0052743D" w:rsidP="00233A10">
            <w:pPr>
              <w:overflowPunct/>
              <w:autoSpaceDE w:val="0"/>
              <w:autoSpaceDN w:val="0"/>
              <w:adjustRightInd w:val="0"/>
              <w:snapToGrid w:val="0"/>
              <w:ind w:left="0" w:firstLineChars="0" w:firstLine="0"/>
              <w:contextualSpacing w:val="0"/>
              <w:jc w:val="center"/>
              <w:textAlignment w:val="auto"/>
              <w:rPr>
                <w:rFonts w:hAnsi="游明朝"/>
                <w:sz w:val="16"/>
                <w:szCs w:val="16"/>
              </w:rPr>
            </w:pPr>
          </w:p>
          <w:p w14:paraId="49737F0E" w14:textId="77777777" w:rsidR="0052743D" w:rsidRPr="00E55CD4" w:rsidRDefault="0052743D" w:rsidP="00233A10">
            <w:pPr>
              <w:overflowPunct/>
              <w:autoSpaceDE w:val="0"/>
              <w:autoSpaceDN w:val="0"/>
              <w:adjustRightInd w:val="0"/>
              <w:snapToGrid w:val="0"/>
              <w:spacing w:beforeLines="50" w:before="180"/>
              <w:ind w:left="0" w:firstLineChars="0" w:firstLine="0"/>
              <w:contextualSpacing w:val="0"/>
              <w:jc w:val="center"/>
              <w:textAlignment w:val="auto"/>
              <w:rPr>
                <w:rFonts w:hAnsi="游明朝"/>
                <w:sz w:val="16"/>
                <w:szCs w:val="16"/>
              </w:rPr>
            </w:pPr>
            <w:r w:rsidRPr="00E55CD4">
              <w:rPr>
                <w:rFonts w:hAnsi="游明朝" w:hint="eastAsia"/>
                <w:sz w:val="16"/>
                <w:szCs w:val="16"/>
              </w:rPr>
              <w:t>工事番号</w:t>
            </w:r>
          </w:p>
          <w:p w14:paraId="6EDE189F"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※６</w:t>
            </w:r>
          </w:p>
        </w:tc>
        <w:tc>
          <w:tcPr>
            <w:tcW w:w="709" w:type="dxa"/>
          </w:tcPr>
          <w:p w14:paraId="5963721D" w14:textId="77777777" w:rsidR="0052743D" w:rsidRDefault="0052743D" w:rsidP="00233A10">
            <w:pPr>
              <w:overflowPunct/>
              <w:autoSpaceDE w:val="0"/>
              <w:autoSpaceDN w:val="0"/>
              <w:adjustRightInd w:val="0"/>
              <w:snapToGrid w:val="0"/>
              <w:ind w:left="0" w:firstLineChars="0" w:firstLine="0"/>
              <w:contextualSpacing w:val="0"/>
              <w:jc w:val="center"/>
              <w:textAlignment w:val="auto"/>
              <w:rPr>
                <w:rFonts w:hAnsi="游明朝"/>
                <w:sz w:val="16"/>
                <w:szCs w:val="16"/>
              </w:rPr>
            </w:pPr>
            <w:r w:rsidRPr="00E55CD4">
              <w:rPr>
                <w:rFonts w:hAnsi="游明朝" w:hint="eastAsia"/>
                <w:sz w:val="16"/>
                <w:szCs w:val="16"/>
              </w:rPr>
              <w:t>専用防衛生産用資産の調達先</w:t>
            </w:r>
          </w:p>
          <w:p w14:paraId="571DA12B" w14:textId="77777777" w:rsidR="0052743D" w:rsidRPr="006A32AB" w:rsidRDefault="0052743D" w:rsidP="00233A10">
            <w:pPr>
              <w:overflowPunct/>
              <w:autoSpaceDE w:val="0"/>
              <w:autoSpaceDN w:val="0"/>
              <w:adjustRightInd w:val="0"/>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※７</w:t>
            </w:r>
          </w:p>
        </w:tc>
        <w:tc>
          <w:tcPr>
            <w:tcW w:w="567" w:type="dxa"/>
          </w:tcPr>
          <w:p w14:paraId="26BCD846" w14:textId="77777777" w:rsidR="0052743D" w:rsidRDefault="0052743D" w:rsidP="00233A10">
            <w:pPr>
              <w:overflowPunct/>
              <w:autoSpaceDE w:val="0"/>
              <w:autoSpaceDN w:val="0"/>
              <w:adjustRightInd w:val="0"/>
              <w:snapToGrid w:val="0"/>
              <w:ind w:left="0" w:firstLineChars="0" w:firstLine="0"/>
              <w:contextualSpacing w:val="0"/>
              <w:jc w:val="center"/>
              <w:textAlignment w:val="auto"/>
              <w:rPr>
                <w:rFonts w:hAnsi="游明朝"/>
                <w:sz w:val="16"/>
                <w:szCs w:val="16"/>
              </w:rPr>
            </w:pPr>
          </w:p>
          <w:p w14:paraId="35C1AD41" w14:textId="77777777" w:rsidR="0052743D" w:rsidRPr="00E55CD4" w:rsidRDefault="0052743D" w:rsidP="00233A10">
            <w:pPr>
              <w:overflowPunct/>
              <w:autoSpaceDE w:val="0"/>
              <w:autoSpaceDN w:val="0"/>
              <w:adjustRightInd w:val="0"/>
              <w:snapToGrid w:val="0"/>
              <w:spacing w:beforeLines="50" w:before="180"/>
              <w:ind w:left="0" w:firstLineChars="0" w:firstLine="0"/>
              <w:contextualSpacing w:val="0"/>
              <w:jc w:val="center"/>
              <w:textAlignment w:val="auto"/>
              <w:rPr>
                <w:rFonts w:hAnsi="游明朝"/>
                <w:sz w:val="16"/>
                <w:szCs w:val="16"/>
              </w:rPr>
            </w:pPr>
            <w:r w:rsidRPr="00E55CD4">
              <w:rPr>
                <w:rFonts w:hAnsi="游明朝" w:hint="eastAsia"/>
                <w:sz w:val="16"/>
                <w:szCs w:val="16"/>
              </w:rPr>
              <w:t>取得時期</w:t>
            </w:r>
          </w:p>
          <w:p w14:paraId="62205673"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※８</w:t>
            </w:r>
          </w:p>
        </w:tc>
        <w:tc>
          <w:tcPr>
            <w:tcW w:w="567" w:type="dxa"/>
          </w:tcPr>
          <w:p w14:paraId="0DA170B1" w14:textId="77777777" w:rsidR="0052743D" w:rsidRDefault="0052743D" w:rsidP="00233A10">
            <w:pPr>
              <w:widowControl/>
              <w:overflowPunct/>
              <w:snapToGrid w:val="0"/>
              <w:ind w:left="0" w:firstLineChars="0" w:firstLine="0"/>
              <w:contextualSpacing w:val="0"/>
              <w:jc w:val="center"/>
              <w:textAlignment w:val="auto"/>
              <w:rPr>
                <w:rFonts w:hAnsi="游明朝"/>
                <w:sz w:val="16"/>
                <w:szCs w:val="16"/>
              </w:rPr>
            </w:pPr>
          </w:p>
          <w:p w14:paraId="056CF3E5" w14:textId="77777777" w:rsidR="0052743D" w:rsidRPr="00E55CD4" w:rsidRDefault="0052743D" w:rsidP="00233A10">
            <w:pPr>
              <w:widowControl/>
              <w:overflowPunct/>
              <w:snapToGrid w:val="0"/>
              <w:spacing w:beforeLines="50" w:before="180"/>
              <w:ind w:left="0" w:firstLineChars="0" w:firstLine="0"/>
              <w:contextualSpacing w:val="0"/>
              <w:jc w:val="center"/>
              <w:textAlignment w:val="auto"/>
              <w:rPr>
                <w:rFonts w:hAnsi="游明朝"/>
                <w:sz w:val="16"/>
                <w:szCs w:val="16"/>
              </w:rPr>
            </w:pPr>
            <w:r w:rsidRPr="00E55CD4">
              <w:rPr>
                <w:rFonts w:hAnsi="游明朝" w:hint="eastAsia"/>
                <w:sz w:val="16"/>
                <w:szCs w:val="16"/>
              </w:rPr>
              <w:t>数量</w:t>
            </w:r>
          </w:p>
          <w:p w14:paraId="3FD55782"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※９</w:t>
            </w:r>
          </w:p>
        </w:tc>
        <w:tc>
          <w:tcPr>
            <w:tcW w:w="567" w:type="dxa"/>
          </w:tcPr>
          <w:p w14:paraId="768ADC5B" w14:textId="77777777" w:rsidR="0052743D" w:rsidRDefault="0052743D" w:rsidP="00233A10">
            <w:pPr>
              <w:widowControl/>
              <w:overflowPunct/>
              <w:snapToGrid w:val="0"/>
              <w:ind w:left="0" w:firstLineChars="0" w:firstLine="0"/>
              <w:contextualSpacing w:val="0"/>
              <w:jc w:val="center"/>
              <w:textAlignment w:val="auto"/>
              <w:rPr>
                <w:rFonts w:hAnsi="游明朝"/>
                <w:sz w:val="16"/>
                <w:szCs w:val="16"/>
              </w:rPr>
            </w:pPr>
          </w:p>
          <w:p w14:paraId="48348FDC" w14:textId="77777777" w:rsidR="0052743D" w:rsidRPr="00E55CD4" w:rsidRDefault="0052743D" w:rsidP="00233A10">
            <w:pPr>
              <w:widowControl/>
              <w:overflowPunct/>
              <w:snapToGrid w:val="0"/>
              <w:spacing w:beforeLines="50" w:before="180"/>
              <w:ind w:left="0" w:firstLineChars="0" w:firstLine="0"/>
              <w:contextualSpacing w:val="0"/>
              <w:jc w:val="center"/>
              <w:textAlignment w:val="auto"/>
              <w:rPr>
                <w:rFonts w:hAnsi="游明朝"/>
                <w:sz w:val="16"/>
                <w:szCs w:val="16"/>
              </w:rPr>
            </w:pPr>
            <w:r w:rsidRPr="00E55CD4">
              <w:rPr>
                <w:rFonts w:hAnsi="游明朝" w:hint="eastAsia"/>
                <w:sz w:val="16"/>
                <w:szCs w:val="16"/>
              </w:rPr>
              <w:t>設置場所</w:t>
            </w:r>
          </w:p>
          <w:p w14:paraId="237FCE0E"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※１０</w:t>
            </w:r>
          </w:p>
        </w:tc>
        <w:tc>
          <w:tcPr>
            <w:tcW w:w="709" w:type="dxa"/>
          </w:tcPr>
          <w:p w14:paraId="7910AE79" w14:textId="77777777" w:rsidR="0052743D" w:rsidRDefault="0052743D" w:rsidP="00233A10">
            <w:pPr>
              <w:overflowPunct/>
              <w:autoSpaceDE w:val="0"/>
              <w:autoSpaceDN w:val="0"/>
              <w:adjustRightInd w:val="0"/>
              <w:snapToGrid w:val="0"/>
              <w:ind w:left="0" w:firstLineChars="0" w:firstLine="0"/>
              <w:contextualSpacing w:val="0"/>
              <w:jc w:val="center"/>
              <w:textAlignment w:val="auto"/>
              <w:rPr>
                <w:rFonts w:hAnsi="游明朝"/>
                <w:sz w:val="16"/>
                <w:szCs w:val="16"/>
              </w:rPr>
            </w:pPr>
          </w:p>
          <w:p w14:paraId="10024B6D" w14:textId="77777777" w:rsidR="0052743D" w:rsidRPr="00E55CD4" w:rsidRDefault="0052743D" w:rsidP="00233A10">
            <w:pPr>
              <w:overflowPunct/>
              <w:autoSpaceDE w:val="0"/>
              <w:autoSpaceDN w:val="0"/>
              <w:adjustRightInd w:val="0"/>
              <w:snapToGrid w:val="0"/>
              <w:spacing w:beforeLines="50" w:before="180"/>
              <w:ind w:left="0" w:firstLineChars="0" w:firstLine="0"/>
              <w:contextualSpacing w:val="0"/>
              <w:jc w:val="center"/>
              <w:textAlignment w:val="auto"/>
              <w:rPr>
                <w:rFonts w:hAnsi="游明朝"/>
                <w:sz w:val="16"/>
                <w:szCs w:val="16"/>
              </w:rPr>
            </w:pPr>
            <w:r w:rsidRPr="00E55CD4">
              <w:rPr>
                <w:rFonts w:hAnsi="游明朝" w:hint="eastAsia"/>
                <w:sz w:val="16"/>
                <w:szCs w:val="16"/>
              </w:rPr>
              <w:t>法定耐用年数</w:t>
            </w:r>
          </w:p>
          <w:p w14:paraId="431444A0"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※１１</w:t>
            </w:r>
          </w:p>
        </w:tc>
        <w:tc>
          <w:tcPr>
            <w:tcW w:w="567" w:type="dxa"/>
          </w:tcPr>
          <w:p w14:paraId="7B999885" w14:textId="77777777" w:rsidR="0052743D" w:rsidRDefault="0052743D" w:rsidP="00233A10">
            <w:pPr>
              <w:widowControl/>
              <w:overflowPunct/>
              <w:snapToGrid w:val="0"/>
              <w:ind w:left="0" w:firstLineChars="0" w:firstLine="0"/>
              <w:contextualSpacing w:val="0"/>
              <w:jc w:val="center"/>
              <w:textAlignment w:val="auto"/>
              <w:rPr>
                <w:sz w:val="16"/>
                <w:szCs w:val="16"/>
              </w:rPr>
            </w:pPr>
          </w:p>
          <w:p w14:paraId="4E7D23D2" w14:textId="77777777" w:rsidR="0052743D" w:rsidRDefault="0052743D" w:rsidP="00233A10">
            <w:pPr>
              <w:widowControl/>
              <w:overflowPunct/>
              <w:snapToGrid w:val="0"/>
              <w:spacing w:beforeLines="50" w:before="180"/>
              <w:ind w:left="0" w:firstLineChars="0" w:firstLine="0"/>
              <w:contextualSpacing w:val="0"/>
              <w:jc w:val="center"/>
              <w:textAlignment w:val="auto"/>
              <w:rPr>
                <w:sz w:val="16"/>
                <w:szCs w:val="16"/>
              </w:rPr>
            </w:pPr>
            <w:r w:rsidRPr="00E55CD4">
              <w:rPr>
                <w:rFonts w:hint="eastAsia"/>
                <w:sz w:val="16"/>
                <w:szCs w:val="16"/>
              </w:rPr>
              <w:t>取得</w:t>
            </w:r>
            <w:r>
              <w:rPr>
                <w:rFonts w:hint="eastAsia"/>
                <w:sz w:val="16"/>
                <w:szCs w:val="16"/>
              </w:rPr>
              <w:t>金額</w:t>
            </w:r>
          </w:p>
          <w:p w14:paraId="31D412B8"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※１２</w:t>
            </w:r>
          </w:p>
        </w:tc>
        <w:tc>
          <w:tcPr>
            <w:tcW w:w="708" w:type="dxa"/>
          </w:tcPr>
          <w:p w14:paraId="2FDEF81C" w14:textId="77777777" w:rsidR="0052743D" w:rsidRDefault="0052743D" w:rsidP="00233A10">
            <w:pPr>
              <w:widowControl/>
              <w:overflowPunct/>
              <w:snapToGrid w:val="0"/>
              <w:ind w:left="0" w:firstLineChars="0" w:firstLine="0"/>
              <w:contextualSpacing w:val="0"/>
              <w:jc w:val="center"/>
              <w:textAlignment w:val="auto"/>
              <w:rPr>
                <w:sz w:val="16"/>
                <w:szCs w:val="16"/>
              </w:rPr>
            </w:pPr>
          </w:p>
          <w:p w14:paraId="17E106CB" w14:textId="77777777" w:rsidR="0052743D" w:rsidRDefault="0052743D" w:rsidP="00233A10">
            <w:pPr>
              <w:widowControl/>
              <w:overflowPunct/>
              <w:snapToGrid w:val="0"/>
              <w:spacing w:beforeLines="50" w:before="180"/>
              <w:ind w:left="0" w:firstLineChars="0" w:firstLine="0"/>
              <w:contextualSpacing w:val="0"/>
              <w:jc w:val="center"/>
              <w:textAlignment w:val="auto"/>
              <w:rPr>
                <w:sz w:val="16"/>
                <w:szCs w:val="16"/>
              </w:rPr>
            </w:pPr>
            <w:r>
              <w:rPr>
                <w:rFonts w:hint="eastAsia"/>
                <w:sz w:val="16"/>
                <w:szCs w:val="16"/>
              </w:rPr>
              <w:t>期末帳評価額</w:t>
            </w:r>
          </w:p>
          <w:p w14:paraId="2ECE4B33" w14:textId="77777777" w:rsidR="0052743D" w:rsidRPr="00E55CD4" w:rsidRDefault="0052743D" w:rsidP="00233A10">
            <w:pPr>
              <w:widowControl/>
              <w:overflowPunct/>
              <w:snapToGrid w:val="0"/>
              <w:spacing w:beforeLines="20" w:before="72"/>
              <w:ind w:left="0" w:firstLineChars="0" w:firstLine="0"/>
              <w:contextualSpacing w:val="0"/>
              <w:jc w:val="center"/>
              <w:textAlignment w:val="auto"/>
              <w:rPr>
                <w:sz w:val="16"/>
                <w:szCs w:val="16"/>
              </w:rPr>
            </w:pPr>
            <w:r w:rsidRPr="006A32AB">
              <w:rPr>
                <w:rFonts w:hAnsi="游明朝" w:hint="eastAsia"/>
                <w:sz w:val="12"/>
                <w:szCs w:val="12"/>
              </w:rPr>
              <w:t>※１３</w:t>
            </w:r>
          </w:p>
        </w:tc>
        <w:tc>
          <w:tcPr>
            <w:tcW w:w="709" w:type="dxa"/>
          </w:tcPr>
          <w:p w14:paraId="3B27B8DF" w14:textId="77777777" w:rsidR="0052743D" w:rsidRDefault="0052743D" w:rsidP="00233A10">
            <w:pPr>
              <w:widowControl/>
              <w:overflowPunct/>
              <w:snapToGrid w:val="0"/>
              <w:ind w:left="0" w:firstLineChars="0" w:firstLine="0"/>
              <w:contextualSpacing w:val="0"/>
              <w:jc w:val="center"/>
              <w:textAlignment w:val="auto"/>
              <w:rPr>
                <w:sz w:val="16"/>
                <w:szCs w:val="16"/>
              </w:rPr>
            </w:pPr>
          </w:p>
          <w:p w14:paraId="7DEC1894" w14:textId="77777777" w:rsidR="0052743D" w:rsidRPr="00E55CD4" w:rsidRDefault="0052743D" w:rsidP="00233A10">
            <w:pPr>
              <w:widowControl/>
              <w:overflowPunct/>
              <w:snapToGrid w:val="0"/>
              <w:spacing w:beforeLines="50" w:before="180"/>
              <w:ind w:left="0" w:firstLineChars="0" w:firstLine="0"/>
              <w:contextualSpacing w:val="0"/>
              <w:jc w:val="center"/>
              <w:textAlignment w:val="auto"/>
              <w:rPr>
                <w:sz w:val="16"/>
                <w:szCs w:val="16"/>
              </w:rPr>
            </w:pPr>
            <w:r>
              <w:rPr>
                <w:rFonts w:hint="eastAsia"/>
                <w:sz w:val="16"/>
                <w:szCs w:val="16"/>
              </w:rPr>
              <w:t>原価償却類型</w:t>
            </w:r>
          </w:p>
        </w:tc>
        <w:tc>
          <w:tcPr>
            <w:tcW w:w="992" w:type="dxa"/>
          </w:tcPr>
          <w:p w14:paraId="6577D03D" w14:textId="77777777" w:rsidR="0052743D" w:rsidRDefault="0052743D" w:rsidP="00233A10">
            <w:pPr>
              <w:widowControl/>
              <w:overflowPunct/>
              <w:snapToGrid w:val="0"/>
              <w:ind w:left="0" w:firstLineChars="0" w:firstLine="0"/>
              <w:contextualSpacing w:val="0"/>
              <w:jc w:val="center"/>
              <w:textAlignment w:val="auto"/>
              <w:rPr>
                <w:rFonts w:hAnsi="游明朝"/>
                <w:sz w:val="16"/>
                <w:szCs w:val="16"/>
              </w:rPr>
            </w:pPr>
          </w:p>
          <w:p w14:paraId="407C9258" w14:textId="77777777" w:rsidR="0052743D" w:rsidRPr="00E55CD4" w:rsidRDefault="0052743D" w:rsidP="00233A10">
            <w:pPr>
              <w:widowControl/>
              <w:overflowPunct/>
              <w:snapToGrid w:val="0"/>
              <w:spacing w:beforeLines="100" w:before="360"/>
              <w:ind w:left="0" w:firstLineChars="0" w:firstLine="0"/>
              <w:contextualSpacing w:val="0"/>
              <w:jc w:val="center"/>
              <w:textAlignment w:val="auto"/>
              <w:rPr>
                <w:rFonts w:hAnsi="游明朝"/>
                <w:sz w:val="16"/>
                <w:szCs w:val="16"/>
              </w:rPr>
            </w:pPr>
            <w:r w:rsidRPr="00E55CD4">
              <w:rPr>
                <w:rFonts w:hAnsi="游明朝" w:hint="eastAsia"/>
                <w:sz w:val="16"/>
                <w:szCs w:val="16"/>
              </w:rPr>
              <w:t>備考</w:t>
            </w:r>
          </w:p>
          <w:p w14:paraId="0607202D" w14:textId="77777777" w:rsidR="0052743D" w:rsidRPr="006A32AB" w:rsidRDefault="0052743D" w:rsidP="00233A10">
            <w:pPr>
              <w:widowControl/>
              <w:overflowPunct/>
              <w:snapToGrid w:val="0"/>
              <w:spacing w:beforeLines="20" w:before="72"/>
              <w:ind w:left="0" w:firstLineChars="0" w:firstLine="0"/>
              <w:contextualSpacing w:val="0"/>
              <w:jc w:val="center"/>
              <w:textAlignment w:val="auto"/>
              <w:rPr>
                <w:sz w:val="12"/>
                <w:szCs w:val="12"/>
              </w:rPr>
            </w:pPr>
            <w:r w:rsidRPr="006A32AB">
              <w:rPr>
                <w:rFonts w:hAnsi="游明朝" w:hint="eastAsia"/>
                <w:sz w:val="12"/>
                <w:szCs w:val="12"/>
              </w:rPr>
              <w:t>※１４</w:t>
            </w:r>
          </w:p>
        </w:tc>
      </w:tr>
      <w:tr w:rsidR="0052743D" w14:paraId="5A1C3138" w14:textId="77777777" w:rsidTr="00233A10">
        <w:trPr>
          <w:trHeight w:val="284"/>
        </w:trPr>
        <w:tc>
          <w:tcPr>
            <w:tcW w:w="567" w:type="dxa"/>
          </w:tcPr>
          <w:p w14:paraId="30D62D5D" w14:textId="77777777" w:rsidR="0052743D" w:rsidRPr="00530D14" w:rsidRDefault="0052743D" w:rsidP="00233A10">
            <w:pPr>
              <w:ind w:left="181" w:hanging="181"/>
              <w:jc w:val="center"/>
              <w:rPr>
                <w:sz w:val="18"/>
                <w:szCs w:val="18"/>
              </w:rPr>
            </w:pPr>
            <w:r w:rsidRPr="00530D14">
              <w:rPr>
                <w:rFonts w:hint="eastAsia"/>
                <w:sz w:val="18"/>
                <w:szCs w:val="18"/>
              </w:rPr>
              <w:t>１</w:t>
            </w:r>
          </w:p>
        </w:tc>
        <w:tc>
          <w:tcPr>
            <w:tcW w:w="709" w:type="dxa"/>
          </w:tcPr>
          <w:p w14:paraId="2397081A" w14:textId="77777777" w:rsidR="0052743D" w:rsidRDefault="0052743D" w:rsidP="00233A10">
            <w:pPr>
              <w:ind w:left="241" w:hanging="241"/>
              <w:jc w:val="center"/>
            </w:pPr>
          </w:p>
        </w:tc>
        <w:tc>
          <w:tcPr>
            <w:tcW w:w="708" w:type="dxa"/>
          </w:tcPr>
          <w:p w14:paraId="741E9393" w14:textId="77777777" w:rsidR="0052743D" w:rsidRDefault="0052743D" w:rsidP="00233A10">
            <w:pPr>
              <w:ind w:left="241" w:hanging="241"/>
              <w:jc w:val="center"/>
            </w:pPr>
          </w:p>
        </w:tc>
        <w:tc>
          <w:tcPr>
            <w:tcW w:w="709" w:type="dxa"/>
          </w:tcPr>
          <w:p w14:paraId="54106F34" w14:textId="77777777" w:rsidR="0052743D" w:rsidRDefault="0052743D" w:rsidP="00233A10">
            <w:pPr>
              <w:ind w:left="241" w:hanging="241"/>
              <w:jc w:val="center"/>
            </w:pPr>
          </w:p>
        </w:tc>
        <w:tc>
          <w:tcPr>
            <w:tcW w:w="567" w:type="dxa"/>
          </w:tcPr>
          <w:p w14:paraId="15870106" w14:textId="77777777" w:rsidR="0052743D" w:rsidRDefault="0052743D" w:rsidP="00233A10">
            <w:pPr>
              <w:ind w:left="241" w:hanging="241"/>
              <w:jc w:val="center"/>
            </w:pPr>
          </w:p>
        </w:tc>
        <w:tc>
          <w:tcPr>
            <w:tcW w:w="709" w:type="dxa"/>
          </w:tcPr>
          <w:p w14:paraId="773F0291" w14:textId="77777777" w:rsidR="0052743D" w:rsidRDefault="0052743D" w:rsidP="00233A10">
            <w:pPr>
              <w:ind w:left="241" w:hanging="241"/>
              <w:jc w:val="center"/>
            </w:pPr>
          </w:p>
        </w:tc>
        <w:tc>
          <w:tcPr>
            <w:tcW w:w="567" w:type="dxa"/>
          </w:tcPr>
          <w:p w14:paraId="47526824" w14:textId="77777777" w:rsidR="0052743D" w:rsidRDefault="0052743D" w:rsidP="00233A10">
            <w:pPr>
              <w:ind w:left="241" w:hanging="241"/>
              <w:jc w:val="center"/>
            </w:pPr>
          </w:p>
        </w:tc>
        <w:tc>
          <w:tcPr>
            <w:tcW w:w="567" w:type="dxa"/>
          </w:tcPr>
          <w:p w14:paraId="3F720379" w14:textId="77777777" w:rsidR="0052743D" w:rsidRDefault="0052743D" w:rsidP="00233A10">
            <w:pPr>
              <w:ind w:left="241" w:hanging="241"/>
              <w:jc w:val="center"/>
            </w:pPr>
          </w:p>
        </w:tc>
        <w:tc>
          <w:tcPr>
            <w:tcW w:w="567" w:type="dxa"/>
          </w:tcPr>
          <w:p w14:paraId="13FBFCFF" w14:textId="77777777" w:rsidR="0052743D" w:rsidRDefault="0052743D" w:rsidP="00233A10">
            <w:pPr>
              <w:ind w:left="241" w:hanging="241"/>
              <w:jc w:val="center"/>
            </w:pPr>
          </w:p>
        </w:tc>
        <w:tc>
          <w:tcPr>
            <w:tcW w:w="709" w:type="dxa"/>
          </w:tcPr>
          <w:p w14:paraId="4525736A" w14:textId="77777777" w:rsidR="0052743D" w:rsidRDefault="0052743D" w:rsidP="00233A10">
            <w:pPr>
              <w:ind w:left="241" w:hanging="241"/>
              <w:jc w:val="center"/>
            </w:pPr>
          </w:p>
        </w:tc>
        <w:tc>
          <w:tcPr>
            <w:tcW w:w="567" w:type="dxa"/>
          </w:tcPr>
          <w:p w14:paraId="48C98CDD" w14:textId="77777777" w:rsidR="0052743D" w:rsidRDefault="0052743D" w:rsidP="00233A10">
            <w:pPr>
              <w:ind w:left="241" w:hanging="241"/>
              <w:jc w:val="center"/>
            </w:pPr>
          </w:p>
        </w:tc>
        <w:tc>
          <w:tcPr>
            <w:tcW w:w="708" w:type="dxa"/>
          </w:tcPr>
          <w:p w14:paraId="772DCE94" w14:textId="77777777" w:rsidR="0052743D" w:rsidRDefault="0052743D" w:rsidP="00233A10">
            <w:pPr>
              <w:ind w:left="241" w:hanging="241"/>
              <w:jc w:val="center"/>
            </w:pPr>
          </w:p>
        </w:tc>
        <w:tc>
          <w:tcPr>
            <w:tcW w:w="709" w:type="dxa"/>
          </w:tcPr>
          <w:p w14:paraId="335AEADE" w14:textId="77777777" w:rsidR="0052743D" w:rsidRDefault="0052743D" w:rsidP="00233A10">
            <w:pPr>
              <w:ind w:left="241" w:hanging="241"/>
              <w:jc w:val="center"/>
            </w:pPr>
          </w:p>
        </w:tc>
        <w:tc>
          <w:tcPr>
            <w:tcW w:w="992" w:type="dxa"/>
          </w:tcPr>
          <w:p w14:paraId="41F11E17" w14:textId="77777777" w:rsidR="0052743D" w:rsidRDefault="0052743D" w:rsidP="00233A10">
            <w:pPr>
              <w:ind w:left="241" w:hanging="241"/>
              <w:jc w:val="center"/>
            </w:pPr>
          </w:p>
        </w:tc>
      </w:tr>
      <w:tr w:rsidR="0052743D" w14:paraId="4F359259" w14:textId="77777777" w:rsidTr="00233A10">
        <w:trPr>
          <w:trHeight w:val="245"/>
        </w:trPr>
        <w:tc>
          <w:tcPr>
            <w:tcW w:w="567" w:type="dxa"/>
          </w:tcPr>
          <w:p w14:paraId="06991B85" w14:textId="77777777" w:rsidR="0052743D" w:rsidRPr="00530D14" w:rsidRDefault="0052743D" w:rsidP="00233A10">
            <w:pPr>
              <w:ind w:left="181" w:hanging="181"/>
              <w:jc w:val="center"/>
              <w:rPr>
                <w:sz w:val="18"/>
                <w:szCs w:val="18"/>
              </w:rPr>
            </w:pPr>
            <w:r w:rsidRPr="00530D14">
              <w:rPr>
                <w:rFonts w:hint="eastAsia"/>
                <w:sz w:val="18"/>
                <w:szCs w:val="18"/>
              </w:rPr>
              <w:t>２</w:t>
            </w:r>
          </w:p>
        </w:tc>
        <w:tc>
          <w:tcPr>
            <w:tcW w:w="709" w:type="dxa"/>
          </w:tcPr>
          <w:p w14:paraId="3AC17F8E" w14:textId="77777777" w:rsidR="0052743D" w:rsidRDefault="0052743D" w:rsidP="00233A10">
            <w:pPr>
              <w:ind w:left="241" w:hanging="241"/>
              <w:jc w:val="center"/>
            </w:pPr>
          </w:p>
        </w:tc>
        <w:tc>
          <w:tcPr>
            <w:tcW w:w="708" w:type="dxa"/>
          </w:tcPr>
          <w:p w14:paraId="2C4733F1" w14:textId="77777777" w:rsidR="0052743D" w:rsidRDefault="0052743D" w:rsidP="00233A10">
            <w:pPr>
              <w:ind w:left="241" w:hanging="241"/>
              <w:jc w:val="center"/>
            </w:pPr>
          </w:p>
        </w:tc>
        <w:tc>
          <w:tcPr>
            <w:tcW w:w="709" w:type="dxa"/>
          </w:tcPr>
          <w:p w14:paraId="42A077B9" w14:textId="77777777" w:rsidR="0052743D" w:rsidRDefault="0052743D" w:rsidP="00233A10">
            <w:pPr>
              <w:ind w:left="241" w:hanging="241"/>
              <w:jc w:val="center"/>
            </w:pPr>
          </w:p>
        </w:tc>
        <w:tc>
          <w:tcPr>
            <w:tcW w:w="567" w:type="dxa"/>
          </w:tcPr>
          <w:p w14:paraId="211DBF83" w14:textId="77777777" w:rsidR="0052743D" w:rsidRDefault="0052743D" w:rsidP="00233A10">
            <w:pPr>
              <w:ind w:left="241" w:hanging="241"/>
              <w:jc w:val="center"/>
            </w:pPr>
          </w:p>
        </w:tc>
        <w:tc>
          <w:tcPr>
            <w:tcW w:w="709" w:type="dxa"/>
          </w:tcPr>
          <w:p w14:paraId="0D48CD20" w14:textId="77777777" w:rsidR="0052743D" w:rsidRDefault="0052743D" w:rsidP="00233A10">
            <w:pPr>
              <w:ind w:left="241" w:hanging="241"/>
              <w:jc w:val="center"/>
            </w:pPr>
          </w:p>
        </w:tc>
        <w:tc>
          <w:tcPr>
            <w:tcW w:w="567" w:type="dxa"/>
          </w:tcPr>
          <w:p w14:paraId="3CF1F182" w14:textId="77777777" w:rsidR="0052743D" w:rsidRDefault="0052743D" w:rsidP="00233A10">
            <w:pPr>
              <w:ind w:left="241" w:hanging="241"/>
              <w:jc w:val="center"/>
            </w:pPr>
          </w:p>
        </w:tc>
        <w:tc>
          <w:tcPr>
            <w:tcW w:w="567" w:type="dxa"/>
          </w:tcPr>
          <w:p w14:paraId="28CADA80" w14:textId="77777777" w:rsidR="0052743D" w:rsidRDefault="0052743D" w:rsidP="00233A10">
            <w:pPr>
              <w:ind w:left="241" w:hanging="241"/>
              <w:jc w:val="center"/>
            </w:pPr>
          </w:p>
        </w:tc>
        <w:tc>
          <w:tcPr>
            <w:tcW w:w="567" w:type="dxa"/>
          </w:tcPr>
          <w:p w14:paraId="092D24EA" w14:textId="77777777" w:rsidR="0052743D" w:rsidRDefault="0052743D" w:rsidP="00233A10">
            <w:pPr>
              <w:ind w:left="241" w:hanging="241"/>
              <w:jc w:val="center"/>
            </w:pPr>
          </w:p>
        </w:tc>
        <w:tc>
          <w:tcPr>
            <w:tcW w:w="709" w:type="dxa"/>
          </w:tcPr>
          <w:p w14:paraId="23EDD244" w14:textId="77777777" w:rsidR="0052743D" w:rsidRDefault="0052743D" w:rsidP="00233A10">
            <w:pPr>
              <w:ind w:left="241" w:hanging="241"/>
              <w:jc w:val="center"/>
            </w:pPr>
          </w:p>
        </w:tc>
        <w:tc>
          <w:tcPr>
            <w:tcW w:w="567" w:type="dxa"/>
          </w:tcPr>
          <w:p w14:paraId="75A84973" w14:textId="77777777" w:rsidR="0052743D" w:rsidRDefault="0052743D" w:rsidP="00233A10">
            <w:pPr>
              <w:ind w:left="241" w:hanging="241"/>
              <w:jc w:val="center"/>
            </w:pPr>
          </w:p>
        </w:tc>
        <w:tc>
          <w:tcPr>
            <w:tcW w:w="708" w:type="dxa"/>
          </w:tcPr>
          <w:p w14:paraId="5416BD4F" w14:textId="77777777" w:rsidR="0052743D" w:rsidRDefault="0052743D" w:rsidP="00233A10">
            <w:pPr>
              <w:ind w:left="241" w:hanging="241"/>
              <w:jc w:val="center"/>
            </w:pPr>
          </w:p>
        </w:tc>
        <w:tc>
          <w:tcPr>
            <w:tcW w:w="709" w:type="dxa"/>
          </w:tcPr>
          <w:p w14:paraId="07695559" w14:textId="77777777" w:rsidR="0052743D" w:rsidRDefault="0052743D" w:rsidP="00233A10">
            <w:pPr>
              <w:ind w:left="241" w:hanging="241"/>
              <w:jc w:val="center"/>
            </w:pPr>
          </w:p>
        </w:tc>
        <w:tc>
          <w:tcPr>
            <w:tcW w:w="992" w:type="dxa"/>
          </w:tcPr>
          <w:p w14:paraId="6EFBDC0B" w14:textId="77777777" w:rsidR="0052743D" w:rsidRDefault="0052743D" w:rsidP="00233A10">
            <w:pPr>
              <w:ind w:left="241" w:hanging="241"/>
              <w:jc w:val="center"/>
            </w:pPr>
          </w:p>
        </w:tc>
      </w:tr>
      <w:tr w:rsidR="0052743D" w14:paraId="7A810B6B" w14:textId="77777777" w:rsidTr="00233A10">
        <w:trPr>
          <w:trHeight w:val="284"/>
        </w:trPr>
        <w:tc>
          <w:tcPr>
            <w:tcW w:w="567" w:type="dxa"/>
          </w:tcPr>
          <w:p w14:paraId="553C4004" w14:textId="77777777" w:rsidR="0052743D" w:rsidRPr="00530D14" w:rsidRDefault="0052743D" w:rsidP="00233A10">
            <w:pPr>
              <w:ind w:left="181" w:hanging="181"/>
              <w:jc w:val="center"/>
              <w:rPr>
                <w:sz w:val="18"/>
                <w:szCs w:val="18"/>
              </w:rPr>
            </w:pPr>
            <w:r w:rsidRPr="00530D14">
              <w:rPr>
                <w:rFonts w:hint="eastAsia"/>
                <w:sz w:val="18"/>
                <w:szCs w:val="18"/>
              </w:rPr>
              <w:t>３</w:t>
            </w:r>
          </w:p>
        </w:tc>
        <w:tc>
          <w:tcPr>
            <w:tcW w:w="709" w:type="dxa"/>
          </w:tcPr>
          <w:p w14:paraId="0370B193" w14:textId="77777777" w:rsidR="0052743D" w:rsidRDefault="0052743D" w:rsidP="00233A10">
            <w:pPr>
              <w:ind w:left="241" w:hanging="241"/>
              <w:jc w:val="center"/>
            </w:pPr>
          </w:p>
        </w:tc>
        <w:tc>
          <w:tcPr>
            <w:tcW w:w="708" w:type="dxa"/>
          </w:tcPr>
          <w:p w14:paraId="1558F8E5" w14:textId="77777777" w:rsidR="0052743D" w:rsidRDefault="0052743D" w:rsidP="00233A10">
            <w:pPr>
              <w:ind w:left="241" w:hanging="241"/>
              <w:jc w:val="center"/>
            </w:pPr>
          </w:p>
        </w:tc>
        <w:tc>
          <w:tcPr>
            <w:tcW w:w="709" w:type="dxa"/>
          </w:tcPr>
          <w:p w14:paraId="11512E47" w14:textId="77777777" w:rsidR="0052743D" w:rsidRDefault="0052743D" w:rsidP="00233A10">
            <w:pPr>
              <w:ind w:left="241" w:hanging="241"/>
              <w:jc w:val="center"/>
            </w:pPr>
          </w:p>
        </w:tc>
        <w:tc>
          <w:tcPr>
            <w:tcW w:w="567" w:type="dxa"/>
          </w:tcPr>
          <w:p w14:paraId="72691F66" w14:textId="77777777" w:rsidR="0052743D" w:rsidRDefault="0052743D" w:rsidP="00233A10">
            <w:pPr>
              <w:ind w:left="241" w:hanging="241"/>
              <w:jc w:val="center"/>
            </w:pPr>
          </w:p>
        </w:tc>
        <w:tc>
          <w:tcPr>
            <w:tcW w:w="709" w:type="dxa"/>
          </w:tcPr>
          <w:p w14:paraId="45E68271" w14:textId="77777777" w:rsidR="0052743D" w:rsidRDefault="0052743D" w:rsidP="00233A10">
            <w:pPr>
              <w:ind w:left="241" w:hanging="241"/>
              <w:jc w:val="center"/>
            </w:pPr>
          </w:p>
        </w:tc>
        <w:tc>
          <w:tcPr>
            <w:tcW w:w="567" w:type="dxa"/>
          </w:tcPr>
          <w:p w14:paraId="37270297" w14:textId="77777777" w:rsidR="0052743D" w:rsidRDefault="0052743D" w:rsidP="00233A10">
            <w:pPr>
              <w:ind w:left="241" w:hanging="241"/>
              <w:jc w:val="center"/>
            </w:pPr>
          </w:p>
        </w:tc>
        <w:tc>
          <w:tcPr>
            <w:tcW w:w="567" w:type="dxa"/>
          </w:tcPr>
          <w:p w14:paraId="6E9B3704" w14:textId="77777777" w:rsidR="0052743D" w:rsidRDefault="0052743D" w:rsidP="00233A10">
            <w:pPr>
              <w:ind w:left="241" w:hanging="241"/>
              <w:jc w:val="center"/>
            </w:pPr>
          </w:p>
        </w:tc>
        <w:tc>
          <w:tcPr>
            <w:tcW w:w="567" w:type="dxa"/>
          </w:tcPr>
          <w:p w14:paraId="539A7E53" w14:textId="77777777" w:rsidR="0052743D" w:rsidRDefault="0052743D" w:rsidP="00233A10">
            <w:pPr>
              <w:ind w:left="241" w:hanging="241"/>
              <w:jc w:val="center"/>
            </w:pPr>
          </w:p>
        </w:tc>
        <w:tc>
          <w:tcPr>
            <w:tcW w:w="709" w:type="dxa"/>
          </w:tcPr>
          <w:p w14:paraId="68ED2951" w14:textId="77777777" w:rsidR="0052743D" w:rsidRDefault="0052743D" w:rsidP="00233A10">
            <w:pPr>
              <w:ind w:left="241" w:hanging="241"/>
              <w:jc w:val="center"/>
            </w:pPr>
          </w:p>
        </w:tc>
        <w:tc>
          <w:tcPr>
            <w:tcW w:w="567" w:type="dxa"/>
          </w:tcPr>
          <w:p w14:paraId="6D56E93B" w14:textId="77777777" w:rsidR="0052743D" w:rsidRDefault="0052743D" w:rsidP="00233A10">
            <w:pPr>
              <w:ind w:left="241" w:hanging="241"/>
              <w:jc w:val="center"/>
            </w:pPr>
          </w:p>
        </w:tc>
        <w:tc>
          <w:tcPr>
            <w:tcW w:w="708" w:type="dxa"/>
          </w:tcPr>
          <w:p w14:paraId="3A3E7059" w14:textId="77777777" w:rsidR="0052743D" w:rsidRDefault="0052743D" w:rsidP="00233A10">
            <w:pPr>
              <w:ind w:left="241" w:hanging="241"/>
              <w:jc w:val="center"/>
            </w:pPr>
          </w:p>
        </w:tc>
        <w:tc>
          <w:tcPr>
            <w:tcW w:w="709" w:type="dxa"/>
          </w:tcPr>
          <w:p w14:paraId="0868E02D" w14:textId="77777777" w:rsidR="0052743D" w:rsidRDefault="0052743D" w:rsidP="00233A10">
            <w:pPr>
              <w:ind w:left="241" w:hanging="241"/>
              <w:jc w:val="center"/>
            </w:pPr>
          </w:p>
        </w:tc>
        <w:tc>
          <w:tcPr>
            <w:tcW w:w="992" w:type="dxa"/>
          </w:tcPr>
          <w:p w14:paraId="3A6CC9A8" w14:textId="77777777" w:rsidR="0052743D" w:rsidRDefault="0052743D" w:rsidP="00233A10">
            <w:pPr>
              <w:ind w:left="241" w:hanging="241"/>
              <w:jc w:val="center"/>
            </w:pPr>
          </w:p>
        </w:tc>
      </w:tr>
      <w:tr w:rsidR="0052743D" w14:paraId="31B6431F" w14:textId="77777777" w:rsidTr="00233A10">
        <w:trPr>
          <w:trHeight w:val="284"/>
        </w:trPr>
        <w:tc>
          <w:tcPr>
            <w:tcW w:w="567" w:type="dxa"/>
          </w:tcPr>
          <w:p w14:paraId="439FFC76" w14:textId="77777777" w:rsidR="0052743D" w:rsidRPr="00530D14" w:rsidRDefault="0052743D" w:rsidP="00233A10">
            <w:pPr>
              <w:ind w:left="181" w:hanging="181"/>
              <w:jc w:val="center"/>
              <w:rPr>
                <w:sz w:val="18"/>
                <w:szCs w:val="18"/>
              </w:rPr>
            </w:pPr>
            <w:r w:rsidRPr="00530D14">
              <w:rPr>
                <w:rFonts w:hint="eastAsia"/>
                <w:sz w:val="18"/>
                <w:szCs w:val="18"/>
              </w:rPr>
              <w:t>４</w:t>
            </w:r>
          </w:p>
        </w:tc>
        <w:tc>
          <w:tcPr>
            <w:tcW w:w="709" w:type="dxa"/>
          </w:tcPr>
          <w:p w14:paraId="6BA5069E" w14:textId="77777777" w:rsidR="0052743D" w:rsidRDefault="0052743D" w:rsidP="00233A10">
            <w:pPr>
              <w:ind w:left="241" w:hanging="241"/>
              <w:jc w:val="center"/>
            </w:pPr>
          </w:p>
        </w:tc>
        <w:tc>
          <w:tcPr>
            <w:tcW w:w="708" w:type="dxa"/>
          </w:tcPr>
          <w:p w14:paraId="34FBCDBD" w14:textId="77777777" w:rsidR="0052743D" w:rsidRDefault="0052743D" w:rsidP="00233A10">
            <w:pPr>
              <w:ind w:left="241" w:hanging="241"/>
              <w:jc w:val="center"/>
            </w:pPr>
          </w:p>
        </w:tc>
        <w:tc>
          <w:tcPr>
            <w:tcW w:w="709" w:type="dxa"/>
          </w:tcPr>
          <w:p w14:paraId="3B10ACB1" w14:textId="77777777" w:rsidR="0052743D" w:rsidRDefault="0052743D" w:rsidP="00233A10">
            <w:pPr>
              <w:ind w:left="241" w:hanging="241"/>
              <w:jc w:val="center"/>
            </w:pPr>
          </w:p>
        </w:tc>
        <w:tc>
          <w:tcPr>
            <w:tcW w:w="567" w:type="dxa"/>
          </w:tcPr>
          <w:p w14:paraId="09BDE4C3" w14:textId="77777777" w:rsidR="0052743D" w:rsidRDefault="0052743D" w:rsidP="00233A10">
            <w:pPr>
              <w:ind w:left="241" w:hanging="241"/>
              <w:jc w:val="center"/>
            </w:pPr>
          </w:p>
        </w:tc>
        <w:tc>
          <w:tcPr>
            <w:tcW w:w="709" w:type="dxa"/>
          </w:tcPr>
          <w:p w14:paraId="54FDB3E0" w14:textId="77777777" w:rsidR="0052743D" w:rsidRDefault="0052743D" w:rsidP="00233A10">
            <w:pPr>
              <w:ind w:left="241" w:hanging="241"/>
              <w:jc w:val="center"/>
            </w:pPr>
          </w:p>
        </w:tc>
        <w:tc>
          <w:tcPr>
            <w:tcW w:w="567" w:type="dxa"/>
          </w:tcPr>
          <w:p w14:paraId="23EA8A91" w14:textId="77777777" w:rsidR="0052743D" w:rsidRDefault="0052743D" w:rsidP="00233A10">
            <w:pPr>
              <w:ind w:left="241" w:hanging="241"/>
              <w:jc w:val="center"/>
            </w:pPr>
          </w:p>
        </w:tc>
        <w:tc>
          <w:tcPr>
            <w:tcW w:w="567" w:type="dxa"/>
          </w:tcPr>
          <w:p w14:paraId="77D2AF9E" w14:textId="77777777" w:rsidR="0052743D" w:rsidRDefault="0052743D" w:rsidP="00233A10">
            <w:pPr>
              <w:ind w:left="241" w:hanging="241"/>
              <w:jc w:val="center"/>
            </w:pPr>
          </w:p>
        </w:tc>
        <w:tc>
          <w:tcPr>
            <w:tcW w:w="567" w:type="dxa"/>
          </w:tcPr>
          <w:p w14:paraId="68A84385" w14:textId="77777777" w:rsidR="0052743D" w:rsidRDefault="0052743D" w:rsidP="00233A10">
            <w:pPr>
              <w:ind w:left="241" w:hanging="241"/>
              <w:jc w:val="center"/>
            </w:pPr>
          </w:p>
        </w:tc>
        <w:tc>
          <w:tcPr>
            <w:tcW w:w="709" w:type="dxa"/>
          </w:tcPr>
          <w:p w14:paraId="1A3340BA" w14:textId="77777777" w:rsidR="0052743D" w:rsidRDefault="0052743D" w:rsidP="00233A10">
            <w:pPr>
              <w:ind w:left="241" w:hanging="241"/>
              <w:jc w:val="center"/>
            </w:pPr>
          </w:p>
        </w:tc>
        <w:tc>
          <w:tcPr>
            <w:tcW w:w="567" w:type="dxa"/>
          </w:tcPr>
          <w:p w14:paraId="3B46D944" w14:textId="77777777" w:rsidR="0052743D" w:rsidRDefault="0052743D" w:rsidP="00233A10">
            <w:pPr>
              <w:ind w:left="241" w:hanging="241"/>
              <w:jc w:val="center"/>
            </w:pPr>
          </w:p>
        </w:tc>
        <w:tc>
          <w:tcPr>
            <w:tcW w:w="708" w:type="dxa"/>
          </w:tcPr>
          <w:p w14:paraId="2809DA4D" w14:textId="77777777" w:rsidR="0052743D" w:rsidRDefault="0052743D" w:rsidP="00233A10">
            <w:pPr>
              <w:ind w:left="241" w:hanging="241"/>
              <w:jc w:val="center"/>
            </w:pPr>
          </w:p>
        </w:tc>
        <w:tc>
          <w:tcPr>
            <w:tcW w:w="709" w:type="dxa"/>
          </w:tcPr>
          <w:p w14:paraId="1D087239" w14:textId="77777777" w:rsidR="0052743D" w:rsidRDefault="0052743D" w:rsidP="00233A10">
            <w:pPr>
              <w:ind w:left="241" w:hanging="241"/>
              <w:jc w:val="center"/>
            </w:pPr>
          </w:p>
        </w:tc>
        <w:tc>
          <w:tcPr>
            <w:tcW w:w="992" w:type="dxa"/>
          </w:tcPr>
          <w:p w14:paraId="6812BBA9" w14:textId="77777777" w:rsidR="0052743D" w:rsidRDefault="0052743D" w:rsidP="00233A10">
            <w:pPr>
              <w:ind w:left="241" w:hanging="241"/>
              <w:jc w:val="center"/>
            </w:pPr>
          </w:p>
        </w:tc>
      </w:tr>
    </w:tbl>
    <w:p w14:paraId="3839D859" w14:textId="77777777" w:rsidR="0052743D" w:rsidRDefault="0052743D" w:rsidP="0052743D">
      <w:pPr>
        <w:ind w:left="231" w:hanging="231"/>
        <w:rPr>
          <w:sz w:val="23"/>
          <w:szCs w:val="23"/>
        </w:rPr>
      </w:pPr>
    </w:p>
    <w:p w14:paraId="1E2DB13D" w14:textId="77777777" w:rsidR="0052743D" w:rsidRDefault="0052743D" w:rsidP="0052743D">
      <w:pPr>
        <w:pStyle w:val="Default"/>
        <w:snapToGrid w:val="0"/>
        <w:ind w:leftChars="117" w:left="564" w:hangingChars="200" w:hanging="282"/>
        <w:jc w:val="both"/>
        <w:rPr>
          <w:sz w:val="14"/>
          <w:szCs w:val="14"/>
        </w:rPr>
      </w:pPr>
      <w:r>
        <w:rPr>
          <w:rFonts w:hint="eastAsia"/>
          <w:sz w:val="14"/>
          <w:szCs w:val="14"/>
        </w:rPr>
        <w:t>※１：委託先専用防衛生産用資産がある場合は、「会社名」を「下請負者の名称」に変えて委託先専用防衛生産用資産を取得している下請負者ごとに　本紙を作成すること。</w:t>
      </w:r>
    </w:p>
    <w:p w14:paraId="59F54202" w14:textId="77777777" w:rsidR="0052743D" w:rsidRDefault="0052743D" w:rsidP="0052743D">
      <w:pPr>
        <w:pStyle w:val="Default"/>
        <w:snapToGrid w:val="0"/>
        <w:ind w:firstLineChars="200" w:firstLine="282"/>
        <w:jc w:val="both"/>
        <w:rPr>
          <w:sz w:val="14"/>
          <w:szCs w:val="14"/>
        </w:rPr>
      </w:pPr>
      <w:r>
        <w:rPr>
          <w:rFonts w:hint="eastAsia"/>
          <w:sz w:val="14"/>
          <w:szCs w:val="14"/>
        </w:rPr>
        <w:t>※２：下請負者の報告時にのみ記載すること。</w:t>
      </w:r>
    </w:p>
    <w:p w14:paraId="30F22031" w14:textId="77777777" w:rsidR="0052743D" w:rsidRDefault="0052743D" w:rsidP="0052743D">
      <w:pPr>
        <w:pStyle w:val="Default"/>
        <w:snapToGrid w:val="0"/>
        <w:ind w:leftChars="118" w:left="566" w:hangingChars="200" w:hanging="282"/>
        <w:jc w:val="both"/>
        <w:rPr>
          <w:sz w:val="14"/>
          <w:szCs w:val="14"/>
        </w:rPr>
      </w:pPr>
      <w:r>
        <w:rPr>
          <w:rFonts w:hint="eastAsia"/>
          <w:sz w:val="14"/>
          <w:szCs w:val="14"/>
        </w:rPr>
        <w:t>※３：「専用治工具」、「専用機械」、「専用装置」、「専用設備」、「専用建屋」等資産の分類を記載し、その概要に係る資料を添付すること。「専用建屋」については、各建屋等の位置、形状、各フロア等の用途、主要設備の配置等その他の概況を付記した図を添付すること。当該図には、建屋等ごとに、契約書の別図の番号を引用して表示すること。また、資料の細部については事前に契約担当官等と調整すること。</w:t>
      </w:r>
    </w:p>
    <w:p w14:paraId="53C9CCFE" w14:textId="77777777" w:rsidR="0052743D" w:rsidRDefault="0052743D" w:rsidP="0052743D">
      <w:pPr>
        <w:pStyle w:val="Default"/>
        <w:snapToGrid w:val="0"/>
        <w:ind w:firstLineChars="200" w:firstLine="282"/>
        <w:jc w:val="both"/>
        <w:rPr>
          <w:sz w:val="14"/>
          <w:szCs w:val="14"/>
        </w:rPr>
      </w:pPr>
      <w:r>
        <w:rPr>
          <w:rFonts w:hint="eastAsia"/>
          <w:sz w:val="14"/>
          <w:szCs w:val="14"/>
        </w:rPr>
        <w:t>※４：カタログ等による型番がある場合、型番も記述すること。</w:t>
      </w:r>
    </w:p>
    <w:p w14:paraId="7FCA1A44" w14:textId="77777777" w:rsidR="0052743D" w:rsidRDefault="0052743D" w:rsidP="0052743D">
      <w:pPr>
        <w:pStyle w:val="Default"/>
        <w:snapToGrid w:val="0"/>
        <w:ind w:firstLineChars="200" w:firstLine="282"/>
        <w:jc w:val="both"/>
        <w:rPr>
          <w:sz w:val="14"/>
          <w:szCs w:val="14"/>
        </w:rPr>
      </w:pPr>
      <w:r>
        <w:rPr>
          <w:rFonts w:hint="eastAsia"/>
          <w:sz w:val="14"/>
          <w:szCs w:val="14"/>
        </w:rPr>
        <w:t>※５：固定資産台帳へ登載される番号を記載すること。</w:t>
      </w:r>
    </w:p>
    <w:p w14:paraId="075E956C" w14:textId="77777777" w:rsidR="0052743D" w:rsidRDefault="0052743D" w:rsidP="0052743D">
      <w:pPr>
        <w:pStyle w:val="Default"/>
        <w:snapToGrid w:val="0"/>
        <w:ind w:firstLineChars="200" w:firstLine="282"/>
        <w:jc w:val="both"/>
        <w:rPr>
          <w:sz w:val="14"/>
          <w:szCs w:val="14"/>
        </w:rPr>
      </w:pPr>
      <w:r>
        <w:rPr>
          <w:rFonts w:hint="eastAsia"/>
          <w:sz w:val="14"/>
          <w:szCs w:val="14"/>
        </w:rPr>
        <w:t>※６：計上する工事番号を記載すること。</w:t>
      </w:r>
    </w:p>
    <w:p w14:paraId="5297074E" w14:textId="77777777" w:rsidR="0052743D" w:rsidRDefault="0052743D" w:rsidP="0052743D">
      <w:pPr>
        <w:pStyle w:val="Default"/>
        <w:snapToGrid w:val="0"/>
        <w:ind w:leftChars="118" w:left="552" w:hangingChars="190" w:hanging="268"/>
        <w:jc w:val="both"/>
        <w:rPr>
          <w:sz w:val="14"/>
          <w:szCs w:val="14"/>
        </w:rPr>
      </w:pPr>
      <w:r>
        <w:rPr>
          <w:rFonts w:hint="eastAsia"/>
          <w:sz w:val="14"/>
          <w:szCs w:val="14"/>
        </w:rPr>
        <w:t>※７：調達先の名称、住所、連絡先を記述すること。ただし、複数のもので一つの機械及び装置となる場合は、事前に契約担当官等と調整し、記述することは差し支えない。</w:t>
      </w:r>
    </w:p>
    <w:p w14:paraId="07002896" w14:textId="77777777" w:rsidR="0052743D" w:rsidRDefault="0052743D" w:rsidP="0052743D">
      <w:pPr>
        <w:pStyle w:val="Default"/>
        <w:snapToGrid w:val="0"/>
        <w:ind w:firstLineChars="200" w:firstLine="282"/>
        <w:jc w:val="both"/>
        <w:rPr>
          <w:sz w:val="14"/>
          <w:szCs w:val="14"/>
        </w:rPr>
      </w:pPr>
      <w:r>
        <w:rPr>
          <w:rFonts w:hint="eastAsia"/>
          <w:sz w:val="14"/>
          <w:szCs w:val="14"/>
        </w:rPr>
        <w:t>※８：特約条項第２条第２項に係るもののうち、取得に至っていないものは予定時期を記述すること。</w:t>
      </w:r>
    </w:p>
    <w:p w14:paraId="2C21AF87" w14:textId="77777777" w:rsidR="0052743D" w:rsidRDefault="0052743D" w:rsidP="0052743D">
      <w:pPr>
        <w:pStyle w:val="Default"/>
        <w:snapToGrid w:val="0"/>
        <w:ind w:firstLineChars="200" w:firstLine="282"/>
        <w:jc w:val="both"/>
        <w:rPr>
          <w:sz w:val="14"/>
          <w:szCs w:val="14"/>
        </w:rPr>
      </w:pPr>
      <w:r>
        <w:rPr>
          <w:rFonts w:hint="eastAsia"/>
          <w:sz w:val="14"/>
          <w:szCs w:val="14"/>
        </w:rPr>
        <w:t>※９：可能な限り具体的に記述すること。複数のもので一つの機械及び装置となる場合は、一式と記述すること。</w:t>
      </w:r>
    </w:p>
    <w:p w14:paraId="235787E4" w14:textId="77777777" w:rsidR="0052743D" w:rsidRDefault="0052743D" w:rsidP="0052743D">
      <w:pPr>
        <w:pStyle w:val="Default"/>
        <w:snapToGrid w:val="0"/>
        <w:ind w:firstLineChars="200" w:firstLine="282"/>
        <w:jc w:val="both"/>
        <w:rPr>
          <w:sz w:val="14"/>
          <w:szCs w:val="14"/>
        </w:rPr>
      </w:pPr>
      <w:r>
        <w:rPr>
          <w:rFonts w:hint="eastAsia"/>
          <w:sz w:val="14"/>
          <w:szCs w:val="14"/>
        </w:rPr>
        <w:t>※１０：会社名及び設置工場名を記載すること。</w:t>
      </w:r>
    </w:p>
    <w:p w14:paraId="7004F1FE" w14:textId="77777777" w:rsidR="0052743D" w:rsidRDefault="0052743D" w:rsidP="0052743D">
      <w:pPr>
        <w:pStyle w:val="Default"/>
        <w:snapToGrid w:val="0"/>
        <w:ind w:firstLineChars="200" w:firstLine="282"/>
        <w:jc w:val="both"/>
        <w:rPr>
          <w:sz w:val="14"/>
          <w:szCs w:val="14"/>
        </w:rPr>
      </w:pPr>
      <w:r>
        <w:rPr>
          <w:rFonts w:hint="eastAsia"/>
          <w:sz w:val="14"/>
          <w:szCs w:val="14"/>
        </w:rPr>
        <w:t>※１１：固定資産台帳へ登載時の法定耐用年数を記載すること。</w:t>
      </w:r>
    </w:p>
    <w:p w14:paraId="08C49802" w14:textId="77777777" w:rsidR="0052743D" w:rsidRDefault="0052743D" w:rsidP="0052743D">
      <w:pPr>
        <w:pStyle w:val="Default"/>
        <w:snapToGrid w:val="0"/>
        <w:ind w:firstLineChars="200" w:firstLine="282"/>
        <w:jc w:val="both"/>
        <w:rPr>
          <w:sz w:val="14"/>
          <w:szCs w:val="14"/>
        </w:rPr>
      </w:pPr>
      <w:r>
        <w:rPr>
          <w:rFonts w:hint="eastAsia"/>
          <w:sz w:val="14"/>
          <w:szCs w:val="14"/>
        </w:rPr>
        <w:t>※１２：１円単位、かつ、消費税抜きの金額を記述すること。</w:t>
      </w:r>
    </w:p>
    <w:p w14:paraId="79084C94" w14:textId="77777777" w:rsidR="0052743D" w:rsidRDefault="0052743D" w:rsidP="0052743D">
      <w:pPr>
        <w:pStyle w:val="Default"/>
        <w:snapToGrid w:val="0"/>
        <w:ind w:firstLineChars="200" w:firstLine="282"/>
        <w:jc w:val="both"/>
        <w:rPr>
          <w:sz w:val="14"/>
          <w:szCs w:val="14"/>
        </w:rPr>
      </w:pPr>
      <w:r>
        <w:rPr>
          <w:rFonts w:hint="eastAsia"/>
          <w:sz w:val="14"/>
          <w:szCs w:val="14"/>
        </w:rPr>
        <w:t>※１３：固定資産台帳へ登載時の価額から報告時の会計年度の末日における帳簿価額との差を記載すること。</w:t>
      </w:r>
    </w:p>
    <w:p w14:paraId="4E6ED163" w14:textId="77777777" w:rsidR="0052743D" w:rsidRDefault="0052743D" w:rsidP="0052743D">
      <w:pPr>
        <w:pStyle w:val="Default"/>
        <w:snapToGrid w:val="0"/>
        <w:ind w:leftChars="118" w:left="622" w:hangingChars="240" w:hanging="338"/>
        <w:jc w:val="both"/>
        <w:rPr>
          <w:sz w:val="14"/>
          <w:szCs w:val="14"/>
        </w:rPr>
      </w:pPr>
      <w:r>
        <w:rPr>
          <w:rFonts w:hint="eastAsia"/>
          <w:sz w:val="14"/>
          <w:szCs w:val="14"/>
        </w:rPr>
        <w:t>※１４：必要に応じて、特に留意すべき事項その他の事項を記述すること。特に維持及び管理の必要性が消失したものと認められたものについては、経緯が記録されるよう甲乙間の協議文書番号等を記述すること</w:t>
      </w:r>
    </w:p>
    <w:p w14:paraId="0C63941E" w14:textId="77777777" w:rsidR="0052743D" w:rsidRDefault="0052743D" w:rsidP="0052743D">
      <w:pPr>
        <w:snapToGrid w:val="0"/>
        <w:ind w:left="141" w:hanging="141"/>
        <w:contextualSpacing w:val="0"/>
        <w:rPr>
          <w:sz w:val="14"/>
          <w:szCs w:val="14"/>
        </w:rPr>
      </w:pPr>
    </w:p>
    <w:p w14:paraId="6335EB82" w14:textId="77777777" w:rsidR="0052743D" w:rsidRDefault="0052743D" w:rsidP="0052743D">
      <w:pPr>
        <w:snapToGrid w:val="0"/>
        <w:ind w:left="141" w:hanging="141"/>
        <w:contextualSpacing w:val="0"/>
        <w:rPr>
          <w:sz w:val="14"/>
          <w:szCs w:val="14"/>
        </w:rPr>
      </w:pPr>
    </w:p>
    <w:p w14:paraId="2698C54D" w14:textId="77777777" w:rsidR="0052743D" w:rsidRDefault="0052743D" w:rsidP="0052743D">
      <w:pPr>
        <w:snapToGrid w:val="0"/>
        <w:ind w:left="141" w:hanging="141"/>
        <w:contextualSpacing w:val="0"/>
        <w:rPr>
          <w:sz w:val="14"/>
          <w:szCs w:val="14"/>
        </w:rPr>
      </w:pPr>
    </w:p>
    <w:p w14:paraId="4DD5E41A" w14:textId="77777777" w:rsidR="0052743D" w:rsidRDefault="0052743D" w:rsidP="0052743D">
      <w:pPr>
        <w:snapToGrid w:val="0"/>
        <w:ind w:leftChars="100" w:left="241" w:firstLineChars="0" w:firstLine="0"/>
        <w:contextualSpacing w:val="0"/>
        <w:rPr>
          <w:sz w:val="23"/>
          <w:szCs w:val="23"/>
        </w:rPr>
      </w:pPr>
      <w:r>
        <w:rPr>
          <w:rFonts w:hint="eastAsia"/>
          <w:sz w:val="14"/>
          <w:szCs w:val="14"/>
        </w:rPr>
        <w:t>注意：甲が求める場合、本紙を表計算処理が可能な電子計算機情報としても提出すること</w:t>
      </w:r>
    </w:p>
    <w:p w14:paraId="0FF21955" w14:textId="55C28EA5" w:rsidR="0052743D" w:rsidRPr="0052743D" w:rsidRDefault="0052743D" w:rsidP="00DE42CA">
      <w:pPr>
        <w:ind w:left="241" w:hanging="241"/>
      </w:pPr>
    </w:p>
    <w:p w14:paraId="23E735B2" w14:textId="7803BAC3" w:rsidR="0052743D" w:rsidRDefault="0052743D" w:rsidP="00DE42CA">
      <w:pPr>
        <w:ind w:left="241" w:hanging="241"/>
      </w:pPr>
    </w:p>
    <w:p w14:paraId="4220C785" w14:textId="7E931CBE" w:rsidR="0052743D" w:rsidRDefault="0052743D" w:rsidP="00DE42CA">
      <w:pPr>
        <w:ind w:left="241" w:hanging="241"/>
      </w:pPr>
    </w:p>
    <w:p w14:paraId="6CC2A6A6" w14:textId="02801170" w:rsidR="0052743D" w:rsidRDefault="0052743D" w:rsidP="00DE42CA">
      <w:pPr>
        <w:ind w:left="241" w:hanging="241"/>
      </w:pPr>
    </w:p>
    <w:p w14:paraId="0629B528" w14:textId="09176D3E" w:rsidR="0052743D" w:rsidRDefault="0052743D" w:rsidP="00DE42CA">
      <w:pPr>
        <w:ind w:left="241" w:hanging="241"/>
      </w:pPr>
    </w:p>
    <w:p w14:paraId="62C6A659" w14:textId="79E8962C" w:rsidR="0052743D" w:rsidRDefault="0052743D" w:rsidP="00DE42CA">
      <w:pPr>
        <w:ind w:left="241" w:hanging="241"/>
      </w:pPr>
    </w:p>
    <w:p w14:paraId="6AD61A3B" w14:textId="32B93A34" w:rsidR="0052743D" w:rsidRDefault="0052743D" w:rsidP="00DE42CA">
      <w:pPr>
        <w:ind w:left="241" w:hanging="241"/>
      </w:pPr>
    </w:p>
    <w:p w14:paraId="06FA9E9B" w14:textId="57A35F3F" w:rsidR="0052743D" w:rsidRDefault="0052743D" w:rsidP="00DE42CA">
      <w:pPr>
        <w:ind w:left="241" w:hanging="241"/>
      </w:pPr>
    </w:p>
    <w:p w14:paraId="3189E3E8" w14:textId="11F903F7" w:rsidR="0052743D" w:rsidRDefault="0052743D" w:rsidP="00DE42CA">
      <w:pPr>
        <w:ind w:left="241" w:hanging="241"/>
      </w:pPr>
    </w:p>
    <w:p w14:paraId="43B94850" w14:textId="77777777" w:rsidR="00B83FB9" w:rsidRDefault="00B83FB9" w:rsidP="00F253AD">
      <w:pPr>
        <w:ind w:left="241" w:hanging="241"/>
      </w:pPr>
    </w:p>
    <w:sectPr w:rsidR="00B83FB9" w:rsidSect="00EC2CA6">
      <w:headerReference w:type="even" r:id="rId8"/>
      <w:headerReference w:type="default" r:id="rId9"/>
      <w:footerReference w:type="even" r:id="rId10"/>
      <w:footerReference w:type="default" r:id="rId11"/>
      <w:headerReference w:type="first" r:id="rId12"/>
      <w:footerReference w:type="first" r:id="rId13"/>
      <w:pgSz w:w="11906" w:h="16838" w:code="9"/>
      <w:pgMar w:top="1531" w:right="1134" w:bottom="1418" w:left="1134" w:header="851" w:footer="992" w:gutter="0"/>
      <w:pgNumType w:fmt="decimalFullWidth" w:start="1"/>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671AE" w14:textId="77777777" w:rsidR="007B416D" w:rsidRDefault="007B416D" w:rsidP="00DE42CA">
      <w:r>
        <w:separator/>
      </w:r>
    </w:p>
  </w:endnote>
  <w:endnote w:type="continuationSeparator" w:id="0">
    <w:p w14:paraId="5B6B9DA3" w14:textId="77777777" w:rsidR="007B416D" w:rsidRDefault="007B416D" w:rsidP="00DE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C3AC" w14:textId="77777777" w:rsidR="00EC2CA6" w:rsidRPr="007D4D6F" w:rsidRDefault="00EC2CA6" w:rsidP="00EC2CA6">
    <w:pPr>
      <w:framePr w:wrap="auto" w:vAnchor="text" w:hAnchor="page" w:x="1154" w:y="-28"/>
      <w:overflowPunct/>
      <w:ind w:left="0" w:firstLineChars="0" w:firstLine="0"/>
      <w:contextualSpacing w:val="0"/>
      <w:jc w:val="right"/>
      <w:rPr>
        <w:rFonts w:ascii="ＭＳ ゴシック" w:eastAsia="ＭＳ ゴシック" w:hAnsi="ＭＳ ゴシック" w:cs="Times New Roman"/>
        <w:spacing w:val="4"/>
      </w:rPr>
    </w:pPr>
    <w:r w:rsidRPr="007D4D6F">
      <w:rPr>
        <w:rFonts w:ascii="ＭＳ ゴシック" w:eastAsia="ＭＳ ゴシック" w:hAnsi="ＭＳ ゴシック" w:cs="ｺﾞｼｯｸ"/>
        <w:b/>
        <w:bCs/>
      </w:rPr>
      <w:t>5-</w:t>
    </w:r>
    <w:r>
      <w:rPr>
        <w:rFonts w:ascii="ＭＳ ゴシック" w:eastAsia="ＭＳ ゴシック" w:hAnsi="ＭＳ ゴシック" w:cs="ｺﾞｼｯｸ" w:hint="eastAsia"/>
        <w:b/>
        <w:bCs/>
      </w:rPr>
      <w:t>24</w:t>
    </w:r>
    <w:r w:rsidRPr="007D4D6F">
      <w:rPr>
        <w:rFonts w:ascii="ＭＳ ゴシック" w:eastAsia="ＭＳ ゴシック" w:hAnsi="ＭＳ ゴシック" w:cs="ｺﾞｼｯｸ"/>
        <w:b/>
        <w:bCs/>
      </w:rPr>
      <w:t>-</w:t>
    </w:r>
    <w:r w:rsidRPr="007D4D6F">
      <w:rPr>
        <w:rFonts w:ascii="ＭＳ ゴシック" w:eastAsia="ＭＳ ゴシック" w:hAnsi="ＭＳ ゴシック" w:cs="ｺﾞｼｯｸ"/>
        <w:b/>
        <w:bCs/>
      </w:rPr>
      <w:fldChar w:fldCharType="begin"/>
    </w:r>
    <w:r w:rsidRPr="007D4D6F">
      <w:rPr>
        <w:rFonts w:ascii="ＭＳ ゴシック" w:eastAsia="ＭＳ ゴシック" w:hAnsi="ＭＳ ゴシック" w:cs="ｺﾞｼｯｸ"/>
        <w:b/>
        <w:bCs/>
      </w:rPr>
      <w:instrText xml:space="preserve"> PAGE  \* SBCHAR  \* MERGEFORMAT </w:instrText>
    </w:r>
    <w:r w:rsidRPr="007D4D6F">
      <w:rPr>
        <w:rFonts w:ascii="ＭＳ ゴシック" w:eastAsia="ＭＳ ゴシック" w:hAnsi="ＭＳ ゴシック" w:cs="ｺﾞｼｯｸ"/>
        <w:b/>
        <w:bCs/>
      </w:rPr>
      <w:fldChar w:fldCharType="separate"/>
    </w:r>
    <w:r>
      <w:rPr>
        <w:rFonts w:ascii="ＭＳ ゴシック" w:eastAsia="ＭＳ ゴシック" w:hAnsi="ＭＳ ゴシック" w:cs="ｺﾞｼｯｸ"/>
        <w:b/>
        <w:bCs/>
      </w:rPr>
      <w:t>1</w:t>
    </w:r>
    <w:r w:rsidRPr="007D4D6F">
      <w:rPr>
        <w:rFonts w:ascii="ＭＳ ゴシック" w:eastAsia="ＭＳ ゴシック" w:hAnsi="ＭＳ ゴシック" w:cs="ｺﾞｼｯｸ"/>
        <w:b/>
        <w:bCs/>
      </w:rPr>
      <w:fldChar w:fldCharType="end"/>
    </w:r>
  </w:p>
  <w:p w14:paraId="279003DA" w14:textId="77777777" w:rsidR="00EC2CA6" w:rsidRDefault="00EC2CA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6E4D2" w14:textId="39D877EC" w:rsidR="00EC2CA6" w:rsidRPr="007D4D6F" w:rsidRDefault="00EC2CA6" w:rsidP="00EC2CA6">
    <w:pPr>
      <w:framePr w:wrap="auto" w:vAnchor="text" w:hAnchor="page" w:x="9897" w:y="-40"/>
      <w:overflowPunct/>
      <w:ind w:left="0" w:firstLineChars="0" w:firstLine="0"/>
      <w:contextualSpacing w:val="0"/>
      <w:jc w:val="right"/>
      <w:rPr>
        <w:rFonts w:ascii="ＭＳ ゴシック" w:eastAsia="ＭＳ ゴシック" w:hAnsi="ＭＳ ゴシック" w:cs="Times New Roman"/>
        <w:spacing w:val="4"/>
      </w:rPr>
    </w:pPr>
    <w:r w:rsidRPr="007D4D6F">
      <w:rPr>
        <w:rFonts w:ascii="ＭＳ ゴシック" w:eastAsia="ＭＳ ゴシック" w:hAnsi="ＭＳ ゴシック" w:cs="ｺﾞｼｯｸ"/>
        <w:b/>
        <w:bCs/>
      </w:rPr>
      <w:t>5-</w:t>
    </w:r>
    <w:r>
      <w:rPr>
        <w:rFonts w:ascii="ＭＳ ゴシック" w:eastAsia="ＭＳ ゴシック" w:hAnsi="ＭＳ ゴシック" w:cs="ｺﾞｼｯｸ" w:hint="eastAsia"/>
        <w:b/>
        <w:bCs/>
      </w:rPr>
      <w:t>24</w:t>
    </w:r>
    <w:r w:rsidRPr="007D4D6F">
      <w:rPr>
        <w:rFonts w:ascii="ＭＳ ゴシック" w:eastAsia="ＭＳ ゴシック" w:hAnsi="ＭＳ ゴシック" w:cs="ｺﾞｼｯｸ"/>
        <w:b/>
        <w:bCs/>
      </w:rPr>
      <w:t>-</w:t>
    </w:r>
    <w:r w:rsidRPr="007D4D6F">
      <w:rPr>
        <w:rFonts w:ascii="ＭＳ ゴシック" w:eastAsia="ＭＳ ゴシック" w:hAnsi="ＭＳ ゴシック" w:cs="ｺﾞｼｯｸ"/>
        <w:b/>
        <w:bCs/>
      </w:rPr>
      <w:fldChar w:fldCharType="begin"/>
    </w:r>
    <w:r w:rsidRPr="007D4D6F">
      <w:rPr>
        <w:rFonts w:ascii="ＭＳ ゴシック" w:eastAsia="ＭＳ ゴシック" w:hAnsi="ＭＳ ゴシック" w:cs="ｺﾞｼｯｸ"/>
        <w:b/>
        <w:bCs/>
      </w:rPr>
      <w:instrText xml:space="preserve"> PAGE  \* SBCHAR  \* MERGEFORMAT </w:instrText>
    </w:r>
    <w:r w:rsidRPr="007D4D6F">
      <w:rPr>
        <w:rFonts w:ascii="ＭＳ ゴシック" w:eastAsia="ＭＳ ゴシック" w:hAnsi="ＭＳ ゴシック" w:cs="ｺﾞｼｯｸ"/>
        <w:b/>
        <w:bCs/>
      </w:rPr>
      <w:fldChar w:fldCharType="separate"/>
    </w:r>
    <w:r>
      <w:rPr>
        <w:rFonts w:ascii="ＭＳ ゴシック" w:eastAsia="ＭＳ ゴシック" w:hAnsi="ＭＳ ゴシック" w:cs="ｺﾞｼｯｸ"/>
        <w:b/>
        <w:bCs/>
      </w:rPr>
      <w:t>1</w:t>
    </w:r>
    <w:r w:rsidRPr="007D4D6F">
      <w:rPr>
        <w:rFonts w:ascii="ＭＳ ゴシック" w:eastAsia="ＭＳ ゴシック" w:hAnsi="ＭＳ ゴシック" w:cs="ｺﾞｼｯｸ"/>
        <w:b/>
        <w:bCs/>
      </w:rPr>
      <w:fldChar w:fldCharType="end"/>
    </w:r>
  </w:p>
  <w:p w14:paraId="10E9594C" w14:textId="77777777" w:rsidR="00EC2CA6" w:rsidRDefault="00EC2CA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B1DD" w14:textId="77777777" w:rsidR="009952DE" w:rsidRDefault="009952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C7300" w14:textId="77777777" w:rsidR="007B416D" w:rsidRDefault="007B416D" w:rsidP="00DE42CA">
      <w:r>
        <w:separator/>
      </w:r>
    </w:p>
  </w:footnote>
  <w:footnote w:type="continuationSeparator" w:id="0">
    <w:p w14:paraId="4E1EC217" w14:textId="77777777" w:rsidR="007B416D" w:rsidRDefault="007B416D" w:rsidP="00DE4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3228" w14:textId="77777777" w:rsidR="00EC2CA6" w:rsidRDefault="00EC2CA6" w:rsidP="00EC2CA6">
    <w:pPr>
      <w:widowControl/>
      <w:tabs>
        <w:tab w:val="center" w:pos="4252"/>
        <w:tab w:val="right" w:pos="8504"/>
      </w:tabs>
      <w:overflowPunct/>
      <w:snapToGrid w:val="0"/>
      <w:ind w:left="0" w:firstLineChars="0" w:firstLine="0"/>
      <w:contextualSpacing w:val="0"/>
      <w:jc w:val="left"/>
      <w:textAlignment w:val="auto"/>
      <w:rPr>
        <w:rFonts w:eastAsia="游ゴシック" w:cs="ＭＳ Ｐゴシック"/>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52A4" w14:textId="77777777" w:rsidR="00EC2CA6" w:rsidRDefault="00EC2CA6" w:rsidP="00EC2CA6">
    <w:pPr>
      <w:widowControl/>
      <w:tabs>
        <w:tab w:val="center" w:pos="4252"/>
        <w:tab w:val="right" w:pos="8504"/>
      </w:tabs>
      <w:overflowPunct/>
      <w:snapToGrid w:val="0"/>
      <w:ind w:left="0" w:firstLineChars="0" w:firstLine="0"/>
      <w:contextualSpacing w:val="0"/>
      <w:jc w:val="right"/>
      <w:textAlignment w:val="auto"/>
      <w:rPr>
        <w:rFonts w:eastAsia="游ゴシック" w:cs="ＭＳ Ｐゴシック"/>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8B68" w14:textId="77777777" w:rsidR="009952DE" w:rsidRDefault="009952D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E01B9"/>
    <w:multiLevelType w:val="hybridMultilevel"/>
    <w:tmpl w:val="3C969D56"/>
    <w:lvl w:ilvl="0" w:tplc="73CE2F8A">
      <w:start w:val="2"/>
      <w:numFmt w:val="bullet"/>
      <w:lvlText w:val="○"/>
      <w:lvlJc w:val="left"/>
      <w:pPr>
        <w:ind w:left="591" w:hanging="360"/>
      </w:pPr>
      <w:rPr>
        <w:rFonts w:ascii="ＭＳ 明朝" w:eastAsia="ＭＳ 明朝" w:hAnsi="ＭＳ 明朝" w:cs="ＭＳ 明朝"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trackedChanges" w:enforcement="0"/>
  <w:defaultTabStop w:val="840"/>
  <w:evenAndOddHeaders/>
  <w:drawingGridHorizontalSpacing w:val="24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648"/>
    <w:rsid w:val="00014F9D"/>
    <w:rsid w:val="00016F1C"/>
    <w:rsid w:val="0003766A"/>
    <w:rsid w:val="00066B5C"/>
    <w:rsid w:val="00077587"/>
    <w:rsid w:val="00077C76"/>
    <w:rsid w:val="0009207E"/>
    <w:rsid w:val="000A2E71"/>
    <w:rsid w:val="000C1028"/>
    <w:rsid w:val="000E0B1E"/>
    <w:rsid w:val="000F1771"/>
    <w:rsid w:val="000F1920"/>
    <w:rsid w:val="000F1AED"/>
    <w:rsid w:val="0010072D"/>
    <w:rsid w:val="001017B7"/>
    <w:rsid w:val="001043BB"/>
    <w:rsid w:val="001123D1"/>
    <w:rsid w:val="00127033"/>
    <w:rsid w:val="00146FA3"/>
    <w:rsid w:val="00171F05"/>
    <w:rsid w:val="00185359"/>
    <w:rsid w:val="00193291"/>
    <w:rsid w:val="00195AF7"/>
    <w:rsid w:val="001A2513"/>
    <w:rsid w:val="001A436F"/>
    <w:rsid w:val="001B3FC7"/>
    <w:rsid w:val="001C5571"/>
    <w:rsid w:val="001D2DB2"/>
    <w:rsid w:val="001D620A"/>
    <w:rsid w:val="00201325"/>
    <w:rsid w:val="00230F64"/>
    <w:rsid w:val="002366D4"/>
    <w:rsid w:val="0024187C"/>
    <w:rsid w:val="00271C17"/>
    <w:rsid w:val="002949F9"/>
    <w:rsid w:val="002C7369"/>
    <w:rsid w:val="002D2714"/>
    <w:rsid w:val="002D7A25"/>
    <w:rsid w:val="002E3501"/>
    <w:rsid w:val="003050B0"/>
    <w:rsid w:val="00333988"/>
    <w:rsid w:val="00343CE4"/>
    <w:rsid w:val="00354138"/>
    <w:rsid w:val="00355313"/>
    <w:rsid w:val="0036146B"/>
    <w:rsid w:val="00367074"/>
    <w:rsid w:val="00380E03"/>
    <w:rsid w:val="003971DE"/>
    <w:rsid w:val="003B50BB"/>
    <w:rsid w:val="003B53C3"/>
    <w:rsid w:val="003D05A9"/>
    <w:rsid w:val="003D2B43"/>
    <w:rsid w:val="003F2CB7"/>
    <w:rsid w:val="00406752"/>
    <w:rsid w:val="00411AC5"/>
    <w:rsid w:val="00437710"/>
    <w:rsid w:val="004451B0"/>
    <w:rsid w:val="0045576E"/>
    <w:rsid w:val="00476FC5"/>
    <w:rsid w:val="00477A37"/>
    <w:rsid w:val="004826D1"/>
    <w:rsid w:val="004A0C56"/>
    <w:rsid w:val="004D1180"/>
    <w:rsid w:val="004D3616"/>
    <w:rsid w:val="004E0438"/>
    <w:rsid w:val="004E29F1"/>
    <w:rsid w:val="004E2C2D"/>
    <w:rsid w:val="005105D2"/>
    <w:rsid w:val="0052743D"/>
    <w:rsid w:val="00530D14"/>
    <w:rsid w:val="005459D4"/>
    <w:rsid w:val="0056031F"/>
    <w:rsid w:val="0056665A"/>
    <w:rsid w:val="0058144E"/>
    <w:rsid w:val="005820F2"/>
    <w:rsid w:val="005A661E"/>
    <w:rsid w:val="005C3A0B"/>
    <w:rsid w:val="005D3798"/>
    <w:rsid w:val="00602669"/>
    <w:rsid w:val="00606BE5"/>
    <w:rsid w:val="00626C07"/>
    <w:rsid w:val="00627720"/>
    <w:rsid w:val="006369D4"/>
    <w:rsid w:val="00677EF0"/>
    <w:rsid w:val="006965AC"/>
    <w:rsid w:val="006A32AB"/>
    <w:rsid w:val="006E2006"/>
    <w:rsid w:val="006E29A4"/>
    <w:rsid w:val="006E49E7"/>
    <w:rsid w:val="00756E94"/>
    <w:rsid w:val="00770D45"/>
    <w:rsid w:val="00773EB0"/>
    <w:rsid w:val="0078408E"/>
    <w:rsid w:val="0078579F"/>
    <w:rsid w:val="00786C33"/>
    <w:rsid w:val="00792247"/>
    <w:rsid w:val="00792752"/>
    <w:rsid w:val="007A6394"/>
    <w:rsid w:val="007B152F"/>
    <w:rsid w:val="007B416D"/>
    <w:rsid w:val="007C3FC1"/>
    <w:rsid w:val="007C5F8F"/>
    <w:rsid w:val="007C6C59"/>
    <w:rsid w:val="007D2079"/>
    <w:rsid w:val="007D2289"/>
    <w:rsid w:val="007F6029"/>
    <w:rsid w:val="00815982"/>
    <w:rsid w:val="00824560"/>
    <w:rsid w:val="00836B92"/>
    <w:rsid w:val="00862D26"/>
    <w:rsid w:val="0086636D"/>
    <w:rsid w:val="0089320A"/>
    <w:rsid w:val="008A0029"/>
    <w:rsid w:val="008A328D"/>
    <w:rsid w:val="008B3698"/>
    <w:rsid w:val="008B4536"/>
    <w:rsid w:val="008C27BE"/>
    <w:rsid w:val="008C6410"/>
    <w:rsid w:val="0092325E"/>
    <w:rsid w:val="00932F20"/>
    <w:rsid w:val="00946BEA"/>
    <w:rsid w:val="009560AF"/>
    <w:rsid w:val="009617D5"/>
    <w:rsid w:val="00992881"/>
    <w:rsid w:val="009952DE"/>
    <w:rsid w:val="009A0A4D"/>
    <w:rsid w:val="009A3D6E"/>
    <w:rsid w:val="009C4B55"/>
    <w:rsid w:val="009E6B54"/>
    <w:rsid w:val="009F3D3C"/>
    <w:rsid w:val="00A0553F"/>
    <w:rsid w:val="00A14B78"/>
    <w:rsid w:val="00A15151"/>
    <w:rsid w:val="00A34316"/>
    <w:rsid w:val="00A54110"/>
    <w:rsid w:val="00A721DC"/>
    <w:rsid w:val="00A83A53"/>
    <w:rsid w:val="00AC035E"/>
    <w:rsid w:val="00AC3368"/>
    <w:rsid w:val="00AE188D"/>
    <w:rsid w:val="00AF0743"/>
    <w:rsid w:val="00B0677E"/>
    <w:rsid w:val="00B2587C"/>
    <w:rsid w:val="00B43E36"/>
    <w:rsid w:val="00B45BA9"/>
    <w:rsid w:val="00B51AA8"/>
    <w:rsid w:val="00B53FEE"/>
    <w:rsid w:val="00B65616"/>
    <w:rsid w:val="00B83FB9"/>
    <w:rsid w:val="00B86A64"/>
    <w:rsid w:val="00B87CD2"/>
    <w:rsid w:val="00B951B2"/>
    <w:rsid w:val="00BB02EA"/>
    <w:rsid w:val="00BB2CD3"/>
    <w:rsid w:val="00BB3B55"/>
    <w:rsid w:val="00BD4696"/>
    <w:rsid w:val="00BF5E9F"/>
    <w:rsid w:val="00C014E7"/>
    <w:rsid w:val="00C25648"/>
    <w:rsid w:val="00C424F2"/>
    <w:rsid w:val="00C45E29"/>
    <w:rsid w:val="00C53028"/>
    <w:rsid w:val="00C5438B"/>
    <w:rsid w:val="00C55CC5"/>
    <w:rsid w:val="00C569A6"/>
    <w:rsid w:val="00C605CD"/>
    <w:rsid w:val="00C65F91"/>
    <w:rsid w:val="00C73920"/>
    <w:rsid w:val="00CA6063"/>
    <w:rsid w:val="00CB3761"/>
    <w:rsid w:val="00CC6555"/>
    <w:rsid w:val="00CE26C6"/>
    <w:rsid w:val="00CE5274"/>
    <w:rsid w:val="00CE5998"/>
    <w:rsid w:val="00D15F5A"/>
    <w:rsid w:val="00D16D39"/>
    <w:rsid w:val="00D174D2"/>
    <w:rsid w:val="00D308CC"/>
    <w:rsid w:val="00D316DB"/>
    <w:rsid w:val="00D56D48"/>
    <w:rsid w:val="00D57340"/>
    <w:rsid w:val="00D62D84"/>
    <w:rsid w:val="00D63260"/>
    <w:rsid w:val="00D973A3"/>
    <w:rsid w:val="00D97F70"/>
    <w:rsid w:val="00DD1D62"/>
    <w:rsid w:val="00DE42CA"/>
    <w:rsid w:val="00E146C3"/>
    <w:rsid w:val="00E16008"/>
    <w:rsid w:val="00E45026"/>
    <w:rsid w:val="00E532F0"/>
    <w:rsid w:val="00E55CD4"/>
    <w:rsid w:val="00E64432"/>
    <w:rsid w:val="00E67117"/>
    <w:rsid w:val="00E82ABC"/>
    <w:rsid w:val="00E90679"/>
    <w:rsid w:val="00E906CD"/>
    <w:rsid w:val="00EB62E9"/>
    <w:rsid w:val="00EC2CA6"/>
    <w:rsid w:val="00ED5CA3"/>
    <w:rsid w:val="00ED6C72"/>
    <w:rsid w:val="00EE00A6"/>
    <w:rsid w:val="00EE4A07"/>
    <w:rsid w:val="00EF2B84"/>
    <w:rsid w:val="00F253AD"/>
    <w:rsid w:val="00F32772"/>
    <w:rsid w:val="00F8381E"/>
    <w:rsid w:val="00F87D29"/>
    <w:rsid w:val="00FB1185"/>
    <w:rsid w:val="00FB2C06"/>
    <w:rsid w:val="00FB34E1"/>
    <w:rsid w:val="00FB6590"/>
    <w:rsid w:val="00FC036C"/>
    <w:rsid w:val="00FD2BAF"/>
    <w:rsid w:val="00FF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34D51F"/>
  <w15:chartTrackingRefBased/>
  <w15:docId w15:val="{E31FC002-BEAC-4E84-BC8B-7B83D5B9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2CA"/>
    <w:pPr>
      <w:widowControl w:val="0"/>
      <w:overflowPunct w:val="0"/>
      <w:ind w:left="240" w:hangingChars="100" w:hanging="240"/>
      <w:contextualSpacing/>
      <w:jc w:val="both"/>
      <w:textAlignment w:val="baseline"/>
    </w:pPr>
    <w:rPr>
      <w:rFonts w:ascii="ＭＳ 明朝" w:eastAsia="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8144E"/>
    <w:pPr>
      <w:widowControl w:val="0"/>
      <w:overflowPunct w:val="0"/>
      <w:adjustRightInd w:val="0"/>
      <w:jc w:val="both"/>
      <w:textAlignment w:val="baseline"/>
    </w:pPr>
    <w:rPr>
      <w:rFonts w:ascii="Times New Roman" w:eastAsia="ＭＳ 明朝" w:hAnsi="Times New Roman" w:cs="ＭＳ 明朝"/>
      <w:color w:val="000000"/>
    </w:rPr>
  </w:style>
  <w:style w:type="paragraph" w:customStyle="1" w:styleId="a4">
    <w:name w:val="一太郎ランクスタイル１"/>
    <w:uiPriority w:val="99"/>
    <w:rsid w:val="0058144E"/>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sz w:val="24"/>
      <w:szCs w:val="24"/>
    </w:rPr>
  </w:style>
  <w:style w:type="paragraph" w:styleId="a5">
    <w:name w:val="header"/>
    <w:basedOn w:val="a"/>
    <w:link w:val="a6"/>
    <w:uiPriority w:val="99"/>
    <w:unhideWhenUsed/>
    <w:rsid w:val="00C45E29"/>
    <w:pPr>
      <w:tabs>
        <w:tab w:val="center" w:pos="4252"/>
        <w:tab w:val="right" w:pos="8504"/>
      </w:tabs>
      <w:snapToGrid w:val="0"/>
    </w:pPr>
  </w:style>
  <w:style w:type="character" w:customStyle="1" w:styleId="a6">
    <w:name w:val="ヘッダー (文字)"/>
    <w:link w:val="a5"/>
    <w:uiPriority w:val="99"/>
    <w:rsid w:val="00C45E29"/>
    <w:rPr>
      <w:kern w:val="2"/>
      <w:sz w:val="21"/>
      <w:szCs w:val="22"/>
    </w:rPr>
  </w:style>
  <w:style w:type="paragraph" w:styleId="a7">
    <w:name w:val="footer"/>
    <w:basedOn w:val="a"/>
    <w:link w:val="a8"/>
    <w:uiPriority w:val="99"/>
    <w:unhideWhenUsed/>
    <w:rsid w:val="00C45E29"/>
    <w:pPr>
      <w:tabs>
        <w:tab w:val="center" w:pos="4252"/>
        <w:tab w:val="right" w:pos="8504"/>
      </w:tabs>
      <w:snapToGrid w:val="0"/>
    </w:pPr>
  </w:style>
  <w:style w:type="character" w:customStyle="1" w:styleId="a8">
    <w:name w:val="フッター (文字)"/>
    <w:link w:val="a7"/>
    <w:uiPriority w:val="99"/>
    <w:rsid w:val="00C45E29"/>
    <w:rPr>
      <w:kern w:val="2"/>
      <w:sz w:val="21"/>
      <w:szCs w:val="22"/>
    </w:rPr>
  </w:style>
  <w:style w:type="table" w:styleId="a9">
    <w:name w:val="Table Grid"/>
    <w:basedOn w:val="a1"/>
    <w:uiPriority w:val="39"/>
    <w:rsid w:val="003F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7710"/>
    <w:rPr>
      <w:rFonts w:ascii="游ゴシック Light" w:eastAsia="游ゴシック Light" w:hAnsi="游ゴシック Light" w:cs="Times New Roman"/>
      <w:sz w:val="18"/>
      <w:szCs w:val="18"/>
    </w:rPr>
  </w:style>
  <w:style w:type="character" w:customStyle="1" w:styleId="ab">
    <w:name w:val="吹き出し (文字)"/>
    <w:link w:val="aa"/>
    <w:uiPriority w:val="99"/>
    <w:semiHidden/>
    <w:rsid w:val="00437710"/>
    <w:rPr>
      <w:rFonts w:ascii="游ゴシック Light" w:eastAsia="游ゴシック Light" w:hAnsi="游ゴシック Light" w:cs="Times New Roman"/>
      <w:color w:val="000000"/>
      <w:sz w:val="18"/>
      <w:szCs w:val="18"/>
    </w:rPr>
  </w:style>
  <w:style w:type="paragraph" w:styleId="ac">
    <w:name w:val="footnote text"/>
    <w:basedOn w:val="a"/>
    <w:link w:val="ad"/>
    <w:uiPriority w:val="99"/>
    <w:semiHidden/>
    <w:unhideWhenUsed/>
    <w:rsid w:val="00A15151"/>
    <w:pPr>
      <w:snapToGrid w:val="0"/>
      <w:ind w:left="0" w:firstLineChars="0" w:firstLine="0"/>
      <w:contextualSpacing w:val="0"/>
      <w:jc w:val="left"/>
    </w:pPr>
    <w:rPr>
      <w:rFonts w:ascii="Times New Roman" w:hAnsi="Times New Roman" w:hint="eastAsia"/>
      <w:szCs w:val="20"/>
    </w:rPr>
  </w:style>
  <w:style w:type="character" w:customStyle="1" w:styleId="ad">
    <w:name w:val="脚注文字列 (文字)"/>
    <w:link w:val="ac"/>
    <w:uiPriority w:val="99"/>
    <w:semiHidden/>
    <w:rsid w:val="00A15151"/>
    <w:rPr>
      <w:rFonts w:ascii="Times New Roman" w:eastAsia="ＭＳ 明朝" w:hAnsi="Times New Roman" w:cs="ＭＳ 明朝"/>
      <w:color w:val="000000"/>
      <w:sz w:val="24"/>
    </w:rPr>
  </w:style>
  <w:style w:type="character" w:styleId="ae">
    <w:name w:val="footnote reference"/>
    <w:uiPriority w:val="99"/>
    <w:semiHidden/>
    <w:unhideWhenUsed/>
    <w:rsid w:val="00A15151"/>
    <w:rPr>
      <w:vertAlign w:val="superscript"/>
    </w:rPr>
  </w:style>
  <w:style w:type="paragraph" w:styleId="af">
    <w:name w:val="Revision"/>
    <w:hidden/>
    <w:uiPriority w:val="99"/>
    <w:semiHidden/>
    <w:rsid w:val="00D56D48"/>
    <w:rPr>
      <w:rFonts w:ascii="ＭＳ 明朝" w:eastAsia="ＭＳ 明朝" w:hAnsi="ＭＳ 明朝" w:cs="ＭＳ 明朝"/>
      <w:color w:val="000000"/>
      <w:sz w:val="24"/>
      <w:szCs w:val="24"/>
    </w:rPr>
  </w:style>
  <w:style w:type="paragraph" w:customStyle="1" w:styleId="Default">
    <w:name w:val="Default"/>
    <w:rsid w:val="004D1180"/>
    <w:pPr>
      <w:widowControl w:val="0"/>
      <w:autoSpaceDE w:val="0"/>
      <w:autoSpaceDN w:val="0"/>
      <w:adjustRightInd w:val="0"/>
    </w:pPr>
    <w:rPr>
      <w:rFonts w:ascii="ＭＳ 明朝" w:eastAsia="ＭＳ 明朝" w:cs="ＭＳ 明朝"/>
      <w:color w:val="000000"/>
      <w:sz w:val="24"/>
      <w:szCs w:val="24"/>
    </w:rPr>
  </w:style>
  <w:style w:type="paragraph" w:styleId="af0">
    <w:name w:val="List Paragraph"/>
    <w:basedOn w:val="a"/>
    <w:uiPriority w:val="34"/>
    <w:qFormat/>
    <w:rsid w:val="00B43E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D0504-4B06-4634-AAD6-DC2582D93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20</Pages>
  <Words>2886</Words>
  <Characters>16455</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龍起</dc:creator>
  <cp:keywords/>
  <dc:description/>
  <cp:lastModifiedBy>３補 広報</cp:lastModifiedBy>
  <cp:revision>43</cp:revision>
  <cp:lastPrinted>2026-01-27T05:43:00Z</cp:lastPrinted>
  <dcterms:created xsi:type="dcterms:W3CDTF">2026-04-06T06:08:00Z</dcterms:created>
  <dcterms:modified xsi:type="dcterms:W3CDTF">2026-04-13T02:23:00Z</dcterms:modified>
</cp:coreProperties>
</file>